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0876" w14:textId="5400C459" w:rsidR="000F5629" w:rsidRPr="00AE3FA3" w:rsidRDefault="00EE2885" w:rsidP="00BB2354">
      <w:pPr>
        <w:rPr>
          <w:rStyle w:val="normaltextrun"/>
          <w:rFonts w:ascii="Raleway" w:eastAsia="Arial" w:hAnsi="Raleway" w:cstheme="minorHAnsi"/>
          <w:color w:val="FFFFFF" w:themeColor="background1"/>
          <w:sz w:val="28"/>
          <w:szCs w:val="28"/>
          <w:lang w:val="fr-CA"/>
        </w:rPr>
      </w:pPr>
      <w:r w:rsidRPr="00AE3FA3">
        <w:rPr>
          <w:rStyle w:val="normaltextrun"/>
          <w:rFonts w:ascii="Raleway" w:eastAsia="Arial" w:hAnsi="Raleway" w:cstheme="minorHAnsi"/>
          <w:noProof/>
          <w:color w:val="FFFFFF" w:themeColor="background1"/>
          <w:sz w:val="28"/>
          <w:szCs w:val="28"/>
          <w:lang w:val="fr-CA" w:eastAsia="en-CA"/>
        </w:rPr>
        <mc:AlternateContent>
          <mc:Choice Requires="wps">
            <w:drawing>
              <wp:anchor distT="0" distB="0" distL="114300" distR="114300" simplePos="0" relativeHeight="251658240" behindDoc="0" locked="0" layoutInCell="1" allowOverlap="1" wp14:anchorId="56993881" wp14:editId="28931388">
                <wp:simplePos x="0" y="0"/>
                <wp:positionH relativeFrom="page">
                  <wp:align>right</wp:align>
                </wp:positionH>
                <wp:positionV relativeFrom="paragraph">
                  <wp:posOffset>-1009650</wp:posOffset>
                </wp:positionV>
                <wp:extent cx="2360930" cy="10147300"/>
                <wp:effectExtent l="0" t="0" r="1270" b="6350"/>
                <wp:wrapNone/>
                <wp:docPr id="1292822420" name="Rectangle 1292822420"/>
                <wp:cNvGraphicFramePr/>
                <a:graphic xmlns:a="http://schemas.openxmlformats.org/drawingml/2006/main">
                  <a:graphicData uri="http://schemas.microsoft.com/office/word/2010/wordprocessingShape">
                    <wps:wsp>
                      <wps:cNvSpPr/>
                      <wps:spPr>
                        <a:xfrm>
                          <a:off x="0" y="0"/>
                          <a:ext cx="2360930" cy="10147300"/>
                        </a:xfrm>
                        <a:prstGeom prst="rect">
                          <a:avLst/>
                        </a:prstGeom>
                        <a:solidFill>
                          <a:srgbClr val="478C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7ED4" w14:textId="77777777" w:rsidR="002A5B62" w:rsidRDefault="002A5B62" w:rsidP="00027040">
                            <w:pPr>
                              <w:pStyle w:val="NormalWeb"/>
                            </w:pPr>
                          </w:p>
                          <w:p w14:paraId="68AE6215" w14:textId="77777777" w:rsidR="002A5B62" w:rsidRDefault="002A5B62" w:rsidP="00027040">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0659C08E">
              <v:rect id="Rectangle 1292822420" style="position:absolute;margin-left:134.7pt;margin-top:-79.5pt;width:185.9pt;height:799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478c51" stroked="f" strokeweight="1pt" w14:anchorId="5699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">
                <v:textbox>
                  <w:txbxContent>
                    <w:p w:rsidR="002A5B62" w:rsidP="00027040" w:rsidRDefault="002A5B62" w14:paraId="672A6659" w14:textId="77777777">
                      <w:pPr>
                        <w:pStyle w:val="NormalWeb"/>
                      </w:pPr>
                    </w:p>
                    <w:p w:rsidR="002A5B62" w:rsidP="00027040" w:rsidRDefault="002A5B62" w14:paraId="0A37501D" w14:textId="77777777">
                      <w:pPr>
                        <w:jc w:val="center"/>
                      </w:pPr>
                    </w:p>
                  </w:txbxContent>
                </v:textbox>
                <w10:wrap anchorx="page"/>
              </v:rect>
            </w:pict>
          </mc:Fallback>
        </mc:AlternateContent>
      </w:r>
      <w:r w:rsidRPr="00AE3FA3">
        <w:rPr>
          <w:rFonts w:ascii="Raleway" w:hAnsi="Raleway"/>
          <w:noProof/>
          <w:color w:val="FFFFFF" w:themeColor="background1"/>
          <w:sz w:val="52"/>
          <w:szCs w:val="52"/>
          <w:lang w:val="fr-CA" w:eastAsia="en-CA"/>
        </w:rPr>
        <w:drawing>
          <wp:anchor distT="0" distB="0" distL="114300" distR="114300" simplePos="0" relativeHeight="251658242" behindDoc="1" locked="0" layoutInCell="1" allowOverlap="1" wp14:anchorId="609D80D3" wp14:editId="7619F16C">
            <wp:simplePos x="0" y="0"/>
            <wp:positionH relativeFrom="page">
              <wp:posOffset>-12700</wp:posOffset>
            </wp:positionH>
            <wp:positionV relativeFrom="paragraph">
              <wp:posOffset>-916940</wp:posOffset>
            </wp:positionV>
            <wp:extent cx="5463540" cy="13132809"/>
            <wp:effectExtent l="0" t="0" r="3810" b="0"/>
            <wp:wrapNone/>
            <wp:docPr id="2098718472" name="Picture 2098718472" descr="A green screen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18472" name="Picture 4" descr="A green screen with a green bor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540" cy="13132809"/>
                    </a:xfrm>
                    <a:prstGeom prst="rect">
                      <a:avLst/>
                    </a:prstGeom>
                    <a:noFill/>
                  </pic:spPr>
                </pic:pic>
              </a:graphicData>
            </a:graphic>
            <wp14:sizeRelH relativeFrom="page">
              <wp14:pctWidth>0</wp14:pctWidth>
            </wp14:sizeRelH>
            <wp14:sizeRelV relativeFrom="page">
              <wp14:pctHeight>0</wp14:pctHeight>
            </wp14:sizeRelV>
          </wp:anchor>
        </w:drawing>
      </w:r>
    </w:p>
    <w:p w14:paraId="0AF6ADF0" w14:textId="4639088E" w:rsidR="008E0D26" w:rsidRPr="00AE3FA3" w:rsidRDefault="008E0D26" w:rsidP="00BB2354">
      <w:pPr>
        <w:rPr>
          <w:rFonts w:ascii="Raleway" w:eastAsiaTheme="majorEastAsia" w:hAnsi="Raleway" w:cstheme="majorBidi"/>
          <w:b/>
          <w:color w:val="FFFFFF" w:themeColor="background1"/>
          <w:spacing w:val="-10"/>
          <w:kern w:val="28"/>
          <w:sz w:val="68"/>
          <w:szCs w:val="68"/>
          <w:lang w:val="fr-CA"/>
        </w:rPr>
      </w:pPr>
      <w:r w:rsidRPr="00AE3FA3">
        <w:rPr>
          <w:rStyle w:val="normaltextrun"/>
          <w:rFonts w:ascii="Raleway" w:eastAsia="Arial" w:hAnsi="Raleway" w:cstheme="minorHAnsi"/>
          <w:noProof/>
          <w:color w:val="FFFFFF" w:themeColor="background1"/>
          <w:sz w:val="28"/>
          <w:szCs w:val="28"/>
          <w:lang w:val="fr-CA" w:eastAsia="en-CA"/>
        </w:rPr>
        <w:drawing>
          <wp:anchor distT="0" distB="0" distL="114300" distR="114300" simplePos="0" relativeHeight="251658243" behindDoc="0" locked="0" layoutInCell="1" allowOverlap="1" wp14:anchorId="250EAE00" wp14:editId="1E8DEA34">
            <wp:simplePos x="0" y="0"/>
            <wp:positionH relativeFrom="margin">
              <wp:posOffset>4796155</wp:posOffset>
            </wp:positionH>
            <wp:positionV relativeFrom="page">
              <wp:posOffset>241300</wp:posOffset>
            </wp:positionV>
            <wp:extent cx="1828800" cy="1165860"/>
            <wp:effectExtent l="0" t="0" r="0" b="0"/>
            <wp:wrapNone/>
            <wp:docPr id="1726017222" name="Picture 1726017222" descr="Trois icônes d'arbres à feuilles persistantes. Vert foncé sur fond vert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17222" name="Picture 1726017222" descr="Trois icônes d'arbres à feuilles persistantes. Vert foncé sur fond vert clair."/>
                    <pic:cNvPicPr>
                      <a:picLocks noChangeAspect="1"/>
                    </pic:cNvPicPr>
                  </pic:nvPicPr>
                  <pic:blipFill rotWithShape="1">
                    <a:blip r:embed="rId9" cstate="print">
                      <a:extLst>
                        <a:ext uri="{28A0092B-C50C-407E-A947-70E740481C1C}">
                          <a14:useLocalDpi xmlns:a14="http://schemas.microsoft.com/office/drawing/2010/main" val="0"/>
                        </a:ext>
                      </a:extLst>
                    </a:blip>
                    <a:srcRect l="11479" t="22932" r="64236" b="27504"/>
                    <a:stretch/>
                  </pic:blipFill>
                  <pic:spPr>
                    <a:xfrm>
                      <a:off x="0" y="0"/>
                      <a:ext cx="1828800" cy="1165860"/>
                    </a:xfrm>
                    <a:prstGeom prst="rect">
                      <a:avLst/>
                    </a:prstGeom>
                  </pic:spPr>
                </pic:pic>
              </a:graphicData>
            </a:graphic>
            <wp14:sizeRelH relativeFrom="page">
              <wp14:pctWidth>0</wp14:pctWidth>
            </wp14:sizeRelH>
            <wp14:sizeRelV relativeFrom="page">
              <wp14:pctHeight>0</wp14:pctHeight>
            </wp14:sizeRelV>
          </wp:anchor>
        </w:drawing>
      </w:r>
    </w:p>
    <w:p w14:paraId="2E79C9A4" w14:textId="0A38E537" w:rsidR="00B44AD1" w:rsidRPr="00AE3FA3" w:rsidRDefault="00B44AD1" w:rsidP="00BB2354">
      <w:pPr>
        <w:tabs>
          <w:tab w:val="left" w:pos="6663"/>
        </w:tabs>
        <w:ind w:right="2556"/>
        <w:rPr>
          <w:rFonts w:ascii="Raleway" w:eastAsiaTheme="majorEastAsia" w:hAnsi="Raleway" w:cstheme="majorBidi"/>
          <w:b/>
          <w:color w:val="FFFFFF" w:themeColor="background1"/>
          <w:spacing w:val="-10"/>
          <w:kern w:val="28"/>
          <w:sz w:val="24"/>
          <w:szCs w:val="24"/>
          <w:lang w:val="fr-CA"/>
        </w:rPr>
      </w:pPr>
    </w:p>
    <w:p w14:paraId="2AB848E7" w14:textId="77777777" w:rsidR="00790E3C" w:rsidRPr="00AE3FA3" w:rsidRDefault="00790E3C" w:rsidP="00375306">
      <w:pPr>
        <w:tabs>
          <w:tab w:val="left" w:pos="6663"/>
        </w:tabs>
        <w:ind w:right="2697"/>
        <w:rPr>
          <w:rFonts w:ascii="Raleway" w:hAnsi="Raleway" w:cstheme="majorBidi"/>
          <w:b/>
          <w:bCs/>
          <w:color w:val="FFFFFF" w:themeColor="background1"/>
          <w:spacing w:val="-10"/>
          <w:kern w:val="28"/>
          <w:sz w:val="44"/>
          <w:szCs w:val="44"/>
          <w:lang w:val="fr-CA"/>
        </w:rPr>
      </w:pPr>
    </w:p>
    <w:p w14:paraId="716384DA" w14:textId="77777777" w:rsidR="00790E3C" w:rsidRPr="00AE3FA3" w:rsidRDefault="00790E3C" w:rsidP="00375306">
      <w:pPr>
        <w:tabs>
          <w:tab w:val="left" w:pos="6663"/>
        </w:tabs>
        <w:ind w:right="2697"/>
        <w:rPr>
          <w:rFonts w:ascii="Raleway" w:hAnsi="Raleway" w:cstheme="majorBidi"/>
          <w:b/>
          <w:bCs/>
          <w:color w:val="FFFFFF" w:themeColor="background1"/>
          <w:spacing w:val="-10"/>
          <w:kern w:val="28"/>
          <w:sz w:val="44"/>
          <w:szCs w:val="44"/>
          <w:lang w:val="fr-CA"/>
        </w:rPr>
      </w:pPr>
    </w:p>
    <w:p w14:paraId="56EE7A73" w14:textId="77777777" w:rsidR="00790E3C" w:rsidRPr="00AE3FA3" w:rsidRDefault="00790E3C" w:rsidP="00375306">
      <w:pPr>
        <w:tabs>
          <w:tab w:val="left" w:pos="6663"/>
        </w:tabs>
        <w:ind w:right="2697"/>
        <w:rPr>
          <w:rFonts w:ascii="Raleway" w:hAnsi="Raleway" w:cstheme="majorBidi"/>
          <w:b/>
          <w:bCs/>
          <w:color w:val="FFFFFF" w:themeColor="background1"/>
          <w:spacing w:val="-10"/>
          <w:kern w:val="28"/>
          <w:sz w:val="44"/>
          <w:szCs w:val="44"/>
          <w:lang w:val="fr-CA"/>
        </w:rPr>
      </w:pPr>
    </w:p>
    <w:p w14:paraId="1A82AC83" w14:textId="1296B50A" w:rsidR="00027040" w:rsidRPr="00AE3FA3" w:rsidRDefault="00B44AD1" w:rsidP="00375306">
      <w:pPr>
        <w:tabs>
          <w:tab w:val="left" w:pos="6663"/>
        </w:tabs>
        <w:ind w:right="2697"/>
        <w:rPr>
          <w:rFonts w:ascii="Raleway" w:hAnsi="Raleway" w:cstheme="majorBidi"/>
          <w:i/>
          <w:iCs/>
          <w:color w:val="FFFFFF" w:themeColor="background1"/>
          <w:spacing w:val="-10"/>
          <w:kern w:val="28"/>
          <w:sz w:val="72"/>
          <w:szCs w:val="72"/>
          <w:lang w:val="fr-CA"/>
        </w:rPr>
      </w:pPr>
      <w:r w:rsidRPr="00AE3FA3">
        <w:rPr>
          <w:rFonts w:ascii="Raleway" w:eastAsia="Arial" w:hAnsi="Raleway" w:cstheme="minorHAnsi"/>
          <w:noProof/>
          <w:color w:val="FFFFFF" w:themeColor="background1"/>
          <w:sz w:val="96"/>
          <w:szCs w:val="96"/>
          <w:lang w:val="fr-CA" w:eastAsia="en-CA"/>
        </w:rPr>
        <w:drawing>
          <wp:anchor distT="0" distB="0" distL="114300" distR="114300" simplePos="0" relativeHeight="251658241" behindDoc="0" locked="0" layoutInCell="1" allowOverlap="1" wp14:anchorId="6395CC94" wp14:editId="595C9CBA">
            <wp:simplePos x="0" y="0"/>
            <wp:positionH relativeFrom="column">
              <wp:posOffset>5132705</wp:posOffset>
            </wp:positionH>
            <wp:positionV relativeFrom="page">
              <wp:posOffset>3205480</wp:posOffset>
            </wp:positionV>
            <wp:extent cx="1143000" cy="882650"/>
            <wp:effectExtent l="0" t="0" r="0" b="0"/>
            <wp:wrapNone/>
            <wp:docPr id="5" name="Picture 5" descr="Symbole de l'infini du mouvement pour les droits de l'autisme. Blanc sur fond vert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ymbole de l'infini du mouvement pour les droits de l'autisme. Blanc sur fond vert clai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040" w:rsidRPr="00AE3FA3">
        <w:rPr>
          <w:rFonts w:ascii="Raleway" w:eastAsia="Arial" w:hAnsi="Raleway" w:cstheme="minorHAnsi"/>
          <w:noProof/>
          <w:color w:val="FFFFFF" w:themeColor="background1"/>
          <w:sz w:val="96"/>
          <w:szCs w:val="96"/>
          <w:lang w:val="fr-CA" w:eastAsia="en-CA"/>
        </w:rPr>
        <w:drawing>
          <wp:anchor distT="0" distB="0" distL="114300" distR="114300" simplePos="0" relativeHeight="251658244" behindDoc="0" locked="0" layoutInCell="1" allowOverlap="1" wp14:anchorId="1283370A" wp14:editId="675269F4">
            <wp:simplePos x="0" y="0"/>
            <wp:positionH relativeFrom="column">
              <wp:posOffset>5158105</wp:posOffset>
            </wp:positionH>
            <wp:positionV relativeFrom="page">
              <wp:posOffset>1748155</wp:posOffset>
            </wp:positionV>
            <wp:extent cx="1116330" cy="1116330"/>
            <wp:effectExtent l="0" t="0" r="0" b="7620"/>
            <wp:wrapNone/>
            <wp:docPr id="753404219" name="Picture 753404219" descr="Icône d’une tête et d’un cerveau. Blanc sur fond vert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04219" name="Picture 753404219" descr="Icône d’une tête et d’un cerveau. Blanc sur fond vert clai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116330" cy="1116330"/>
                    </a:xfrm>
                    <a:prstGeom prst="rect">
                      <a:avLst/>
                    </a:prstGeom>
                  </pic:spPr>
                </pic:pic>
              </a:graphicData>
            </a:graphic>
          </wp:anchor>
        </w:drawing>
      </w:r>
      <w:r w:rsidR="00E936B7" w:rsidRPr="00AE3FA3">
        <w:rPr>
          <w:rFonts w:ascii="Raleway" w:hAnsi="Raleway" w:cstheme="majorBidi"/>
          <w:b/>
          <w:bCs/>
          <w:color w:val="FFFFFF" w:themeColor="background1"/>
          <w:spacing w:val="-10"/>
          <w:kern w:val="28"/>
          <w:sz w:val="44"/>
          <w:szCs w:val="44"/>
          <w:lang w:val="fr-CA"/>
        </w:rPr>
        <w:t>Cadre d’accessibilité des parcs :</w:t>
      </w:r>
      <w:r w:rsidR="00E936B7" w:rsidRPr="00AE3FA3">
        <w:rPr>
          <w:rFonts w:ascii="Raleway" w:hAnsi="Raleway" w:cstheme="majorBidi"/>
          <w:b/>
          <w:bCs/>
          <w:color w:val="FFFFFF" w:themeColor="background1"/>
          <w:spacing w:val="-10"/>
          <w:kern w:val="28"/>
          <w:sz w:val="72"/>
          <w:szCs w:val="72"/>
          <w:lang w:val="fr-CA"/>
        </w:rPr>
        <w:t xml:space="preserve"> </w:t>
      </w:r>
      <w:r w:rsidR="00E936B7" w:rsidRPr="00AE3FA3">
        <w:rPr>
          <w:rFonts w:ascii="Raleway" w:hAnsi="Raleway" w:cstheme="majorBidi"/>
          <w:i/>
          <w:iCs/>
          <w:color w:val="FFFFFF" w:themeColor="background1"/>
          <w:spacing w:val="-10"/>
          <w:kern w:val="28"/>
          <w:sz w:val="36"/>
          <w:szCs w:val="36"/>
          <w:lang w:val="fr-CA"/>
        </w:rPr>
        <w:t>Pour des parcs nationaux mieux adaptés aux personnes en situation de handicap</w:t>
      </w:r>
    </w:p>
    <w:p w14:paraId="3E027707" w14:textId="0B100FF6" w:rsidR="00B44AD1" w:rsidRPr="00AE3FA3" w:rsidRDefault="00EE2885" w:rsidP="00BB2354">
      <w:pPr>
        <w:rPr>
          <w:rFonts w:ascii="Raleway" w:eastAsiaTheme="majorEastAsia" w:hAnsi="Raleway" w:cstheme="majorBidi"/>
          <w:b/>
          <w:color w:val="FFFFFF" w:themeColor="background1"/>
          <w:spacing w:val="-10"/>
          <w:kern w:val="28"/>
          <w:sz w:val="52"/>
          <w:szCs w:val="52"/>
          <w:lang w:val="fr-CA"/>
        </w:rPr>
      </w:pPr>
      <w:r w:rsidRPr="00AE3FA3">
        <w:rPr>
          <w:rFonts w:ascii="Raleway" w:hAnsi="Raleway"/>
          <w:noProof/>
          <w:lang w:val="fr-CA" w:eastAsia="en-CA"/>
        </w:rPr>
        <w:drawing>
          <wp:anchor distT="0" distB="0" distL="114300" distR="114300" simplePos="0" relativeHeight="251658245" behindDoc="1" locked="0" layoutInCell="1" allowOverlap="1" wp14:anchorId="15641258" wp14:editId="7F4CEC0C">
            <wp:simplePos x="0" y="0"/>
            <wp:positionH relativeFrom="margin">
              <wp:align>left</wp:align>
            </wp:positionH>
            <wp:positionV relativeFrom="paragraph">
              <wp:posOffset>374327</wp:posOffset>
            </wp:positionV>
            <wp:extent cx="4120963" cy="3491277"/>
            <wp:effectExtent l="0" t="0" r="0" b="0"/>
            <wp:wrapNone/>
            <wp:docPr id="470776594" name="Picture 470776594" descr="Carte du Canada. Blanc sur fond vert fo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76594" name="Picture 470776594" descr="Carte du Canada. Blanc sur fond vert foncé."/>
                    <pic:cNvPicPr>
                      <a:picLocks noChangeAspect="1" noChangeArrowheads="1"/>
                    </pic:cNvPicPr>
                  </pic:nvPicPr>
                  <pic:blipFill>
                    <a:blip r:embed="rId13" cstate="print">
                      <a:lum bright="80000" contrast="80000"/>
                      <a:extLst>
                        <a:ext uri="{28A0092B-C50C-407E-A947-70E740481C1C}">
                          <a14:useLocalDpi xmlns:a14="http://schemas.microsoft.com/office/drawing/2010/main" val="0"/>
                        </a:ext>
                      </a:extLst>
                    </a:blip>
                    <a:srcRect l="16510" t="11963" r="16296" b="12138"/>
                    <a:stretch>
                      <a:fillRect/>
                    </a:stretch>
                  </pic:blipFill>
                  <pic:spPr bwMode="auto">
                    <a:xfrm>
                      <a:off x="0" y="0"/>
                      <a:ext cx="4120963" cy="3491277"/>
                    </a:xfrm>
                    <a:prstGeom prst="rect">
                      <a:avLst/>
                    </a:prstGeom>
                    <a:noFill/>
                  </pic:spPr>
                </pic:pic>
              </a:graphicData>
            </a:graphic>
            <wp14:sizeRelH relativeFrom="page">
              <wp14:pctWidth>0</wp14:pctWidth>
            </wp14:sizeRelH>
            <wp14:sizeRelV relativeFrom="page">
              <wp14:pctHeight>0</wp14:pctHeight>
            </wp14:sizeRelV>
          </wp:anchor>
        </w:drawing>
      </w:r>
    </w:p>
    <w:p w14:paraId="25302488" w14:textId="2C48CE56" w:rsidR="00A533CF" w:rsidRPr="00AE3FA3" w:rsidRDefault="00027040" w:rsidP="00BB2354">
      <w:pPr>
        <w:rPr>
          <w:rStyle w:val="normaltextrun"/>
          <w:rFonts w:ascii="Raleway" w:eastAsia="Arial" w:hAnsi="Raleway" w:cstheme="minorHAnsi"/>
          <w:color w:val="FFFFFF" w:themeColor="background1"/>
          <w:sz w:val="28"/>
          <w:szCs w:val="28"/>
          <w:lang w:val="fr-CA"/>
        </w:rPr>
      </w:pPr>
      <w:r w:rsidRPr="00AE3FA3">
        <w:rPr>
          <w:rFonts w:ascii="Raleway" w:eastAsia="Arial" w:hAnsi="Raleway" w:cstheme="minorHAnsi"/>
          <w:noProof/>
          <w:color w:val="FFFFFF" w:themeColor="background1"/>
          <w:sz w:val="28"/>
          <w:szCs w:val="28"/>
          <w:lang w:val="fr-CA" w:eastAsia="en-CA"/>
        </w:rPr>
        <w:drawing>
          <wp:anchor distT="0" distB="0" distL="114300" distR="114300" simplePos="0" relativeHeight="251658246" behindDoc="0" locked="0" layoutInCell="1" allowOverlap="1" wp14:anchorId="3D8B9F23" wp14:editId="568ED88C">
            <wp:simplePos x="0" y="0"/>
            <wp:positionH relativeFrom="column">
              <wp:posOffset>5140960</wp:posOffset>
            </wp:positionH>
            <wp:positionV relativeFrom="page">
              <wp:posOffset>4429125</wp:posOffset>
            </wp:positionV>
            <wp:extent cx="1149350" cy="1149350"/>
            <wp:effectExtent l="0" t="0" r="0" b="0"/>
            <wp:wrapNone/>
            <wp:docPr id="74978162" name="Picture 74978162" descr="Icône représentant le LSQ. Blanc sur fond vert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162" name="Picture 74978162" descr="Icône représentant le LSQ. Blanc sur fond vert clai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9350" cy="1149350"/>
                    </a:xfrm>
                    <a:prstGeom prst="rect">
                      <a:avLst/>
                    </a:prstGeom>
                  </pic:spPr>
                </pic:pic>
              </a:graphicData>
            </a:graphic>
          </wp:anchor>
        </w:drawing>
      </w:r>
      <w:r w:rsidRPr="00AE3FA3">
        <w:rPr>
          <w:rFonts w:ascii="Raleway" w:eastAsia="Arial" w:hAnsi="Raleway" w:cstheme="minorHAnsi"/>
          <w:noProof/>
          <w:color w:val="FFFFFF" w:themeColor="background1"/>
          <w:sz w:val="28"/>
          <w:szCs w:val="28"/>
          <w:lang w:val="fr-CA" w:eastAsia="en-CA"/>
        </w:rPr>
        <w:drawing>
          <wp:anchor distT="0" distB="0" distL="114300" distR="114300" simplePos="0" relativeHeight="251658247" behindDoc="0" locked="0" layoutInCell="1" allowOverlap="1" wp14:anchorId="7D4F4198" wp14:editId="56AB87F5">
            <wp:simplePos x="0" y="0"/>
            <wp:positionH relativeFrom="column">
              <wp:posOffset>5236210</wp:posOffset>
            </wp:positionH>
            <wp:positionV relativeFrom="page">
              <wp:posOffset>5919470</wp:posOffset>
            </wp:positionV>
            <wp:extent cx="956945" cy="956945"/>
            <wp:effectExtent l="0" t="0" r="0" b="0"/>
            <wp:wrapNone/>
            <wp:docPr id="705413071" name="Picture 705413071" descr="Icône représentant une personne utilisant un fauteuil roulant. Blanc sur fond vert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13071" name="Picture 705413071" descr="Icône représentant une personne utilisant un fauteuil roulant. Blanc sur fond vert clai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anchor>
        </w:drawing>
      </w:r>
      <w:r w:rsidRPr="00AE3FA3">
        <w:rPr>
          <w:rFonts w:ascii="Raleway" w:eastAsia="Arial" w:hAnsi="Raleway" w:cstheme="minorHAnsi"/>
          <w:noProof/>
          <w:color w:val="FFFFFF" w:themeColor="background1"/>
          <w:sz w:val="28"/>
          <w:szCs w:val="28"/>
          <w:lang w:val="fr-CA" w:eastAsia="en-CA"/>
        </w:rPr>
        <w:drawing>
          <wp:anchor distT="0" distB="0" distL="114300" distR="114300" simplePos="0" relativeHeight="251658248" behindDoc="0" locked="0" layoutInCell="1" allowOverlap="1" wp14:anchorId="2EE23AC9" wp14:editId="67C157A9">
            <wp:simplePos x="0" y="0"/>
            <wp:positionH relativeFrom="column">
              <wp:posOffset>5089525</wp:posOffset>
            </wp:positionH>
            <wp:positionV relativeFrom="page">
              <wp:posOffset>7217410</wp:posOffset>
            </wp:positionV>
            <wp:extent cx="1248410" cy="1248410"/>
            <wp:effectExtent l="0" t="0" r="8890" b="0"/>
            <wp:wrapNone/>
            <wp:docPr id="1694709190" name="Picture 1694709190" descr="Icône oeil. Blanc sur fond vert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09190" name="Picture 1694709190" descr="Icône oeil. Blanc sur fond vert clai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a:ln>
                      <a:noFill/>
                    </a:ln>
                  </pic:spPr>
                </pic:pic>
              </a:graphicData>
            </a:graphic>
          </wp:anchor>
        </w:drawing>
      </w:r>
      <w:r w:rsidR="00B44AD1" w:rsidRPr="00AE3FA3">
        <w:rPr>
          <w:rStyle w:val="Heading4Char"/>
          <w:rFonts w:eastAsia="Arial" w:cstheme="minorHAnsi"/>
          <w:noProof/>
          <w:color w:val="FFFFFF" w:themeColor="background1"/>
          <w:sz w:val="28"/>
          <w:szCs w:val="28"/>
          <w:lang w:val="fr-CA" w:eastAsia="en-CA"/>
        </w:rPr>
        <w:drawing>
          <wp:anchor distT="0" distB="0" distL="114300" distR="114300" simplePos="0" relativeHeight="251658249" behindDoc="0" locked="0" layoutInCell="1" allowOverlap="1" wp14:anchorId="24383DB0" wp14:editId="5EA8FE72">
            <wp:simplePos x="0" y="0"/>
            <wp:positionH relativeFrom="margin">
              <wp:posOffset>4796155</wp:posOffset>
            </wp:positionH>
            <wp:positionV relativeFrom="page">
              <wp:posOffset>8664839</wp:posOffset>
            </wp:positionV>
            <wp:extent cx="1828800" cy="1165860"/>
            <wp:effectExtent l="0" t="0" r="0" b="0"/>
            <wp:wrapNone/>
            <wp:docPr id="1303760995" name="Picture 1303760995" descr="Trois icônes d'arbres à feuilles persistantes. Vert foncé sur fond vert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0995" name="Picture 1303760995" descr="Trois icônes d'arbres à feuilles persistantes. Vert foncé sur fond vert clair."/>
                    <pic:cNvPicPr>
                      <a:picLocks noChangeAspect="1"/>
                    </pic:cNvPicPr>
                  </pic:nvPicPr>
                  <pic:blipFill rotWithShape="1">
                    <a:blip r:embed="rId9" cstate="print">
                      <a:extLst>
                        <a:ext uri="{28A0092B-C50C-407E-A947-70E740481C1C}">
                          <a14:useLocalDpi xmlns:a14="http://schemas.microsoft.com/office/drawing/2010/main" val="0"/>
                        </a:ext>
                      </a:extLst>
                    </a:blip>
                    <a:srcRect l="11479" t="22932" r="64236" b="27504"/>
                    <a:stretch/>
                  </pic:blipFill>
                  <pic:spPr>
                    <a:xfrm>
                      <a:off x="0" y="0"/>
                      <a:ext cx="1828800" cy="1165860"/>
                    </a:xfrm>
                    <a:prstGeom prst="rect">
                      <a:avLst/>
                    </a:prstGeom>
                  </pic:spPr>
                </pic:pic>
              </a:graphicData>
            </a:graphic>
            <wp14:sizeRelH relativeFrom="page">
              <wp14:pctWidth>0</wp14:pctWidth>
            </wp14:sizeRelH>
            <wp14:sizeRelV relativeFrom="page">
              <wp14:pctHeight>0</wp14:pctHeight>
            </wp14:sizeRelV>
          </wp:anchor>
        </w:drawing>
      </w:r>
      <w:r w:rsidR="00A533CF" w:rsidRPr="00AE3FA3">
        <w:rPr>
          <w:rStyle w:val="normaltextrun"/>
          <w:rFonts w:ascii="Raleway" w:eastAsia="Arial" w:hAnsi="Raleway" w:cstheme="minorHAnsi"/>
          <w:color w:val="FFFFFF" w:themeColor="background1"/>
          <w:sz w:val="28"/>
          <w:szCs w:val="28"/>
          <w:lang w:val="fr-CA"/>
        </w:rPr>
        <w:br w:type="page"/>
      </w:r>
    </w:p>
    <w:p w14:paraId="6D744897" w14:textId="77777777" w:rsidR="00616456" w:rsidRPr="00AE3FA3" w:rsidRDefault="00616456"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7EA9465E" w14:textId="77777777" w:rsidR="00616456" w:rsidRPr="00AE3FA3" w:rsidRDefault="00616456"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1E162A84" w14:textId="77777777" w:rsidR="00616456" w:rsidRPr="00AE3FA3" w:rsidRDefault="00616456"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1EED6496" w14:textId="77777777" w:rsidR="00616456" w:rsidRPr="00AE3FA3" w:rsidRDefault="00616456"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6E434148" w14:textId="77777777" w:rsidR="00616456" w:rsidRPr="00AE3FA3" w:rsidRDefault="00616456"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796C3993"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6954E1C0"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678ED122"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4A97D997"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50559D29"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2F37B9B6"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26C03A33"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18DB0504" w14:textId="77777777" w:rsidR="00CA1AD9" w:rsidRPr="00AE3FA3" w:rsidRDefault="00CA1AD9"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33078BDC" w14:textId="77777777" w:rsidR="00616456" w:rsidRPr="00AE3FA3" w:rsidRDefault="00616456"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1EC7C15E" w14:textId="77777777" w:rsidR="00616456" w:rsidRPr="00AE3FA3" w:rsidRDefault="00616456" w:rsidP="00BB2354">
      <w:pPr>
        <w:pStyle w:val="NormalWeb"/>
        <w:shd w:val="clear" w:color="auto" w:fill="FFFFFF" w:themeFill="background1"/>
        <w:spacing w:before="0" w:beforeAutospacing="0" w:after="0" w:afterAutospacing="0"/>
        <w:rPr>
          <w:rFonts w:ascii="Raleway" w:eastAsiaTheme="majorEastAsia" w:hAnsi="Raleway" w:cstheme="majorBidi"/>
          <w:bCs/>
          <w:color w:val="1A4E2B"/>
          <w:lang w:val="fr-CA" w:eastAsia="en-US"/>
        </w:rPr>
      </w:pPr>
    </w:p>
    <w:p w14:paraId="4539C97B" w14:textId="77777777" w:rsidR="00790E3C" w:rsidRPr="00AE3FA3" w:rsidRDefault="00790E3C" w:rsidP="003765F4">
      <w:pPr>
        <w:pStyle w:val="NormalWeb"/>
        <w:shd w:val="clear" w:color="auto" w:fill="FFFFFF" w:themeFill="background1"/>
        <w:spacing w:before="0" w:beforeAutospacing="0" w:after="0" w:afterAutospacing="0"/>
        <w:ind w:left="720"/>
        <w:rPr>
          <w:rStyle w:val="normaltextrun"/>
          <w:rFonts w:ascii="Raleway" w:eastAsia="Arial" w:hAnsi="Raleway" w:cstheme="minorBidi"/>
          <w:i/>
          <w:iCs/>
          <w:sz w:val="22"/>
          <w:szCs w:val="22"/>
          <w:lang w:val="fr-CA" w:eastAsia="en-GB"/>
        </w:rPr>
      </w:pPr>
    </w:p>
    <w:p w14:paraId="2C9D1A65" w14:textId="77777777" w:rsidR="00790E3C" w:rsidRPr="00AE3FA3" w:rsidRDefault="00790E3C" w:rsidP="003765F4">
      <w:pPr>
        <w:pStyle w:val="NormalWeb"/>
        <w:shd w:val="clear" w:color="auto" w:fill="FFFFFF" w:themeFill="background1"/>
        <w:spacing w:before="0" w:beforeAutospacing="0" w:after="0" w:afterAutospacing="0"/>
        <w:ind w:left="720"/>
        <w:rPr>
          <w:rStyle w:val="normaltextrun"/>
          <w:rFonts w:ascii="Raleway" w:eastAsia="Arial" w:hAnsi="Raleway" w:cstheme="minorBidi"/>
          <w:i/>
          <w:iCs/>
          <w:sz w:val="22"/>
          <w:szCs w:val="22"/>
          <w:lang w:val="fr-CA" w:eastAsia="en-GB"/>
        </w:rPr>
      </w:pPr>
    </w:p>
    <w:p w14:paraId="5AD33D7A" w14:textId="77777777" w:rsidR="00790E3C" w:rsidRPr="00AE3FA3" w:rsidRDefault="00790E3C" w:rsidP="003765F4">
      <w:pPr>
        <w:pStyle w:val="NormalWeb"/>
        <w:shd w:val="clear" w:color="auto" w:fill="FFFFFF" w:themeFill="background1"/>
        <w:spacing w:before="0" w:beforeAutospacing="0" w:after="0" w:afterAutospacing="0"/>
        <w:ind w:left="720"/>
        <w:rPr>
          <w:rStyle w:val="normaltextrun"/>
          <w:rFonts w:ascii="Raleway" w:eastAsia="Arial" w:hAnsi="Raleway" w:cstheme="minorBidi"/>
          <w:i/>
          <w:iCs/>
          <w:sz w:val="22"/>
          <w:szCs w:val="22"/>
          <w:lang w:val="fr-CA" w:eastAsia="en-GB"/>
        </w:rPr>
      </w:pPr>
    </w:p>
    <w:p w14:paraId="64260D33" w14:textId="77777777" w:rsidR="00790E3C" w:rsidRPr="00AE3FA3" w:rsidRDefault="00790E3C" w:rsidP="003765F4">
      <w:pPr>
        <w:pStyle w:val="NormalWeb"/>
        <w:shd w:val="clear" w:color="auto" w:fill="FFFFFF" w:themeFill="background1"/>
        <w:spacing w:before="0" w:beforeAutospacing="0" w:after="0" w:afterAutospacing="0"/>
        <w:ind w:left="720"/>
        <w:rPr>
          <w:rStyle w:val="normaltextrun"/>
          <w:rFonts w:ascii="Raleway" w:eastAsia="Arial" w:hAnsi="Raleway" w:cstheme="minorBidi"/>
          <w:i/>
          <w:iCs/>
          <w:sz w:val="22"/>
          <w:szCs w:val="22"/>
          <w:lang w:val="fr-CA" w:eastAsia="en-GB"/>
        </w:rPr>
      </w:pPr>
    </w:p>
    <w:p w14:paraId="028AE979" w14:textId="77777777" w:rsidR="00790E3C" w:rsidRPr="00AE3FA3" w:rsidRDefault="00790E3C" w:rsidP="003765F4">
      <w:pPr>
        <w:pStyle w:val="NormalWeb"/>
        <w:shd w:val="clear" w:color="auto" w:fill="FFFFFF" w:themeFill="background1"/>
        <w:spacing w:before="0" w:beforeAutospacing="0" w:after="0" w:afterAutospacing="0"/>
        <w:ind w:left="720"/>
        <w:rPr>
          <w:rStyle w:val="normaltextrun"/>
          <w:rFonts w:ascii="Raleway" w:eastAsia="Arial" w:hAnsi="Raleway" w:cstheme="minorBidi"/>
          <w:i/>
          <w:iCs/>
          <w:sz w:val="22"/>
          <w:szCs w:val="22"/>
          <w:lang w:val="fr-CA" w:eastAsia="en-GB"/>
        </w:rPr>
      </w:pPr>
    </w:p>
    <w:p w14:paraId="5988B683" w14:textId="77777777" w:rsidR="00790E3C" w:rsidRPr="00AE3FA3" w:rsidRDefault="00790E3C" w:rsidP="003765F4">
      <w:pPr>
        <w:pStyle w:val="NormalWeb"/>
        <w:shd w:val="clear" w:color="auto" w:fill="FFFFFF" w:themeFill="background1"/>
        <w:spacing w:before="0" w:beforeAutospacing="0" w:after="0" w:afterAutospacing="0"/>
        <w:ind w:left="720"/>
        <w:rPr>
          <w:rStyle w:val="normaltextrun"/>
          <w:rFonts w:ascii="Raleway" w:eastAsia="Arial" w:hAnsi="Raleway" w:cstheme="minorBidi"/>
          <w:i/>
          <w:iCs/>
          <w:sz w:val="22"/>
          <w:szCs w:val="22"/>
          <w:lang w:val="fr-CA" w:eastAsia="en-GB"/>
        </w:rPr>
      </w:pPr>
    </w:p>
    <w:p w14:paraId="6945D424" w14:textId="0E687CCE" w:rsidR="002D67AD" w:rsidRPr="00AE3FA3" w:rsidRDefault="005E2BC4" w:rsidP="00AD7012">
      <w:pPr>
        <w:pStyle w:val="NormalWeb"/>
        <w:shd w:val="clear" w:color="auto" w:fill="FFFFFF" w:themeFill="background1"/>
        <w:spacing w:before="0" w:beforeAutospacing="0" w:after="0" w:afterAutospacing="0"/>
        <w:ind w:left="720"/>
        <w:rPr>
          <w:rStyle w:val="normaltextrun"/>
          <w:rFonts w:ascii="Raleway" w:eastAsia="Arial" w:hAnsi="Raleway" w:cstheme="minorBidi"/>
          <w:i/>
          <w:sz w:val="22"/>
          <w:szCs w:val="22"/>
          <w:lang w:val="fr-CA" w:eastAsia="en-GB"/>
        </w:rPr>
      </w:pPr>
      <w:r w:rsidRPr="00AE3FA3">
        <w:rPr>
          <w:rStyle w:val="normaltextrun"/>
          <w:rFonts w:ascii="Raleway" w:eastAsia="Arial" w:hAnsi="Raleway" w:cstheme="minorBidi"/>
          <w:i/>
          <w:iCs/>
          <w:sz w:val="22"/>
          <w:szCs w:val="22"/>
          <w:lang w:val="fr-CA" w:eastAsia="en-GB"/>
        </w:rPr>
        <w:t>La</w:t>
      </w:r>
      <w:r w:rsidR="1148B071" w:rsidRPr="00AE3FA3">
        <w:rPr>
          <w:rStyle w:val="normaltextrun"/>
          <w:rFonts w:ascii="Raleway" w:eastAsia="Arial" w:hAnsi="Raleway" w:cstheme="minorBidi"/>
          <w:i/>
          <w:iCs/>
          <w:sz w:val="22"/>
          <w:szCs w:val="22"/>
          <w:lang w:val="fr-CA" w:eastAsia="en-GB"/>
        </w:rPr>
        <w:t xml:space="preserve"> formulation </w:t>
      </w:r>
      <w:r w:rsidRPr="00AE3FA3">
        <w:rPr>
          <w:rStyle w:val="normaltextrun"/>
          <w:rFonts w:ascii="Raleway" w:eastAsia="Arial" w:hAnsi="Raleway" w:cstheme="minorBidi"/>
          <w:i/>
          <w:iCs/>
          <w:sz w:val="22"/>
          <w:szCs w:val="22"/>
          <w:lang w:val="fr-CA" w:eastAsia="en-GB"/>
        </w:rPr>
        <w:t>du</w:t>
      </w:r>
      <w:r w:rsidR="1148B071" w:rsidRPr="00AE3FA3">
        <w:rPr>
          <w:rStyle w:val="normaltextrun"/>
          <w:rFonts w:ascii="Raleway" w:eastAsia="Arial" w:hAnsi="Raleway" w:cstheme="minorBidi"/>
          <w:i/>
          <w:iCs/>
          <w:sz w:val="22"/>
          <w:szCs w:val="22"/>
          <w:lang w:val="fr-CA" w:eastAsia="en-GB"/>
        </w:rPr>
        <w:t xml:space="preserve"> </w:t>
      </w:r>
      <w:r w:rsidRPr="00AE3FA3">
        <w:rPr>
          <w:rStyle w:val="normaltextrun"/>
          <w:rFonts w:ascii="Raleway" w:eastAsia="Arial" w:hAnsi="Raleway" w:cstheme="minorBidi"/>
          <w:i/>
          <w:iCs/>
          <w:sz w:val="22"/>
          <w:szCs w:val="22"/>
          <w:lang w:val="fr-CA" w:eastAsia="en-GB"/>
        </w:rPr>
        <w:t xml:space="preserve">problème </w:t>
      </w:r>
      <w:r w:rsidR="00FE2DBB" w:rsidRPr="00AE3FA3">
        <w:rPr>
          <w:rStyle w:val="normaltextrun"/>
          <w:rFonts w:ascii="Raleway" w:eastAsia="Arial" w:hAnsi="Raleway" w:cstheme="minorBidi"/>
          <w:i/>
          <w:iCs/>
          <w:sz w:val="22"/>
          <w:szCs w:val="22"/>
          <w:lang w:val="fr-CA" w:eastAsia="en-GB"/>
        </w:rPr>
        <w:t>compte</w:t>
      </w:r>
      <w:r w:rsidRPr="00AE3FA3">
        <w:rPr>
          <w:rStyle w:val="normaltextrun"/>
          <w:rFonts w:ascii="Raleway" w:eastAsia="Arial" w:hAnsi="Raleway" w:cstheme="minorBidi"/>
          <w:i/>
          <w:iCs/>
          <w:sz w:val="22"/>
          <w:szCs w:val="22"/>
          <w:lang w:val="fr-CA" w:eastAsia="en-GB"/>
        </w:rPr>
        <w:t xml:space="preserve"> souvent </w:t>
      </w:r>
      <w:r w:rsidR="00FE2DBB" w:rsidRPr="00AE3FA3">
        <w:rPr>
          <w:rStyle w:val="normaltextrun"/>
          <w:rFonts w:ascii="Raleway" w:eastAsia="Arial" w:hAnsi="Raleway" w:cstheme="minorBidi"/>
          <w:i/>
          <w:iCs/>
          <w:sz w:val="22"/>
          <w:szCs w:val="22"/>
          <w:lang w:val="fr-CA" w:eastAsia="en-GB"/>
        </w:rPr>
        <w:t xml:space="preserve">beaucoup </w:t>
      </w:r>
      <w:r w:rsidRPr="00AE3FA3">
        <w:rPr>
          <w:rStyle w:val="normaltextrun"/>
          <w:rFonts w:ascii="Raleway" w:eastAsia="Arial" w:hAnsi="Raleway" w:cstheme="minorBidi"/>
          <w:i/>
          <w:iCs/>
          <w:sz w:val="22"/>
          <w:szCs w:val="22"/>
          <w:lang w:val="fr-CA" w:eastAsia="en-GB"/>
        </w:rPr>
        <w:t>plus que sa ré</w:t>
      </w:r>
      <w:r w:rsidR="1148B071" w:rsidRPr="00AE3FA3">
        <w:rPr>
          <w:rStyle w:val="normaltextrun"/>
          <w:rFonts w:ascii="Raleway" w:eastAsia="Arial" w:hAnsi="Raleway" w:cstheme="minorBidi"/>
          <w:i/>
          <w:iCs/>
          <w:sz w:val="22"/>
          <w:szCs w:val="22"/>
          <w:lang w:val="fr-CA" w:eastAsia="en-GB"/>
        </w:rPr>
        <w:t>solution</w:t>
      </w:r>
      <w:r w:rsidR="5F6FEE79" w:rsidRPr="00AE3FA3">
        <w:rPr>
          <w:rStyle w:val="normaltextrun"/>
          <w:rFonts w:ascii="Raleway" w:eastAsia="Arial" w:hAnsi="Raleway" w:cstheme="minorBidi"/>
          <w:i/>
          <w:iCs/>
          <w:sz w:val="22"/>
          <w:szCs w:val="22"/>
          <w:lang w:val="fr-CA" w:eastAsia="en-GB"/>
        </w:rPr>
        <w:t>.</w:t>
      </w:r>
    </w:p>
    <w:p w14:paraId="2B997452" w14:textId="7969CD45" w:rsidR="000D0EDD" w:rsidRPr="00AE3FA3" w:rsidRDefault="000D0EDD" w:rsidP="00AD7012">
      <w:pPr>
        <w:pStyle w:val="NormalWeb"/>
        <w:shd w:val="clear" w:color="auto" w:fill="FFFFFF" w:themeFill="background1"/>
        <w:spacing w:before="0" w:beforeAutospacing="0" w:after="0" w:afterAutospacing="0"/>
        <w:ind w:left="6480" w:firstLine="720"/>
        <w:rPr>
          <w:rStyle w:val="normaltextrun"/>
          <w:rFonts w:ascii="Raleway" w:eastAsia="Arial" w:hAnsi="Raleway" w:cstheme="minorBidi"/>
          <w:sz w:val="22"/>
          <w:szCs w:val="22"/>
          <w:lang w:val="fr-CA" w:eastAsia="en-GB"/>
        </w:rPr>
      </w:pPr>
      <w:r w:rsidRPr="00AE3FA3">
        <w:rPr>
          <w:rStyle w:val="normaltextrun"/>
          <w:rFonts w:ascii="Raleway" w:eastAsia="Arial" w:hAnsi="Raleway" w:cstheme="minorBidi"/>
          <w:sz w:val="22"/>
          <w:szCs w:val="22"/>
          <w:lang w:val="fr-CA" w:eastAsia="en-GB"/>
        </w:rPr>
        <w:t>-</w:t>
      </w:r>
      <w:r w:rsidR="006E0F39" w:rsidRPr="00AE3FA3">
        <w:rPr>
          <w:rStyle w:val="normaltextrun"/>
          <w:rFonts w:ascii="Raleway" w:eastAsia="Arial" w:hAnsi="Raleway" w:cstheme="minorBidi"/>
          <w:sz w:val="22"/>
          <w:szCs w:val="22"/>
          <w:lang w:val="fr-CA" w:eastAsia="en-GB"/>
        </w:rPr>
        <w:t xml:space="preserve"> </w:t>
      </w:r>
      <w:r w:rsidRPr="00AE3FA3">
        <w:rPr>
          <w:rStyle w:val="normaltextrun"/>
          <w:rFonts w:ascii="Raleway" w:eastAsia="Arial" w:hAnsi="Raleway" w:cstheme="minorBidi"/>
          <w:sz w:val="22"/>
          <w:szCs w:val="22"/>
          <w:lang w:val="fr-CA" w:eastAsia="en-GB"/>
        </w:rPr>
        <w:t>Albert Einstein</w:t>
      </w:r>
    </w:p>
    <w:p w14:paraId="086C23E5" w14:textId="1B5DBC6D" w:rsidR="0248F06D" w:rsidRPr="00AE3FA3" w:rsidRDefault="0248F06D" w:rsidP="00BB2354">
      <w:pPr>
        <w:pStyle w:val="NormalWeb"/>
        <w:shd w:val="clear" w:color="auto" w:fill="FFFFFF" w:themeFill="background1"/>
        <w:spacing w:before="0" w:beforeAutospacing="0" w:after="0" w:afterAutospacing="0"/>
        <w:rPr>
          <w:rStyle w:val="normaltextrun"/>
          <w:rFonts w:eastAsia="Arial" w:cstheme="minorBidi"/>
          <w:i/>
          <w:iCs/>
          <w:sz w:val="22"/>
          <w:szCs w:val="22"/>
          <w:lang w:val="fr-CA" w:eastAsia="en-GB"/>
        </w:rPr>
      </w:pPr>
    </w:p>
    <w:p w14:paraId="3828EDE0" w14:textId="77777777" w:rsidR="00E936B7" w:rsidRPr="00AE3FA3" w:rsidRDefault="00E936B7">
      <w:pPr>
        <w:spacing w:after="160" w:line="259" w:lineRule="auto"/>
        <w:rPr>
          <w:rFonts w:ascii="Raleway" w:eastAsiaTheme="majorEastAsia" w:hAnsi="Raleway" w:cstheme="majorBidi"/>
          <w:b/>
          <w:color w:val="1A4E2B"/>
          <w:sz w:val="24"/>
          <w:szCs w:val="24"/>
          <w:lang w:val="fr-CA"/>
        </w:rPr>
      </w:pPr>
      <w:r w:rsidRPr="00AE3FA3">
        <w:rPr>
          <w:rFonts w:ascii="Raleway" w:eastAsiaTheme="majorEastAsia" w:hAnsi="Raleway" w:cstheme="majorBidi"/>
          <w:b/>
          <w:color w:val="1A4E2B"/>
          <w:lang w:val="fr-CA"/>
        </w:rPr>
        <w:br w:type="page"/>
      </w:r>
    </w:p>
    <w:p w14:paraId="3A4EBB6D" w14:textId="77777777" w:rsidR="003765F4" w:rsidRPr="00AE3FA3" w:rsidRDefault="003765F4" w:rsidP="00BB2354">
      <w:pPr>
        <w:pStyle w:val="NormalWeb"/>
        <w:shd w:val="clear" w:color="auto" w:fill="FFFFFF"/>
        <w:spacing w:before="0" w:beforeAutospacing="0" w:after="0" w:afterAutospacing="0"/>
        <w:rPr>
          <w:rFonts w:ascii="Raleway" w:eastAsiaTheme="majorEastAsia" w:hAnsi="Raleway" w:cstheme="majorBidi"/>
          <w:b/>
          <w:color w:val="1A4E2B"/>
          <w:lang w:val="fr-CA" w:eastAsia="en-US"/>
        </w:rPr>
      </w:pPr>
    </w:p>
    <w:p w14:paraId="50BB8BCF" w14:textId="77777777" w:rsidR="003765F4" w:rsidRPr="00AE3FA3" w:rsidRDefault="003765F4" w:rsidP="00BB2354">
      <w:pPr>
        <w:pStyle w:val="NormalWeb"/>
        <w:shd w:val="clear" w:color="auto" w:fill="FFFFFF"/>
        <w:spacing w:before="0" w:beforeAutospacing="0" w:after="0" w:afterAutospacing="0"/>
        <w:rPr>
          <w:rFonts w:ascii="Raleway" w:eastAsiaTheme="majorEastAsia" w:hAnsi="Raleway" w:cstheme="majorBidi"/>
          <w:b/>
          <w:color w:val="1A4E2B"/>
          <w:lang w:val="fr-CA" w:eastAsia="en-US"/>
        </w:rPr>
      </w:pPr>
    </w:p>
    <w:p w14:paraId="4B5164A6" w14:textId="77777777" w:rsidR="003765F4" w:rsidRPr="00AE3FA3" w:rsidRDefault="003765F4" w:rsidP="00BB2354">
      <w:pPr>
        <w:pStyle w:val="NormalWeb"/>
        <w:shd w:val="clear" w:color="auto" w:fill="FFFFFF"/>
        <w:spacing w:before="0" w:beforeAutospacing="0" w:after="0" w:afterAutospacing="0"/>
        <w:rPr>
          <w:rFonts w:ascii="Raleway" w:eastAsiaTheme="majorEastAsia" w:hAnsi="Raleway" w:cstheme="majorBidi"/>
          <w:b/>
          <w:color w:val="1A4E2B"/>
          <w:lang w:val="fr-CA" w:eastAsia="en-US"/>
        </w:rPr>
      </w:pPr>
    </w:p>
    <w:p w14:paraId="136B498D" w14:textId="77777777" w:rsidR="003765F4" w:rsidRPr="00AE3FA3" w:rsidRDefault="003765F4" w:rsidP="00BB2354">
      <w:pPr>
        <w:pStyle w:val="NormalWeb"/>
        <w:shd w:val="clear" w:color="auto" w:fill="FFFFFF"/>
        <w:spacing w:before="0" w:beforeAutospacing="0" w:after="0" w:afterAutospacing="0"/>
        <w:rPr>
          <w:rFonts w:ascii="Raleway" w:eastAsiaTheme="majorEastAsia" w:hAnsi="Raleway" w:cstheme="majorBidi"/>
          <w:b/>
          <w:color w:val="1A4E2B"/>
          <w:lang w:val="fr-CA" w:eastAsia="en-US"/>
        </w:rPr>
      </w:pPr>
    </w:p>
    <w:p w14:paraId="7E6B762E" w14:textId="77777777" w:rsidR="003765F4" w:rsidRPr="00AE3FA3" w:rsidRDefault="003765F4" w:rsidP="00BB2354">
      <w:pPr>
        <w:pStyle w:val="NormalWeb"/>
        <w:shd w:val="clear" w:color="auto" w:fill="FFFFFF"/>
        <w:spacing w:before="0" w:beforeAutospacing="0" w:after="0" w:afterAutospacing="0"/>
        <w:rPr>
          <w:rFonts w:ascii="Raleway" w:eastAsiaTheme="majorEastAsia" w:hAnsi="Raleway" w:cstheme="majorBidi"/>
          <w:b/>
          <w:color w:val="1A4E2B"/>
          <w:lang w:val="fr-CA" w:eastAsia="en-US"/>
        </w:rPr>
      </w:pPr>
    </w:p>
    <w:p w14:paraId="37540AB4" w14:textId="77777777" w:rsidR="003765F4" w:rsidRPr="00AE3FA3" w:rsidRDefault="003765F4" w:rsidP="00BB2354">
      <w:pPr>
        <w:pStyle w:val="NormalWeb"/>
        <w:shd w:val="clear" w:color="auto" w:fill="FFFFFF"/>
        <w:spacing w:before="0" w:beforeAutospacing="0" w:after="0" w:afterAutospacing="0"/>
        <w:rPr>
          <w:rFonts w:ascii="Raleway" w:eastAsiaTheme="majorEastAsia" w:hAnsi="Raleway" w:cstheme="majorBidi"/>
          <w:b/>
          <w:color w:val="1A4E2B"/>
          <w:lang w:val="fr-CA" w:eastAsia="en-US"/>
        </w:rPr>
      </w:pPr>
    </w:p>
    <w:p w14:paraId="1B1B296B" w14:textId="5933BB3A" w:rsidR="00A143AF" w:rsidRPr="00AE3FA3" w:rsidRDefault="005E2BC4" w:rsidP="00BB2354">
      <w:pPr>
        <w:pStyle w:val="NormalWeb"/>
        <w:shd w:val="clear" w:color="auto" w:fill="FFFFFF"/>
        <w:spacing w:before="0" w:beforeAutospacing="0" w:after="0" w:afterAutospacing="0"/>
        <w:rPr>
          <w:rFonts w:eastAsiaTheme="majorEastAsia" w:cstheme="majorBidi"/>
          <w:b/>
          <w:color w:val="1A4E2B"/>
          <w:lang w:val="fr-CA" w:eastAsia="en-US"/>
        </w:rPr>
      </w:pPr>
      <w:r w:rsidRPr="00AE3FA3">
        <w:rPr>
          <w:rFonts w:ascii="Raleway" w:eastAsiaTheme="majorEastAsia" w:hAnsi="Raleway" w:cstheme="majorBidi"/>
          <w:b/>
          <w:color w:val="1A4E2B"/>
          <w:lang w:val="fr-CA" w:eastAsia="en-US"/>
        </w:rPr>
        <w:t>REMERCIEMENTS</w:t>
      </w:r>
    </w:p>
    <w:p w14:paraId="7869ECC2" w14:textId="1C327A48" w:rsidR="00C313FF" w:rsidRPr="00AE3FA3" w:rsidRDefault="005E2BC4"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r w:rsidRPr="00AE3FA3">
        <w:rPr>
          <w:rStyle w:val="normaltextrun"/>
          <w:rFonts w:ascii="Raleway" w:eastAsia="Arial" w:hAnsi="Raleway" w:cstheme="minorHAnsi"/>
          <w:sz w:val="22"/>
          <w:szCs w:val="22"/>
          <w:lang w:val="fr-CA" w:eastAsia="en-GB"/>
        </w:rPr>
        <w:t xml:space="preserve">Projet </w:t>
      </w:r>
      <w:r w:rsidR="00255315" w:rsidRPr="00AE3FA3">
        <w:rPr>
          <w:rStyle w:val="normaltextrun"/>
          <w:rFonts w:ascii="Raleway" w:eastAsia="Arial" w:hAnsi="Raleway" w:cstheme="minorHAnsi"/>
          <w:sz w:val="22"/>
          <w:szCs w:val="22"/>
          <w:lang w:val="fr-CA" w:eastAsia="en-GB"/>
        </w:rPr>
        <w:t>réalisé grâce au soutien financier de</w:t>
      </w:r>
      <w:r w:rsidRPr="00AE3FA3">
        <w:rPr>
          <w:rStyle w:val="normaltextrun"/>
          <w:rFonts w:ascii="Raleway" w:eastAsia="Arial" w:hAnsi="Raleway" w:cstheme="minorHAnsi"/>
          <w:sz w:val="22"/>
          <w:szCs w:val="22"/>
          <w:lang w:val="fr-CA" w:eastAsia="en-GB"/>
        </w:rPr>
        <w:t xml:space="preserve"> Normes d’accessibilité</w:t>
      </w:r>
      <w:r w:rsidR="00A143AF" w:rsidRPr="00AE3FA3">
        <w:rPr>
          <w:rStyle w:val="normaltextrun"/>
          <w:rFonts w:ascii="Raleway" w:eastAsia="Arial" w:hAnsi="Raleway" w:cstheme="minorHAnsi"/>
          <w:sz w:val="22"/>
          <w:szCs w:val="22"/>
          <w:lang w:val="fr-CA" w:eastAsia="en-GB"/>
        </w:rPr>
        <w:t xml:space="preserve"> Canada. </w:t>
      </w:r>
    </w:p>
    <w:p w14:paraId="08375558" w14:textId="77777777" w:rsidR="00C313FF" w:rsidRPr="00AE3FA3" w:rsidRDefault="00C313FF"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p>
    <w:p w14:paraId="6395D3B3" w14:textId="71D1DE1F" w:rsidR="00255315" w:rsidRPr="00AE3FA3" w:rsidRDefault="00255315"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r w:rsidRPr="00AE3FA3">
        <w:rPr>
          <w:rStyle w:val="normaltextrun"/>
          <w:rFonts w:ascii="Raleway" w:eastAsia="Arial" w:hAnsi="Raleway" w:cstheme="minorHAnsi"/>
          <w:sz w:val="22"/>
          <w:szCs w:val="22"/>
          <w:lang w:val="fr-CA" w:eastAsia="en-GB"/>
        </w:rPr>
        <w:t xml:space="preserve">Nous </w:t>
      </w:r>
      <w:r w:rsidR="00531B6B" w:rsidRPr="00AE3FA3">
        <w:rPr>
          <w:rStyle w:val="normaltextrun"/>
          <w:rFonts w:ascii="Raleway" w:eastAsia="Arial" w:hAnsi="Raleway" w:cstheme="minorHAnsi"/>
          <w:sz w:val="22"/>
          <w:szCs w:val="22"/>
          <w:lang w:val="fr-CA" w:eastAsia="en-GB"/>
        </w:rPr>
        <w:t>remercions chaleureusement</w:t>
      </w:r>
      <w:r w:rsidRPr="00AE3FA3">
        <w:rPr>
          <w:rStyle w:val="normaltextrun"/>
          <w:rFonts w:ascii="Raleway" w:eastAsia="Arial" w:hAnsi="Raleway" w:cstheme="minorHAnsi"/>
          <w:sz w:val="22"/>
          <w:szCs w:val="22"/>
          <w:lang w:val="fr-CA" w:eastAsia="en-GB"/>
        </w:rPr>
        <w:t xml:space="preserve"> toutes les personnes ayant participé et/ou soutenu le projet</w:t>
      </w:r>
      <w:r w:rsidR="00EB1964" w:rsidRPr="00AE3FA3">
        <w:rPr>
          <w:rStyle w:val="normaltextrun"/>
          <w:rFonts w:ascii="Raleway" w:eastAsia="Arial" w:hAnsi="Raleway" w:cstheme="minorHAnsi"/>
          <w:sz w:val="22"/>
          <w:szCs w:val="22"/>
          <w:lang w:val="fr-CA" w:eastAsia="en-GB"/>
        </w:rPr>
        <w:t>, c’est-à-dire</w:t>
      </w:r>
      <w:r w:rsidRPr="00AE3FA3">
        <w:rPr>
          <w:rStyle w:val="normaltextrun"/>
          <w:rFonts w:ascii="Raleway" w:eastAsia="Arial" w:hAnsi="Raleway" w:cstheme="minorHAnsi"/>
          <w:sz w:val="22"/>
          <w:szCs w:val="22"/>
          <w:lang w:val="fr-CA" w:eastAsia="en-GB"/>
        </w:rPr>
        <w:t> : les individus en situation de handicap</w:t>
      </w:r>
      <w:r w:rsidR="006E0F39" w:rsidRPr="00AE3FA3">
        <w:rPr>
          <w:rStyle w:val="normaltextrun"/>
          <w:rFonts w:ascii="Raleway" w:eastAsia="Arial" w:hAnsi="Raleway" w:cstheme="minorHAnsi"/>
          <w:sz w:val="22"/>
          <w:szCs w:val="22"/>
          <w:lang w:val="fr-CA" w:eastAsia="en-GB"/>
        </w:rPr>
        <w:t xml:space="preserve">, </w:t>
      </w:r>
      <w:r w:rsidRPr="00AE3FA3">
        <w:rPr>
          <w:rStyle w:val="normaltextrun"/>
          <w:rFonts w:ascii="Raleway" w:eastAsia="Arial" w:hAnsi="Raleway" w:cstheme="minorHAnsi"/>
          <w:sz w:val="22"/>
          <w:szCs w:val="22"/>
          <w:lang w:val="fr-CA" w:eastAsia="en-GB"/>
        </w:rPr>
        <w:t>les personnes aidantes</w:t>
      </w:r>
      <w:r w:rsidR="006E0F39" w:rsidRPr="00AE3FA3">
        <w:rPr>
          <w:rStyle w:val="normaltextrun"/>
          <w:rFonts w:ascii="Raleway" w:eastAsia="Arial" w:hAnsi="Raleway" w:cstheme="minorHAnsi"/>
          <w:sz w:val="22"/>
          <w:szCs w:val="22"/>
          <w:lang w:val="fr-CA" w:eastAsia="en-GB"/>
        </w:rPr>
        <w:t xml:space="preserve">, </w:t>
      </w:r>
      <w:r w:rsidR="00531B6B" w:rsidRPr="00AE3FA3">
        <w:rPr>
          <w:rStyle w:val="normaltextrun"/>
          <w:rFonts w:ascii="Raleway" w:eastAsia="Arial" w:hAnsi="Raleway" w:cstheme="minorHAnsi"/>
          <w:sz w:val="22"/>
          <w:szCs w:val="22"/>
          <w:lang w:val="fr-CA" w:eastAsia="en-GB"/>
        </w:rPr>
        <w:t xml:space="preserve">les membres </w:t>
      </w:r>
      <w:r w:rsidR="00FE2DBB" w:rsidRPr="00AE3FA3">
        <w:rPr>
          <w:rStyle w:val="normaltextrun"/>
          <w:rFonts w:ascii="Raleway" w:eastAsia="Arial" w:hAnsi="Raleway" w:cstheme="minorHAnsi"/>
          <w:sz w:val="22"/>
          <w:szCs w:val="22"/>
          <w:lang w:val="fr-CA" w:eastAsia="en-GB"/>
        </w:rPr>
        <w:t>des agences de parcs</w:t>
      </w:r>
      <w:r w:rsidR="00EB1964" w:rsidRPr="00AE3FA3">
        <w:rPr>
          <w:rStyle w:val="normaltextrun"/>
          <w:rFonts w:ascii="Raleway" w:eastAsia="Arial" w:hAnsi="Raleway" w:cstheme="minorHAnsi"/>
          <w:sz w:val="22"/>
          <w:szCs w:val="22"/>
          <w:lang w:val="fr-CA" w:eastAsia="en-GB"/>
        </w:rPr>
        <w:t xml:space="preserve"> </w:t>
      </w:r>
      <w:r w:rsidR="00531B6B" w:rsidRPr="00AE3FA3">
        <w:rPr>
          <w:rStyle w:val="normaltextrun"/>
          <w:rFonts w:ascii="Raleway" w:eastAsia="Arial" w:hAnsi="Raleway" w:cstheme="minorHAnsi"/>
          <w:sz w:val="22"/>
          <w:szCs w:val="22"/>
          <w:lang w:val="fr-CA" w:eastAsia="en-GB"/>
        </w:rPr>
        <w:t xml:space="preserve">et les fournisseurs de produits et de services d’accessibilité aux personnes en situation de handicap. Nous n’aurions pas pu réaliser le projet sans votre </w:t>
      </w:r>
      <w:r w:rsidR="00FE2DBB" w:rsidRPr="00AE3FA3">
        <w:rPr>
          <w:rStyle w:val="normaltextrun"/>
          <w:rFonts w:ascii="Raleway" w:eastAsia="Arial" w:hAnsi="Raleway" w:cstheme="minorHAnsi"/>
          <w:sz w:val="22"/>
          <w:szCs w:val="22"/>
          <w:lang w:val="fr-CA" w:eastAsia="en-GB"/>
        </w:rPr>
        <w:t>soutien,</w:t>
      </w:r>
      <w:r w:rsidR="00531B6B" w:rsidRPr="00AE3FA3">
        <w:rPr>
          <w:rStyle w:val="normaltextrun"/>
          <w:rFonts w:ascii="Raleway" w:eastAsia="Arial" w:hAnsi="Raleway" w:cstheme="minorHAnsi"/>
          <w:sz w:val="22"/>
          <w:szCs w:val="22"/>
          <w:lang w:val="fr-CA" w:eastAsia="en-GB"/>
        </w:rPr>
        <w:t xml:space="preserve"> </w:t>
      </w:r>
      <w:r w:rsidR="00EB1964" w:rsidRPr="00AE3FA3">
        <w:rPr>
          <w:rStyle w:val="normaltextrun"/>
          <w:rFonts w:ascii="Raleway" w:eastAsia="Arial" w:hAnsi="Raleway" w:cstheme="minorHAnsi"/>
          <w:sz w:val="22"/>
          <w:szCs w:val="22"/>
          <w:lang w:val="fr-CA" w:eastAsia="en-GB"/>
        </w:rPr>
        <w:t>vos connaissances</w:t>
      </w:r>
      <w:r w:rsidR="00677A9E" w:rsidRPr="00AE3FA3">
        <w:rPr>
          <w:rStyle w:val="normaltextrun"/>
          <w:rFonts w:ascii="Raleway" w:eastAsia="Arial" w:hAnsi="Raleway" w:cstheme="minorHAnsi"/>
          <w:sz w:val="22"/>
          <w:szCs w:val="22"/>
          <w:lang w:val="fr-CA" w:eastAsia="en-GB"/>
        </w:rPr>
        <w:t>, vos observations</w:t>
      </w:r>
      <w:r w:rsidR="00EB1964" w:rsidRPr="00AE3FA3">
        <w:rPr>
          <w:rStyle w:val="normaltextrun"/>
          <w:rFonts w:ascii="Raleway" w:eastAsia="Arial" w:hAnsi="Raleway" w:cstheme="minorHAnsi"/>
          <w:sz w:val="22"/>
          <w:szCs w:val="22"/>
          <w:lang w:val="fr-CA" w:eastAsia="en-GB"/>
        </w:rPr>
        <w:t xml:space="preserve"> et </w:t>
      </w:r>
      <w:r w:rsidR="00531B6B" w:rsidRPr="00AE3FA3">
        <w:rPr>
          <w:rStyle w:val="normaltextrun"/>
          <w:rFonts w:ascii="Raleway" w:eastAsia="Arial" w:hAnsi="Raleway" w:cstheme="minorHAnsi"/>
          <w:sz w:val="22"/>
          <w:szCs w:val="22"/>
          <w:lang w:val="fr-CA" w:eastAsia="en-GB"/>
        </w:rPr>
        <w:t xml:space="preserve">votre expérience </w:t>
      </w:r>
      <w:r w:rsidR="00EB1964" w:rsidRPr="00AE3FA3">
        <w:rPr>
          <w:rStyle w:val="normaltextrun"/>
          <w:rFonts w:ascii="Raleway" w:eastAsia="Arial" w:hAnsi="Raleway" w:cstheme="minorHAnsi"/>
          <w:sz w:val="22"/>
          <w:szCs w:val="22"/>
          <w:lang w:val="fr-CA" w:eastAsia="en-GB"/>
        </w:rPr>
        <w:t>personnelle</w:t>
      </w:r>
      <w:r w:rsidR="00677A9E" w:rsidRPr="00AE3FA3">
        <w:rPr>
          <w:rStyle w:val="normaltextrun"/>
          <w:rFonts w:ascii="Raleway" w:eastAsia="Arial" w:hAnsi="Raleway" w:cstheme="minorHAnsi"/>
          <w:sz w:val="22"/>
          <w:szCs w:val="22"/>
          <w:lang w:val="fr-CA" w:eastAsia="en-GB"/>
        </w:rPr>
        <w:t xml:space="preserve"> quant à l’accessibilité des parcs</w:t>
      </w:r>
      <w:r w:rsidR="00531B6B" w:rsidRPr="00AE3FA3">
        <w:rPr>
          <w:rStyle w:val="normaltextrun"/>
          <w:rFonts w:ascii="Raleway" w:eastAsia="Arial" w:hAnsi="Raleway" w:cstheme="minorHAnsi"/>
          <w:sz w:val="22"/>
          <w:szCs w:val="22"/>
          <w:lang w:val="fr-CA" w:eastAsia="en-GB"/>
        </w:rPr>
        <w:t>.</w:t>
      </w:r>
    </w:p>
    <w:p w14:paraId="16A31C29" w14:textId="77777777" w:rsidR="00255315" w:rsidRPr="00AE3FA3" w:rsidRDefault="00255315"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p>
    <w:p w14:paraId="56145435" w14:textId="1B92B2B2" w:rsidR="000510C9" w:rsidRPr="00AE3FA3" w:rsidRDefault="00531B6B"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r w:rsidRPr="00AE3FA3">
        <w:rPr>
          <w:rStyle w:val="normaltextrun"/>
          <w:rFonts w:ascii="Raleway" w:eastAsia="Arial" w:hAnsi="Raleway" w:cstheme="minorHAnsi"/>
          <w:sz w:val="22"/>
          <w:szCs w:val="22"/>
          <w:lang w:val="fr-CA" w:eastAsia="en-GB"/>
        </w:rPr>
        <w:t xml:space="preserve">Nous </w:t>
      </w:r>
      <w:r w:rsidR="0018096A" w:rsidRPr="00AE3FA3">
        <w:rPr>
          <w:rStyle w:val="normaltextrun"/>
          <w:rFonts w:ascii="Raleway" w:eastAsia="Arial" w:hAnsi="Raleway" w:cstheme="minorHAnsi"/>
          <w:sz w:val="22"/>
          <w:szCs w:val="22"/>
          <w:lang w:val="fr-CA" w:eastAsia="en-GB"/>
        </w:rPr>
        <w:t>souhaitons</w:t>
      </w:r>
      <w:r w:rsidRPr="00AE3FA3">
        <w:rPr>
          <w:rStyle w:val="normaltextrun"/>
          <w:rFonts w:ascii="Raleway" w:eastAsia="Arial" w:hAnsi="Raleway" w:cstheme="minorHAnsi"/>
          <w:sz w:val="22"/>
          <w:szCs w:val="22"/>
          <w:lang w:val="fr-CA" w:eastAsia="en-GB"/>
        </w:rPr>
        <w:t xml:space="preserve"> plus particulièrement </w:t>
      </w:r>
      <w:r w:rsidR="00C522CB" w:rsidRPr="00AE3FA3">
        <w:rPr>
          <w:rStyle w:val="normaltextrun"/>
          <w:rFonts w:ascii="Raleway" w:eastAsia="Arial" w:hAnsi="Raleway" w:cstheme="minorHAnsi"/>
          <w:sz w:val="22"/>
          <w:szCs w:val="22"/>
          <w:lang w:val="fr-CA" w:eastAsia="en-GB"/>
        </w:rPr>
        <w:t xml:space="preserve">souligner </w:t>
      </w:r>
      <w:r w:rsidRPr="00AE3FA3">
        <w:rPr>
          <w:rStyle w:val="normaltextrun"/>
          <w:rFonts w:ascii="Raleway" w:eastAsia="Arial" w:hAnsi="Raleway" w:cstheme="minorHAnsi"/>
          <w:sz w:val="22"/>
          <w:szCs w:val="22"/>
          <w:lang w:val="fr-CA" w:eastAsia="en-GB"/>
        </w:rPr>
        <w:t xml:space="preserve">la contribution de Mayaan Ziv et </w:t>
      </w:r>
      <w:r w:rsidR="005F13EF" w:rsidRPr="00AE3FA3">
        <w:rPr>
          <w:rStyle w:val="normaltextrun"/>
          <w:rFonts w:ascii="Raleway" w:eastAsia="Arial" w:hAnsi="Raleway" w:cstheme="minorHAnsi"/>
          <w:sz w:val="22"/>
          <w:szCs w:val="22"/>
          <w:lang w:val="fr-CA" w:eastAsia="en-GB"/>
        </w:rPr>
        <w:t>des autres membres</w:t>
      </w:r>
      <w:r w:rsidR="0018096A" w:rsidRPr="00AE3FA3">
        <w:rPr>
          <w:rStyle w:val="normaltextrun"/>
          <w:rFonts w:ascii="Raleway" w:eastAsia="Arial" w:hAnsi="Raleway" w:cstheme="minorHAnsi"/>
          <w:sz w:val="22"/>
          <w:szCs w:val="22"/>
          <w:lang w:val="fr-CA" w:eastAsia="en-GB"/>
        </w:rPr>
        <w:t xml:space="preserve"> de</w:t>
      </w:r>
      <w:r w:rsidRPr="00AE3FA3">
        <w:rPr>
          <w:rStyle w:val="normaltextrun"/>
          <w:rFonts w:ascii="Raleway" w:eastAsia="Arial" w:hAnsi="Raleway" w:cstheme="minorHAnsi"/>
          <w:sz w:val="22"/>
          <w:szCs w:val="22"/>
          <w:lang w:val="fr-CA" w:eastAsia="en-GB"/>
        </w:rPr>
        <w:t xml:space="preserve"> l’équipe d’AccessNow</w:t>
      </w:r>
      <w:r w:rsidR="00C522CB" w:rsidRPr="00AE3FA3">
        <w:rPr>
          <w:rStyle w:val="normaltextrun"/>
          <w:rFonts w:ascii="Raleway" w:eastAsia="Arial" w:hAnsi="Raleway" w:cstheme="minorHAnsi"/>
          <w:sz w:val="22"/>
          <w:szCs w:val="22"/>
          <w:lang w:val="fr-CA" w:eastAsia="en-GB"/>
        </w:rPr>
        <w:t xml:space="preserve">, </w:t>
      </w:r>
      <w:r w:rsidR="0018096A" w:rsidRPr="00AE3FA3">
        <w:rPr>
          <w:rStyle w:val="normaltextrun"/>
          <w:rFonts w:ascii="Raleway" w:eastAsia="Arial" w:hAnsi="Raleway" w:cstheme="minorHAnsi"/>
          <w:sz w:val="22"/>
          <w:szCs w:val="22"/>
          <w:lang w:val="fr-CA" w:eastAsia="en-GB"/>
        </w:rPr>
        <w:t>et</w:t>
      </w:r>
      <w:r w:rsidR="00C522CB" w:rsidRPr="00AE3FA3">
        <w:rPr>
          <w:rStyle w:val="normaltextrun"/>
          <w:rFonts w:ascii="Raleway" w:eastAsia="Arial" w:hAnsi="Raleway" w:cstheme="minorHAnsi"/>
          <w:sz w:val="22"/>
          <w:szCs w:val="22"/>
          <w:lang w:val="fr-CA" w:eastAsia="en-GB"/>
        </w:rPr>
        <w:t xml:space="preserve"> de Jacqueline Williams d’Universally Designed Inc., aux processus d’évaluation des parcs. Nous remercions </w:t>
      </w:r>
      <w:r w:rsidR="0018096A" w:rsidRPr="00AE3FA3">
        <w:rPr>
          <w:rStyle w:val="normaltextrun"/>
          <w:rFonts w:ascii="Raleway" w:eastAsia="Arial" w:hAnsi="Raleway" w:cstheme="minorHAnsi"/>
          <w:sz w:val="22"/>
          <w:szCs w:val="22"/>
          <w:lang w:val="fr-CA" w:eastAsia="en-GB"/>
        </w:rPr>
        <w:t>au passage</w:t>
      </w:r>
      <w:r w:rsidR="00C522CB" w:rsidRPr="00AE3FA3">
        <w:rPr>
          <w:rStyle w:val="normaltextrun"/>
          <w:rFonts w:ascii="Raleway" w:eastAsia="Arial" w:hAnsi="Raleway" w:cstheme="minorHAnsi"/>
          <w:sz w:val="22"/>
          <w:szCs w:val="22"/>
          <w:lang w:val="fr-CA" w:eastAsia="en-GB"/>
        </w:rPr>
        <w:t xml:space="preserve"> Julie</w:t>
      </w:r>
      <w:r w:rsidR="00677A9E" w:rsidRPr="00AE3FA3">
        <w:rPr>
          <w:rStyle w:val="normaltextrun"/>
          <w:rFonts w:ascii="Raleway" w:eastAsia="Arial" w:hAnsi="Raleway" w:cstheme="minorHAnsi"/>
          <w:sz w:val="22"/>
          <w:szCs w:val="22"/>
          <w:lang w:val="fr-CA" w:eastAsia="en-GB"/>
        </w:rPr>
        <w:t> </w:t>
      </w:r>
      <w:r w:rsidR="00C522CB" w:rsidRPr="00AE3FA3">
        <w:rPr>
          <w:rStyle w:val="normaltextrun"/>
          <w:rFonts w:ascii="Raleway" w:eastAsia="Arial" w:hAnsi="Raleway" w:cstheme="minorHAnsi"/>
          <w:sz w:val="22"/>
          <w:szCs w:val="22"/>
          <w:lang w:val="fr-CA" w:eastAsia="en-GB"/>
        </w:rPr>
        <w:t xml:space="preserve">Nowak, fondatrice de The Seasonal Body pour son aide dans l’organisation </w:t>
      </w:r>
      <w:r w:rsidR="0018096A" w:rsidRPr="00AE3FA3">
        <w:rPr>
          <w:rStyle w:val="normaltextrun"/>
          <w:rFonts w:ascii="Raleway" w:eastAsia="Arial" w:hAnsi="Raleway" w:cstheme="minorHAnsi"/>
          <w:sz w:val="22"/>
          <w:szCs w:val="22"/>
          <w:lang w:val="fr-CA" w:eastAsia="en-GB"/>
        </w:rPr>
        <w:t>de la Conférence sur l’accessibilité des parcs</w:t>
      </w:r>
      <w:r w:rsidR="00F771F2" w:rsidRPr="00AE3FA3">
        <w:rPr>
          <w:rStyle w:val="normaltextrun"/>
          <w:rFonts w:ascii="Raleway" w:eastAsia="Arial" w:hAnsi="Raleway" w:cstheme="minorHAnsi"/>
          <w:sz w:val="22"/>
          <w:szCs w:val="22"/>
          <w:lang w:val="fr-CA" w:eastAsia="en-GB"/>
        </w:rPr>
        <w:t> </w:t>
      </w:r>
      <w:r w:rsidR="0018096A" w:rsidRPr="00AE3FA3">
        <w:rPr>
          <w:rStyle w:val="normaltextrun"/>
          <w:rFonts w:ascii="Raleway" w:eastAsia="Arial" w:hAnsi="Raleway" w:cstheme="minorHAnsi"/>
          <w:sz w:val="22"/>
          <w:szCs w:val="22"/>
          <w:lang w:val="fr-CA" w:eastAsia="en-GB"/>
        </w:rPr>
        <w:t xml:space="preserve">2023 et Hans-Steffen Lindner pour son travail de tournage et de production de la vidéo sur le Parc national du Gros-Morne. Nous remercions par ailleurs chaudement l’ensemble de notre groupe de </w:t>
      </w:r>
      <w:r w:rsidR="00DD4354" w:rsidRPr="00AE3FA3">
        <w:rPr>
          <w:rStyle w:val="normaltextrun"/>
          <w:rFonts w:ascii="Raleway" w:eastAsia="Arial" w:hAnsi="Raleway" w:cstheme="minorHAnsi"/>
          <w:sz w:val="22"/>
          <w:szCs w:val="22"/>
          <w:lang w:val="fr-CA" w:eastAsia="en-GB"/>
        </w:rPr>
        <w:t>parties prenantes</w:t>
      </w:r>
      <w:r w:rsidR="0018096A" w:rsidRPr="00AE3FA3">
        <w:rPr>
          <w:rStyle w:val="normaltextrun"/>
          <w:rFonts w:ascii="Raleway" w:eastAsia="Arial" w:hAnsi="Raleway" w:cstheme="minorHAnsi"/>
          <w:sz w:val="22"/>
          <w:szCs w:val="22"/>
          <w:lang w:val="fr-CA" w:eastAsia="en-GB"/>
        </w:rPr>
        <w:t xml:space="preserve"> qui n’ont pas hésité à participer aux </w:t>
      </w:r>
      <w:r w:rsidR="00F60F46" w:rsidRPr="00AE3FA3">
        <w:rPr>
          <w:rStyle w:val="normaltextrun"/>
          <w:rFonts w:ascii="Raleway" w:eastAsia="Arial" w:hAnsi="Raleway" w:cstheme="minorHAnsi"/>
          <w:sz w:val="22"/>
          <w:szCs w:val="22"/>
          <w:lang w:val="fr-CA" w:eastAsia="en-GB"/>
        </w:rPr>
        <w:t>diverses étapes</w:t>
      </w:r>
      <w:r w:rsidR="0018096A" w:rsidRPr="00AE3FA3">
        <w:rPr>
          <w:rStyle w:val="normaltextrun"/>
          <w:rFonts w:ascii="Raleway" w:eastAsia="Arial" w:hAnsi="Raleway" w:cstheme="minorHAnsi"/>
          <w:sz w:val="22"/>
          <w:szCs w:val="22"/>
          <w:lang w:val="fr-CA" w:eastAsia="en-GB"/>
        </w:rPr>
        <w:t xml:space="preserve"> du projet </w:t>
      </w:r>
      <w:r w:rsidR="00F60F46" w:rsidRPr="00AE3FA3">
        <w:rPr>
          <w:rStyle w:val="normaltextrun"/>
          <w:rFonts w:ascii="Raleway" w:eastAsia="Arial" w:hAnsi="Raleway" w:cstheme="minorHAnsi"/>
          <w:sz w:val="22"/>
          <w:szCs w:val="22"/>
          <w:lang w:val="fr-CA" w:eastAsia="en-GB"/>
        </w:rPr>
        <w:t xml:space="preserve">et à fournir </w:t>
      </w:r>
      <w:r w:rsidR="005F13EF" w:rsidRPr="00AE3FA3">
        <w:rPr>
          <w:rStyle w:val="normaltextrun"/>
          <w:rFonts w:ascii="Raleway" w:eastAsia="Arial" w:hAnsi="Raleway" w:cstheme="minorHAnsi"/>
          <w:sz w:val="22"/>
          <w:szCs w:val="22"/>
          <w:lang w:val="fr-CA" w:eastAsia="en-GB"/>
        </w:rPr>
        <w:t>leur précieux</w:t>
      </w:r>
      <w:r w:rsidR="00F60F46" w:rsidRPr="00AE3FA3">
        <w:rPr>
          <w:rStyle w:val="normaltextrun"/>
          <w:rFonts w:ascii="Raleway" w:eastAsia="Arial" w:hAnsi="Raleway" w:cstheme="minorHAnsi"/>
          <w:sz w:val="22"/>
          <w:szCs w:val="22"/>
          <w:lang w:val="fr-CA" w:eastAsia="en-GB"/>
        </w:rPr>
        <w:t xml:space="preserve"> son de cloche</w:t>
      </w:r>
      <w:r w:rsidR="005F13EF" w:rsidRPr="00AE3FA3">
        <w:rPr>
          <w:rStyle w:val="normaltextrun"/>
          <w:rFonts w:ascii="Raleway" w:eastAsia="Arial" w:hAnsi="Raleway" w:cstheme="minorHAnsi"/>
          <w:sz w:val="22"/>
          <w:szCs w:val="22"/>
          <w:lang w:val="fr-CA" w:eastAsia="en-GB"/>
        </w:rPr>
        <w:t xml:space="preserve">, ce qui </w:t>
      </w:r>
      <w:r w:rsidR="00F60F46" w:rsidRPr="00AE3FA3">
        <w:rPr>
          <w:rStyle w:val="normaltextrun"/>
          <w:rFonts w:ascii="Raleway" w:eastAsia="Arial" w:hAnsi="Raleway" w:cstheme="minorHAnsi"/>
          <w:sz w:val="22"/>
          <w:szCs w:val="22"/>
          <w:lang w:val="fr-CA" w:eastAsia="en-GB"/>
        </w:rPr>
        <w:t xml:space="preserve">nous a permis </w:t>
      </w:r>
      <w:r w:rsidR="00C34DF5" w:rsidRPr="00AE3FA3">
        <w:rPr>
          <w:rStyle w:val="normaltextrun"/>
          <w:rFonts w:ascii="Raleway" w:eastAsia="Arial" w:hAnsi="Raleway" w:cstheme="minorHAnsi"/>
          <w:sz w:val="22"/>
          <w:szCs w:val="22"/>
          <w:lang w:val="fr-CA" w:eastAsia="en-GB"/>
        </w:rPr>
        <w:t>d’étoffer</w:t>
      </w:r>
      <w:r w:rsidR="00F60F46" w:rsidRPr="00AE3FA3">
        <w:rPr>
          <w:rStyle w:val="normaltextrun"/>
          <w:rFonts w:ascii="Raleway" w:eastAsia="Arial" w:hAnsi="Raleway" w:cstheme="minorHAnsi"/>
          <w:sz w:val="22"/>
          <w:szCs w:val="22"/>
          <w:lang w:val="fr-CA" w:eastAsia="en-GB"/>
        </w:rPr>
        <w:t xml:space="preserve"> le présent rapport et </w:t>
      </w:r>
      <w:r w:rsidR="00F60F46" w:rsidRPr="00AE3FA3">
        <w:rPr>
          <w:rStyle w:val="normaltextrun"/>
          <w:rFonts w:ascii="Raleway" w:eastAsia="Arial" w:hAnsi="Raleway" w:cstheme="minorHAnsi"/>
          <w:i/>
          <w:iCs/>
          <w:sz w:val="22"/>
          <w:szCs w:val="22"/>
          <w:lang w:val="fr-CA" w:eastAsia="en-GB"/>
        </w:rPr>
        <w:t>la matrice d’accessibilité.</w:t>
      </w:r>
      <w:r w:rsidR="00F60F46" w:rsidRPr="00AE3FA3">
        <w:rPr>
          <w:rStyle w:val="normaltextrun"/>
          <w:rFonts w:ascii="Raleway" w:eastAsia="Arial" w:hAnsi="Raleway" w:cstheme="minorHAnsi"/>
          <w:sz w:val="22"/>
          <w:szCs w:val="22"/>
          <w:lang w:val="fr-CA" w:eastAsia="en-GB"/>
        </w:rPr>
        <w:t xml:space="preserve"> </w:t>
      </w:r>
    </w:p>
    <w:p w14:paraId="4DC10409" w14:textId="77777777" w:rsidR="00C522CB" w:rsidRPr="00AE3FA3" w:rsidRDefault="00C522CB"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p>
    <w:p w14:paraId="242AB68A" w14:textId="625D3538" w:rsidR="00A143AF" w:rsidRPr="00AE3FA3" w:rsidRDefault="00F60F46"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r w:rsidRPr="00AE3FA3">
        <w:rPr>
          <w:rStyle w:val="normaltextrun"/>
          <w:rFonts w:ascii="Raleway" w:eastAsia="Arial" w:hAnsi="Raleway" w:cstheme="minorHAnsi"/>
          <w:sz w:val="22"/>
          <w:szCs w:val="22"/>
          <w:lang w:val="fr-CA" w:eastAsia="en-GB"/>
        </w:rPr>
        <w:t xml:space="preserve">Nous ne saurions non plus passer sous silence l’aide considérable apportée par le personnel de Parcs Canada, </w:t>
      </w:r>
      <w:r w:rsidR="005F13EF" w:rsidRPr="00AE3FA3">
        <w:rPr>
          <w:rStyle w:val="normaltextrun"/>
          <w:rFonts w:ascii="Raleway" w:eastAsia="Arial" w:hAnsi="Raleway" w:cstheme="minorHAnsi"/>
          <w:sz w:val="22"/>
          <w:szCs w:val="22"/>
          <w:lang w:val="fr-CA" w:eastAsia="en-GB"/>
        </w:rPr>
        <w:t>avant tout</w:t>
      </w:r>
      <w:r w:rsidRPr="00AE3FA3">
        <w:rPr>
          <w:rStyle w:val="normaltextrun"/>
          <w:rFonts w:ascii="Raleway" w:eastAsia="Arial" w:hAnsi="Raleway" w:cstheme="minorHAnsi"/>
          <w:sz w:val="22"/>
          <w:szCs w:val="22"/>
          <w:lang w:val="fr-CA" w:eastAsia="en-GB"/>
        </w:rPr>
        <w:t xml:space="preserve"> </w:t>
      </w:r>
      <w:r w:rsidRPr="00AE3FA3">
        <w:rPr>
          <w:rStyle w:val="normaltextrun"/>
          <w:rFonts w:ascii="Raleway" w:eastAsia="Arial" w:hAnsi="Raleway" w:cstheme="minorBidi"/>
          <w:sz w:val="22"/>
          <w:szCs w:val="22"/>
          <w:lang w:val="fr-CA" w:eastAsia="en-GB"/>
        </w:rPr>
        <w:t>Shira Standfield, Marie-Hélène Brisson, Alain Nantel et François Duclos.</w:t>
      </w:r>
    </w:p>
    <w:p w14:paraId="28203554" w14:textId="77777777" w:rsidR="00A143AF" w:rsidRPr="00AE3FA3" w:rsidRDefault="00A143AF"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p>
    <w:p w14:paraId="7895AD98" w14:textId="627098F6" w:rsidR="00BB2354" w:rsidRPr="00AE3FA3" w:rsidRDefault="00F60F46" w:rsidP="00CA1AD9">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r w:rsidRPr="00AE3FA3">
        <w:rPr>
          <w:rStyle w:val="normaltextrun"/>
          <w:rFonts w:ascii="Raleway" w:eastAsia="Arial" w:hAnsi="Raleway" w:cstheme="minorHAnsi"/>
          <w:sz w:val="22"/>
          <w:szCs w:val="22"/>
          <w:lang w:val="fr-CA" w:eastAsia="en-GB"/>
        </w:rPr>
        <w:t xml:space="preserve">Enfin, nous sommes reconnaissants envers nos nombreux partenaires qui ont bien voulu, tout au long du projet, fournir leurs commentaires, participer aux conférences, diffuser notre sondage et </w:t>
      </w:r>
      <w:r w:rsidR="00C34DF5" w:rsidRPr="00AE3FA3">
        <w:rPr>
          <w:rStyle w:val="normaltextrun"/>
          <w:rFonts w:ascii="Raleway" w:eastAsia="Arial" w:hAnsi="Raleway" w:cstheme="minorHAnsi"/>
          <w:sz w:val="22"/>
          <w:szCs w:val="22"/>
          <w:lang w:val="fr-CA" w:eastAsia="en-GB"/>
        </w:rPr>
        <w:t>ainsi de suite</w:t>
      </w:r>
      <w:r w:rsidRPr="00AE3FA3">
        <w:rPr>
          <w:rStyle w:val="normaltextrun"/>
          <w:rFonts w:ascii="Raleway" w:eastAsia="Arial" w:hAnsi="Raleway" w:cstheme="minorHAnsi"/>
          <w:sz w:val="22"/>
          <w:szCs w:val="22"/>
          <w:lang w:val="fr-CA" w:eastAsia="en-GB"/>
        </w:rPr>
        <w:t xml:space="preserve">. Les organismes à remercier sont les suivants, par ordre alphabétique : </w:t>
      </w:r>
      <w:r w:rsidR="00A143AF" w:rsidRPr="00AE3FA3">
        <w:rPr>
          <w:rStyle w:val="normaltextrun"/>
          <w:rFonts w:ascii="Raleway" w:eastAsia="Arial" w:hAnsi="Raleway" w:cstheme="minorHAnsi"/>
          <w:sz w:val="22"/>
          <w:szCs w:val="22"/>
          <w:lang w:val="fr-CA" w:eastAsia="en-GB"/>
        </w:rPr>
        <w:t xml:space="preserve">Abilities Expo Toronto, Action Trackchair, Active Living Alliance, </w:t>
      </w:r>
      <w:r w:rsidR="00F23B14" w:rsidRPr="00AE3FA3">
        <w:rPr>
          <w:rStyle w:val="normaltextrun"/>
          <w:rFonts w:ascii="Raleway" w:eastAsia="Arial" w:hAnsi="Raleway" w:cstheme="minorHAnsi"/>
          <w:sz w:val="22"/>
          <w:szCs w:val="22"/>
          <w:lang w:val="fr-CA" w:eastAsia="en-GB"/>
        </w:rPr>
        <w:t xml:space="preserve">AllTrails, </w:t>
      </w:r>
      <w:r w:rsidR="00A143AF" w:rsidRPr="00AE3FA3">
        <w:rPr>
          <w:rStyle w:val="normaltextrun"/>
          <w:rFonts w:ascii="Raleway" w:eastAsia="Arial" w:hAnsi="Raleway" w:cstheme="minorHAnsi"/>
          <w:sz w:val="22"/>
          <w:szCs w:val="22"/>
          <w:lang w:val="fr-CA" w:eastAsia="en-GB"/>
        </w:rPr>
        <w:t>Atlantic Accessibility, Bay BC</w:t>
      </w:r>
      <w:r w:rsidR="00F771F2" w:rsidRPr="00AE3FA3">
        <w:rPr>
          <w:rStyle w:val="normaltextrun"/>
          <w:rFonts w:ascii="Raleway" w:eastAsia="Arial" w:hAnsi="Raleway" w:cstheme="minorHAnsi"/>
          <w:sz w:val="22"/>
          <w:szCs w:val="22"/>
          <w:lang w:val="fr-CA" w:eastAsia="en-GB"/>
        </w:rPr>
        <w:t> </w:t>
      </w:r>
      <w:r w:rsidR="00A143AF" w:rsidRPr="00AE3FA3">
        <w:rPr>
          <w:rStyle w:val="normaltextrun"/>
          <w:rFonts w:ascii="Raleway" w:eastAsia="Arial" w:hAnsi="Raleway" w:cstheme="minorHAnsi"/>
          <w:sz w:val="22"/>
          <w:szCs w:val="22"/>
          <w:lang w:val="fr-CA" w:eastAsia="en-GB"/>
        </w:rPr>
        <w:t xml:space="preserve">Parks, </w:t>
      </w:r>
      <w:r w:rsidR="00E936B7" w:rsidRPr="00AE3FA3">
        <w:rPr>
          <w:rStyle w:val="normaltextrun"/>
          <w:rFonts w:ascii="Raleway" w:eastAsia="Arial" w:hAnsi="Raleway" w:cstheme="minorHAnsi"/>
          <w:sz w:val="22"/>
          <w:szCs w:val="22"/>
          <w:lang w:val="fr-CA" w:eastAsia="en-GB"/>
        </w:rPr>
        <w:t>BC Mobility Opportunities Society (BCMOS)</w:t>
      </w:r>
      <w:r w:rsidR="00A143AF" w:rsidRPr="00AE3FA3">
        <w:rPr>
          <w:rStyle w:val="normaltextrun"/>
          <w:rFonts w:ascii="Raleway" w:eastAsia="Arial" w:hAnsi="Raleway" w:cstheme="minorHAnsi"/>
          <w:sz w:val="22"/>
          <w:szCs w:val="22"/>
          <w:lang w:val="fr-CA" w:eastAsia="en-GB"/>
        </w:rPr>
        <w:t xml:space="preserve">, Changing Places BC, </w:t>
      </w:r>
      <w:r w:rsidR="00F23B14" w:rsidRPr="00AE3FA3">
        <w:rPr>
          <w:rStyle w:val="normaltextrun"/>
          <w:rFonts w:ascii="Raleway" w:eastAsia="Arial" w:hAnsi="Raleway" w:cstheme="minorHAnsi"/>
          <w:sz w:val="22"/>
          <w:szCs w:val="22"/>
          <w:lang w:val="fr-CA" w:eastAsia="en-GB"/>
        </w:rPr>
        <w:t xml:space="preserve">Conseil canadien de plein air, </w:t>
      </w:r>
      <w:r w:rsidR="00A143AF" w:rsidRPr="00AE3FA3">
        <w:rPr>
          <w:rStyle w:val="normaltextrun"/>
          <w:rFonts w:ascii="Raleway" w:eastAsia="Arial" w:hAnsi="Raleway" w:cstheme="minorHAnsi"/>
          <w:sz w:val="22"/>
          <w:szCs w:val="22"/>
          <w:lang w:val="fr-CA" w:eastAsia="en-GB"/>
        </w:rPr>
        <w:t xml:space="preserve">EcoWisdom, </w:t>
      </w:r>
      <w:r w:rsidR="00373EA4" w:rsidRPr="00AE3FA3">
        <w:rPr>
          <w:rStyle w:val="normaltextrun"/>
          <w:rFonts w:ascii="Raleway" w:eastAsia="Arial" w:hAnsi="Raleway" w:cstheme="minorHAnsi"/>
          <w:sz w:val="22"/>
          <w:szCs w:val="22"/>
          <w:lang w:val="fr-CA" w:eastAsia="en-GB"/>
        </w:rPr>
        <w:t>Institut National Canadien des Aveugles (</w:t>
      </w:r>
      <w:r w:rsidR="00F23B14" w:rsidRPr="00AE3FA3">
        <w:rPr>
          <w:rStyle w:val="normaltextrun"/>
          <w:rFonts w:ascii="Raleway" w:eastAsia="Arial" w:hAnsi="Raleway" w:cstheme="minorHAnsi"/>
          <w:sz w:val="22"/>
          <w:szCs w:val="22"/>
          <w:lang w:val="fr-CA" w:eastAsia="en-GB"/>
        </w:rPr>
        <w:t>INCA</w:t>
      </w:r>
      <w:r w:rsidR="00373EA4" w:rsidRPr="00AE3FA3">
        <w:rPr>
          <w:rStyle w:val="normaltextrun"/>
          <w:rFonts w:ascii="Raleway" w:eastAsia="Arial" w:hAnsi="Raleway" w:cstheme="minorHAnsi"/>
          <w:sz w:val="22"/>
          <w:szCs w:val="22"/>
          <w:lang w:val="fr-CA" w:eastAsia="en-GB"/>
        </w:rPr>
        <w:t>)</w:t>
      </w:r>
      <w:r w:rsidR="00F23B14" w:rsidRPr="00AE3FA3">
        <w:rPr>
          <w:rStyle w:val="normaltextrun"/>
          <w:rFonts w:ascii="Raleway" w:eastAsia="Arial" w:hAnsi="Raleway" w:cstheme="minorHAnsi"/>
          <w:sz w:val="22"/>
          <w:szCs w:val="22"/>
          <w:lang w:val="fr-CA" w:eastAsia="en-GB"/>
        </w:rPr>
        <w:t xml:space="preserve">, </w:t>
      </w:r>
      <w:r w:rsidR="00A143AF" w:rsidRPr="00AE3FA3">
        <w:rPr>
          <w:rStyle w:val="normaltextrun"/>
          <w:rFonts w:ascii="Raleway" w:eastAsia="Arial" w:hAnsi="Raleway" w:cstheme="minorHAnsi"/>
          <w:sz w:val="22"/>
          <w:szCs w:val="22"/>
          <w:lang w:val="fr-CA" w:eastAsia="en-GB"/>
        </w:rPr>
        <w:t>Inclusive by Design, JJ</w:t>
      </w:r>
      <w:r w:rsidR="00F771F2" w:rsidRPr="00AE3FA3">
        <w:rPr>
          <w:rStyle w:val="normaltextrun"/>
          <w:rFonts w:ascii="Raleway" w:eastAsia="Arial" w:hAnsi="Raleway" w:cstheme="minorHAnsi"/>
          <w:sz w:val="22"/>
          <w:szCs w:val="22"/>
          <w:lang w:val="fr-CA" w:eastAsia="en-GB"/>
        </w:rPr>
        <w:t> </w:t>
      </w:r>
      <w:r w:rsidR="00A143AF" w:rsidRPr="00AE3FA3">
        <w:rPr>
          <w:rStyle w:val="normaltextrun"/>
          <w:rFonts w:ascii="Raleway" w:eastAsia="Arial" w:hAnsi="Raleway" w:cstheme="minorHAnsi"/>
          <w:sz w:val="22"/>
          <w:szCs w:val="22"/>
          <w:lang w:val="fr-CA" w:eastAsia="en-GB"/>
        </w:rPr>
        <w:t xml:space="preserve">Hunt, </w:t>
      </w:r>
      <w:r w:rsidR="00F23B14" w:rsidRPr="00AE3FA3">
        <w:rPr>
          <w:rStyle w:val="normaltextrun"/>
          <w:rFonts w:ascii="Raleway" w:eastAsia="Arial" w:hAnsi="Raleway" w:cstheme="minorHAnsi"/>
          <w:sz w:val="22"/>
          <w:szCs w:val="22"/>
          <w:lang w:val="fr-CA" w:eastAsia="en-GB"/>
        </w:rPr>
        <w:t xml:space="preserve">Kootenay Adaptive, </w:t>
      </w:r>
      <w:r w:rsidR="00A143AF" w:rsidRPr="00AE3FA3">
        <w:rPr>
          <w:rStyle w:val="normaltextrun"/>
          <w:rFonts w:ascii="Raleway" w:eastAsia="Arial" w:hAnsi="Raleway" w:cstheme="minorHAnsi"/>
          <w:sz w:val="22"/>
          <w:szCs w:val="22"/>
          <w:lang w:val="fr-CA" w:eastAsia="en-GB"/>
        </w:rPr>
        <w:t xml:space="preserve">Parks People/Amis des parcs, Power to Be, Prospect Now, Rocky Mountain Adaptive, </w:t>
      </w:r>
      <w:r w:rsidR="00F23B14" w:rsidRPr="00AE3FA3">
        <w:rPr>
          <w:rStyle w:val="normaltextrun"/>
          <w:rFonts w:ascii="Raleway" w:eastAsia="Arial" w:hAnsi="Raleway" w:cstheme="minorHAnsi"/>
          <w:sz w:val="22"/>
          <w:szCs w:val="22"/>
          <w:lang w:val="fr-CA" w:eastAsia="en-GB"/>
        </w:rPr>
        <w:t xml:space="preserve">Sentier transcanadien, </w:t>
      </w:r>
      <w:r w:rsidR="00A143AF" w:rsidRPr="00AE3FA3">
        <w:rPr>
          <w:rStyle w:val="normaltextrun"/>
          <w:rFonts w:ascii="Raleway" w:eastAsia="Arial" w:hAnsi="Raleway" w:cstheme="minorHAnsi"/>
          <w:sz w:val="22"/>
          <w:szCs w:val="22"/>
          <w:lang w:val="fr-CA" w:eastAsia="en-GB"/>
        </w:rPr>
        <w:t>Signable</w:t>
      </w:r>
      <w:r w:rsidR="00F771F2" w:rsidRPr="00AE3FA3">
        <w:rPr>
          <w:rStyle w:val="normaltextrun"/>
          <w:rFonts w:ascii="Raleway" w:eastAsia="Arial" w:hAnsi="Raleway" w:cstheme="minorHAnsi"/>
          <w:sz w:val="22"/>
          <w:szCs w:val="22"/>
          <w:lang w:val="fr-CA" w:eastAsia="en-GB"/>
        </w:rPr>
        <w:t> </w:t>
      </w:r>
      <w:r w:rsidR="00A143AF" w:rsidRPr="00AE3FA3">
        <w:rPr>
          <w:rStyle w:val="normaltextrun"/>
          <w:rFonts w:ascii="Raleway" w:eastAsia="Arial" w:hAnsi="Raleway" w:cstheme="minorHAnsi"/>
          <w:sz w:val="22"/>
          <w:szCs w:val="22"/>
          <w:lang w:val="fr-CA" w:eastAsia="en-GB"/>
        </w:rPr>
        <w:t xml:space="preserve">Vi5ion, Université de Montréal, </w:t>
      </w:r>
      <w:r w:rsidR="006F3E36" w:rsidRPr="00AE3FA3">
        <w:rPr>
          <w:rStyle w:val="normaltextrun"/>
          <w:rFonts w:ascii="Raleway" w:eastAsia="Arial" w:hAnsi="Raleway" w:cstheme="minorHAnsi"/>
          <w:sz w:val="22"/>
          <w:szCs w:val="22"/>
          <w:lang w:val="fr-CA" w:eastAsia="en-GB"/>
        </w:rPr>
        <w:t>Université de l’</w:t>
      </w:r>
      <w:r w:rsidR="00A143AF" w:rsidRPr="00AE3FA3">
        <w:rPr>
          <w:rStyle w:val="normaltextrun"/>
          <w:rFonts w:ascii="Raleway" w:eastAsia="Arial" w:hAnsi="Raleway" w:cstheme="minorHAnsi"/>
          <w:sz w:val="22"/>
          <w:szCs w:val="22"/>
          <w:lang w:val="fr-CA" w:eastAsia="en-GB"/>
        </w:rPr>
        <w:t>Alberta, Universit</w:t>
      </w:r>
      <w:r w:rsidR="006F3E36" w:rsidRPr="00AE3FA3">
        <w:rPr>
          <w:rStyle w:val="normaltextrun"/>
          <w:rFonts w:ascii="Raleway" w:eastAsia="Arial" w:hAnsi="Raleway" w:cstheme="minorHAnsi"/>
          <w:sz w:val="22"/>
          <w:szCs w:val="22"/>
          <w:lang w:val="fr-CA" w:eastAsia="en-GB"/>
        </w:rPr>
        <w:t>y</w:t>
      </w:r>
      <w:r w:rsidR="00A143AF" w:rsidRPr="00AE3FA3">
        <w:rPr>
          <w:rStyle w:val="normaltextrun"/>
          <w:rFonts w:ascii="Raleway" w:eastAsia="Arial" w:hAnsi="Raleway" w:cstheme="minorHAnsi"/>
          <w:sz w:val="22"/>
          <w:szCs w:val="22"/>
          <w:lang w:val="fr-CA" w:eastAsia="en-GB"/>
        </w:rPr>
        <w:t xml:space="preserve"> of Canberra</w:t>
      </w:r>
      <w:r w:rsidR="00CB5938" w:rsidRPr="00AE3FA3">
        <w:rPr>
          <w:rStyle w:val="normaltextrun"/>
          <w:rFonts w:ascii="Raleway" w:eastAsia="Arial" w:hAnsi="Raleway" w:cstheme="minorHAnsi"/>
          <w:sz w:val="22"/>
          <w:szCs w:val="22"/>
          <w:lang w:val="fr-CA" w:eastAsia="en-GB"/>
        </w:rPr>
        <w:t xml:space="preserve"> (Australie) et </w:t>
      </w:r>
      <w:r w:rsidR="00A143AF" w:rsidRPr="00AE3FA3">
        <w:rPr>
          <w:rStyle w:val="normaltextrun"/>
          <w:rFonts w:ascii="Raleway" w:eastAsia="Arial" w:hAnsi="Raleway" w:cstheme="minorHAnsi"/>
          <w:sz w:val="22"/>
          <w:szCs w:val="22"/>
          <w:lang w:val="fr-CA" w:eastAsia="en-GB"/>
        </w:rPr>
        <w:t>WheelchairTraveling</w:t>
      </w:r>
      <w:r w:rsidR="00CB5938" w:rsidRPr="00AE3FA3">
        <w:rPr>
          <w:rStyle w:val="normaltextrun"/>
          <w:rFonts w:ascii="Raleway" w:eastAsia="Arial" w:hAnsi="Raleway" w:cstheme="minorHAnsi"/>
          <w:sz w:val="22"/>
          <w:szCs w:val="22"/>
          <w:lang w:val="fr-CA" w:eastAsia="en-GB"/>
        </w:rPr>
        <w:t>.com</w:t>
      </w:r>
      <w:r w:rsidR="00A143AF" w:rsidRPr="00AE3FA3">
        <w:rPr>
          <w:rStyle w:val="normaltextrun"/>
          <w:rFonts w:ascii="Raleway" w:eastAsia="Arial" w:hAnsi="Raleway" w:cstheme="minorHAnsi"/>
          <w:sz w:val="22"/>
          <w:szCs w:val="22"/>
          <w:lang w:val="fr-CA" w:eastAsia="en-GB"/>
        </w:rPr>
        <w:t>.</w:t>
      </w:r>
    </w:p>
    <w:p w14:paraId="3482AFC6" w14:textId="77777777" w:rsidR="00375306" w:rsidRPr="00AE3FA3" w:rsidRDefault="00375306" w:rsidP="00CA1AD9">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p>
    <w:p w14:paraId="1181FFB9" w14:textId="43C65B73" w:rsidR="00375306" w:rsidRPr="00AE3FA3" w:rsidRDefault="00B22086" w:rsidP="00B22086">
      <w:pPr>
        <w:rPr>
          <w:rFonts w:ascii="Raleway" w:hAnsi="Raleway"/>
          <w:lang w:val="fr-CA"/>
        </w:rPr>
      </w:pPr>
      <w:r w:rsidRPr="00AE3FA3">
        <w:rPr>
          <w:rFonts w:ascii="Raleway" w:hAnsi="Raleway"/>
          <w:lang w:val="fr-CA"/>
        </w:rPr>
        <w:t xml:space="preserve">Merci à Marie Picard pour sa traduction de ce rapport et </w:t>
      </w:r>
      <w:r w:rsidRPr="00AE3FA3">
        <w:rPr>
          <w:rFonts w:ascii="Raleway" w:hAnsi="Raleway"/>
          <w:i/>
          <w:iCs/>
          <w:lang w:val="fr-CA"/>
        </w:rPr>
        <w:t>la matrice d’accessibilité</w:t>
      </w:r>
      <w:r w:rsidRPr="00AE3FA3">
        <w:rPr>
          <w:rFonts w:ascii="Raleway" w:hAnsi="Raleway"/>
          <w:lang w:val="fr-CA"/>
        </w:rPr>
        <w:t>.</w:t>
      </w:r>
    </w:p>
    <w:p w14:paraId="19A8631B" w14:textId="77777777" w:rsidR="00CA1AD9" w:rsidRPr="00AE3FA3" w:rsidRDefault="00CA1AD9" w:rsidP="00CA1AD9">
      <w:pPr>
        <w:pStyle w:val="NormalWeb"/>
        <w:shd w:val="clear" w:color="auto" w:fill="FFFFFF"/>
        <w:spacing w:before="0" w:beforeAutospacing="0" w:after="0" w:afterAutospacing="0"/>
        <w:rPr>
          <w:rFonts w:ascii="Raleway" w:eastAsia="Arial" w:hAnsi="Raleway" w:cstheme="minorHAnsi"/>
          <w:sz w:val="22"/>
          <w:szCs w:val="22"/>
          <w:lang w:val="fr-CA" w:eastAsia="en-GB"/>
        </w:rPr>
      </w:pPr>
    </w:p>
    <w:p w14:paraId="521DC417" w14:textId="293F3309" w:rsidR="00366B3F" w:rsidRPr="00AE3FA3" w:rsidRDefault="00785026" w:rsidP="00BB2354">
      <w:pPr>
        <w:pStyle w:val="NormalWeb"/>
        <w:shd w:val="clear" w:color="auto" w:fill="FFFFFF"/>
        <w:spacing w:before="0" w:beforeAutospacing="0" w:after="0" w:afterAutospacing="0"/>
        <w:rPr>
          <w:rFonts w:ascii="Raleway" w:eastAsiaTheme="majorEastAsia" w:hAnsi="Raleway" w:cstheme="majorBidi"/>
          <w:b/>
          <w:color w:val="1A4E2B"/>
          <w:lang w:val="fr-CA" w:eastAsia="en-US"/>
        </w:rPr>
      </w:pPr>
      <w:r w:rsidRPr="00AE3FA3">
        <w:rPr>
          <w:rFonts w:ascii="Raleway" w:eastAsiaTheme="majorEastAsia" w:hAnsi="Raleway" w:cstheme="majorBidi"/>
          <w:b/>
          <w:color w:val="1A4E2B"/>
          <w:lang w:val="fr-CA" w:eastAsia="en-US"/>
        </w:rPr>
        <w:t xml:space="preserve">VEUILLEZ ADRESSER VOS </w:t>
      </w:r>
      <w:r w:rsidR="00366B3F" w:rsidRPr="00AE3FA3">
        <w:rPr>
          <w:rFonts w:ascii="Raleway" w:eastAsiaTheme="majorEastAsia" w:hAnsi="Raleway" w:cstheme="majorBidi"/>
          <w:b/>
          <w:color w:val="1A4E2B"/>
          <w:lang w:val="fr-CA" w:eastAsia="en-US"/>
        </w:rPr>
        <w:t xml:space="preserve">QUESTIONS </w:t>
      </w:r>
      <w:r w:rsidRPr="00AE3FA3">
        <w:rPr>
          <w:rFonts w:ascii="Raleway" w:eastAsiaTheme="majorEastAsia" w:hAnsi="Raleway" w:cstheme="majorBidi"/>
          <w:b/>
          <w:color w:val="1A4E2B"/>
          <w:lang w:val="fr-CA" w:eastAsia="en-US"/>
        </w:rPr>
        <w:t>ET/</w:t>
      </w:r>
      <w:r w:rsidR="00CB5938" w:rsidRPr="00AE3FA3">
        <w:rPr>
          <w:rFonts w:ascii="Raleway" w:eastAsiaTheme="majorEastAsia" w:hAnsi="Raleway" w:cstheme="majorBidi"/>
          <w:b/>
          <w:color w:val="1A4E2B"/>
          <w:lang w:val="fr-CA" w:eastAsia="en-US"/>
        </w:rPr>
        <w:t>OU</w:t>
      </w:r>
      <w:r w:rsidR="005F13EF" w:rsidRPr="00AE3FA3">
        <w:rPr>
          <w:rFonts w:ascii="Raleway" w:eastAsiaTheme="majorEastAsia" w:hAnsi="Raleway" w:cstheme="majorBidi"/>
          <w:b/>
          <w:color w:val="1A4E2B"/>
          <w:lang w:val="fr-CA" w:eastAsia="en-US"/>
        </w:rPr>
        <w:t xml:space="preserve"> VOS</w:t>
      </w:r>
      <w:r w:rsidR="00CB5938" w:rsidRPr="00AE3FA3">
        <w:rPr>
          <w:rFonts w:ascii="Raleway" w:eastAsiaTheme="majorEastAsia" w:hAnsi="Raleway" w:cstheme="majorBidi"/>
          <w:b/>
          <w:color w:val="1A4E2B"/>
          <w:lang w:val="fr-CA" w:eastAsia="en-US"/>
        </w:rPr>
        <w:t xml:space="preserve"> </w:t>
      </w:r>
      <w:r w:rsidR="00366B3F" w:rsidRPr="00AE3FA3">
        <w:rPr>
          <w:rFonts w:ascii="Raleway" w:eastAsiaTheme="majorEastAsia" w:hAnsi="Raleway" w:cstheme="majorBidi"/>
          <w:b/>
          <w:color w:val="1A4E2B"/>
          <w:lang w:val="fr-CA" w:eastAsia="en-US"/>
        </w:rPr>
        <w:t>COMMENT</w:t>
      </w:r>
      <w:r w:rsidR="00CB5938" w:rsidRPr="00AE3FA3">
        <w:rPr>
          <w:rFonts w:ascii="Raleway" w:eastAsiaTheme="majorEastAsia" w:hAnsi="Raleway" w:cstheme="majorBidi"/>
          <w:b/>
          <w:color w:val="1A4E2B"/>
          <w:lang w:val="fr-CA" w:eastAsia="en-US"/>
        </w:rPr>
        <w:t>AIRE</w:t>
      </w:r>
      <w:r w:rsidR="00366B3F" w:rsidRPr="00AE3FA3">
        <w:rPr>
          <w:rFonts w:ascii="Raleway" w:eastAsiaTheme="majorEastAsia" w:hAnsi="Raleway" w:cstheme="majorBidi"/>
          <w:b/>
          <w:color w:val="1A4E2B"/>
          <w:lang w:val="fr-CA" w:eastAsia="en-US"/>
        </w:rPr>
        <w:t>S</w:t>
      </w:r>
      <w:r w:rsidRPr="00AE3FA3">
        <w:rPr>
          <w:rFonts w:ascii="Raleway" w:eastAsiaTheme="majorEastAsia" w:hAnsi="Raleway" w:cstheme="majorBidi"/>
          <w:b/>
          <w:color w:val="1A4E2B"/>
          <w:lang w:val="fr-CA" w:eastAsia="en-US"/>
        </w:rPr>
        <w:t xml:space="preserve"> À :</w:t>
      </w:r>
    </w:p>
    <w:p w14:paraId="088134D5" w14:textId="77777777" w:rsidR="00A143AF" w:rsidRPr="00D60C80" w:rsidRDefault="00A143AF" w:rsidP="00BB2354">
      <w:pPr>
        <w:pStyle w:val="NormalWeb"/>
        <w:shd w:val="clear" w:color="auto" w:fill="FFFFFF"/>
        <w:spacing w:before="0" w:beforeAutospacing="0" w:after="0" w:afterAutospacing="0"/>
        <w:rPr>
          <w:rStyle w:val="normaltextrun"/>
          <w:rFonts w:ascii="Raleway" w:eastAsia="Arial" w:hAnsi="Raleway" w:cstheme="minorHAnsi"/>
          <w:sz w:val="22"/>
          <w:szCs w:val="22"/>
          <w:lang w:eastAsia="en-GB"/>
        </w:rPr>
      </w:pPr>
      <w:r w:rsidRPr="00D60C80">
        <w:rPr>
          <w:rStyle w:val="normaltextrun"/>
          <w:rFonts w:ascii="Raleway" w:eastAsia="Arial" w:hAnsi="Raleway" w:cstheme="minorHAnsi"/>
          <w:sz w:val="22"/>
          <w:szCs w:val="22"/>
          <w:lang w:eastAsia="en-GB"/>
        </w:rPr>
        <w:t>Tilak Dutta</w:t>
      </w:r>
    </w:p>
    <w:p w14:paraId="5FD47657" w14:textId="092AEA64" w:rsidR="00A143AF" w:rsidRPr="00D60C80" w:rsidRDefault="00A143AF" w:rsidP="00BB2354">
      <w:pPr>
        <w:pStyle w:val="NormalWeb"/>
        <w:shd w:val="clear" w:color="auto" w:fill="FFFFFF"/>
        <w:spacing w:before="0" w:beforeAutospacing="0" w:after="0" w:afterAutospacing="0"/>
        <w:rPr>
          <w:rStyle w:val="normaltextrun"/>
          <w:rFonts w:ascii="Raleway" w:eastAsia="Arial" w:hAnsi="Raleway" w:cstheme="minorHAnsi"/>
          <w:sz w:val="22"/>
          <w:szCs w:val="22"/>
          <w:lang w:eastAsia="en-GB"/>
        </w:rPr>
      </w:pPr>
      <w:r w:rsidRPr="00D60C80">
        <w:rPr>
          <w:rStyle w:val="normaltextrun"/>
          <w:rFonts w:ascii="Raleway" w:eastAsia="Arial" w:hAnsi="Raleway" w:cstheme="minorHAnsi"/>
          <w:sz w:val="22"/>
          <w:szCs w:val="22"/>
          <w:lang w:eastAsia="en-GB"/>
        </w:rPr>
        <w:t>Scienti</w:t>
      </w:r>
      <w:r w:rsidR="00CB5938" w:rsidRPr="00D60C80">
        <w:rPr>
          <w:rStyle w:val="normaltextrun"/>
          <w:rFonts w:ascii="Raleway" w:eastAsia="Arial" w:hAnsi="Raleway" w:cstheme="minorHAnsi"/>
          <w:sz w:val="22"/>
          <w:szCs w:val="22"/>
          <w:lang w:eastAsia="en-GB"/>
        </w:rPr>
        <w:t>fique</w:t>
      </w:r>
      <w:r w:rsidRPr="00D60C80">
        <w:rPr>
          <w:rStyle w:val="normaltextrun"/>
          <w:rFonts w:ascii="Raleway" w:eastAsia="Arial" w:hAnsi="Raleway" w:cstheme="minorHAnsi"/>
          <w:sz w:val="22"/>
          <w:szCs w:val="22"/>
          <w:lang w:eastAsia="en-GB"/>
        </w:rPr>
        <w:t xml:space="preserve"> | Direct</w:t>
      </w:r>
      <w:r w:rsidR="00CB5938" w:rsidRPr="00D60C80">
        <w:rPr>
          <w:rStyle w:val="normaltextrun"/>
          <w:rFonts w:ascii="Raleway" w:eastAsia="Arial" w:hAnsi="Raleway" w:cstheme="minorHAnsi"/>
          <w:sz w:val="22"/>
          <w:szCs w:val="22"/>
          <w:lang w:eastAsia="en-GB"/>
        </w:rPr>
        <w:t>eur</w:t>
      </w:r>
      <w:r w:rsidRPr="00D60C80">
        <w:rPr>
          <w:rStyle w:val="normaltextrun"/>
          <w:rFonts w:ascii="Raleway" w:eastAsia="Arial" w:hAnsi="Raleway" w:cstheme="minorHAnsi"/>
          <w:sz w:val="22"/>
          <w:szCs w:val="22"/>
          <w:lang w:eastAsia="en-GB"/>
        </w:rPr>
        <w:t xml:space="preserve"> </w:t>
      </w:r>
      <w:r w:rsidR="002C1976" w:rsidRPr="00D60C80">
        <w:rPr>
          <w:rStyle w:val="normaltextrun"/>
          <w:rFonts w:ascii="Raleway" w:eastAsia="Arial" w:hAnsi="Raleway" w:cstheme="minorHAnsi"/>
          <w:sz w:val="22"/>
          <w:szCs w:val="22"/>
          <w:lang w:eastAsia="en-GB"/>
        </w:rPr>
        <w:t>–</w:t>
      </w:r>
      <w:r w:rsidRPr="00D60C80">
        <w:rPr>
          <w:rStyle w:val="normaltextrun"/>
          <w:rFonts w:ascii="Raleway" w:eastAsia="Arial" w:hAnsi="Raleway" w:cstheme="minorHAnsi"/>
          <w:sz w:val="22"/>
          <w:szCs w:val="22"/>
          <w:lang w:eastAsia="en-GB"/>
        </w:rPr>
        <w:t> </w:t>
      </w:r>
      <w:hyperlink r:id="rId17" w:tooltip="https://engineeringhealth.ca/" w:history="1">
        <w:r w:rsidRPr="00D60C80">
          <w:rPr>
            <w:rStyle w:val="normaltextrun"/>
            <w:rFonts w:ascii="Raleway" w:eastAsia="Arial" w:hAnsi="Raleway" w:cstheme="minorHAnsi"/>
            <w:sz w:val="22"/>
            <w:szCs w:val="22"/>
            <w:lang w:eastAsia="en-GB"/>
          </w:rPr>
          <w:t>Engineering Health Lab</w:t>
        </w:r>
      </w:hyperlink>
    </w:p>
    <w:p w14:paraId="74CCD2D3" w14:textId="5609C09E" w:rsidR="00A143AF" w:rsidRPr="00AE3FA3" w:rsidRDefault="00A143AF" w:rsidP="00BB2354">
      <w:pPr>
        <w:pStyle w:val="NormalWeb"/>
        <w:shd w:val="clear" w:color="auto" w:fill="FFFFFF"/>
        <w:spacing w:before="0" w:beforeAutospacing="0" w:after="0" w:afterAutospacing="0"/>
        <w:rPr>
          <w:rStyle w:val="normaltextrun"/>
          <w:rFonts w:ascii="Raleway" w:eastAsia="Arial" w:hAnsi="Raleway" w:cstheme="minorHAnsi"/>
          <w:sz w:val="22"/>
          <w:szCs w:val="22"/>
          <w:lang w:val="fr-CA" w:eastAsia="en-GB"/>
        </w:rPr>
      </w:pPr>
      <w:r w:rsidRPr="00AE3FA3">
        <w:rPr>
          <w:rStyle w:val="normaltextrun"/>
          <w:rFonts w:ascii="Raleway" w:eastAsia="Arial" w:hAnsi="Raleway" w:cstheme="minorHAnsi"/>
          <w:sz w:val="22"/>
          <w:szCs w:val="22"/>
          <w:lang w:val="fr-CA" w:eastAsia="en-GB"/>
        </w:rPr>
        <w:t xml:space="preserve">KITE | </w:t>
      </w:r>
      <w:r w:rsidR="00CB5938" w:rsidRPr="00AE3FA3">
        <w:rPr>
          <w:rStyle w:val="normaltextrun"/>
          <w:rFonts w:ascii="Raleway" w:eastAsia="Arial" w:hAnsi="Raleway" w:cstheme="minorHAnsi"/>
          <w:sz w:val="22"/>
          <w:szCs w:val="22"/>
          <w:lang w:val="fr-CA" w:eastAsia="en-GB"/>
        </w:rPr>
        <w:t>Institut de réadaptation de Toronto</w:t>
      </w:r>
      <w:r w:rsidRPr="00AE3FA3">
        <w:rPr>
          <w:rStyle w:val="normaltextrun"/>
          <w:rFonts w:ascii="Raleway" w:eastAsia="Arial" w:hAnsi="Raleway" w:cstheme="minorHAnsi"/>
          <w:sz w:val="22"/>
          <w:szCs w:val="22"/>
          <w:lang w:val="fr-CA" w:eastAsia="en-GB"/>
        </w:rPr>
        <w:t xml:space="preserve"> | </w:t>
      </w:r>
      <w:r w:rsidR="00CB5938" w:rsidRPr="00AE3FA3">
        <w:rPr>
          <w:rStyle w:val="normaltextrun"/>
          <w:rFonts w:ascii="Raleway" w:eastAsia="Arial" w:hAnsi="Raleway" w:cstheme="minorHAnsi"/>
          <w:sz w:val="22"/>
          <w:szCs w:val="22"/>
          <w:lang w:val="fr-CA" w:eastAsia="en-GB"/>
        </w:rPr>
        <w:t>Réseau universitaire de santé</w:t>
      </w:r>
    </w:p>
    <w:p w14:paraId="70C0E614" w14:textId="6353E5B7" w:rsidR="00A143AF" w:rsidRPr="00D60C80" w:rsidRDefault="00A143AF" w:rsidP="00BB2354">
      <w:pPr>
        <w:pStyle w:val="NormalWeb"/>
        <w:shd w:val="clear" w:color="auto" w:fill="FFFFFF"/>
        <w:spacing w:before="0" w:beforeAutospacing="0" w:after="0" w:afterAutospacing="0"/>
        <w:rPr>
          <w:rStyle w:val="normaltextrun"/>
          <w:rFonts w:ascii="Raleway" w:eastAsia="Arial" w:hAnsi="Raleway" w:cstheme="minorHAnsi"/>
          <w:sz w:val="22"/>
          <w:szCs w:val="22"/>
          <w:lang w:eastAsia="en-GB"/>
        </w:rPr>
      </w:pPr>
      <w:r w:rsidRPr="00D60C80">
        <w:rPr>
          <w:rStyle w:val="normaltextrun"/>
          <w:rFonts w:ascii="Raleway" w:eastAsia="Arial" w:hAnsi="Raleway" w:cstheme="minorHAnsi"/>
          <w:sz w:val="22"/>
          <w:szCs w:val="22"/>
          <w:lang w:eastAsia="en-GB"/>
        </w:rPr>
        <w:t>550</w:t>
      </w:r>
      <w:r w:rsidR="00CB5938" w:rsidRPr="00D60C80">
        <w:rPr>
          <w:rStyle w:val="normaltextrun"/>
          <w:rFonts w:ascii="Raleway" w:eastAsia="Arial" w:hAnsi="Raleway" w:cstheme="minorHAnsi"/>
          <w:sz w:val="22"/>
          <w:szCs w:val="22"/>
          <w:lang w:eastAsia="en-GB"/>
        </w:rPr>
        <w:t>, avenue</w:t>
      </w:r>
      <w:r w:rsidRPr="00D60C80">
        <w:rPr>
          <w:rStyle w:val="normaltextrun"/>
          <w:rFonts w:ascii="Raleway" w:eastAsia="Arial" w:hAnsi="Raleway" w:cstheme="minorHAnsi"/>
          <w:sz w:val="22"/>
          <w:szCs w:val="22"/>
          <w:lang w:eastAsia="en-GB"/>
        </w:rPr>
        <w:t xml:space="preserve"> University, </w:t>
      </w:r>
      <w:r w:rsidR="00CB5938" w:rsidRPr="00D60C80">
        <w:rPr>
          <w:rStyle w:val="normaltextrun"/>
          <w:rFonts w:ascii="Raleway" w:eastAsia="Arial" w:hAnsi="Raleway" w:cstheme="minorHAnsi"/>
          <w:sz w:val="22"/>
          <w:szCs w:val="22"/>
          <w:lang w:eastAsia="en-GB"/>
        </w:rPr>
        <w:t>pièce</w:t>
      </w:r>
      <w:r w:rsidRPr="00D60C80">
        <w:rPr>
          <w:rStyle w:val="normaltextrun"/>
          <w:rFonts w:ascii="Raleway" w:eastAsia="Arial" w:hAnsi="Raleway" w:cstheme="minorHAnsi"/>
          <w:sz w:val="22"/>
          <w:szCs w:val="22"/>
          <w:lang w:eastAsia="en-GB"/>
        </w:rPr>
        <w:t xml:space="preserve"> 11-131, Toronto</w:t>
      </w:r>
      <w:r w:rsidR="00CB5938" w:rsidRPr="00D60C80">
        <w:rPr>
          <w:rStyle w:val="normaltextrun"/>
          <w:rFonts w:ascii="Raleway" w:eastAsia="Arial" w:hAnsi="Raleway" w:cstheme="minorHAnsi"/>
          <w:sz w:val="22"/>
          <w:szCs w:val="22"/>
          <w:lang w:eastAsia="en-GB"/>
        </w:rPr>
        <w:t xml:space="preserve"> (</w:t>
      </w:r>
      <w:r w:rsidRPr="00D60C80">
        <w:rPr>
          <w:rStyle w:val="normaltextrun"/>
          <w:rFonts w:ascii="Raleway" w:eastAsia="Arial" w:hAnsi="Raleway" w:cstheme="minorHAnsi"/>
          <w:sz w:val="22"/>
          <w:szCs w:val="22"/>
          <w:lang w:eastAsia="en-GB"/>
        </w:rPr>
        <w:t>ON</w:t>
      </w:r>
      <w:r w:rsidR="00CB5938" w:rsidRPr="00D60C80">
        <w:rPr>
          <w:rStyle w:val="normaltextrun"/>
          <w:rFonts w:ascii="Raleway" w:eastAsia="Arial" w:hAnsi="Raleway" w:cstheme="minorHAnsi"/>
          <w:sz w:val="22"/>
          <w:szCs w:val="22"/>
          <w:lang w:eastAsia="en-GB"/>
        </w:rPr>
        <w:t>)</w:t>
      </w:r>
      <w:r w:rsidRPr="00D60C80">
        <w:rPr>
          <w:rStyle w:val="normaltextrun"/>
          <w:rFonts w:ascii="Raleway" w:eastAsia="Arial" w:hAnsi="Raleway" w:cstheme="minorHAnsi"/>
          <w:sz w:val="22"/>
          <w:szCs w:val="22"/>
          <w:lang w:eastAsia="en-GB"/>
        </w:rPr>
        <w:t>, M5G 2A2, Canada</w:t>
      </w:r>
    </w:p>
    <w:p w14:paraId="1BC12821" w14:textId="75BF426F" w:rsidR="00F757C7" w:rsidRPr="00AE3FA3" w:rsidRDefault="00A143AF" w:rsidP="00BB724F">
      <w:pPr>
        <w:pStyle w:val="NormalWeb"/>
        <w:shd w:val="clear" w:color="auto" w:fill="FFFFFF"/>
        <w:spacing w:before="0" w:beforeAutospacing="0" w:after="0" w:afterAutospacing="0"/>
        <w:rPr>
          <w:rStyle w:val="normaltextrun"/>
          <w:rFonts w:ascii="Raleway" w:eastAsia="Arial" w:hAnsi="Raleway" w:cstheme="minorHAnsi"/>
          <w:b/>
          <w:color w:val="1A4E2B"/>
          <w:lang w:val="fr-CA" w:eastAsia="en-GB"/>
        </w:rPr>
      </w:pPr>
      <w:r w:rsidRPr="00AE3FA3">
        <w:rPr>
          <w:rStyle w:val="normaltextrun"/>
          <w:rFonts w:ascii="Raleway" w:eastAsia="Arial" w:hAnsi="Raleway" w:cstheme="minorHAnsi"/>
          <w:sz w:val="22"/>
          <w:szCs w:val="22"/>
          <w:lang w:val="fr-CA" w:eastAsia="en-GB"/>
        </w:rPr>
        <w:t>416-597-3422</w:t>
      </w:r>
      <w:r w:rsidR="00CB5938" w:rsidRPr="00AE3FA3">
        <w:rPr>
          <w:rStyle w:val="normaltextrun"/>
          <w:rFonts w:ascii="Raleway" w:eastAsia="Arial" w:hAnsi="Raleway" w:cstheme="minorHAnsi"/>
          <w:sz w:val="22"/>
          <w:szCs w:val="22"/>
          <w:lang w:val="fr-CA" w:eastAsia="en-GB"/>
        </w:rPr>
        <w:t>,</w:t>
      </w:r>
      <w:r w:rsidRPr="00AE3FA3">
        <w:rPr>
          <w:rStyle w:val="normaltextrun"/>
          <w:rFonts w:ascii="Raleway" w:eastAsia="Arial" w:hAnsi="Raleway" w:cstheme="minorHAnsi"/>
          <w:sz w:val="22"/>
          <w:szCs w:val="22"/>
          <w:lang w:val="fr-CA" w:eastAsia="en-GB"/>
        </w:rPr>
        <w:t xml:space="preserve"> </w:t>
      </w:r>
      <w:r w:rsidR="00CB5938" w:rsidRPr="00AE3FA3">
        <w:rPr>
          <w:rStyle w:val="normaltextrun"/>
          <w:rFonts w:ascii="Raleway" w:eastAsia="Arial" w:hAnsi="Raleway" w:cstheme="minorHAnsi"/>
          <w:sz w:val="22"/>
          <w:szCs w:val="22"/>
          <w:lang w:val="fr-CA" w:eastAsia="en-GB"/>
        </w:rPr>
        <w:t>poste</w:t>
      </w:r>
      <w:r w:rsidR="00F771F2" w:rsidRPr="00AE3FA3">
        <w:rPr>
          <w:rStyle w:val="normaltextrun"/>
          <w:rFonts w:ascii="Raleway" w:eastAsia="Arial" w:hAnsi="Raleway" w:cstheme="minorHAnsi"/>
          <w:sz w:val="22"/>
          <w:szCs w:val="22"/>
          <w:lang w:val="fr-CA" w:eastAsia="en-GB"/>
        </w:rPr>
        <w:t> </w:t>
      </w:r>
      <w:r w:rsidRPr="00AE3FA3">
        <w:rPr>
          <w:rStyle w:val="normaltextrun"/>
          <w:rFonts w:ascii="Raleway" w:eastAsia="Arial" w:hAnsi="Raleway" w:cstheme="minorHAnsi"/>
          <w:sz w:val="22"/>
          <w:szCs w:val="22"/>
          <w:lang w:val="fr-CA" w:eastAsia="en-GB"/>
        </w:rPr>
        <w:t>7956 | </w:t>
      </w:r>
      <w:hyperlink r:id="rId18" w:history="1">
        <w:r w:rsidRPr="00DB6CD4">
          <w:rPr>
            <w:rStyle w:val="Hyperlink"/>
            <w:rFonts w:ascii="Raleway" w:eastAsia="Arial" w:hAnsi="Raleway" w:cstheme="minorHAnsi"/>
            <w:sz w:val="22"/>
            <w:szCs w:val="22"/>
            <w:lang w:val="fr-CA" w:eastAsia="en-GB"/>
          </w:rPr>
          <w:t>tilak.dutta@uhn.ca</w:t>
        </w:r>
      </w:hyperlink>
      <w:r w:rsidRPr="00AE3FA3">
        <w:rPr>
          <w:rStyle w:val="normaltextrun"/>
          <w:rFonts w:ascii="Raleway" w:eastAsia="Arial" w:hAnsi="Raleway" w:cstheme="minorHAnsi"/>
          <w:b/>
          <w:color w:val="1A4E2B"/>
          <w:lang w:val="fr-CA"/>
        </w:rPr>
        <w:br w:type="page"/>
      </w:r>
    </w:p>
    <w:p w14:paraId="79F46B61" w14:textId="77777777" w:rsidR="003765F4" w:rsidRPr="00AE3FA3" w:rsidRDefault="003765F4" w:rsidP="00BB2354">
      <w:pPr>
        <w:pStyle w:val="paragraph"/>
        <w:spacing w:before="0" w:beforeAutospacing="0" w:after="0" w:afterAutospacing="0"/>
        <w:textAlignment w:val="baseline"/>
        <w:rPr>
          <w:rFonts w:ascii="Raleway" w:eastAsia="Arial" w:hAnsi="Raleway"/>
          <w:b/>
          <w:bCs/>
          <w:color w:val="1A4E2B"/>
          <w:sz w:val="56"/>
          <w:szCs w:val="56"/>
          <w:lang w:val="fr-CA"/>
        </w:rPr>
      </w:pPr>
    </w:p>
    <w:p w14:paraId="13E32966" w14:textId="77777777" w:rsidR="003765F4" w:rsidRPr="00AE3FA3" w:rsidRDefault="003765F4" w:rsidP="00BB2354">
      <w:pPr>
        <w:pStyle w:val="paragraph"/>
        <w:spacing w:before="0" w:beforeAutospacing="0" w:after="0" w:afterAutospacing="0"/>
        <w:textAlignment w:val="baseline"/>
        <w:rPr>
          <w:rFonts w:ascii="Raleway" w:eastAsia="Arial" w:hAnsi="Raleway"/>
          <w:b/>
          <w:bCs/>
          <w:color w:val="1A4E2B"/>
          <w:sz w:val="56"/>
          <w:szCs w:val="56"/>
          <w:lang w:val="fr-CA"/>
        </w:rPr>
      </w:pPr>
    </w:p>
    <w:p w14:paraId="4E60C6F1" w14:textId="1CFED8AD" w:rsidR="00F757C7" w:rsidRPr="00AE3FA3" w:rsidRDefault="00373EA4"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r w:rsidRPr="00AE3FA3">
        <w:rPr>
          <w:rFonts w:ascii="Raleway" w:eastAsia="Arial" w:hAnsi="Raleway"/>
          <w:b/>
          <w:bCs/>
          <w:color w:val="1A4E2B"/>
          <w:sz w:val="56"/>
          <w:szCs w:val="56"/>
          <w:lang w:val="fr-CA"/>
        </w:rPr>
        <w:t>Cadre d’accessibilité des parcs</w:t>
      </w:r>
      <w:r w:rsidR="003765F4" w:rsidRPr="00AE3FA3">
        <w:rPr>
          <w:rFonts w:ascii="Raleway" w:eastAsia="Arial" w:hAnsi="Raleway"/>
          <w:b/>
          <w:bCs/>
          <w:color w:val="1A4E2B"/>
          <w:sz w:val="56"/>
          <w:szCs w:val="56"/>
          <w:lang w:val="fr-CA"/>
        </w:rPr>
        <w:t xml:space="preserve"> </w:t>
      </w:r>
      <w:r w:rsidRPr="00AE3FA3">
        <w:rPr>
          <w:rFonts w:ascii="Raleway" w:eastAsia="Arial" w:hAnsi="Raleway"/>
          <w:b/>
          <w:bCs/>
          <w:color w:val="1A4E2B"/>
          <w:sz w:val="56"/>
          <w:szCs w:val="56"/>
          <w:lang w:val="fr-CA"/>
        </w:rPr>
        <w:t>:</w:t>
      </w:r>
      <w:r w:rsidRPr="00AE3FA3">
        <w:rPr>
          <w:rFonts w:ascii="Raleway" w:eastAsia="Arial" w:hAnsi="Raleway" w:cstheme="minorBidi"/>
          <w:b/>
          <w:bCs/>
          <w:color w:val="1A4E2B"/>
          <w:sz w:val="72"/>
          <w:szCs w:val="72"/>
          <w:lang w:val="fr-CA"/>
        </w:rPr>
        <w:t xml:space="preserve"> </w:t>
      </w:r>
      <w:r w:rsidRPr="00AE3FA3">
        <w:rPr>
          <w:rFonts w:ascii="Raleway" w:eastAsia="Arial" w:hAnsi="Raleway"/>
          <w:i/>
          <w:iCs/>
          <w:color w:val="1A4E2B"/>
          <w:sz w:val="48"/>
          <w:szCs w:val="48"/>
          <w:lang w:val="fr-CA"/>
        </w:rPr>
        <w:t>Pour des parcs nationaux mieux adaptés aux personnes en situation de handicap</w:t>
      </w:r>
    </w:p>
    <w:p w14:paraId="78318E0E"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138FC110"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2D90B96C"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674571CF"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2977C5DD"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3F9D1583"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2902FD1B" w14:textId="3046FBCC"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Bidi"/>
          <w:sz w:val="28"/>
          <w:szCs w:val="28"/>
          <w:lang w:val="fr-CA"/>
        </w:rPr>
      </w:pPr>
    </w:p>
    <w:p w14:paraId="14A0B6AD" w14:textId="77777777" w:rsidR="003765F4" w:rsidRPr="00AE3FA3" w:rsidRDefault="003765F4" w:rsidP="00BB2354">
      <w:pPr>
        <w:pStyle w:val="paragraph"/>
        <w:spacing w:before="0" w:beforeAutospacing="0" w:after="0" w:afterAutospacing="0"/>
        <w:textAlignment w:val="baseline"/>
        <w:rPr>
          <w:rStyle w:val="normaltextrun"/>
          <w:rFonts w:ascii="Raleway" w:eastAsia="Arial" w:hAnsi="Raleway" w:cstheme="minorBidi"/>
          <w:sz w:val="28"/>
          <w:szCs w:val="28"/>
          <w:lang w:val="fr-CA"/>
        </w:rPr>
      </w:pPr>
    </w:p>
    <w:p w14:paraId="1C4914E9"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6B03C01C" w14:textId="77777777" w:rsidR="00CA1AD9" w:rsidRPr="00AE3FA3" w:rsidRDefault="00CA1AD9"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59EF7246" w14:textId="77777777" w:rsidR="009A4D7D" w:rsidRPr="00AE3FA3" w:rsidRDefault="009A4D7D"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07AEE7AE" w14:textId="77777777" w:rsidR="00CA1AD9" w:rsidRPr="00AE3FA3" w:rsidRDefault="00CA1AD9"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39B6732C" w14:textId="77777777" w:rsidR="00CA1AD9" w:rsidRPr="00AE3FA3" w:rsidRDefault="00CA1AD9"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73A657BA" w14:textId="77777777" w:rsidR="00790E3C" w:rsidRPr="00AE3FA3" w:rsidRDefault="00790E3C" w:rsidP="00BB2354">
      <w:pPr>
        <w:pStyle w:val="paragraph"/>
        <w:spacing w:before="0" w:beforeAutospacing="0" w:after="0" w:afterAutospacing="0"/>
        <w:textAlignment w:val="baseline"/>
        <w:rPr>
          <w:rStyle w:val="normaltextrun"/>
          <w:rFonts w:ascii="Raleway" w:eastAsia="Arial" w:hAnsi="Raleway" w:cstheme="minorBidi"/>
          <w:sz w:val="28"/>
          <w:szCs w:val="28"/>
          <w:lang w:val="fr-CA"/>
        </w:rPr>
      </w:pPr>
    </w:p>
    <w:p w14:paraId="3999DB2F" w14:textId="77777777" w:rsidR="00790E3C" w:rsidRPr="00AE3FA3" w:rsidRDefault="00790E3C" w:rsidP="00BB2354">
      <w:pPr>
        <w:pStyle w:val="paragraph"/>
        <w:spacing w:before="0" w:beforeAutospacing="0" w:after="0" w:afterAutospacing="0"/>
        <w:textAlignment w:val="baseline"/>
        <w:rPr>
          <w:rStyle w:val="normaltextrun"/>
          <w:rFonts w:ascii="Raleway" w:eastAsia="Arial" w:hAnsi="Raleway" w:cstheme="minorBidi"/>
          <w:sz w:val="28"/>
          <w:szCs w:val="28"/>
          <w:lang w:val="fr-CA"/>
        </w:rPr>
      </w:pPr>
    </w:p>
    <w:p w14:paraId="0FCFE42F" w14:textId="77777777" w:rsidR="00790E3C" w:rsidRPr="00AE3FA3" w:rsidRDefault="00790E3C" w:rsidP="00BB2354">
      <w:pPr>
        <w:pStyle w:val="paragraph"/>
        <w:spacing w:before="0" w:beforeAutospacing="0" w:after="0" w:afterAutospacing="0"/>
        <w:textAlignment w:val="baseline"/>
        <w:rPr>
          <w:rStyle w:val="normaltextrun"/>
          <w:rFonts w:ascii="Raleway" w:eastAsia="Arial" w:hAnsi="Raleway" w:cstheme="minorBidi"/>
          <w:sz w:val="28"/>
          <w:szCs w:val="28"/>
          <w:lang w:val="fr-CA"/>
        </w:rPr>
      </w:pPr>
    </w:p>
    <w:p w14:paraId="262F604F" w14:textId="47C51215" w:rsidR="00F757C7" w:rsidRPr="00AE3FA3" w:rsidRDefault="3AFF39EB"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r w:rsidRPr="00AE3FA3">
        <w:rPr>
          <w:rStyle w:val="normaltextrun"/>
          <w:rFonts w:ascii="Raleway" w:eastAsia="Arial" w:hAnsi="Raleway" w:cstheme="minorBidi"/>
          <w:sz w:val="28"/>
          <w:szCs w:val="28"/>
          <w:lang w:val="fr-CA"/>
        </w:rPr>
        <w:t>©</w:t>
      </w:r>
      <w:r w:rsidR="006E0F39" w:rsidRPr="00AE3FA3">
        <w:rPr>
          <w:rStyle w:val="normaltextrun"/>
          <w:rFonts w:ascii="Raleway" w:eastAsia="Arial" w:hAnsi="Raleway" w:cstheme="minorBidi"/>
          <w:sz w:val="28"/>
          <w:szCs w:val="28"/>
          <w:lang w:val="fr-CA"/>
        </w:rPr>
        <w:t xml:space="preserve"> </w:t>
      </w:r>
      <w:r w:rsidRPr="00AE3FA3">
        <w:rPr>
          <w:rStyle w:val="normaltextrun"/>
          <w:rFonts w:ascii="Raleway" w:eastAsia="Arial" w:hAnsi="Raleway" w:cstheme="minorBidi"/>
          <w:sz w:val="28"/>
          <w:szCs w:val="28"/>
          <w:lang w:val="fr-CA"/>
        </w:rPr>
        <w:t>2024</w:t>
      </w:r>
    </w:p>
    <w:p w14:paraId="36376B88" w14:textId="77777777" w:rsidR="00F757C7" w:rsidRPr="00AE3FA3" w:rsidRDefault="00F757C7"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p>
    <w:p w14:paraId="2C66260A" w14:textId="025687B3" w:rsidR="00372E68" w:rsidRPr="00AE3FA3" w:rsidRDefault="00372E68" w:rsidP="00BB2354">
      <w:pPr>
        <w:pStyle w:val="paragraph"/>
        <w:spacing w:before="0" w:beforeAutospacing="0" w:after="0" w:afterAutospacing="0"/>
        <w:textAlignment w:val="baseline"/>
        <w:rPr>
          <w:rStyle w:val="normaltextrun"/>
          <w:rFonts w:ascii="Raleway" w:eastAsia="Arial" w:hAnsi="Raleway" w:cstheme="minorHAnsi"/>
          <w:sz w:val="28"/>
          <w:szCs w:val="28"/>
          <w:lang w:val="fr-CA"/>
        </w:rPr>
      </w:pPr>
      <w:r w:rsidRPr="00AE3FA3">
        <w:rPr>
          <w:rStyle w:val="normaltextrun"/>
          <w:rFonts w:ascii="Raleway" w:eastAsia="Arial" w:hAnsi="Raleway" w:cstheme="minorHAnsi"/>
          <w:sz w:val="28"/>
          <w:szCs w:val="28"/>
          <w:lang w:val="fr-CA"/>
        </w:rPr>
        <w:t>Alison Whiting</w:t>
      </w:r>
      <w:r w:rsidR="000F6CE5" w:rsidRPr="00AE3FA3">
        <w:rPr>
          <w:rStyle w:val="normaltextrun"/>
          <w:rFonts w:ascii="Raleway" w:eastAsia="Arial" w:hAnsi="Raleway" w:cstheme="minorHAnsi"/>
          <w:sz w:val="28"/>
          <w:szCs w:val="28"/>
          <w:vertAlign w:val="superscript"/>
          <w:lang w:val="fr-CA"/>
        </w:rPr>
        <w:t>1</w:t>
      </w:r>
      <w:r w:rsidRPr="00AE3FA3">
        <w:rPr>
          <w:rStyle w:val="normaltextrun"/>
          <w:rFonts w:ascii="Raleway" w:eastAsia="Arial" w:hAnsi="Raleway" w:cstheme="minorHAnsi"/>
          <w:sz w:val="28"/>
          <w:szCs w:val="28"/>
          <w:lang w:val="fr-CA"/>
        </w:rPr>
        <w:t>,</w:t>
      </w:r>
      <w:r w:rsidR="00ED6032" w:rsidRPr="00AE3FA3">
        <w:rPr>
          <w:rStyle w:val="normaltextrun"/>
          <w:rFonts w:ascii="Raleway" w:eastAsia="Arial" w:hAnsi="Raleway" w:cstheme="minorHAnsi"/>
          <w:sz w:val="28"/>
          <w:szCs w:val="28"/>
          <w:lang w:val="fr-CA"/>
        </w:rPr>
        <w:t xml:space="preserve"> </w:t>
      </w:r>
      <w:r w:rsidR="005C5CD4" w:rsidRPr="00AE3FA3">
        <w:rPr>
          <w:rStyle w:val="normaltextrun"/>
          <w:rFonts w:ascii="Raleway" w:eastAsia="Arial" w:hAnsi="Raleway" w:cstheme="minorHAnsi"/>
          <w:sz w:val="28"/>
          <w:szCs w:val="28"/>
          <w:lang w:val="fr-CA"/>
        </w:rPr>
        <w:t>Yashoda Sharma</w:t>
      </w:r>
      <w:r w:rsidR="005C5CD4" w:rsidRPr="00AE3FA3">
        <w:rPr>
          <w:rStyle w:val="normaltextrun"/>
          <w:rFonts w:ascii="Raleway" w:eastAsia="Arial" w:hAnsi="Raleway" w:cstheme="minorHAnsi"/>
          <w:sz w:val="28"/>
          <w:szCs w:val="28"/>
          <w:vertAlign w:val="superscript"/>
          <w:lang w:val="fr-CA"/>
        </w:rPr>
        <w:t>1</w:t>
      </w:r>
      <w:r w:rsidR="005C5CD4" w:rsidRPr="00AE3FA3">
        <w:rPr>
          <w:rStyle w:val="normaltextrun"/>
          <w:rFonts w:ascii="Raleway" w:eastAsia="Arial" w:hAnsi="Raleway" w:cstheme="minorHAnsi"/>
          <w:sz w:val="28"/>
          <w:szCs w:val="28"/>
          <w:lang w:val="fr-CA"/>
        </w:rPr>
        <w:t xml:space="preserve">, </w:t>
      </w:r>
      <w:r w:rsidR="008B06FA" w:rsidRPr="00AE3FA3">
        <w:rPr>
          <w:rStyle w:val="normaltextrun"/>
          <w:rFonts w:ascii="Raleway" w:eastAsia="Arial" w:hAnsi="Raleway" w:cstheme="minorHAnsi"/>
          <w:sz w:val="28"/>
          <w:szCs w:val="28"/>
          <w:lang w:val="fr-CA"/>
        </w:rPr>
        <w:t>Z</w:t>
      </w:r>
      <w:r w:rsidR="00C17CCA" w:rsidRPr="00AE3FA3">
        <w:rPr>
          <w:rStyle w:val="normaltextrun"/>
          <w:rFonts w:ascii="Raleway" w:eastAsia="Arial" w:hAnsi="Raleway" w:cstheme="minorHAnsi"/>
          <w:sz w:val="28"/>
          <w:szCs w:val="28"/>
          <w:lang w:val="fr-CA"/>
        </w:rPr>
        <w:t>e</w:t>
      </w:r>
      <w:r w:rsidR="008B06FA" w:rsidRPr="00AE3FA3">
        <w:rPr>
          <w:rStyle w:val="normaltextrun"/>
          <w:rFonts w:ascii="Raleway" w:eastAsia="Arial" w:hAnsi="Raleway" w:cstheme="minorHAnsi"/>
          <w:sz w:val="28"/>
          <w:szCs w:val="28"/>
          <w:lang w:val="fr-CA"/>
        </w:rPr>
        <w:t>yad</w:t>
      </w:r>
      <w:r w:rsidR="00026524" w:rsidRPr="00AE3FA3">
        <w:rPr>
          <w:rStyle w:val="normaltextrun"/>
          <w:rFonts w:ascii="Raleway" w:eastAsia="Arial" w:hAnsi="Raleway" w:cstheme="minorHAnsi"/>
          <w:sz w:val="28"/>
          <w:szCs w:val="28"/>
          <w:lang w:val="fr-CA"/>
        </w:rPr>
        <w:t xml:space="preserve"> Ghulam</w:t>
      </w:r>
      <w:r w:rsidR="000D0716" w:rsidRPr="00AE3FA3">
        <w:rPr>
          <w:rStyle w:val="normaltextrun"/>
          <w:rFonts w:ascii="Raleway" w:eastAsia="Arial" w:hAnsi="Raleway" w:cstheme="minorHAnsi"/>
          <w:sz w:val="28"/>
          <w:szCs w:val="28"/>
          <w:vertAlign w:val="superscript"/>
          <w:lang w:val="fr-CA"/>
        </w:rPr>
        <w:t>1</w:t>
      </w:r>
      <w:r w:rsidR="00026524" w:rsidRPr="00AE3FA3">
        <w:rPr>
          <w:rStyle w:val="normaltextrun"/>
          <w:rFonts w:ascii="Raleway" w:eastAsia="Arial" w:hAnsi="Raleway" w:cstheme="minorHAnsi"/>
          <w:sz w:val="28"/>
          <w:szCs w:val="28"/>
          <w:lang w:val="fr-CA"/>
        </w:rPr>
        <w:t xml:space="preserve">, </w:t>
      </w:r>
      <w:r w:rsidRPr="00AE3FA3">
        <w:rPr>
          <w:rStyle w:val="normaltextrun"/>
          <w:rFonts w:ascii="Raleway" w:eastAsia="Arial" w:hAnsi="Raleway" w:cstheme="minorHAnsi"/>
          <w:sz w:val="28"/>
          <w:szCs w:val="28"/>
          <w:lang w:val="fr-CA"/>
        </w:rPr>
        <w:t>Waqas Sajid</w:t>
      </w:r>
      <w:r w:rsidR="003057BF" w:rsidRPr="00AE3FA3">
        <w:rPr>
          <w:rStyle w:val="normaltextrun"/>
          <w:rFonts w:ascii="Raleway" w:eastAsia="Arial" w:hAnsi="Raleway" w:cstheme="minorHAnsi"/>
          <w:sz w:val="28"/>
          <w:szCs w:val="28"/>
          <w:vertAlign w:val="superscript"/>
          <w:lang w:val="fr-CA"/>
        </w:rPr>
        <w:t>1</w:t>
      </w:r>
      <w:r w:rsidRPr="00AE3FA3">
        <w:rPr>
          <w:rStyle w:val="normaltextrun"/>
          <w:rFonts w:ascii="Raleway" w:eastAsia="Arial" w:hAnsi="Raleway" w:cstheme="minorHAnsi"/>
          <w:sz w:val="28"/>
          <w:szCs w:val="28"/>
          <w:lang w:val="fr-CA"/>
        </w:rPr>
        <w:t xml:space="preserve">, </w:t>
      </w:r>
      <w:r w:rsidR="005C5CD4" w:rsidRPr="00AE3FA3">
        <w:rPr>
          <w:rStyle w:val="normaltextrun"/>
          <w:rFonts w:ascii="Raleway" w:eastAsia="Arial" w:hAnsi="Raleway" w:cstheme="minorHAnsi"/>
          <w:sz w:val="28"/>
          <w:szCs w:val="28"/>
          <w:lang w:val="fr-CA"/>
        </w:rPr>
        <w:t>Hannah Dudney</w:t>
      </w:r>
      <w:r w:rsidR="005C5CD4" w:rsidRPr="00AE3FA3">
        <w:rPr>
          <w:rStyle w:val="normaltextrun"/>
          <w:rFonts w:ascii="Raleway" w:eastAsia="Arial" w:hAnsi="Raleway" w:cstheme="minorHAnsi"/>
          <w:sz w:val="28"/>
          <w:szCs w:val="28"/>
          <w:vertAlign w:val="superscript"/>
          <w:lang w:val="fr-CA"/>
        </w:rPr>
        <w:t>1</w:t>
      </w:r>
      <w:r w:rsidR="005C5CD4" w:rsidRPr="00AE3FA3">
        <w:rPr>
          <w:rStyle w:val="normaltextrun"/>
          <w:rFonts w:ascii="Raleway" w:eastAsia="Arial" w:hAnsi="Raleway" w:cstheme="minorHAnsi"/>
          <w:sz w:val="28"/>
          <w:szCs w:val="28"/>
          <w:lang w:val="fr-CA"/>
        </w:rPr>
        <w:t xml:space="preserve">, </w:t>
      </w:r>
      <w:r w:rsidR="00DC3F75" w:rsidRPr="00AE3FA3">
        <w:rPr>
          <w:rStyle w:val="normaltextrun"/>
          <w:rFonts w:ascii="Raleway" w:eastAsia="Arial" w:hAnsi="Raleway" w:cstheme="minorHAnsi"/>
          <w:sz w:val="28"/>
          <w:szCs w:val="28"/>
          <w:lang w:val="fr-CA"/>
        </w:rPr>
        <w:t>Manjit Grewal</w:t>
      </w:r>
      <w:r w:rsidR="003D1F1B" w:rsidRPr="00AE3FA3">
        <w:rPr>
          <w:rStyle w:val="normaltextrun"/>
          <w:rFonts w:ascii="Raleway" w:eastAsia="Arial" w:hAnsi="Raleway" w:cstheme="minorHAnsi"/>
          <w:sz w:val="28"/>
          <w:szCs w:val="28"/>
          <w:vertAlign w:val="superscript"/>
          <w:lang w:val="fr-CA"/>
        </w:rPr>
        <w:t>1</w:t>
      </w:r>
      <w:r w:rsidR="00DC3F75" w:rsidRPr="00AE3FA3">
        <w:rPr>
          <w:rStyle w:val="normaltextrun"/>
          <w:rFonts w:ascii="Raleway" w:eastAsia="Arial" w:hAnsi="Raleway" w:cstheme="minorHAnsi"/>
          <w:sz w:val="28"/>
          <w:szCs w:val="28"/>
          <w:lang w:val="fr-CA"/>
        </w:rPr>
        <w:t xml:space="preserve">, </w:t>
      </w:r>
      <w:r w:rsidR="00ED6032" w:rsidRPr="00AE3FA3">
        <w:rPr>
          <w:rStyle w:val="normaltextrun"/>
          <w:rFonts w:ascii="Raleway" w:eastAsia="Arial" w:hAnsi="Raleway" w:cstheme="minorHAnsi"/>
          <w:sz w:val="28"/>
          <w:szCs w:val="28"/>
          <w:lang w:val="fr-CA"/>
        </w:rPr>
        <w:t>Mark Weiler</w:t>
      </w:r>
      <w:r w:rsidR="000D0716" w:rsidRPr="00AE3FA3">
        <w:rPr>
          <w:rStyle w:val="normaltextrun"/>
          <w:rFonts w:ascii="Raleway" w:eastAsia="Arial" w:hAnsi="Raleway" w:cstheme="minorHAnsi"/>
          <w:sz w:val="28"/>
          <w:szCs w:val="28"/>
          <w:vertAlign w:val="superscript"/>
          <w:lang w:val="fr-CA"/>
        </w:rPr>
        <w:t>2</w:t>
      </w:r>
      <w:r w:rsidR="00ED6032" w:rsidRPr="00AE3FA3">
        <w:rPr>
          <w:rStyle w:val="normaltextrun"/>
          <w:rFonts w:ascii="Raleway" w:eastAsia="Arial" w:hAnsi="Raleway" w:cstheme="minorHAnsi"/>
          <w:sz w:val="28"/>
          <w:szCs w:val="28"/>
          <w:lang w:val="fr-CA"/>
        </w:rPr>
        <w:t xml:space="preserve">, </w:t>
      </w:r>
      <w:r w:rsidR="003D1F1B" w:rsidRPr="00AE3FA3">
        <w:rPr>
          <w:rStyle w:val="normaltextrun"/>
          <w:rFonts w:ascii="Raleway" w:eastAsia="Arial" w:hAnsi="Raleway" w:cstheme="minorHAnsi"/>
          <w:sz w:val="28"/>
          <w:szCs w:val="28"/>
          <w:lang w:val="fr-CA"/>
        </w:rPr>
        <w:t>M</w:t>
      </w:r>
      <w:r w:rsidR="002C1976" w:rsidRPr="00AE3FA3">
        <w:rPr>
          <w:rStyle w:val="normaltextrun"/>
          <w:rFonts w:ascii="Raleway" w:eastAsia="Arial" w:hAnsi="Raleway" w:cstheme="minorHAnsi"/>
          <w:sz w:val="28"/>
          <w:szCs w:val="28"/>
          <w:lang w:val="fr-CA"/>
        </w:rPr>
        <w:t>é</w:t>
      </w:r>
      <w:r w:rsidR="003D1F1B" w:rsidRPr="00AE3FA3">
        <w:rPr>
          <w:rStyle w:val="normaltextrun"/>
          <w:rFonts w:ascii="Raleway" w:eastAsia="Arial" w:hAnsi="Raleway" w:cstheme="minorHAnsi"/>
          <w:sz w:val="28"/>
          <w:szCs w:val="28"/>
          <w:lang w:val="fr-CA"/>
        </w:rPr>
        <w:t xml:space="preserve">lanie </w:t>
      </w:r>
      <w:r w:rsidR="002C1976" w:rsidRPr="00AE3FA3">
        <w:rPr>
          <w:rStyle w:val="normaltextrun"/>
          <w:rFonts w:ascii="Raleway" w:eastAsia="Arial" w:hAnsi="Raleway" w:cstheme="minorHAnsi"/>
          <w:sz w:val="28"/>
          <w:szCs w:val="28"/>
          <w:lang w:val="fr-CA"/>
        </w:rPr>
        <w:t>P</w:t>
      </w:r>
      <w:r w:rsidR="00373EA4" w:rsidRPr="00AE3FA3">
        <w:rPr>
          <w:rStyle w:val="normaltextrun"/>
          <w:rFonts w:ascii="Raleway" w:eastAsia="Arial" w:hAnsi="Raleway" w:cstheme="minorHAnsi"/>
          <w:sz w:val="28"/>
          <w:szCs w:val="28"/>
          <w:lang w:val="fr-CA"/>
        </w:rPr>
        <w:t>e</w:t>
      </w:r>
      <w:r w:rsidR="003D1F1B" w:rsidRPr="00AE3FA3">
        <w:rPr>
          <w:rStyle w:val="normaltextrun"/>
          <w:rFonts w:ascii="Raleway" w:eastAsia="Arial" w:hAnsi="Raleway" w:cstheme="minorHAnsi"/>
          <w:sz w:val="28"/>
          <w:szCs w:val="28"/>
          <w:lang w:val="fr-CA"/>
        </w:rPr>
        <w:t>ladeau</w:t>
      </w:r>
      <w:r w:rsidR="002C1976" w:rsidRPr="00AE3FA3">
        <w:rPr>
          <w:rStyle w:val="normaltextrun"/>
          <w:rFonts w:ascii="Raleway" w:eastAsia="Arial" w:hAnsi="Raleway" w:cstheme="minorHAnsi"/>
          <w:sz w:val="28"/>
          <w:szCs w:val="28"/>
          <w:lang w:val="fr-CA"/>
        </w:rPr>
        <w:t>-Pigeon</w:t>
      </w:r>
      <w:r w:rsidR="003D1F1B" w:rsidRPr="00AE3FA3">
        <w:rPr>
          <w:rStyle w:val="normaltextrun"/>
          <w:rFonts w:ascii="Raleway" w:eastAsia="Arial" w:hAnsi="Raleway" w:cstheme="minorHAnsi"/>
          <w:sz w:val="28"/>
          <w:szCs w:val="28"/>
          <w:vertAlign w:val="superscript"/>
          <w:lang w:val="fr-CA"/>
        </w:rPr>
        <w:t>1</w:t>
      </w:r>
      <w:r w:rsidR="003D1F1B" w:rsidRPr="00AE3FA3">
        <w:rPr>
          <w:rStyle w:val="normaltextrun"/>
          <w:rFonts w:ascii="Raleway" w:eastAsia="Arial" w:hAnsi="Raleway" w:cstheme="minorHAnsi"/>
          <w:sz w:val="28"/>
          <w:szCs w:val="28"/>
          <w:lang w:val="fr-CA"/>
        </w:rPr>
        <w:t>,</w:t>
      </w:r>
      <w:r w:rsidR="00ED6032" w:rsidRPr="00AE3FA3">
        <w:rPr>
          <w:rStyle w:val="normaltextrun"/>
          <w:rFonts w:ascii="Raleway" w:eastAsia="Arial" w:hAnsi="Raleway" w:cstheme="minorHAnsi"/>
          <w:sz w:val="28"/>
          <w:szCs w:val="28"/>
          <w:lang w:val="fr-CA"/>
        </w:rPr>
        <w:t xml:space="preserve"> </w:t>
      </w:r>
      <w:r w:rsidR="00E473A3" w:rsidRPr="00AE3FA3">
        <w:rPr>
          <w:rStyle w:val="normaltextrun"/>
          <w:rFonts w:ascii="Raleway" w:eastAsia="Arial" w:hAnsi="Raleway" w:cstheme="minorHAnsi"/>
          <w:sz w:val="28"/>
          <w:szCs w:val="28"/>
          <w:lang w:val="fr-CA"/>
        </w:rPr>
        <w:t>Neha Dewan</w:t>
      </w:r>
      <w:r w:rsidR="006054D8" w:rsidRPr="00AE3FA3">
        <w:rPr>
          <w:rStyle w:val="normaltextrun"/>
          <w:rFonts w:ascii="Raleway" w:eastAsia="Arial" w:hAnsi="Raleway" w:cstheme="minorHAnsi"/>
          <w:sz w:val="28"/>
          <w:szCs w:val="28"/>
          <w:vertAlign w:val="superscript"/>
          <w:lang w:val="fr-CA"/>
        </w:rPr>
        <w:t>1</w:t>
      </w:r>
      <w:r w:rsidR="007E6508" w:rsidRPr="00AE3FA3">
        <w:rPr>
          <w:rStyle w:val="normaltextrun"/>
          <w:rFonts w:ascii="Raleway" w:eastAsia="Arial" w:hAnsi="Raleway" w:cstheme="minorHAnsi"/>
          <w:sz w:val="28"/>
          <w:szCs w:val="28"/>
          <w:lang w:val="fr-CA"/>
        </w:rPr>
        <w:t xml:space="preserve">, </w:t>
      </w:r>
      <w:r w:rsidR="00B95BE1" w:rsidRPr="00AE3FA3">
        <w:rPr>
          <w:rStyle w:val="normaltextrun"/>
          <w:rFonts w:ascii="Raleway" w:eastAsia="Arial" w:hAnsi="Raleway" w:cstheme="minorHAnsi"/>
          <w:sz w:val="28"/>
          <w:szCs w:val="28"/>
          <w:lang w:val="fr-CA"/>
        </w:rPr>
        <w:t>Sara Houshmand</w:t>
      </w:r>
      <w:r w:rsidR="000D0716" w:rsidRPr="00AE3FA3">
        <w:rPr>
          <w:rFonts w:ascii="Raleway" w:hAnsi="Raleway" w:cstheme="minorHAnsi"/>
          <w:sz w:val="28"/>
          <w:szCs w:val="28"/>
          <w:vertAlign w:val="superscript"/>
          <w:lang w:val="fr-CA"/>
        </w:rPr>
        <w:t>3</w:t>
      </w:r>
      <w:r w:rsidR="00B95BE1" w:rsidRPr="00AE3FA3">
        <w:rPr>
          <w:rStyle w:val="normaltextrun"/>
          <w:rFonts w:ascii="Raleway" w:eastAsia="Arial" w:hAnsi="Raleway" w:cstheme="minorHAnsi"/>
          <w:sz w:val="28"/>
          <w:szCs w:val="28"/>
          <w:lang w:val="fr-CA"/>
        </w:rPr>
        <w:t>, Hossein Rouhani</w:t>
      </w:r>
      <w:r w:rsidR="000D0716" w:rsidRPr="00AE3FA3">
        <w:rPr>
          <w:rFonts w:ascii="Raleway" w:hAnsi="Raleway" w:cstheme="minorHAnsi"/>
          <w:sz w:val="28"/>
          <w:szCs w:val="28"/>
          <w:vertAlign w:val="superscript"/>
          <w:lang w:val="fr-CA"/>
        </w:rPr>
        <w:t>3</w:t>
      </w:r>
      <w:r w:rsidR="00006E25" w:rsidRPr="00AE3FA3">
        <w:rPr>
          <w:rStyle w:val="normaltextrun"/>
          <w:rFonts w:ascii="Raleway" w:eastAsia="Arial" w:hAnsi="Raleway" w:cstheme="minorHAnsi"/>
          <w:sz w:val="28"/>
          <w:szCs w:val="28"/>
          <w:lang w:val="fr-CA"/>
        </w:rPr>
        <w:t xml:space="preserve">, </w:t>
      </w:r>
      <w:r w:rsidR="009C3D74" w:rsidRPr="00AE3FA3">
        <w:rPr>
          <w:rFonts w:ascii="Raleway" w:eastAsia="Arial" w:hAnsi="Raleway" w:cstheme="minorHAnsi"/>
          <w:sz w:val="28"/>
          <w:szCs w:val="28"/>
          <w:lang w:val="fr-CA"/>
        </w:rPr>
        <w:t>Jennifer Campos</w:t>
      </w:r>
      <w:r w:rsidR="009C3D74" w:rsidRPr="00AE3FA3">
        <w:rPr>
          <w:rFonts w:ascii="Raleway" w:eastAsia="Arial" w:hAnsi="Raleway" w:cstheme="minorHAnsi"/>
          <w:sz w:val="28"/>
          <w:szCs w:val="28"/>
          <w:vertAlign w:val="superscript"/>
          <w:lang w:val="fr-CA"/>
        </w:rPr>
        <w:t>1</w:t>
      </w:r>
      <w:r w:rsidR="009C3D74" w:rsidRPr="00AE3FA3">
        <w:rPr>
          <w:rFonts w:ascii="Raleway" w:eastAsia="Arial" w:hAnsi="Raleway" w:cstheme="minorHAnsi"/>
          <w:sz w:val="28"/>
          <w:szCs w:val="28"/>
          <w:lang w:val="fr-CA"/>
        </w:rPr>
        <w:t>,</w:t>
      </w:r>
      <w:r w:rsidR="009C3D74" w:rsidRPr="00AE3FA3">
        <w:rPr>
          <w:rFonts w:ascii="Raleway" w:eastAsia="Arial" w:hAnsi="Raleway" w:cstheme="minorHAnsi"/>
          <w:sz w:val="28"/>
          <w:szCs w:val="28"/>
          <w:vertAlign w:val="superscript"/>
          <w:lang w:val="fr-CA"/>
        </w:rPr>
        <w:t xml:space="preserve"> </w:t>
      </w:r>
      <w:r w:rsidR="009C3D74" w:rsidRPr="00AE3FA3">
        <w:rPr>
          <w:rFonts w:ascii="Raleway" w:eastAsia="Arial" w:hAnsi="Raleway" w:cstheme="minorHAnsi"/>
          <w:sz w:val="28"/>
          <w:szCs w:val="28"/>
          <w:lang w:val="fr-CA"/>
        </w:rPr>
        <w:t>M. Kathleen Pichora-Fuller</w:t>
      </w:r>
      <w:r w:rsidR="009C3D74" w:rsidRPr="00AE3FA3">
        <w:rPr>
          <w:rFonts w:ascii="Raleway" w:eastAsia="Arial" w:hAnsi="Raleway" w:cstheme="minorHAnsi"/>
          <w:sz w:val="28"/>
          <w:szCs w:val="28"/>
          <w:vertAlign w:val="superscript"/>
          <w:lang w:val="fr-CA"/>
        </w:rPr>
        <w:t>4</w:t>
      </w:r>
      <w:r w:rsidR="009C3D74" w:rsidRPr="00AE3FA3">
        <w:rPr>
          <w:rFonts w:ascii="Raleway" w:eastAsia="Arial" w:hAnsi="Raleway" w:cstheme="minorHAnsi"/>
          <w:sz w:val="28"/>
          <w:szCs w:val="28"/>
          <w:lang w:val="fr-CA"/>
        </w:rPr>
        <w:t xml:space="preserve">, </w:t>
      </w:r>
      <w:r w:rsidR="00006E25" w:rsidRPr="00AE3FA3">
        <w:rPr>
          <w:rStyle w:val="normaltextrun"/>
          <w:rFonts w:ascii="Raleway" w:eastAsia="Arial" w:hAnsi="Raleway" w:cstheme="minorHAnsi"/>
          <w:sz w:val="28"/>
          <w:szCs w:val="28"/>
          <w:lang w:val="fr-CA"/>
        </w:rPr>
        <w:t>Tilak Dutta</w:t>
      </w:r>
      <w:r w:rsidR="000D0716" w:rsidRPr="00AE3FA3">
        <w:rPr>
          <w:rStyle w:val="normaltextrun"/>
          <w:rFonts w:ascii="Raleway" w:eastAsia="Arial" w:hAnsi="Raleway" w:cstheme="minorHAnsi"/>
          <w:sz w:val="28"/>
          <w:szCs w:val="28"/>
          <w:vertAlign w:val="superscript"/>
          <w:lang w:val="fr-CA"/>
        </w:rPr>
        <w:t>1,</w:t>
      </w:r>
      <w:r w:rsidR="009C3D74" w:rsidRPr="00AE3FA3">
        <w:rPr>
          <w:rStyle w:val="normaltextrun"/>
          <w:rFonts w:ascii="Raleway" w:eastAsia="Arial" w:hAnsi="Raleway" w:cstheme="minorHAnsi"/>
          <w:sz w:val="28"/>
          <w:szCs w:val="28"/>
          <w:vertAlign w:val="superscript"/>
          <w:lang w:val="fr-CA"/>
        </w:rPr>
        <w:t>5</w:t>
      </w:r>
      <w:r w:rsidR="003765F4" w:rsidRPr="00AE3FA3">
        <w:rPr>
          <w:rStyle w:val="normaltextrun"/>
          <w:rFonts w:ascii="Raleway" w:eastAsia="Arial" w:hAnsi="Raleway" w:cstheme="minorHAnsi"/>
          <w:sz w:val="28"/>
          <w:szCs w:val="28"/>
          <w:vertAlign w:val="superscript"/>
          <w:lang w:val="fr-CA"/>
        </w:rPr>
        <w:t>,6</w:t>
      </w:r>
    </w:p>
    <w:p w14:paraId="0C3E9B06" w14:textId="27D076DE" w:rsidR="00623737" w:rsidRPr="00AE3FA3" w:rsidRDefault="00623737" w:rsidP="00BB2354">
      <w:pPr>
        <w:pStyle w:val="paragraph"/>
        <w:spacing w:before="0" w:beforeAutospacing="0" w:after="0" w:afterAutospacing="0"/>
        <w:textAlignment w:val="baseline"/>
        <w:rPr>
          <w:rFonts w:ascii="Raleway" w:eastAsiaTheme="minorHAnsi" w:hAnsi="Raleway" w:cstheme="minorBidi"/>
          <w:lang w:val="fr-CA" w:eastAsia="en-US"/>
        </w:rPr>
      </w:pPr>
    </w:p>
    <w:p w14:paraId="5296B38A" w14:textId="77777777" w:rsidR="009A4D7D" w:rsidRPr="00AE3FA3" w:rsidRDefault="009A4D7D" w:rsidP="00BB2354">
      <w:pPr>
        <w:pStyle w:val="paragraph"/>
        <w:spacing w:before="0" w:beforeAutospacing="0" w:after="0" w:afterAutospacing="0"/>
        <w:textAlignment w:val="baseline"/>
        <w:rPr>
          <w:rFonts w:ascii="Raleway" w:eastAsiaTheme="minorHAnsi" w:hAnsi="Raleway" w:cstheme="minorBidi"/>
          <w:lang w:val="fr-CA" w:eastAsia="en-US"/>
        </w:rPr>
      </w:pPr>
    </w:p>
    <w:p w14:paraId="0D5EF8D3" w14:textId="295D2BA3" w:rsidR="00562E66" w:rsidRPr="00AE3FA3" w:rsidRDefault="008D5FCC" w:rsidP="00BB724F">
      <w:pPr>
        <w:pStyle w:val="paragraph"/>
        <w:rPr>
          <w:lang w:val="fr-CA"/>
        </w:rPr>
      </w:pPr>
      <w:r w:rsidRPr="00AE3FA3">
        <w:rPr>
          <w:rFonts w:ascii="Raleway" w:eastAsiaTheme="minorHAnsi" w:hAnsi="Raleway" w:cstheme="minorBidi"/>
          <w:i/>
          <w:sz w:val="22"/>
          <w:szCs w:val="22"/>
          <w:vertAlign w:val="superscript"/>
          <w:lang w:val="fr-CA" w:eastAsia="en-US"/>
        </w:rPr>
        <w:t>1</w:t>
      </w:r>
      <w:r w:rsidRPr="00AE3FA3">
        <w:rPr>
          <w:rFonts w:ascii="Raleway" w:eastAsiaTheme="minorHAnsi" w:hAnsi="Raleway" w:cstheme="minorBidi"/>
          <w:i/>
          <w:sz w:val="22"/>
          <w:szCs w:val="22"/>
          <w:lang w:val="fr-CA" w:eastAsia="en-US"/>
        </w:rPr>
        <w:t xml:space="preserve">KITE – </w:t>
      </w:r>
      <w:r w:rsidR="002C1976" w:rsidRPr="00AE3FA3">
        <w:rPr>
          <w:rFonts w:ascii="Raleway" w:eastAsiaTheme="minorHAnsi" w:hAnsi="Raleway" w:cstheme="minorBidi"/>
          <w:i/>
          <w:sz w:val="22"/>
          <w:szCs w:val="22"/>
          <w:lang w:val="fr-CA" w:eastAsia="en-US"/>
        </w:rPr>
        <w:t xml:space="preserve">Institut de réadaptation de </w:t>
      </w:r>
      <w:r w:rsidRPr="00AE3FA3">
        <w:rPr>
          <w:rFonts w:ascii="Raleway" w:eastAsiaTheme="minorHAnsi" w:hAnsi="Raleway" w:cstheme="minorBidi"/>
          <w:i/>
          <w:sz w:val="22"/>
          <w:szCs w:val="22"/>
          <w:lang w:val="fr-CA" w:eastAsia="en-US"/>
        </w:rPr>
        <w:t xml:space="preserve">Toronto, </w:t>
      </w:r>
      <w:r w:rsidR="002C1976" w:rsidRPr="00AE3FA3">
        <w:rPr>
          <w:rFonts w:ascii="Raleway" w:eastAsiaTheme="minorHAnsi" w:hAnsi="Raleway" w:cstheme="minorBidi"/>
          <w:i/>
          <w:sz w:val="22"/>
          <w:szCs w:val="22"/>
          <w:lang w:val="fr-CA" w:eastAsia="en-US"/>
        </w:rPr>
        <w:t>Réseau universitaire de santé</w:t>
      </w:r>
      <w:r w:rsidRPr="00AE3FA3">
        <w:rPr>
          <w:rFonts w:ascii="Raleway" w:eastAsiaTheme="minorHAnsi" w:hAnsi="Raleway" w:cstheme="minorBidi"/>
          <w:i/>
          <w:sz w:val="22"/>
          <w:szCs w:val="22"/>
          <w:lang w:val="fr-CA" w:eastAsia="en-US"/>
        </w:rPr>
        <w:t>, To</w:t>
      </w:r>
      <w:r w:rsidR="000D0716" w:rsidRPr="00AE3FA3">
        <w:rPr>
          <w:rFonts w:ascii="Raleway" w:eastAsiaTheme="minorHAnsi" w:hAnsi="Raleway" w:cstheme="minorBidi"/>
          <w:i/>
          <w:sz w:val="22"/>
          <w:szCs w:val="22"/>
          <w:lang w:val="fr-CA" w:eastAsia="en-US"/>
        </w:rPr>
        <w:t xml:space="preserve">ronto </w:t>
      </w:r>
      <w:r w:rsidR="002C1976" w:rsidRPr="00AE3FA3">
        <w:rPr>
          <w:rFonts w:ascii="Raleway" w:eastAsiaTheme="minorHAnsi" w:hAnsi="Raleway" w:cstheme="minorBidi"/>
          <w:i/>
          <w:sz w:val="22"/>
          <w:szCs w:val="22"/>
          <w:lang w:val="fr-CA" w:eastAsia="en-US"/>
        </w:rPr>
        <w:t>(</w:t>
      </w:r>
      <w:r w:rsidR="000D0716" w:rsidRPr="00AE3FA3">
        <w:rPr>
          <w:rFonts w:ascii="Raleway" w:eastAsiaTheme="minorHAnsi" w:hAnsi="Raleway" w:cstheme="minorBidi"/>
          <w:i/>
          <w:sz w:val="22"/>
          <w:szCs w:val="22"/>
          <w:lang w:val="fr-CA" w:eastAsia="en-US"/>
        </w:rPr>
        <w:t>Ontario</w:t>
      </w:r>
      <w:r w:rsidR="002C1976" w:rsidRPr="00AE3FA3">
        <w:rPr>
          <w:rFonts w:ascii="Raleway" w:eastAsiaTheme="minorHAnsi" w:hAnsi="Raleway" w:cstheme="minorBidi"/>
          <w:i/>
          <w:sz w:val="22"/>
          <w:szCs w:val="22"/>
          <w:lang w:val="fr-CA" w:eastAsia="en-US"/>
        </w:rPr>
        <w:t>)</w:t>
      </w:r>
      <w:r w:rsidR="000D0716" w:rsidRPr="00AE3FA3">
        <w:rPr>
          <w:rFonts w:ascii="Raleway" w:eastAsiaTheme="minorHAnsi" w:hAnsi="Raleway" w:cstheme="minorBidi"/>
          <w:i/>
          <w:sz w:val="22"/>
          <w:szCs w:val="22"/>
          <w:lang w:val="fr-CA" w:eastAsia="en-US"/>
        </w:rPr>
        <w:t xml:space="preserve">, Canada; </w:t>
      </w:r>
      <w:r w:rsidR="000D0716" w:rsidRPr="00AE3FA3">
        <w:rPr>
          <w:rFonts w:ascii="Raleway" w:eastAsiaTheme="minorHAnsi" w:hAnsi="Raleway" w:cstheme="minorBidi"/>
          <w:i/>
          <w:sz w:val="22"/>
          <w:szCs w:val="22"/>
          <w:vertAlign w:val="superscript"/>
          <w:lang w:val="fr-CA" w:eastAsia="en-US"/>
        </w:rPr>
        <w:t>2</w:t>
      </w:r>
      <w:r w:rsidR="002C1976" w:rsidRPr="00AE3FA3">
        <w:rPr>
          <w:rFonts w:ascii="Raleway" w:eastAsiaTheme="minorHAnsi" w:hAnsi="Raleway" w:cstheme="minorBidi"/>
          <w:i/>
          <w:sz w:val="22"/>
          <w:szCs w:val="22"/>
          <w:lang w:val="fr-CA" w:eastAsia="en-US"/>
        </w:rPr>
        <w:t>Université W</w:t>
      </w:r>
      <w:r w:rsidRPr="00AE3FA3">
        <w:rPr>
          <w:rFonts w:ascii="Raleway" w:eastAsiaTheme="minorHAnsi" w:hAnsi="Raleway" w:cstheme="minorBidi"/>
          <w:i/>
          <w:sz w:val="22"/>
          <w:szCs w:val="22"/>
          <w:lang w:val="fr-CA" w:eastAsia="en-US"/>
        </w:rPr>
        <w:t>ilfrid</w:t>
      </w:r>
      <w:r w:rsidR="002C1976" w:rsidRPr="00AE3FA3">
        <w:rPr>
          <w:rFonts w:ascii="Raleway" w:eastAsiaTheme="minorHAnsi" w:hAnsi="Raleway" w:cstheme="minorBidi"/>
          <w:i/>
          <w:sz w:val="22"/>
          <w:szCs w:val="22"/>
          <w:lang w:val="fr-CA" w:eastAsia="en-US"/>
        </w:rPr>
        <w:t>-</w:t>
      </w:r>
      <w:r w:rsidRPr="00AE3FA3">
        <w:rPr>
          <w:rFonts w:ascii="Raleway" w:eastAsiaTheme="minorHAnsi" w:hAnsi="Raleway" w:cstheme="minorBidi"/>
          <w:i/>
          <w:sz w:val="22"/>
          <w:szCs w:val="22"/>
          <w:lang w:val="fr-CA" w:eastAsia="en-US"/>
        </w:rPr>
        <w:t>Laurier, Waterloo</w:t>
      </w:r>
      <w:r w:rsidR="000D0716" w:rsidRPr="00AE3FA3">
        <w:rPr>
          <w:rFonts w:ascii="Raleway" w:eastAsiaTheme="minorHAnsi" w:hAnsi="Raleway" w:cstheme="minorBidi"/>
          <w:i/>
          <w:sz w:val="22"/>
          <w:szCs w:val="22"/>
          <w:lang w:val="fr-CA" w:eastAsia="en-US"/>
        </w:rPr>
        <w:t xml:space="preserve"> </w:t>
      </w:r>
      <w:r w:rsidR="002C1976" w:rsidRPr="00AE3FA3">
        <w:rPr>
          <w:rFonts w:ascii="Raleway" w:eastAsiaTheme="minorHAnsi" w:hAnsi="Raleway" w:cstheme="minorBidi"/>
          <w:i/>
          <w:sz w:val="22"/>
          <w:szCs w:val="22"/>
          <w:lang w:val="fr-CA" w:eastAsia="en-US"/>
        </w:rPr>
        <w:t>(</w:t>
      </w:r>
      <w:r w:rsidRPr="00AE3FA3">
        <w:rPr>
          <w:rFonts w:ascii="Raleway" w:eastAsiaTheme="minorHAnsi" w:hAnsi="Raleway" w:cstheme="minorBidi"/>
          <w:i/>
          <w:sz w:val="22"/>
          <w:szCs w:val="22"/>
          <w:lang w:val="fr-CA" w:eastAsia="en-US"/>
        </w:rPr>
        <w:t>Ontario</w:t>
      </w:r>
      <w:r w:rsidR="002C1976" w:rsidRPr="00AE3FA3">
        <w:rPr>
          <w:rFonts w:ascii="Raleway" w:eastAsiaTheme="minorHAnsi" w:hAnsi="Raleway" w:cstheme="minorBidi"/>
          <w:i/>
          <w:sz w:val="22"/>
          <w:szCs w:val="22"/>
          <w:lang w:val="fr-CA" w:eastAsia="en-US"/>
        </w:rPr>
        <w:t>)</w:t>
      </w:r>
      <w:r w:rsidRPr="00AE3FA3">
        <w:rPr>
          <w:rFonts w:ascii="Raleway" w:eastAsiaTheme="minorHAnsi" w:hAnsi="Raleway" w:cstheme="minorBidi"/>
          <w:i/>
          <w:sz w:val="22"/>
          <w:szCs w:val="22"/>
          <w:lang w:val="fr-CA" w:eastAsia="en-US"/>
        </w:rPr>
        <w:t>, Canada</w:t>
      </w:r>
      <w:r w:rsidR="000D0716" w:rsidRPr="00AE3FA3">
        <w:rPr>
          <w:rFonts w:ascii="Raleway" w:eastAsiaTheme="minorHAnsi" w:hAnsi="Raleway" w:cstheme="minorBidi"/>
          <w:i/>
          <w:sz w:val="22"/>
          <w:szCs w:val="22"/>
          <w:lang w:val="fr-CA" w:eastAsia="en-US"/>
        </w:rPr>
        <w:t xml:space="preserve">; </w:t>
      </w:r>
      <w:r w:rsidR="000D0716" w:rsidRPr="00AE3FA3">
        <w:rPr>
          <w:rFonts w:ascii="Raleway" w:eastAsiaTheme="minorHAnsi" w:hAnsi="Raleway" w:cstheme="minorBidi"/>
          <w:i/>
          <w:sz w:val="22"/>
          <w:szCs w:val="22"/>
          <w:vertAlign w:val="superscript"/>
          <w:lang w:val="fr-CA" w:eastAsia="en-US"/>
        </w:rPr>
        <w:t>3</w:t>
      </w:r>
      <w:r w:rsidR="000D0716" w:rsidRPr="00AE3FA3">
        <w:rPr>
          <w:rFonts w:ascii="Raleway" w:hAnsi="Raleway"/>
          <w:i/>
          <w:sz w:val="22"/>
          <w:szCs w:val="22"/>
          <w:lang w:val="fr-CA"/>
        </w:rPr>
        <w:t>D</w:t>
      </w:r>
      <w:r w:rsidR="002C1976" w:rsidRPr="00AE3FA3">
        <w:rPr>
          <w:rFonts w:ascii="Raleway" w:hAnsi="Raleway"/>
          <w:i/>
          <w:sz w:val="22"/>
          <w:szCs w:val="22"/>
          <w:lang w:val="fr-CA"/>
        </w:rPr>
        <w:t>é</w:t>
      </w:r>
      <w:r w:rsidR="000D0716" w:rsidRPr="00AE3FA3">
        <w:rPr>
          <w:rFonts w:ascii="Raleway" w:hAnsi="Raleway"/>
          <w:i/>
          <w:sz w:val="22"/>
          <w:szCs w:val="22"/>
          <w:lang w:val="fr-CA"/>
        </w:rPr>
        <w:t xml:space="preserve">partment </w:t>
      </w:r>
      <w:r w:rsidR="002C1976" w:rsidRPr="00AE3FA3">
        <w:rPr>
          <w:rFonts w:ascii="Raleway" w:hAnsi="Raleway"/>
          <w:i/>
          <w:sz w:val="22"/>
          <w:szCs w:val="22"/>
          <w:lang w:val="fr-CA"/>
        </w:rPr>
        <w:t>de génie mécanique</w:t>
      </w:r>
      <w:r w:rsidR="000D0716" w:rsidRPr="00AE3FA3">
        <w:rPr>
          <w:rFonts w:ascii="Raleway" w:hAnsi="Raleway"/>
          <w:i/>
          <w:sz w:val="22"/>
          <w:szCs w:val="22"/>
          <w:lang w:val="fr-CA"/>
        </w:rPr>
        <w:t>, Universit</w:t>
      </w:r>
      <w:r w:rsidR="002C1976" w:rsidRPr="00AE3FA3">
        <w:rPr>
          <w:rFonts w:ascii="Raleway" w:hAnsi="Raleway"/>
          <w:i/>
          <w:sz w:val="22"/>
          <w:szCs w:val="22"/>
          <w:lang w:val="fr-CA"/>
        </w:rPr>
        <w:t>é</w:t>
      </w:r>
      <w:r w:rsidR="000D0716" w:rsidRPr="00AE3FA3">
        <w:rPr>
          <w:rFonts w:ascii="Raleway" w:hAnsi="Raleway"/>
          <w:i/>
          <w:sz w:val="22"/>
          <w:szCs w:val="22"/>
          <w:lang w:val="fr-CA"/>
        </w:rPr>
        <w:t xml:space="preserve"> </w:t>
      </w:r>
      <w:r w:rsidR="002C1976" w:rsidRPr="00AE3FA3">
        <w:rPr>
          <w:rFonts w:ascii="Raleway" w:hAnsi="Raleway"/>
          <w:i/>
          <w:sz w:val="22"/>
          <w:szCs w:val="22"/>
          <w:lang w:val="fr-CA"/>
        </w:rPr>
        <w:t>de l’</w:t>
      </w:r>
      <w:r w:rsidR="000D0716" w:rsidRPr="00AE3FA3">
        <w:rPr>
          <w:rFonts w:ascii="Raleway" w:hAnsi="Raleway"/>
          <w:i/>
          <w:sz w:val="22"/>
          <w:szCs w:val="22"/>
          <w:lang w:val="fr-CA"/>
        </w:rPr>
        <w:t>Alberta, Edmonton</w:t>
      </w:r>
      <w:r w:rsidR="002C1976" w:rsidRPr="00AE3FA3">
        <w:rPr>
          <w:rFonts w:ascii="Raleway" w:hAnsi="Raleway"/>
          <w:i/>
          <w:sz w:val="22"/>
          <w:szCs w:val="22"/>
          <w:lang w:val="fr-CA"/>
        </w:rPr>
        <w:t xml:space="preserve"> (</w:t>
      </w:r>
      <w:r w:rsidR="000D0716" w:rsidRPr="00AE3FA3">
        <w:rPr>
          <w:rFonts w:ascii="Raleway" w:hAnsi="Raleway"/>
          <w:i/>
          <w:sz w:val="22"/>
          <w:szCs w:val="22"/>
          <w:lang w:val="fr-CA"/>
        </w:rPr>
        <w:t>Alberta</w:t>
      </w:r>
      <w:r w:rsidR="002C1976" w:rsidRPr="00AE3FA3">
        <w:rPr>
          <w:rFonts w:ascii="Raleway" w:hAnsi="Raleway"/>
          <w:i/>
          <w:sz w:val="22"/>
          <w:szCs w:val="22"/>
          <w:lang w:val="fr-CA"/>
        </w:rPr>
        <w:t>)</w:t>
      </w:r>
      <w:r w:rsidR="000D0716" w:rsidRPr="00AE3FA3">
        <w:rPr>
          <w:rFonts w:ascii="Raleway" w:hAnsi="Raleway"/>
          <w:i/>
          <w:sz w:val="22"/>
          <w:szCs w:val="22"/>
          <w:lang w:val="fr-CA"/>
        </w:rPr>
        <w:t>, Canada;</w:t>
      </w:r>
      <w:r w:rsidR="009C3D74" w:rsidRPr="00AE3FA3">
        <w:rPr>
          <w:rFonts w:ascii="Raleway" w:hAnsi="Raleway"/>
          <w:i/>
          <w:lang w:val="fr-CA"/>
        </w:rPr>
        <w:t xml:space="preserve"> </w:t>
      </w:r>
      <w:r w:rsidR="009C3D74" w:rsidRPr="00AE3FA3">
        <w:rPr>
          <w:rFonts w:ascii="Raleway" w:hAnsi="Raleway"/>
          <w:i/>
          <w:vertAlign w:val="superscript"/>
          <w:lang w:val="fr-CA"/>
        </w:rPr>
        <w:t xml:space="preserve"> 4</w:t>
      </w:r>
      <w:r w:rsidR="009C3D74" w:rsidRPr="00AE3FA3">
        <w:rPr>
          <w:rFonts w:ascii="Raleway" w:hAnsi="Raleway"/>
          <w:i/>
          <w:sz w:val="22"/>
          <w:szCs w:val="22"/>
          <w:lang w:val="fr-CA"/>
        </w:rPr>
        <w:t>Département de gérontologie, Université Simon Fraser, Vancouver, Colombie-Britannique, Canada;</w:t>
      </w:r>
      <w:r w:rsidR="009C3D74" w:rsidRPr="00AE3FA3">
        <w:rPr>
          <w:rFonts w:ascii="Raleway" w:eastAsiaTheme="minorHAnsi" w:hAnsi="Raleway" w:cstheme="minorBidi"/>
          <w:i/>
          <w:sz w:val="22"/>
          <w:szCs w:val="22"/>
          <w:lang w:val="fr-CA" w:eastAsia="en-US"/>
        </w:rPr>
        <w:t xml:space="preserve"> </w:t>
      </w:r>
      <w:r w:rsidR="009C3D74" w:rsidRPr="00AE3FA3">
        <w:rPr>
          <w:rFonts w:ascii="Raleway" w:eastAsiaTheme="minorHAnsi" w:hAnsi="Raleway" w:cstheme="minorBidi"/>
          <w:i/>
          <w:sz w:val="22"/>
          <w:szCs w:val="22"/>
          <w:vertAlign w:val="superscript"/>
          <w:lang w:val="fr-CA" w:eastAsia="en-US"/>
        </w:rPr>
        <w:t xml:space="preserve"> </w:t>
      </w:r>
      <w:r w:rsidR="003765F4" w:rsidRPr="00AE3FA3">
        <w:rPr>
          <w:rFonts w:ascii="Raleway" w:eastAsiaTheme="minorHAnsi" w:hAnsi="Raleway" w:cstheme="minorBidi"/>
          <w:i/>
          <w:sz w:val="22"/>
          <w:szCs w:val="22"/>
          <w:vertAlign w:val="superscript"/>
          <w:lang w:val="fr-CA" w:eastAsia="en-US"/>
        </w:rPr>
        <w:t>5</w:t>
      </w:r>
      <w:r w:rsidR="00CD3191" w:rsidRPr="00AE3FA3">
        <w:rPr>
          <w:rFonts w:ascii="Raleway" w:eastAsiaTheme="minorHAnsi" w:hAnsi="Raleway" w:cstheme="minorBidi"/>
          <w:i/>
          <w:sz w:val="22"/>
          <w:szCs w:val="22"/>
          <w:lang w:val="fr-CA" w:eastAsia="en-US"/>
        </w:rPr>
        <w:t>Institut</w:t>
      </w:r>
      <w:r w:rsidR="00C85ADE" w:rsidRPr="00AE3FA3">
        <w:rPr>
          <w:rFonts w:ascii="Raleway" w:eastAsiaTheme="minorHAnsi" w:hAnsi="Raleway" w:cstheme="minorBidi"/>
          <w:i/>
          <w:sz w:val="22"/>
          <w:szCs w:val="22"/>
          <w:lang w:val="fr-CA" w:eastAsia="en-US"/>
        </w:rPr>
        <w:t xml:space="preserve"> de génie biomédical</w:t>
      </w:r>
      <w:r w:rsidR="00CD3191" w:rsidRPr="00AE3FA3">
        <w:rPr>
          <w:rFonts w:ascii="Raleway" w:eastAsiaTheme="minorHAnsi" w:hAnsi="Raleway" w:cstheme="minorBidi"/>
          <w:i/>
          <w:sz w:val="22"/>
          <w:szCs w:val="22"/>
          <w:lang w:val="fr-CA" w:eastAsia="en-US"/>
        </w:rPr>
        <w:t>, Universi</w:t>
      </w:r>
      <w:r w:rsidR="0012474D" w:rsidRPr="00AE3FA3">
        <w:rPr>
          <w:rFonts w:ascii="Raleway" w:eastAsiaTheme="minorHAnsi" w:hAnsi="Raleway" w:cstheme="minorBidi"/>
          <w:i/>
          <w:sz w:val="22"/>
          <w:szCs w:val="22"/>
          <w:lang w:val="fr-CA" w:eastAsia="en-US"/>
        </w:rPr>
        <w:t>té</w:t>
      </w:r>
      <w:r w:rsidR="00CD3191" w:rsidRPr="00AE3FA3">
        <w:rPr>
          <w:rFonts w:ascii="Raleway" w:eastAsiaTheme="minorHAnsi" w:hAnsi="Raleway" w:cstheme="minorBidi"/>
          <w:i/>
          <w:sz w:val="22"/>
          <w:szCs w:val="22"/>
          <w:lang w:val="fr-CA" w:eastAsia="en-US"/>
        </w:rPr>
        <w:t xml:space="preserve"> </w:t>
      </w:r>
      <w:r w:rsidR="00C85ADE" w:rsidRPr="00AE3FA3">
        <w:rPr>
          <w:rFonts w:ascii="Raleway" w:eastAsiaTheme="minorHAnsi" w:hAnsi="Raleway" w:cstheme="minorBidi"/>
          <w:i/>
          <w:sz w:val="22"/>
          <w:szCs w:val="22"/>
          <w:lang w:val="fr-CA" w:eastAsia="en-US"/>
        </w:rPr>
        <w:t>de</w:t>
      </w:r>
      <w:r w:rsidR="000D0716" w:rsidRPr="00AE3FA3">
        <w:rPr>
          <w:rFonts w:ascii="Raleway" w:eastAsiaTheme="minorHAnsi" w:hAnsi="Raleway" w:cstheme="minorBidi"/>
          <w:i/>
          <w:sz w:val="22"/>
          <w:szCs w:val="22"/>
          <w:lang w:val="fr-CA" w:eastAsia="en-US"/>
        </w:rPr>
        <w:t xml:space="preserve"> Toronto, </w:t>
      </w:r>
      <w:r w:rsidR="00CD3191" w:rsidRPr="00AE3FA3">
        <w:rPr>
          <w:rFonts w:ascii="Raleway" w:eastAsiaTheme="minorHAnsi" w:hAnsi="Raleway" w:cstheme="minorBidi"/>
          <w:i/>
          <w:sz w:val="22"/>
          <w:szCs w:val="22"/>
          <w:lang w:val="fr-CA" w:eastAsia="en-US"/>
        </w:rPr>
        <w:t>Toronto</w:t>
      </w:r>
      <w:r w:rsidR="000D0716" w:rsidRPr="00AE3FA3">
        <w:rPr>
          <w:rFonts w:ascii="Raleway" w:eastAsiaTheme="minorHAnsi" w:hAnsi="Raleway" w:cstheme="minorBidi"/>
          <w:i/>
          <w:sz w:val="22"/>
          <w:szCs w:val="22"/>
          <w:lang w:val="fr-CA" w:eastAsia="en-US"/>
        </w:rPr>
        <w:t xml:space="preserve"> </w:t>
      </w:r>
      <w:r w:rsidR="00C85ADE" w:rsidRPr="00AE3FA3">
        <w:rPr>
          <w:rFonts w:ascii="Raleway" w:eastAsiaTheme="minorHAnsi" w:hAnsi="Raleway" w:cstheme="minorBidi"/>
          <w:i/>
          <w:sz w:val="22"/>
          <w:szCs w:val="22"/>
          <w:lang w:val="fr-CA" w:eastAsia="en-US"/>
        </w:rPr>
        <w:t>(</w:t>
      </w:r>
      <w:r w:rsidR="00CD3191" w:rsidRPr="00AE3FA3">
        <w:rPr>
          <w:rFonts w:ascii="Raleway" w:eastAsiaTheme="minorHAnsi" w:hAnsi="Raleway" w:cstheme="minorBidi"/>
          <w:i/>
          <w:sz w:val="22"/>
          <w:szCs w:val="22"/>
          <w:lang w:val="fr-CA" w:eastAsia="en-US"/>
        </w:rPr>
        <w:t>Ontario</w:t>
      </w:r>
      <w:r w:rsidR="00C85ADE" w:rsidRPr="00AE3FA3">
        <w:rPr>
          <w:rFonts w:ascii="Raleway" w:eastAsiaTheme="minorHAnsi" w:hAnsi="Raleway" w:cstheme="minorBidi"/>
          <w:i/>
          <w:sz w:val="22"/>
          <w:szCs w:val="22"/>
          <w:lang w:val="fr-CA" w:eastAsia="en-US"/>
        </w:rPr>
        <w:t>)</w:t>
      </w:r>
      <w:r w:rsidR="00CD3191" w:rsidRPr="00AE3FA3">
        <w:rPr>
          <w:rFonts w:ascii="Raleway" w:eastAsiaTheme="minorHAnsi" w:hAnsi="Raleway" w:cstheme="minorBidi"/>
          <w:i/>
          <w:sz w:val="22"/>
          <w:szCs w:val="22"/>
          <w:lang w:val="fr-CA" w:eastAsia="en-US"/>
        </w:rPr>
        <w:t>,</w:t>
      </w:r>
      <w:r w:rsidR="000D0716" w:rsidRPr="00AE3FA3">
        <w:rPr>
          <w:rFonts w:ascii="Raleway" w:eastAsiaTheme="minorHAnsi" w:hAnsi="Raleway" w:cstheme="minorBidi"/>
          <w:i/>
          <w:sz w:val="22"/>
          <w:szCs w:val="22"/>
          <w:lang w:val="fr-CA" w:eastAsia="en-US"/>
        </w:rPr>
        <w:t xml:space="preserve"> </w:t>
      </w:r>
      <w:r w:rsidR="00CD3191" w:rsidRPr="00AE3FA3">
        <w:rPr>
          <w:rFonts w:ascii="Raleway" w:eastAsiaTheme="minorHAnsi" w:hAnsi="Raleway" w:cstheme="minorBidi"/>
          <w:i/>
          <w:sz w:val="22"/>
          <w:szCs w:val="22"/>
          <w:lang w:val="fr-CA" w:eastAsia="en-US"/>
        </w:rPr>
        <w:t>Canada</w:t>
      </w:r>
      <w:r w:rsidR="003765F4" w:rsidRPr="00AE3FA3">
        <w:rPr>
          <w:rFonts w:ascii="Raleway" w:eastAsiaTheme="minorHAnsi" w:hAnsi="Raleway" w:cstheme="minorBidi"/>
          <w:i/>
          <w:sz w:val="22"/>
          <w:szCs w:val="22"/>
          <w:lang w:val="fr-CA" w:eastAsia="en-US"/>
        </w:rPr>
        <w:t xml:space="preserve">, </w:t>
      </w:r>
      <w:r w:rsidR="003765F4" w:rsidRPr="00AE3FA3">
        <w:rPr>
          <w:rFonts w:ascii="Raleway" w:hAnsi="Raleway"/>
          <w:i/>
          <w:vertAlign w:val="superscript"/>
          <w:lang w:val="fr-CA"/>
        </w:rPr>
        <w:t>6</w:t>
      </w:r>
      <w:r w:rsidR="003765F4" w:rsidRPr="00AE3FA3">
        <w:rPr>
          <w:rFonts w:ascii="Raleway" w:hAnsi="Raleway"/>
          <w:i/>
          <w:lang w:val="fr-CA"/>
        </w:rPr>
        <w:t xml:space="preserve">Institut </w:t>
      </w:r>
      <w:r w:rsidR="003765F4" w:rsidRPr="00AE3FA3">
        <w:rPr>
          <w:rFonts w:ascii="Raleway" w:hAnsi="Raleway"/>
          <w:i/>
          <w:sz w:val="22"/>
          <w:szCs w:val="22"/>
          <w:lang w:val="fr-CA"/>
        </w:rPr>
        <w:t>des sciences de la réadaptation</w:t>
      </w:r>
      <w:r w:rsidR="003765F4" w:rsidRPr="00AE3FA3">
        <w:rPr>
          <w:rFonts w:ascii="Raleway" w:hAnsi="Raleway"/>
          <w:i/>
          <w:lang w:val="fr-CA"/>
        </w:rPr>
        <w:t>, Université de Toronto, Toronto (Ontario), Canada</w:t>
      </w:r>
    </w:p>
    <w:p w14:paraId="77CBBE82" w14:textId="78B8FC19" w:rsidR="0076178A" w:rsidRPr="00AE3FA3" w:rsidRDefault="73BB688E" w:rsidP="00BB2354">
      <w:pPr>
        <w:pStyle w:val="Heading1"/>
        <w:rPr>
          <w:lang w:val="fr-CA"/>
        </w:rPr>
      </w:pPr>
      <w:bookmarkStart w:id="0" w:name="_Toc162643702"/>
      <w:r w:rsidRPr="00AE3FA3">
        <w:rPr>
          <w:lang w:val="fr-CA"/>
        </w:rPr>
        <w:lastRenderedPageBreak/>
        <w:t>S</w:t>
      </w:r>
      <w:r w:rsidR="00785026" w:rsidRPr="00AE3FA3">
        <w:rPr>
          <w:lang w:val="fr-CA"/>
        </w:rPr>
        <w:t>o</w:t>
      </w:r>
      <w:r w:rsidRPr="00AE3FA3">
        <w:rPr>
          <w:lang w:val="fr-CA"/>
        </w:rPr>
        <w:t>mma</w:t>
      </w:r>
      <w:r w:rsidR="00785026" w:rsidRPr="00AE3FA3">
        <w:rPr>
          <w:lang w:val="fr-CA"/>
        </w:rPr>
        <w:t>i</w:t>
      </w:r>
      <w:r w:rsidRPr="00AE3FA3">
        <w:rPr>
          <w:lang w:val="fr-CA"/>
        </w:rPr>
        <w:t>r</w:t>
      </w:r>
      <w:r w:rsidR="00785026" w:rsidRPr="00AE3FA3">
        <w:rPr>
          <w:lang w:val="fr-CA"/>
        </w:rPr>
        <w:t>e</w:t>
      </w:r>
      <w:bookmarkEnd w:id="0"/>
    </w:p>
    <w:p w14:paraId="0B7189CF" w14:textId="3B4D663F" w:rsidR="000D4B43" w:rsidRPr="00AE3FA3" w:rsidRDefault="44EBA6A9" w:rsidP="008468D9">
      <w:pPr>
        <w:pStyle w:val="Heading2"/>
        <w:rPr>
          <w:lang w:val="fr-CA"/>
        </w:rPr>
      </w:pPr>
      <w:r w:rsidRPr="00AE3FA3">
        <w:rPr>
          <w:lang w:val="fr-CA"/>
        </w:rPr>
        <w:t>INTRODUCTION</w:t>
      </w:r>
    </w:p>
    <w:p w14:paraId="3225C546" w14:textId="66AF2CC2" w:rsidR="000C537E" w:rsidRPr="00AE3FA3" w:rsidRDefault="000C537E" w:rsidP="00BB2354">
      <w:pPr>
        <w:pStyle w:val="ListParagraph"/>
        <w:ind w:left="0"/>
        <w:rPr>
          <w:rFonts w:ascii="Raleway" w:hAnsi="Raleway"/>
          <w:lang w:val="fr-CA"/>
        </w:rPr>
      </w:pPr>
      <w:r w:rsidRPr="00AE3FA3">
        <w:rPr>
          <w:rFonts w:ascii="Raleway" w:hAnsi="Raleway"/>
          <w:lang w:val="fr-CA"/>
        </w:rPr>
        <w:t>Les parcs nationaux du Canada font la fierté de la population canadienne</w:t>
      </w:r>
      <w:r w:rsidR="00E050BA" w:rsidRPr="00AE3FA3">
        <w:rPr>
          <w:rFonts w:ascii="Raleway" w:hAnsi="Raleway"/>
          <w:lang w:val="fr-CA"/>
        </w:rPr>
        <w:t xml:space="preserve"> en général</w:t>
      </w:r>
      <w:r w:rsidRPr="00AE3FA3">
        <w:rPr>
          <w:rFonts w:ascii="Raleway" w:hAnsi="Raleway"/>
          <w:lang w:val="fr-CA"/>
        </w:rPr>
        <w:t xml:space="preserve">. </w:t>
      </w:r>
      <w:r w:rsidR="00E050BA" w:rsidRPr="00AE3FA3">
        <w:rPr>
          <w:rFonts w:ascii="Raleway" w:hAnsi="Raleway"/>
          <w:lang w:val="fr-CA"/>
        </w:rPr>
        <w:t>Quelque</w:t>
      </w:r>
      <w:r w:rsidRPr="00AE3FA3">
        <w:rPr>
          <w:rFonts w:ascii="Raleway" w:hAnsi="Raleway"/>
          <w:lang w:val="fr-CA"/>
        </w:rPr>
        <w:t xml:space="preserve"> 15</w:t>
      </w:r>
      <w:r w:rsidR="00E050BA" w:rsidRPr="00AE3FA3">
        <w:rPr>
          <w:rFonts w:ascii="Raleway" w:hAnsi="Raleway"/>
          <w:lang w:val="fr-CA"/>
        </w:rPr>
        <w:t> </w:t>
      </w:r>
      <w:r w:rsidRPr="00AE3FA3">
        <w:rPr>
          <w:rFonts w:ascii="Raleway" w:hAnsi="Raleway"/>
          <w:lang w:val="fr-CA"/>
        </w:rPr>
        <w:t xml:space="preserve">millions </w:t>
      </w:r>
      <w:r w:rsidR="00E050BA" w:rsidRPr="00AE3FA3">
        <w:rPr>
          <w:rFonts w:ascii="Raleway" w:hAnsi="Raleway"/>
          <w:lang w:val="fr-CA"/>
        </w:rPr>
        <w:t>d’individus</w:t>
      </w:r>
      <w:r w:rsidRPr="00AE3FA3">
        <w:rPr>
          <w:rFonts w:ascii="Raleway" w:hAnsi="Raleway"/>
          <w:lang w:val="fr-CA"/>
        </w:rPr>
        <w:t xml:space="preserve"> s’y rendent chaque année pour profiter des grands espaces</w:t>
      </w:r>
      <w:r w:rsidR="00E050BA" w:rsidRPr="00AE3FA3">
        <w:rPr>
          <w:rFonts w:ascii="Raleway" w:hAnsi="Raleway"/>
          <w:lang w:val="fr-CA"/>
        </w:rPr>
        <w:t xml:space="preserve"> </w:t>
      </w:r>
      <w:r w:rsidRPr="00AE3FA3">
        <w:rPr>
          <w:rFonts w:ascii="Raleway" w:hAnsi="Raleway"/>
          <w:lang w:val="fr-CA"/>
        </w:rPr>
        <w:t xml:space="preserve">et </w:t>
      </w:r>
      <w:r w:rsidR="00E050BA" w:rsidRPr="00AE3FA3">
        <w:rPr>
          <w:rFonts w:ascii="Raleway" w:hAnsi="Raleway"/>
          <w:lang w:val="fr-CA"/>
        </w:rPr>
        <w:t>des bienfaits</w:t>
      </w:r>
      <w:r w:rsidRPr="00AE3FA3">
        <w:rPr>
          <w:rFonts w:ascii="Raleway" w:hAnsi="Raleway"/>
          <w:lang w:val="fr-CA"/>
        </w:rPr>
        <w:t xml:space="preserve"> de la nature </w:t>
      </w:r>
      <w:r w:rsidR="00E050BA" w:rsidRPr="00AE3FA3">
        <w:rPr>
          <w:rFonts w:ascii="Raleway" w:hAnsi="Raleway"/>
          <w:lang w:val="fr-CA"/>
        </w:rPr>
        <w:t>po</w:t>
      </w:r>
      <w:r w:rsidRPr="00AE3FA3">
        <w:rPr>
          <w:rFonts w:ascii="Raleway" w:hAnsi="Raleway"/>
          <w:lang w:val="fr-CA"/>
        </w:rPr>
        <w:t xml:space="preserve">ur la santé. Pourtant, </w:t>
      </w:r>
      <w:r w:rsidR="00982BB0" w:rsidRPr="00AE3FA3">
        <w:rPr>
          <w:rFonts w:ascii="Raleway" w:hAnsi="Raleway"/>
          <w:lang w:val="fr-CA"/>
        </w:rPr>
        <w:t>un bon nombre de</w:t>
      </w:r>
      <w:r w:rsidRPr="00AE3FA3">
        <w:rPr>
          <w:rFonts w:ascii="Raleway" w:hAnsi="Raleway"/>
          <w:lang w:val="fr-CA"/>
        </w:rPr>
        <w:t xml:space="preserve"> personnes en situation de handicap et </w:t>
      </w:r>
      <w:r w:rsidR="00982BB0" w:rsidRPr="00AE3FA3">
        <w:rPr>
          <w:rFonts w:ascii="Raleway" w:hAnsi="Raleway"/>
          <w:lang w:val="fr-CA"/>
        </w:rPr>
        <w:t>d’</w:t>
      </w:r>
      <w:r w:rsidR="00E050BA" w:rsidRPr="00AE3FA3">
        <w:rPr>
          <w:rFonts w:ascii="Raleway" w:hAnsi="Raleway"/>
          <w:lang w:val="fr-CA"/>
        </w:rPr>
        <w:t>individus qui les accompagnent</w:t>
      </w:r>
      <w:r w:rsidRPr="00AE3FA3">
        <w:rPr>
          <w:rFonts w:ascii="Raleway" w:hAnsi="Raleway"/>
          <w:lang w:val="fr-CA"/>
        </w:rPr>
        <w:t xml:space="preserve"> ne peuvent toujours pas </w:t>
      </w:r>
      <w:r w:rsidR="002F37AC" w:rsidRPr="00AE3FA3">
        <w:rPr>
          <w:rFonts w:ascii="Raleway" w:hAnsi="Raleway"/>
          <w:lang w:val="fr-CA"/>
        </w:rPr>
        <w:t>y passer des moments agréables</w:t>
      </w:r>
      <w:r w:rsidRPr="00AE3FA3">
        <w:rPr>
          <w:rFonts w:ascii="Raleway" w:hAnsi="Raleway"/>
          <w:lang w:val="fr-CA"/>
        </w:rPr>
        <w:t xml:space="preserve"> en raison </w:t>
      </w:r>
      <w:r w:rsidR="002F37AC" w:rsidRPr="00AE3FA3">
        <w:rPr>
          <w:rFonts w:ascii="Raleway" w:hAnsi="Raleway"/>
          <w:lang w:val="fr-CA"/>
        </w:rPr>
        <w:t xml:space="preserve">des obstacles à </w:t>
      </w:r>
      <w:r w:rsidR="00982BB0" w:rsidRPr="00AE3FA3">
        <w:rPr>
          <w:rFonts w:ascii="Raleway" w:hAnsi="Raleway"/>
          <w:lang w:val="fr-CA"/>
        </w:rPr>
        <w:t xml:space="preserve">leur </w:t>
      </w:r>
      <w:r w:rsidR="002F37AC" w:rsidRPr="00AE3FA3">
        <w:rPr>
          <w:rFonts w:ascii="Raleway" w:hAnsi="Raleway"/>
          <w:lang w:val="fr-CA"/>
        </w:rPr>
        <w:t>accès</w:t>
      </w:r>
      <w:r w:rsidRPr="00AE3FA3">
        <w:rPr>
          <w:rFonts w:ascii="Raleway" w:hAnsi="Raleway"/>
          <w:lang w:val="fr-CA"/>
        </w:rPr>
        <w:t xml:space="preserve">. En effet, le Canada a pris du retard par rapport </w:t>
      </w:r>
      <w:r w:rsidR="002F37AC" w:rsidRPr="00AE3FA3">
        <w:rPr>
          <w:rFonts w:ascii="Raleway" w:hAnsi="Raleway"/>
          <w:lang w:val="fr-CA"/>
        </w:rPr>
        <w:t>à d’autres pays</w:t>
      </w:r>
      <w:r w:rsidRPr="00AE3FA3">
        <w:rPr>
          <w:rFonts w:ascii="Raleway" w:hAnsi="Raleway"/>
          <w:lang w:val="fr-CA"/>
        </w:rPr>
        <w:t xml:space="preserve"> comme les États-Unis et les pays d’Europe pour ce qui est </w:t>
      </w:r>
      <w:r w:rsidR="002F37AC" w:rsidRPr="00AE3FA3">
        <w:rPr>
          <w:rFonts w:ascii="Raleway" w:hAnsi="Raleway"/>
          <w:lang w:val="fr-CA"/>
        </w:rPr>
        <w:t>d’accroître</w:t>
      </w:r>
      <w:r w:rsidRPr="00AE3FA3">
        <w:rPr>
          <w:rFonts w:ascii="Raleway" w:hAnsi="Raleway"/>
          <w:lang w:val="fr-CA"/>
        </w:rPr>
        <w:t xml:space="preserve"> l’accessibilité des parcs. La </w:t>
      </w:r>
      <w:r w:rsidRPr="00AE3FA3">
        <w:rPr>
          <w:rFonts w:ascii="Raleway" w:hAnsi="Raleway"/>
          <w:i/>
          <w:iCs/>
          <w:lang w:val="fr-CA"/>
        </w:rPr>
        <w:t xml:space="preserve">Loi canadienne sur l’accessibilité </w:t>
      </w:r>
      <w:r w:rsidRPr="00AE3FA3">
        <w:rPr>
          <w:rFonts w:ascii="Raleway" w:hAnsi="Raleway"/>
          <w:lang w:val="fr-CA"/>
        </w:rPr>
        <w:t xml:space="preserve">exige </w:t>
      </w:r>
      <w:r w:rsidR="00982BB0" w:rsidRPr="00AE3FA3">
        <w:rPr>
          <w:rFonts w:ascii="Raleway" w:hAnsi="Raleway"/>
          <w:lang w:val="fr-CA"/>
        </w:rPr>
        <w:t xml:space="preserve">aujourd’hui </w:t>
      </w:r>
      <w:r w:rsidRPr="00AE3FA3">
        <w:rPr>
          <w:rFonts w:ascii="Raleway" w:hAnsi="Raleway"/>
          <w:lang w:val="fr-CA"/>
        </w:rPr>
        <w:t xml:space="preserve">que les parcs nationaux </w:t>
      </w:r>
      <w:r w:rsidR="002F37AC" w:rsidRPr="00AE3FA3">
        <w:rPr>
          <w:rFonts w:ascii="Raleway" w:hAnsi="Raleway"/>
          <w:lang w:val="fr-CA"/>
        </w:rPr>
        <w:t xml:space="preserve">prennent les mesures nécessaires pour être </w:t>
      </w:r>
      <w:r w:rsidRPr="00AE3FA3">
        <w:rPr>
          <w:rFonts w:ascii="Raleway" w:hAnsi="Raleway"/>
          <w:lang w:val="fr-CA"/>
        </w:rPr>
        <w:t xml:space="preserve">sans obstacle d’ici 2040. </w:t>
      </w:r>
      <w:r w:rsidR="002F37AC" w:rsidRPr="00AE3FA3">
        <w:rPr>
          <w:rFonts w:ascii="Raleway" w:hAnsi="Raleway"/>
          <w:lang w:val="fr-CA"/>
        </w:rPr>
        <w:t>Pour se conformer à la loi, il</w:t>
      </w:r>
      <w:r w:rsidR="00677A9E" w:rsidRPr="00AE3FA3">
        <w:rPr>
          <w:rFonts w:ascii="Raleway" w:hAnsi="Raleway"/>
          <w:lang w:val="fr-CA"/>
        </w:rPr>
        <w:t xml:space="preserve"> leur faudra</w:t>
      </w:r>
      <w:r w:rsidR="002F37AC" w:rsidRPr="00AE3FA3">
        <w:rPr>
          <w:rFonts w:ascii="Raleway" w:hAnsi="Raleway"/>
          <w:lang w:val="fr-CA"/>
        </w:rPr>
        <w:t xml:space="preserve"> </w:t>
      </w:r>
      <w:r w:rsidRPr="00AE3FA3">
        <w:rPr>
          <w:rFonts w:ascii="Raleway" w:hAnsi="Raleway"/>
          <w:lang w:val="fr-CA"/>
        </w:rPr>
        <w:t>connaître et éliminer les obstacles à l’accès le plus rapidement possible.</w:t>
      </w:r>
    </w:p>
    <w:p w14:paraId="6613AAA4" w14:textId="77777777" w:rsidR="00D5613C" w:rsidRPr="00AE3FA3" w:rsidRDefault="00D5613C" w:rsidP="00BB2354">
      <w:pPr>
        <w:pStyle w:val="ListParagraph"/>
        <w:ind w:left="0"/>
        <w:rPr>
          <w:rFonts w:ascii="Raleway" w:hAnsi="Raleway"/>
          <w:lang w:val="fr-CA"/>
        </w:rPr>
      </w:pPr>
    </w:p>
    <w:p w14:paraId="163BD76A" w14:textId="3ABBED37" w:rsidR="00BD3CE9" w:rsidRPr="00AE3FA3" w:rsidRDefault="00DC3755" w:rsidP="00BB2354">
      <w:pPr>
        <w:pStyle w:val="ListParagraph"/>
        <w:ind w:left="0"/>
        <w:rPr>
          <w:rFonts w:ascii="Raleway" w:hAnsi="Raleway"/>
          <w:lang w:val="fr-CA"/>
        </w:rPr>
      </w:pPr>
      <w:r w:rsidRPr="00AE3FA3">
        <w:rPr>
          <w:rFonts w:ascii="Raleway" w:hAnsi="Raleway"/>
          <w:lang w:val="fr-CA"/>
        </w:rPr>
        <w:t>Personne ne saurait pourtant dire ce qu’implique au juste l’</w:t>
      </w:r>
      <w:r w:rsidRPr="00AE3FA3">
        <w:rPr>
          <w:rFonts w:ascii="Raleway" w:hAnsi="Raleway"/>
          <w:i/>
          <w:iCs/>
          <w:lang w:val="fr-CA"/>
        </w:rPr>
        <w:t xml:space="preserve">accessibilité </w:t>
      </w:r>
      <w:r w:rsidR="00694E7D" w:rsidRPr="00AE3FA3">
        <w:rPr>
          <w:rFonts w:ascii="Raleway" w:hAnsi="Raleway"/>
          <w:i/>
          <w:iCs/>
          <w:lang w:val="fr-CA"/>
        </w:rPr>
        <w:t>des</w:t>
      </w:r>
      <w:r w:rsidRPr="00AE3FA3">
        <w:rPr>
          <w:rFonts w:ascii="Raleway" w:hAnsi="Raleway"/>
          <w:i/>
          <w:iCs/>
          <w:lang w:val="fr-CA"/>
        </w:rPr>
        <w:t xml:space="preserve"> parc</w:t>
      </w:r>
      <w:r w:rsidR="00694E7D" w:rsidRPr="00AE3FA3">
        <w:rPr>
          <w:rFonts w:ascii="Raleway" w:hAnsi="Raleway"/>
          <w:i/>
          <w:iCs/>
          <w:lang w:val="fr-CA"/>
        </w:rPr>
        <w:t>s</w:t>
      </w:r>
      <w:r w:rsidRPr="00AE3FA3">
        <w:rPr>
          <w:rFonts w:ascii="Raleway" w:hAnsi="Raleway"/>
          <w:lang w:val="fr-CA"/>
        </w:rPr>
        <w:t xml:space="preserve">. Traditionnellement, les </w:t>
      </w:r>
      <w:r w:rsidR="00EB2036" w:rsidRPr="00AE3FA3">
        <w:rPr>
          <w:rFonts w:ascii="Raleway" w:hAnsi="Raleway"/>
          <w:lang w:val="fr-CA"/>
        </w:rPr>
        <w:t>méthodes employées pour améliorer</w:t>
      </w:r>
      <w:r w:rsidRPr="00AE3FA3">
        <w:rPr>
          <w:rFonts w:ascii="Raleway" w:hAnsi="Raleway"/>
          <w:lang w:val="fr-CA"/>
        </w:rPr>
        <w:t xml:space="preserve"> </w:t>
      </w:r>
      <w:r w:rsidR="00EB2036" w:rsidRPr="00AE3FA3">
        <w:rPr>
          <w:rFonts w:ascii="Raleway" w:hAnsi="Raleway"/>
          <w:lang w:val="fr-CA"/>
        </w:rPr>
        <w:t>l’accès</w:t>
      </w:r>
      <w:r w:rsidRPr="00AE3FA3">
        <w:rPr>
          <w:rFonts w:ascii="Raleway" w:hAnsi="Raleway"/>
          <w:lang w:val="fr-CA"/>
        </w:rPr>
        <w:t xml:space="preserve"> </w:t>
      </w:r>
      <w:r w:rsidR="002F37AC" w:rsidRPr="00AE3FA3">
        <w:rPr>
          <w:rFonts w:ascii="Raleway" w:hAnsi="Raleway"/>
          <w:lang w:val="fr-CA"/>
        </w:rPr>
        <w:t xml:space="preserve">étaient </w:t>
      </w:r>
      <w:r w:rsidRPr="00AE3FA3">
        <w:rPr>
          <w:rFonts w:ascii="Raleway" w:hAnsi="Raleway"/>
          <w:lang w:val="fr-CA"/>
        </w:rPr>
        <w:t xml:space="preserve">essentiellement </w:t>
      </w:r>
      <w:r w:rsidR="002F37AC" w:rsidRPr="00AE3FA3">
        <w:rPr>
          <w:rFonts w:ascii="Raleway" w:hAnsi="Raleway"/>
          <w:lang w:val="fr-CA"/>
        </w:rPr>
        <w:t xml:space="preserve">destinées </w:t>
      </w:r>
      <w:r w:rsidRPr="00AE3FA3">
        <w:rPr>
          <w:rFonts w:ascii="Raleway" w:hAnsi="Raleway"/>
          <w:lang w:val="fr-CA"/>
        </w:rPr>
        <w:t xml:space="preserve">à éliminer les obstacles physiques sur le terrain </w:t>
      </w:r>
      <w:r w:rsidR="002F37AC" w:rsidRPr="00AE3FA3">
        <w:rPr>
          <w:rFonts w:ascii="Raleway" w:hAnsi="Raleway"/>
          <w:lang w:val="fr-CA"/>
        </w:rPr>
        <w:t xml:space="preserve">pour que les personnes vivant avec une incapacité liée à la mobilité puissent se déplacer </w:t>
      </w:r>
      <w:r w:rsidRPr="00AE3FA3">
        <w:rPr>
          <w:rFonts w:ascii="Raleway" w:hAnsi="Raleway"/>
          <w:lang w:val="fr-CA"/>
        </w:rPr>
        <w:t xml:space="preserve">sans obstacle et en toute autonomie. </w:t>
      </w:r>
      <w:r w:rsidR="002F37AC" w:rsidRPr="00AE3FA3">
        <w:rPr>
          <w:rFonts w:ascii="Raleway" w:hAnsi="Raleway"/>
          <w:lang w:val="fr-CA"/>
        </w:rPr>
        <w:t xml:space="preserve">Il va de soi qu’il s’agit </w:t>
      </w:r>
      <w:r w:rsidRPr="00AE3FA3">
        <w:rPr>
          <w:rFonts w:ascii="Raleway" w:hAnsi="Raleway"/>
          <w:lang w:val="fr-CA"/>
        </w:rPr>
        <w:t>d’une condition d’accessibilité</w:t>
      </w:r>
      <w:r w:rsidR="008B40C1" w:rsidRPr="00AE3FA3">
        <w:rPr>
          <w:rFonts w:ascii="Raleway" w:hAnsi="Raleway"/>
          <w:lang w:val="fr-CA"/>
        </w:rPr>
        <w:t xml:space="preserve"> à remplir</w:t>
      </w:r>
      <w:r w:rsidR="002F37AC" w:rsidRPr="00AE3FA3">
        <w:rPr>
          <w:rFonts w:ascii="Raleway" w:hAnsi="Raleway"/>
          <w:lang w:val="fr-CA"/>
        </w:rPr>
        <w:t xml:space="preserve">. </w:t>
      </w:r>
      <w:r w:rsidR="00982BB0" w:rsidRPr="00AE3FA3">
        <w:rPr>
          <w:rFonts w:ascii="Raleway" w:hAnsi="Raleway"/>
          <w:lang w:val="fr-CA"/>
        </w:rPr>
        <w:t>Il</w:t>
      </w:r>
      <w:r w:rsidR="008B40C1" w:rsidRPr="00AE3FA3">
        <w:rPr>
          <w:rFonts w:ascii="Raleway" w:hAnsi="Raleway"/>
          <w:lang w:val="fr-CA"/>
        </w:rPr>
        <w:t xml:space="preserve"> </w:t>
      </w:r>
      <w:r w:rsidR="002F37AC" w:rsidRPr="00AE3FA3">
        <w:rPr>
          <w:rFonts w:ascii="Raleway" w:hAnsi="Raleway"/>
          <w:lang w:val="fr-CA"/>
        </w:rPr>
        <w:t xml:space="preserve">faudrait </w:t>
      </w:r>
      <w:r w:rsidR="00982BB0" w:rsidRPr="00AE3FA3">
        <w:rPr>
          <w:rFonts w:ascii="Raleway" w:hAnsi="Raleway"/>
          <w:lang w:val="fr-CA"/>
        </w:rPr>
        <w:t xml:space="preserve">néanmoins </w:t>
      </w:r>
      <w:r w:rsidR="002F37AC" w:rsidRPr="00AE3FA3">
        <w:rPr>
          <w:rFonts w:ascii="Raleway" w:hAnsi="Raleway"/>
          <w:lang w:val="fr-CA"/>
        </w:rPr>
        <w:t>prendre</w:t>
      </w:r>
      <w:r w:rsidR="008B40C1" w:rsidRPr="00AE3FA3">
        <w:rPr>
          <w:rFonts w:ascii="Raleway" w:hAnsi="Raleway"/>
          <w:lang w:val="fr-CA"/>
        </w:rPr>
        <w:t xml:space="preserve"> d’autres</w:t>
      </w:r>
      <w:r w:rsidR="00E354B0" w:rsidRPr="00AE3FA3">
        <w:rPr>
          <w:rFonts w:ascii="Raleway" w:hAnsi="Raleway"/>
          <w:lang w:val="fr-CA"/>
        </w:rPr>
        <w:t xml:space="preserve"> </w:t>
      </w:r>
      <w:r w:rsidR="00D02919" w:rsidRPr="00AE3FA3">
        <w:rPr>
          <w:rFonts w:ascii="Raleway" w:hAnsi="Raleway"/>
          <w:lang w:val="fr-CA"/>
        </w:rPr>
        <w:t xml:space="preserve">mesures pour assurer </w:t>
      </w:r>
      <w:r w:rsidR="002F37AC" w:rsidRPr="00AE3FA3">
        <w:rPr>
          <w:rFonts w:ascii="Raleway" w:hAnsi="Raleway"/>
          <w:lang w:val="fr-CA"/>
        </w:rPr>
        <w:t xml:space="preserve">un </w:t>
      </w:r>
      <w:r w:rsidR="00D02919" w:rsidRPr="00AE3FA3">
        <w:rPr>
          <w:rFonts w:ascii="Raleway" w:hAnsi="Raleway"/>
          <w:lang w:val="fr-CA"/>
        </w:rPr>
        <w:t xml:space="preserve">accès </w:t>
      </w:r>
      <w:r w:rsidR="002F37AC" w:rsidRPr="00AE3FA3">
        <w:rPr>
          <w:rFonts w:ascii="Raleway" w:hAnsi="Raleway"/>
          <w:lang w:val="fr-CA"/>
        </w:rPr>
        <w:t xml:space="preserve">sans obstacle </w:t>
      </w:r>
      <w:r w:rsidR="00D02919" w:rsidRPr="00AE3FA3">
        <w:rPr>
          <w:rFonts w:ascii="Raleway" w:hAnsi="Raleway"/>
          <w:lang w:val="fr-CA"/>
        </w:rPr>
        <w:t>conformément à</w:t>
      </w:r>
      <w:r w:rsidR="008B40C1" w:rsidRPr="00AE3FA3">
        <w:rPr>
          <w:rFonts w:ascii="Raleway" w:hAnsi="Raleway"/>
          <w:lang w:val="fr-CA"/>
        </w:rPr>
        <w:t xml:space="preserve"> l’article</w:t>
      </w:r>
      <w:r w:rsidR="00F771F2" w:rsidRPr="00AE3FA3">
        <w:rPr>
          <w:rFonts w:ascii="Raleway" w:hAnsi="Raleway"/>
          <w:lang w:val="fr-CA"/>
        </w:rPr>
        <w:t> </w:t>
      </w:r>
      <w:r w:rsidR="008B40C1" w:rsidRPr="00AE3FA3">
        <w:rPr>
          <w:rFonts w:ascii="Raleway" w:hAnsi="Raleway"/>
          <w:lang w:val="fr-CA"/>
        </w:rPr>
        <w:t xml:space="preserve">9 de la </w:t>
      </w:r>
      <w:r w:rsidR="008B40C1" w:rsidRPr="00AE3FA3">
        <w:rPr>
          <w:rFonts w:ascii="Raleway" w:hAnsi="Raleway"/>
          <w:i/>
          <w:iCs/>
          <w:lang w:val="fr-CA"/>
        </w:rPr>
        <w:t>Convention relative aux droits des personnes handicapées</w:t>
      </w:r>
      <w:r w:rsidR="00D02919" w:rsidRPr="00AE3FA3">
        <w:rPr>
          <w:rFonts w:ascii="Raleway" w:hAnsi="Raleway"/>
          <w:lang w:val="fr-CA"/>
        </w:rPr>
        <w:t> :</w:t>
      </w:r>
    </w:p>
    <w:p w14:paraId="5CEC91E7" w14:textId="77777777" w:rsidR="00E43FDB" w:rsidRPr="00AE3FA3" w:rsidRDefault="00E43FDB" w:rsidP="00BB2354">
      <w:pPr>
        <w:pStyle w:val="ListParagraph"/>
        <w:ind w:left="0"/>
        <w:rPr>
          <w:rFonts w:ascii="Raleway" w:hAnsi="Raleway"/>
          <w:lang w:val="fr-CA"/>
        </w:rPr>
      </w:pPr>
    </w:p>
    <w:p w14:paraId="1FCFB3D9" w14:textId="3E3582C6" w:rsidR="00BD3CE9" w:rsidRPr="00AE3FA3" w:rsidRDefault="00D02919" w:rsidP="00BB2354">
      <w:pPr>
        <w:ind w:left="720"/>
        <w:rPr>
          <w:rFonts w:ascii="Raleway" w:hAnsi="Raleway"/>
          <w:i/>
          <w:iCs/>
          <w:lang w:val="fr-CA"/>
        </w:rPr>
      </w:pPr>
      <w:r w:rsidRPr="00AE3FA3">
        <w:rPr>
          <w:rFonts w:ascii="Raleway" w:hAnsi="Raleway"/>
          <w:i/>
          <w:iCs/>
          <w:lang w:val="fr-CA"/>
        </w:rPr>
        <w:t>[…] leur assurer, sur la base de l</w:t>
      </w:r>
      <w:r w:rsidR="00F771F2" w:rsidRPr="00AE3FA3">
        <w:rPr>
          <w:rFonts w:ascii="Raleway" w:hAnsi="Raleway"/>
          <w:i/>
          <w:iCs/>
          <w:lang w:val="fr-CA"/>
        </w:rPr>
        <w:t>’</w:t>
      </w:r>
      <w:r w:rsidRPr="00AE3FA3">
        <w:rPr>
          <w:rFonts w:ascii="Raleway" w:hAnsi="Raleway"/>
          <w:i/>
          <w:iCs/>
          <w:lang w:val="fr-CA"/>
        </w:rPr>
        <w:t>égalité avec les autres, l</w:t>
      </w:r>
      <w:r w:rsidR="00F771F2" w:rsidRPr="00AE3FA3">
        <w:rPr>
          <w:rFonts w:ascii="Raleway" w:hAnsi="Raleway"/>
          <w:i/>
          <w:iCs/>
          <w:lang w:val="fr-CA"/>
        </w:rPr>
        <w:t>’</w:t>
      </w:r>
      <w:r w:rsidRPr="00AE3FA3">
        <w:rPr>
          <w:rFonts w:ascii="Raleway" w:hAnsi="Raleway"/>
          <w:i/>
          <w:iCs/>
          <w:lang w:val="fr-CA"/>
        </w:rPr>
        <w:t>accès à l</w:t>
      </w:r>
      <w:r w:rsidR="00F771F2" w:rsidRPr="00AE3FA3">
        <w:rPr>
          <w:rFonts w:ascii="Raleway" w:hAnsi="Raleway"/>
          <w:i/>
          <w:iCs/>
          <w:lang w:val="fr-CA"/>
        </w:rPr>
        <w:t>’</w:t>
      </w:r>
      <w:r w:rsidRPr="00AE3FA3">
        <w:rPr>
          <w:rFonts w:ascii="Raleway" w:hAnsi="Raleway"/>
          <w:i/>
          <w:iCs/>
          <w:lang w:val="fr-CA"/>
        </w:rPr>
        <w:t>environnement physique, aux transports, à l</w:t>
      </w:r>
      <w:r w:rsidR="00F771F2" w:rsidRPr="00AE3FA3">
        <w:rPr>
          <w:rFonts w:ascii="Raleway" w:hAnsi="Raleway"/>
          <w:i/>
          <w:iCs/>
          <w:lang w:val="fr-CA"/>
        </w:rPr>
        <w:t>’</w:t>
      </w:r>
      <w:r w:rsidRPr="00AE3FA3">
        <w:rPr>
          <w:rFonts w:ascii="Raleway" w:hAnsi="Raleway"/>
          <w:i/>
          <w:iCs/>
          <w:lang w:val="fr-CA"/>
        </w:rPr>
        <w:t>information et à la communication, y compris aux systèmes et technologies de l</w:t>
      </w:r>
      <w:r w:rsidR="00F771F2" w:rsidRPr="00AE3FA3">
        <w:rPr>
          <w:rFonts w:ascii="Raleway" w:hAnsi="Raleway"/>
          <w:i/>
          <w:iCs/>
          <w:lang w:val="fr-CA"/>
        </w:rPr>
        <w:t>’</w:t>
      </w:r>
      <w:r w:rsidRPr="00AE3FA3">
        <w:rPr>
          <w:rFonts w:ascii="Raleway" w:hAnsi="Raleway"/>
          <w:i/>
          <w:iCs/>
          <w:lang w:val="fr-CA"/>
        </w:rPr>
        <w:t>information et de la communication, et aux autres équipements et services ouverts ou fournis au public</w:t>
      </w:r>
      <w:r w:rsidR="15FB4090" w:rsidRPr="00AE3FA3">
        <w:rPr>
          <w:rFonts w:ascii="Raleway" w:hAnsi="Raleway"/>
          <w:i/>
          <w:iCs/>
          <w:lang w:val="fr-CA"/>
        </w:rPr>
        <w:t>.</w:t>
      </w:r>
    </w:p>
    <w:p w14:paraId="1CAE73D2" w14:textId="54F78FFF" w:rsidR="00BD3CE9" w:rsidRPr="00AE3FA3" w:rsidRDefault="00BD3CE9" w:rsidP="00BB2354">
      <w:pPr>
        <w:pStyle w:val="ListParagraph"/>
        <w:ind w:left="0"/>
        <w:rPr>
          <w:rFonts w:ascii="Raleway" w:hAnsi="Raleway"/>
          <w:lang w:val="fr-CA"/>
        </w:rPr>
      </w:pPr>
    </w:p>
    <w:p w14:paraId="118299B9" w14:textId="0F8D8C71" w:rsidR="00D02919" w:rsidRPr="00AE3FA3" w:rsidRDefault="00D02919" w:rsidP="00BB2354">
      <w:pPr>
        <w:pStyle w:val="ListParagraph"/>
        <w:ind w:left="0"/>
        <w:rPr>
          <w:rFonts w:ascii="Raleway" w:hAnsi="Raleway"/>
          <w:lang w:val="fr-CA"/>
        </w:rPr>
      </w:pPr>
      <w:r w:rsidRPr="00AE3FA3">
        <w:rPr>
          <w:rFonts w:ascii="Raleway" w:hAnsi="Raleway"/>
          <w:lang w:val="fr-CA"/>
        </w:rPr>
        <w:t xml:space="preserve">Considérant le vaste éventail d’activités, d’installations et de politiques </w:t>
      </w:r>
      <w:r w:rsidR="002F37AC" w:rsidRPr="00AE3FA3">
        <w:rPr>
          <w:rFonts w:ascii="Raleway" w:hAnsi="Raleway"/>
          <w:lang w:val="fr-CA"/>
        </w:rPr>
        <w:t>propres</w:t>
      </w:r>
      <w:r w:rsidRPr="00AE3FA3">
        <w:rPr>
          <w:rFonts w:ascii="Raleway" w:hAnsi="Raleway"/>
          <w:lang w:val="fr-CA"/>
        </w:rPr>
        <w:t xml:space="preserve"> aux parcs, déterminer et éliminer les obstacles à l’accès</w:t>
      </w:r>
      <w:r w:rsidR="002F37AC" w:rsidRPr="00AE3FA3">
        <w:rPr>
          <w:rFonts w:ascii="Raleway" w:hAnsi="Raleway"/>
          <w:lang w:val="fr-CA"/>
        </w:rPr>
        <w:t xml:space="preserve"> </w:t>
      </w:r>
      <w:r w:rsidR="00982BB0" w:rsidRPr="00AE3FA3">
        <w:rPr>
          <w:rFonts w:ascii="Raleway" w:hAnsi="Raleway"/>
          <w:lang w:val="fr-CA"/>
        </w:rPr>
        <w:t>s’avèrent</w:t>
      </w:r>
      <w:r w:rsidR="002F37AC" w:rsidRPr="00AE3FA3">
        <w:rPr>
          <w:rFonts w:ascii="Raleway" w:hAnsi="Raleway"/>
          <w:lang w:val="fr-CA"/>
        </w:rPr>
        <w:t xml:space="preserve"> des tâches ardues et compliquées</w:t>
      </w:r>
      <w:r w:rsidR="005F6227" w:rsidRPr="00AE3FA3">
        <w:rPr>
          <w:rFonts w:ascii="Raleway" w:hAnsi="Raleway"/>
          <w:lang w:val="fr-CA"/>
        </w:rPr>
        <w:t xml:space="preserve">. </w:t>
      </w:r>
      <w:r w:rsidR="00982BB0" w:rsidRPr="00AE3FA3">
        <w:rPr>
          <w:rFonts w:ascii="Raleway" w:hAnsi="Raleway"/>
          <w:lang w:val="fr-CA"/>
        </w:rPr>
        <w:t>Il faut employer u</w:t>
      </w:r>
      <w:r w:rsidR="00370392" w:rsidRPr="00AE3FA3">
        <w:rPr>
          <w:rFonts w:ascii="Raleway" w:hAnsi="Raleway"/>
          <w:lang w:val="fr-CA"/>
        </w:rPr>
        <w:t>ne méthode systématique pour</w:t>
      </w:r>
      <w:r w:rsidR="005F6227" w:rsidRPr="00AE3FA3">
        <w:rPr>
          <w:rFonts w:ascii="Raleway" w:hAnsi="Raleway"/>
          <w:lang w:val="fr-CA"/>
        </w:rPr>
        <w:t xml:space="preserve"> conceptualiser, décrire et décortiquer les tenants et les aboutissants </w:t>
      </w:r>
      <w:r w:rsidR="00982BB0" w:rsidRPr="00AE3FA3">
        <w:rPr>
          <w:rFonts w:ascii="Raleway" w:hAnsi="Raleway"/>
          <w:lang w:val="fr-CA"/>
        </w:rPr>
        <w:t>de la question</w:t>
      </w:r>
      <w:r w:rsidR="005F6227" w:rsidRPr="00AE3FA3">
        <w:rPr>
          <w:rFonts w:ascii="Raleway" w:hAnsi="Raleway"/>
          <w:lang w:val="fr-CA"/>
        </w:rPr>
        <w:t xml:space="preserve"> avant de </w:t>
      </w:r>
      <w:r w:rsidR="00A655E7" w:rsidRPr="00AE3FA3">
        <w:rPr>
          <w:rFonts w:ascii="Raleway" w:hAnsi="Raleway"/>
          <w:lang w:val="fr-CA"/>
        </w:rPr>
        <w:t>réfléchir aux</w:t>
      </w:r>
      <w:r w:rsidR="005F6227" w:rsidRPr="00AE3FA3">
        <w:rPr>
          <w:rFonts w:ascii="Raleway" w:hAnsi="Raleway"/>
          <w:lang w:val="fr-CA"/>
        </w:rPr>
        <w:t xml:space="preserve"> solutions. </w:t>
      </w:r>
      <w:r w:rsidR="00982BB0" w:rsidRPr="00AE3FA3">
        <w:rPr>
          <w:rFonts w:ascii="Raleway" w:hAnsi="Raleway"/>
          <w:lang w:val="fr-CA"/>
        </w:rPr>
        <w:t>R</w:t>
      </w:r>
      <w:r w:rsidR="00370392" w:rsidRPr="00AE3FA3">
        <w:rPr>
          <w:rFonts w:ascii="Raleway" w:hAnsi="Raleway"/>
          <w:lang w:val="fr-CA"/>
        </w:rPr>
        <w:t xml:space="preserve">ien de tel ne semble </w:t>
      </w:r>
      <w:r w:rsidR="00982BB0" w:rsidRPr="00AE3FA3">
        <w:rPr>
          <w:rFonts w:ascii="Raleway" w:hAnsi="Raleway"/>
          <w:lang w:val="fr-CA"/>
        </w:rPr>
        <w:t xml:space="preserve">toutefois </w:t>
      </w:r>
      <w:r w:rsidR="00370392" w:rsidRPr="00AE3FA3">
        <w:rPr>
          <w:rFonts w:ascii="Raleway" w:hAnsi="Raleway"/>
          <w:lang w:val="fr-CA"/>
        </w:rPr>
        <w:t>exister</w:t>
      </w:r>
      <w:r w:rsidR="00982BB0" w:rsidRPr="00AE3FA3">
        <w:rPr>
          <w:rFonts w:ascii="Raleway" w:hAnsi="Raleway"/>
          <w:lang w:val="fr-CA"/>
        </w:rPr>
        <w:t xml:space="preserve"> pour le moment</w:t>
      </w:r>
      <w:r w:rsidR="00370392" w:rsidRPr="00AE3FA3">
        <w:rPr>
          <w:rFonts w:ascii="Raleway" w:hAnsi="Raleway"/>
          <w:lang w:val="fr-CA"/>
        </w:rPr>
        <w:t xml:space="preserve">. </w:t>
      </w:r>
    </w:p>
    <w:p w14:paraId="49F31888" w14:textId="77777777" w:rsidR="00D02919" w:rsidRPr="00AE3FA3" w:rsidRDefault="00D02919" w:rsidP="00BB2354">
      <w:pPr>
        <w:pStyle w:val="ListParagraph"/>
        <w:ind w:left="0"/>
        <w:rPr>
          <w:rFonts w:ascii="Raleway" w:hAnsi="Raleway"/>
          <w:lang w:val="fr-CA"/>
        </w:rPr>
      </w:pPr>
    </w:p>
    <w:p w14:paraId="0BC2637E" w14:textId="38DE5A32" w:rsidR="00BD3CE9" w:rsidRPr="00AE3FA3" w:rsidRDefault="00370392" w:rsidP="00BB2354">
      <w:pPr>
        <w:pStyle w:val="ListParagraph"/>
        <w:ind w:left="0"/>
        <w:rPr>
          <w:rFonts w:ascii="Raleway" w:hAnsi="Raleway"/>
          <w:i/>
          <w:iCs/>
          <w:lang w:val="fr-CA"/>
        </w:rPr>
      </w:pPr>
      <w:r w:rsidRPr="00AE3FA3">
        <w:rPr>
          <w:rFonts w:ascii="Raleway" w:hAnsi="Raleway"/>
          <w:lang w:val="fr-CA"/>
        </w:rPr>
        <w:t xml:space="preserve">Voilà les raisons pour lesquelles </w:t>
      </w:r>
      <w:r w:rsidR="00EB2036" w:rsidRPr="00AE3FA3">
        <w:rPr>
          <w:rFonts w:ascii="Raleway" w:hAnsi="Raleway"/>
          <w:lang w:val="fr-CA"/>
        </w:rPr>
        <w:t>nous avons</w:t>
      </w:r>
      <w:r w:rsidR="00A655E7" w:rsidRPr="00AE3FA3">
        <w:rPr>
          <w:rFonts w:ascii="Raleway" w:hAnsi="Raleway"/>
          <w:lang w:val="fr-CA"/>
        </w:rPr>
        <w:t xml:space="preserve"> </w:t>
      </w:r>
      <w:r w:rsidRPr="00AE3FA3">
        <w:rPr>
          <w:rFonts w:ascii="Raleway" w:hAnsi="Raleway"/>
          <w:lang w:val="fr-CA"/>
        </w:rPr>
        <w:t>élaboré</w:t>
      </w:r>
      <w:r w:rsidR="00A655E7" w:rsidRPr="00AE3FA3">
        <w:rPr>
          <w:rFonts w:ascii="Raleway" w:hAnsi="Raleway"/>
          <w:lang w:val="fr-CA"/>
        </w:rPr>
        <w:t xml:space="preserve"> </w:t>
      </w:r>
      <w:r w:rsidR="00EB2036" w:rsidRPr="00AE3FA3">
        <w:rPr>
          <w:rFonts w:ascii="Raleway" w:hAnsi="Raleway"/>
          <w:lang w:val="fr-CA"/>
        </w:rPr>
        <w:t>le</w:t>
      </w:r>
      <w:r w:rsidR="00A655E7" w:rsidRPr="00AE3FA3">
        <w:rPr>
          <w:rFonts w:ascii="Raleway" w:hAnsi="Raleway"/>
          <w:lang w:val="fr-CA"/>
        </w:rPr>
        <w:t xml:space="preserve">s questions de recherche </w:t>
      </w:r>
      <w:r w:rsidR="00EB2036" w:rsidRPr="00AE3FA3">
        <w:rPr>
          <w:rFonts w:ascii="Raleway" w:hAnsi="Raleway"/>
          <w:lang w:val="fr-CA"/>
        </w:rPr>
        <w:t>suivantes</w:t>
      </w:r>
      <w:r w:rsidR="00A655E7" w:rsidRPr="00AE3FA3">
        <w:rPr>
          <w:rFonts w:ascii="Raleway" w:hAnsi="Raleway"/>
          <w:lang w:val="fr-CA"/>
        </w:rPr>
        <w:t> :</w:t>
      </w:r>
    </w:p>
    <w:p w14:paraId="17B21A4E" w14:textId="2093BC0A" w:rsidR="00BD3CE9" w:rsidRPr="00AE3FA3" w:rsidRDefault="00A655E7" w:rsidP="00BB2354">
      <w:pPr>
        <w:pStyle w:val="ListParagraph"/>
        <w:numPr>
          <w:ilvl w:val="0"/>
          <w:numId w:val="14"/>
        </w:numPr>
        <w:rPr>
          <w:rFonts w:ascii="Raleway" w:hAnsi="Raleway"/>
          <w:i/>
          <w:iCs/>
          <w:lang w:val="fr-CA"/>
        </w:rPr>
      </w:pPr>
      <w:r w:rsidRPr="00AE3FA3">
        <w:rPr>
          <w:rFonts w:ascii="Raleway" w:hAnsi="Raleway"/>
          <w:i/>
          <w:iCs/>
          <w:lang w:val="fr-CA"/>
        </w:rPr>
        <w:t xml:space="preserve">Qu’entend-on par accessibilité </w:t>
      </w:r>
      <w:r w:rsidR="00694E7D" w:rsidRPr="00AE3FA3">
        <w:rPr>
          <w:rFonts w:ascii="Raleway" w:hAnsi="Raleway"/>
          <w:i/>
          <w:iCs/>
          <w:lang w:val="fr-CA"/>
        </w:rPr>
        <w:t>des</w:t>
      </w:r>
      <w:r w:rsidRPr="00AE3FA3">
        <w:rPr>
          <w:rFonts w:ascii="Raleway" w:hAnsi="Raleway"/>
          <w:i/>
          <w:iCs/>
          <w:lang w:val="fr-CA"/>
        </w:rPr>
        <w:t xml:space="preserve"> parcs</w:t>
      </w:r>
      <w:r w:rsidR="4F826070" w:rsidRPr="00AE3FA3">
        <w:rPr>
          <w:rFonts w:ascii="Raleway" w:hAnsi="Raleway"/>
          <w:i/>
          <w:iCs/>
          <w:lang w:val="fr-CA"/>
        </w:rPr>
        <w:t>?</w:t>
      </w:r>
    </w:p>
    <w:p w14:paraId="51DF15E1" w14:textId="5F952DEF" w:rsidR="00BD3CE9" w:rsidRPr="00AE3FA3" w:rsidRDefault="00A655E7" w:rsidP="00BB2354">
      <w:pPr>
        <w:pStyle w:val="ListParagraph"/>
        <w:numPr>
          <w:ilvl w:val="0"/>
          <w:numId w:val="14"/>
        </w:numPr>
        <w:rPr>
          <w:rFonts w:ascii="Raleway" w:hAnsi="Raleway"/>
          <w:i/>
          <w:iCs/>
          <w:lang w:val="fr-CA"/>
        </w:rPr>
      </w:pPr>
      <w:r w:rsidRPr="00AE3FA3">
        <w:rPr>
          <w:rFonts w:ascii="Raleway" w:hAnsi="Raleway"/>
          <w:i/>
          <w:iCs/>
          <w:lang w:val="fr-CA"/>
        </w:rPr>
        <w:t xml:space="preserve">Serait-il utile de créer un nouveau cadre pour conceptualiser et décrire les obstacles à l’accès aux parcs et </w:t>
      </w:r>
      <w:r w:rsidR="00E43FDB" w:rsidRPr="00AE3FA3">
        <w:rPr>
          <w:rFonts w:ascii="Raleway" w:hAnsi="Raleway"/>
          <w:i/>
          <w:iCs/>
          <w:lang w:val="fr-CA"/>
        </w:rPr>
        <w:t xml:space="preserve">comment serait-il possible d’éliminer systématiquement les obstacles observés? </w:t>
      </w:r>
    </w:p>
    <w:p w14:paraId="7E2B3E83" w14:textId="77777777" w:rsidR="00E43FDB" w:rsidRPr="00AE3FA3" w:rsidRDefault="00E43FDB" w:rsidP="00BB2354">
      <w:pPr>
        <w:pStyle w:val="ListParagraph"/>
        <w:ind w:left="0"/>
        <w:rPr>
          <w:rFonts w:ascii="Raleway" w:hAnsi="Raleway"/>
          <w:lang w:val="fr-CA"/>
        </w:rPr>
      </w:pPr>
    </w:p>
    <w:p w14:paraId="6C5734CC" w14:textId="668B4FE5" w:rsidR="0076178A" w:rsidRPr="00AE3FA3" w:rsidRDefault="773DD29B" w:rsidP="003652B8">
      <w:pPr>
        <w:pStyle w:val="Heading2"/>
        <w:rPr>
          <w:lang w:val="fr-CA"/>
        </w:rPr>
      </w:pPr>
      <w:r w:rsidRPr="00AE3FA3">
        <w:rPr>
          <w:lang w:val="fr-CA"/>
        </w:rPr>
        <w:t>OBJECTI</w:t>
      </w:r>
      <w:r w:rsidR="00E43FDB" w:rsidRPr="00AE3FA3">
        <w:rPr>
          <w:lang w:val="fr-CA"/>
        </w:rPr>
        <w:t>F</w:t>
      </w:r>
      <w:r w:rsidR="1095DE12" w:rsidRPr="00AE3FA3">
        <w:rPr>
          <w:lang w:val="fr-CA"/>
        </w:rPr>
        <w:t>S</w:t>
      </w:r>
    </w:p>
    <w:p w14:paraId="7A92AECD" w14:textId="7CC79CDA" w:rsidR="257EA2F5" w:rsidRPr="00AE3FA3" w:rsidRDefault="00EB2036" w:rsidP="00BB2354">
      <w:pPr>
        <w:pStyle w:val="ListParagraph"/>
        <w:ind w:left="0"/>
        <w:rPr>
          <w:rFonts w:ascii="Raleway" w:hAnsi="Raleway"/>
          <w:lang w:val="fr-CA"/>
        </w:rPr>
      </w:pPr>
      <w:r w:rsidRPr="00AE3FA3">
        <w:rPr>
          <w:rFonts w:ascii="Raleway" w:hAnsi="Raleway"/>
          <w:lang w:val="fr-CA"/>
        </w:rPr>
        <w:t>Nous nous sommes</w:t>
      </w:r>
      <w:r w:rsidR="00E43FDB" w:rsidRPr="00AE3FA3">
        <w:rPr>
          <w:rFonts w:ascii="Raleway" w:hAnsi="Raleway"/>
          <w:lang w:val="fr-CA"/>
        </w:rPr>
        <w:t xml:space="preserve"> </w:t>
      </w:r>
      <w:r w:rsidRPr="00AE3FA3">
        <w:rPr>
          <w:rFonts w:ascii="Raleway" w:hAnsi="Raleway"/>
          <w:lang w:val="fr-CA"/>
        </w:rPr>
        <w:t xml:space="preserve">ensuite </w:t>
      </w:r>
      <w:r w:rsidR="00E43FDB" w:rsidRPr="00AE3FA3">
        <w:rPr>
          <w:rFonts w:ascii="Raleway" w:hAnsi="Raleway"/>
          <w:lang w:val="fr-CA"/>
        </w:rPr>
        <w:t>fixé les objectifs suivants</w:t>
      </w:r>
      <w:r w:rsidRPr="00AE3FA3">
        <w:rPr>
          <w:rFonts w:ascii="Raleway" w:hAnsi="Raleway"/>
          <w:lang w:val="fr-CA"/>
        </w:rPr>
        <w:t xml:space="preserve"> afin de répondre </w:t>
      </w:r>
      <w:r w:rsidR="00370392" w:rsidRPr="00AE3FA3">
        <w:rPr>
          <w:rFonts w:ascii="Raleway" w:hAnsi="Raleway"/>
          <w:lang w:val="fr-CA"/>
        </w:rPr>
        <w:t>à nos</w:t>
      </w:r>
      <w:r w:rsidRPr="00AE3FA3">
        <w:rPr>
          <w:rFonts w:ascii="Raleway" w:hAnsi="Raleway"/>
          <w:lang w:val="fr-CA"/>
        </w:rPr>
        <w:t xml:space="preserve"> questions de recherche :</w:t>
      </w:r>
    </w:p>
    <w:p w14:paraId="258DAE0E" w14:textId="5B952176" w:rsidR="00F73182" w:rsidRPr="00AE3FA3" w:rsidRDefault="00F73182" w:rsidP="00BB2354">
      <w:pPr>
        <w:pStyle w:val="ListParagraph"/>
        <w:numPr>
          <w:ilvl w:val="0"/>
          <w:numId w:val="13"/>
        </w:numPr>
        <w:rPr>
          <w:rFonts w:ascii="Raleway" w:hAnsi="Raleway"/>
          <w:lang w:val="fr-CA"/>
        </w:rPr>
      </w:pPr>
      <w:r w:rsidRPr="00AE3FA3">
        <w:rPr>
          <w:rFonts w:ascii="Raleway" w:hAnsi="Raleway"/>
          <w:lang w:val="fr-CA"/>
        </w:rPr>
        <w:t xml:space="preserve">Dresser la liste des obstacles à l’accès auxquels les personnes en situation de handicap et les </w:t>
      </w:r>
      <w:r w:rsidR="00370392" w:rsidRPr="00AE3FA3">
        <w:rPr>
          <w:rFonts w:ascii="Raleway" w:hAnsi="Raleway"/>
          <w:lang w:val="fr-CA"/>
        </w:rPr>
        <w:t>individus</w:t>
      </w:r>
      <w:r w:rsidRPr="00AE3FA3">
        <w:rPr>
          <w:rFonts w:ascii="Raleway" w:hAnsi="Raleway"/>
          <w:lang w:val="fr-CA"/>
        </w:rPr>
        <w:t xml:space="preserve"> </w:t>
      </w:r>
      <w:r w:rsidR="00370392" w:rsidRPr="00AE3FA3">
        <w:rPr>
          <w:rFonts w:ascii="Raleway" w:hAnsi="Raleway"/>
          <w:lang w:val="fr-CA"/>
        </w:rPr>
        <w:t xml:space="preserve">qui </w:t>
      </w:r>
      <w:r w:rsidRPr="00AE3FA3">
        <w:rPr>
          <w:rFonts w:ascii="Raleway" w:hAnsi="Raleway"/>
          <w:lang w:val="fr-CA"/>
        </w:rPr>
        <w:t xml:space="preserve">les accompagnent (membres de la famille, amis, personnes aidantes) </w:t>
      </w:r>
      <w:r w:rsidR="00370392" w:rsidRPr="00AE3FA3">
        <w:rPr>
          <w:rFonts w:ascii="Raleway" w:hAnsi="Raleway"/>
          <w:lang w:val="fr-CA"/>
        </w:rPr>
        <w:t xml:space="preserve">se heurtent en voulant profiter des parcs </w:t>
      </w:r>
      <w:r w:rsidRPr="00AE3FA3">
        <w:rPr>
          <w:rFonts w:ascii="Raleway" w:hAnsi="Raleway"/>
          <w:lang w:val="fr-CA"/>
        </w:rPr>
        <w:t xml:space="preserve">de même que </w:t>
      </w:r>
      <w:r w:rsidR="00370392" w:rsidRPr="00AE3FA3">
        <w:rPr>
          <w:rFonts w:ascii="Raleway" w:hAnsi="Raleway"/>
          <w:lang w:val="fr-CA"/>
        </w:rPr>
        <w:t xml:space="preserve">la liste </w:t>
      </w:r>
      <w:r w:rsidRPr="00AE3FA3">
        <w:rPr>
          <w:rFonts w:ascii="Raleway" w:hAnsi="Raleway"/>
          <w:lang w:val="fr-CA"/>
        </w:rPr>
        <w:t>des solutions à adopter pour faire des parcs des endroits sans obstacle.</w:t>
      </w:r>
    </w:p>
    <w:p w14:paraId="6D81D936" w14:textId="445EDE41" w:rsidR="00264303" w:rsidRPr="00AE3FA3" w:rsidRDefault="00E43FDB" w:rsidP="00BB2354">
      <w:pPr>
        <w:pStyle w:val="ListParagraph"/>
        <w:numPr>
          <w:ilvl w:val="0"/>
          <w:numId w:val="13"/>
        </w:numPr>
        <w:rPr>
          <w:rFonts w:ascii="Raleway" w:hAnsi="Raleway"/>
          <w:lang w:val="fr-CA"/>
        </w:rPr>
      </w:pPr>
      <w:r w:rsidRPr="00AE3FA3">
        <w:rPr>
          <w:rFonts w:ascii="Raleway" w:hAnsi="Raleway"/>
          <w:lang w:val="fr-CA"/>
        </w:rPr>
        <w:t xml:space="preserve">Créer un cadre qui permettrait aux parties prenantes de conceptualiser et de décrire les </w:t>
      </w:r>
      <w:r w:rsidR="00EB2036" w:rsidRPr="00AE3FA3">
        <w:rPr>
          <w:rFonts w:ascii="Raleway" w:hAnsi="Raleway"/>
          <w:lang w:val="fr-CA"/>
        </w:rPr>
        <w:t>difficultés</w:t>
      </w:r>
      <w:r w:rsidRPr="00AE3FA3">
        <w:rPr>
          <w:rFonts w:ascii="Raleway" w:hAnsi="Raleway"/>
          <w:lang w:val="fr-CA"/>
        </w:rPr>
        <w:t xml:space="preserve"> à surmonter pour assurer l’accessibilité dans les parcs.</w:t>
      </w:r>
      <w:r w:rsidR="2E6419FA" w:rsidRPr="00AE3FA3">
        <w:rPr>
          <w:rFonts w:ascii="Raleway" w:hAnsi="Raleway"/>
          <w:lang w:val="fr-CA"/>
        </w:rPr>
        <w:t xml:space="preserve"> </w:t>
      </w:r>
    </w:p>
    <w:p w14:paraId="5D78019F" w14:textId="7666AB6D" w:rsidR="00205C32" w:rsidRPr="00AE3FA3" w:rsidRDefault="00205C32" w:rsidP="00BB2354">
      <w:pPr>
        <w:pStyle w:val="ListParagraph"/>
        <w:ind w:left="0"/>
        <w:rPr>
          <w:rFonts w:ascii="Raleway" w:hAnsi="Raleway"/>
          <w:lang w:val="fr-CA"/>
        </w:rPr>
      </w:pPr>
    </w:p>
    <w:p w14:paraId="4375F832" w14:textId="2F3B60BC" w:rsidR="0096520C" w:rsidRPr="00AE3FA3" w:rsidRDefault="4339A4B2" w:rsidP="003652B8">
      <w:pPr>
        <w:pStyle w:val="Heading2"/>
        <w:rPr>
          <w:lang w:val="fr-CA"/>
        </w:rPr>
      </w:pPr>
      <w:r w:rsidRPr="00AE3FA3">
        <w:rPr>
          <w:lang w:val="fr-CA"/>
        </w:rPr>
        <w:lastRenderedPageBreak/>
        <w:t>M</w:t>
      </w:r>
      <w:r w:rsidR="00E43FDB" w:rsidRPr="00AE3FA3">
        <w:rPr>
          <w:lang w:val="fr-CA"/>
        </w:rPr>
        <w:t>É</w:t>
      </w:r>
      <w:r w:rsidR="153554A1" w:rsidRPr="00AE3FA3">
        <w:rPr>
          <w:lang w:val="fr-CA"/>
        </w:rPr>
        <w:t>THOD</w:t>
      </w:r>
      <w:r w:rsidR="00E43FDB" w:rsidRPr="00AE3FA3">
        <w:rPr>
          <w:lang w:val="fr-CA"/>
        </w:rPr>
        <w:t>E</w:t>
      </w:r>
      <w:r w:rsidRPr="00AE3FA3">
        <w:rPr>
          <w:lang w:val="fr-CA"/>
        </w:rPr>
        <w:t>S</w:t>
      </w:r>
    </w:p>
    <w:p w14:paraId="4D82E25B" w14:textId="3AF90F79" w:rsidR="00205C32" w:rsidRPr="00AE3FA3" w:rsidRDefault="00EB2036" w:rsidP="00BB2354">
      <w:pPr>
        <w:pStyle w:val="ListParagraph"/>
        <w:ind w:left="0"/>
        <w:rPr>
          <w:rFonts w:ascii="Raleway" w:eastAsiaTheme="majorEastAsia" w:hAnsi="Raleway" w:cstheme="majorBidi"/>
          <w:b/>
          <w:color w:val="1A4E2B"/>
          <w:lang w:val="fr-CA"/>
        </w:rPr>
      </w:pPr>
      <w:r w:rsidRPr="00AE3FA3">
        <w:rPr>
          <w:rFonts w:ascii="Raleway" w:hAnsi="Raleway"/>
          <w:lang w:val="fr-CA"/>
        </w:rPr>
        <w:t xml:space="preserve">Les neuf activités de recherche suivantes ont servi à l’atteinte </w:t>
      </w:r>
      <w:r w:rsidR="00370392" w:rsidRPr="00AE3FA3">
        <w:rPr>
          <w:rFonts w:ascii="Raleway" w:hAnsi="Raleway"/>
          <w:lang w:val="fr-CA"/>
        </w:rPr>
        <w:t>d</w:t>
      </w:r>
      <w:r w:rsidR="00AC79BC" w:rsidRPr="00AE3FA3">
        <w:rPr>
          <w:rFonts w:ascii="Raleway" w:hAnsi="Raleway"/>
          <w:lang w:val="fr-CA"/>
        </w:rPr>
        <w:t>e</w:t>
      </w:r>
      <w:r w:rsidR="00370392" w:rsidRPr="00AE3FA3">
        <w:rPr>
          <w:rFonts w:ascii="Raleway" w:hAnsi="Raleway"/>
          <w:lang w:val="fr-CA"/>
        </w:rPr>
        <w:t>s</w:t>
      </w:r>
      <w:r w:rsidRPr="00AE3FA3">
        <w:rPr>
          <w:rFonts w:ascii="Raleway" w:hAnsi="Raleway"/>
          <w:lang w:val="fr-CA"/>
        </w:rPr>
        <w:t xml:space="preserve"> objectifs :</w:t>
      </w:r>
      <w:r w:rsidR="537DD077" w:rsidRPr="00AE3FA3">
        <w:rPr>
          <w:rFonts w:ascii="Raleway" w:hAnsi="Raleway"/>
          <w:lang w:val="fr-CA"/>
        </w:rPr>
        <w:t xml:space="preserve"> </w:t>
      </w:r>
    </w:p>
    <w:p w14:paraId="6E1F2164" w14:textId="6E09315F" w:rsidR="000D5445" w:rsidRPr="00AE3FA3" w:rsidRDefault="00AC79BC" w:rsidP="00BB2354">
      <w:pPr>
        <w:pStyle w:val="ListParagraph"/>
        <w:numPr>
          <w:ilvl w:val="0"/>
          <w:numId w:val="10"/>
        </w:numPr>
        <w:rPr>
          <w:rFonts w:ascii="Raleway" w:hAnsi="Raleway"/>
          <w:lang w:val="fr-CA"/>
        </w:rPr>
      </w:pPr>
      <w:r w:rsidRPr="00AE3FA3">
        <w:rPr>
          <w:rFonts w:ascii="Raleway" w:hAnsi="Raleway"/>
          <w:lang w:val="fr-CA"/>
        </w:rPr>
        <w:t>S</w:t>
      </w:r>
      <w:r w:rsidR="00EB2036" w:rsidRPr="00AE3FA3">
        <w:rPr>
          <w:rFonts w:ascii="Raleway" w:hAnsi="Raleway"/>
          <w:lang w:val="fr-CA"/>
        </w:rPr>
        <w:t xml:space="preserve">ondage national au sujet de l’accessibilité </w:t>
      </w:r>
      <w:r w:rsidR="00694E7D" w:rsidRPr="00AE3FA3">
        <w:rPr>
          <w:rFonts w:ascii="Raleway" w:hAnsi="Raleway"/>
          <w:lang w:val="fr-CA"/>
        </w:rPr>
        <w:t>des</w:t>
      </w:r>
      <w:r w:rsidR="00EB2036" w:rsidRPr="00AE3FA3">
        <w:rPr>
          <w:rFonts w:ascii="Raleway" w:hAnsi="Raleway"/>
          <w:lang w:val="fr-CA"/>
        </w:rPr>
        <w:t xml:space="preserve"> parcs mené auprès d</w:t>
      </w:r>
      <w:r w:rsidR="00C202F1" w:rsidRPr="00AE3FA3">
        <w:rPr>
          <w:rFonts w:ascii="Raleway" w:hAnsi="Raleway"/>
          <w:lang w:val="fr-CA"/>
        </w:rPr>
        <w:t xml:space="preserve">’individus </w:t>
      </w:r>
      <w:r w:rsidR="00370392" w:rsidRPr="00AE3FA3">
        <w:rPr>
          <w:rFonts w:ascii="Raleway" w:hAnsi="Raleway"/>
          <w:lang w:val="fr-CA"/>
        </w:rPr>
        <w:t>en situation de handicap</w:t>
      </w:r>
      <w:r w:rsidR="00EB2036" w:rsidRPr="00AE3FA3">
        <w:rPr>
          <w:rFonts w:ascii="Raleway" w:hAnsi="Raleway"/>
          <w:lang w:val="fr-CA"/>
        </w:rPr>
        <w:t xml:space="preserve"> et </w:t>
      </w:r>
      <w:r w:rsidR="00370392" w:rsidRPr="00AE3FA3">
        <w:rPr>
          <w:rFonts w:ascii="Raleway" w:hAnsi="Raleway"/>
          <w:lang w:val="fr-CA"/>
        </w:rPr>
        <w:t>de</w:t>
      </w:r>
      <w:r w:rsidR="00EB2036" w:rsidRPr="00AE3FA3">
        <w:rPr>
          <w:rFonts w:ascii="Raleway" w:hAnsi="Raleway"/>
          <w:lang w:val="fr-CA"/>
        </w:rPr>
        <w:t xml:space="preserve"> personnes aidantes</w:t>
      </w:r>
      <w:r w:rsidR="00C202F1" w:rsidRPr="00AE3FA3">
        <w:rPr>
          <w:rFonts w:ascii="Raleway" w:hAnsi="Raleway"/>
          <w:lang w:val="fr-CA"/>
        </w:rPr>
        <w:t>.</w:t>
      </w:r>
    </w:p>
    <w:p w14:paraId="3D8FA7CE" w14:textId="64AA8611" w:rsidR="00C4123E" w:rsidRPr="00AE3FA3" w:rsidRDefault="00AC79BC" w:rsidP="00BB2354">
      <w:pPr>
        <w:pStyle w:val="ListParagraph"/>
        <w:numPr>
          <w:ilvl w:val="0"/>
          <w:numId w:val="10"/>
        </w:numPr>
        <w:rPr>
          <w:rFonts w:ascii="Raleway" w:hAnsi="Raleway"/>
          <w:lang w:val="fr-CA"/>
        </w:rPr>
      </w:pPr>
      <w:r w:rsidRPr="00AE3FA3">
        <w:rPr>
          <w:rFonts w:ascii="Raleway" w:hAnsi="Raleway"/>
          <w:lang w:val="fr-CA"/>
        </w:rPr>
        <w:t>E</w:t>
      </w:r>
      <w:r w:rsidR="00C202F1" w:rsidRPr="00AE3FA3">
        <w:rPr>
          <w:rFonts w:ascii="Raleway" w:hAnsi="Raleway"/>
          <w:lang w:val="fr-CA"/>
        </w:rPr>
        <w:t xml:space="preserve">ntretiens de suivi réalisés avec un sous-groupe de personnes ayant participé au sondage. </w:t>
      </w:r>
    </w:p>
    <w:p w14:paraId="7C8845C8" w14:textId="47A4C365" w:rsidR="00F5775C" w:rsidRPr="00AE3FA3" w:rsidRDefault="00AC79BC" w:rsidP="00BB2354">
      <w:pPr>
        <w:pStyle w:val="ListParagraph"/>
        <w:numPr>
          <w:ilvl w:val="0"/>
          <w:numId w:val="10"/>
        </w:numPr>
        <w:rPr>
          <w:rFonts w:ascii="Raleway" w:hAnsi="Raleway"/>
          <w:lang w:val="fr-CA"/>
        </w:rPr>
      </w:pPr>
      <w:r w:rsidRPr="00AE3FA3">
        <w:rPr>
          <w:rFonts w:ascii="Raleway" w:hAnsi="Raleway"/>
          <w:lang w:val="fr-CA"/>
        </w:rPr>
        <w:t>G</w:t>
      </w:r>
      <w:r w:rsidR="00C202F1" w:rsidRPr="00AE3FA3">
        <w:rPr>
          <w:rFonts w:ascii="Raleway" w:hAnsi="Raleway"/>
          <w:lang w:val="fr-CA"/>
        </w:rPr>
        <w:t>roupe de discussion travaillant à la conception d’une expérience de</w:t>
      </w:r>
      <w:r w:rsidR="00370392" w:rsidRPr="00AE3FA3">
        <w:rPr>
          <w:rFonts w:ascii="Raleway" w:hAnsi="Raleway"/>
          <w:lang w:val="fr-CA"/>
        </w:rPr>
        <w:t xml:space="preserve"> parc </w:t>
      </w:r>
      <w:r w:rsidR="00DD4354" w:rsidRPr="00AE3FA3">
        <w:rPr>
          <w:rFonts w:ascii="Raleway" w:hAnsi="Raleway"/>
          <w:lang w:val="fr-CA"/>
        </w:rPr>
        <w:t>en réalité virtuelle</w:t>
      </w:r>
      <w:r w:rsidR="00C202F1" w:rsidRPr="00AE3FA3">
        <w:rPr>
          <w:rFonts w:ascii="Raleway" w:hAnsi="Raleway"/>
          <w:lang w:val="fr-CA"/>
        </w:rPr>
        <w:t>.</w:t>
      </w:r>
    </w:p>
    <w:p w14:paraId="74E54731" w14:textId="73C1F73A" w:rsidR="00C4123E" w:rsidRPr="00AE3FA3" w:rsidRDefault="00AC79BC" w:rsidP="00BB2354">
      <w:pPr>
        <w:pStyle w:val="ListParagraph"/>
        <w:numPr>
          <w:ilvl w:val="0"/>
          <w:numId w:val="10"/>
        </w:numPr>
        <w:rPr>
          <w:rFonts w:ascii="Raleway" w:hAnsi="Raleway"/>
          <w:lang w:val="fr-CA"/>
        </w:rPr>
      </w:pPr>
      <w:r w:rsidRPr="00AE3FA3">
        <w:rPr>
          <w:rFonts w:ascii="Raleway" w:hAnsi="Raleway"/>
          <w:lang w:val="fr-CA"/>
        </w:rPr>
        <w:t>R</w:t>
      </w:r>
      <w:r w:rsidR="00C202F1" w:rsidRPr="00AE3FA3">
        <w:rPr>
          <w:rFonts w:ascii="Raleway" w:hAnsi="Raleway"/>
          <w:lang w:val="fr-CA"/>
        </w:rPr>
        <w:t xml:space="preserve">evue exploratoire de la littérature scientifique </w:t>
      </w:r>
      <w:r w:rsidR="00370392" w:rsidRPr="00AE3FA3">
        <w:rPr>
          <w:rFonts w:ascii="Raleway" w:hAnsi="Raleway"/>
          <w:lang w:val="fr-CA"/>
        </w:rPr>
        <w:t>traitant d</w:t>
      </w:r>
      <w:r w:rsidR="00C202F1" w:rsidRPr="00AE3FA3">
        <w:rPr>
          <w:rFonts w:ascii="Raleway" w:hAnsi="Raleway"/>
          <w:lang w:val="fr-CA"/>
        </w:rPr>
        <w:t xml:space="preserve">’accessibilité </w:t>
      </w:r>
      <w:r w:rsidR="003C7B13" w:rsidRPr="00AE3FA3">
        <w:rPr>
          <w:rFonts w:ascii="Raleway" w:hAnsi="Raleway"/>
          <w:lang w:val="fr-CA"/>
        </w:rPr>
        <w:t>des</w:t>
      </w:r>
      <w:r w:rsidR="00C202F1" w:rsidRPr="00AE3FA3">
        <w:rPr>
          <w:rFonts w:ascii="Raleway" w:hAnsi="Raleway"/>
          <w:lang w:val="fr-CA"/>
        </w:rPr>
        <w:t xml:space="preserve"> parcs. </w:t>
      </w:r>
    </w:p>
    <w:p w14:paraId="7A1F425F" w14:textId="641E9E45" w:rsidR="00553727" w:rsidRPr="00AE3FA3" w:rsidRDefault="00AC79BC" w:rsidP="00BB2354">
      <w:pPr>
        <w:pStyle w:val="ListParagraph"/>
        <w:numPr>
          <w:ilvl w:val="0"/>
          <w:numId w:val="10"/>
        </w:numPr>
        <w:rPr>
          <w:rFonts w:ascii="Raleway" w:hAnsi="Raleway"/>
          <w:lang w:val="fr-CA"/>
        </w:rPr>
      </w:pPr>
      <w:r w:rsidRPr="00AE3FA3">
        <w:rPr>
          <w:rFonts w:ascii="Raleway" w:hAnsi="Raleway"/>
          <w:lang w:val="fr-CA"/>
        </w:rPr>
        <w:t>É</w:t>
      </w:r>
      <w:r w:rsidR="00C202F1" w:rsidRPr="00AE3FA3">
        <w:rPr>
          <w:rFonts w:ascii="Raleway" w:hAnsi="Raleway"/>
          <w:lang w:val="fr-CA"/>
        </w:rPr>
        <w:t xml:space="preserve">valuation </w:t>
      </w:r>
      <w:r w:rsidR="00370392" w:rsidRPr="00AE3FA3">
        <w:rPr>
          <w:rFonts w:ascii="Raleway" w:hAnsi="Raleway"/>
          <w:lang w:val="fr-CA"/>
        </w:rPr>
        <w:t>du recours à</w:t>
      </w:r>
      <w:r w:rsidR="00C202F1" w:rsidRPr="00AE3FA3">
        <w:rPr>
          <w:rFonts w:ascii="Raleway" w:hAnsi="Raleway"/>
          <w:lang w:val="fr-CA"/>
        </w:rPr>
        <w:t xml:space="preserve"> l’apprentissage machine</w:t>
      </w:r>
      <w:r w:rsidR="00370392" w:rsidRPr="00AE3FA3">
        <w:rPr>
          <w:rFonts w:ascii="Raleway" w:hAnsi="Raleway"/>
          <w:lang w:val="fr-CA"/>
        </w:rPr>
        <w:t xml:space="preserve"> aux fins de classification des textes traitant d’accessibilité. </w:t>
      </w:r>
    </w:p>
    <w:p w14:paraId="003F1246" w14:textId="3CB09B1C" w:rsidR="00C4123E" w:rsidRPr="00AE3FA3" w:rsidRDefault="00AC79BC" w:rsidP="00BB2354">
      <w:pPr>
        <w:pStyle w:val="ListParagraph"/>
        <w:numPr>
          <w:ilvl w:val="0"/>
          <w:numId w:val="10"/>
        </w:numPr>
        <w:rPr>
          <w:rFonts w:ascii="Raleway" w:hAnsi="Raleway"/>
          <w:lang w:val="fr-CA"/>
        </w:rPr>
      </w:pPr>
      <w:r w:rsidRPr="00AE3FA3">
        <w:rPr>
          <w:rFonts w:ascii="Raleway" w:hAnsi="Raleway"/>
          <w:lang w:val="fr-CA"/>
        </w:rPr>
        <w:t>A</w:t>
      </w:r>
      <w:r w:rsidR="001B7873" w:rsidRPr="00AE3FA3">
        <w:rPr>
          <w:rFonts w:ascii="Raleway" w:hAnsi="Raleway"/>
          <w:lang w:val="fr-CA"/>
        </w:rPr>
        <w:t>nalyse</w:t>
      </w:r>
      <w:r w:rsidR="00C202F1" w:rsidRPr="00AE3FA3">
        <w:rPr>
          <w:rFonts w:ascii="Raleway" w:hAnsi="Raleway"/>
          <w:lang w:val="fr-CA"/>
        </w:rPr>
        <w:t xml:space="preserve"> des vidéos proposées dans YouTube sur l’accessibilité </w:t>
      </w:r>
      <w:r w:rsidR="003C7B13" w:rsidRPr="00AE3FA3">
        <w:rPr>
          <w:rFonts w:ascii="Raleway" w:hAnsi="Raleway"/>
          <w:lang w:val="fr-CA"/>
        </w:rPr>
        <w:t>des</w:t>
      </w:r>
      <w:r w:rsidR="00C202F1" w:rsidRPr="00AE3FA3">
        <w:rPr>
          <w:rFonts w:ascii="Raleway" w:hAnsi="Raleway"/>
          <w:lang w:val="fr-CA"/>
        </w:rPr>
        <w:t xml:space="preserve"> parcs.</w:t>
      </w:r>
    </w:p>
    <w:p w14:paraId="6CC963D4" w14:textId="6417D8E0" w:rsidR="008C00FA" w:rsidRPr="00AE3FA3" w:rsidRDefault="00AC79BC" w:rsidP="00BB2354">
      <w:pPr>
        <w:pStyle w:val="ListParagraph"/>
        <w:numPr>
          <w:ilvl w:val="0"/>
          <w:numId w:val="10"/>
        </w:numPr>
        <w:rPr>
          <w:rFonts w:ascii="Raleway" w:hAnsi="Raleway"/>
          <w:lang w:val="fr-CA"/>
        </w:rPr>
      </w:pPr>
      <w:r w:rsidRPr="00AE3FA3">
        <w:rPr>
          <w:rFonts w:ascii="Raleway" w:hAnsi="Raleway"/>
          <w:lang w:val="fr-CA"/>
        </w:rPr>
        <w:t>É</w:t>
      </w:r>
      <w:r w:rsidR="00C202F1" w:rsidRPr="00AE3FA3">
        <w:rPr>
          <w:rFonts w:ascii="Raleway" w:hAnsi="Raleway"/>
          <w:lang w:val="fr-CA"/>
        </w:rPr>
        <w:t>valuation d</w:t>
      </w:r>
      <w:r w:rsidR="00543B64" w:rsidRPr="00AE3FA3">
        <w:rPr>
          <w:rFonts w:ascii="Raleway" w:hAnsi="Raleway"/>
          <w:lang w:val="fr-CA"/>
        </w:rPr>
        <w:t>es</w:t>
      </w:r>
      <w:r w:rsidR="00C202F1" w:rsidRPr="00AE3FA3">
        <w:rPr>
          <w:rFonts w:ascii="Raleway" w:hAnsi="Raleway"/>
          <w:lang w:val="fr-CA"/>
        </w:rPr>
        <w:t xml:space="preserve"> site</w:t>
      </w:r>
      <w:r w:rsidR="00543B64" w:rsidRPr="00AE3FA3">
        <w:rPr>
          <w:rFonts w:ascii="Raleway" w:hAnsi="Raleway"/>
          <w:lang w:val="fr-CA"/>
        </w:rPr>
        <w:t>s</w:t>
      </w:r>
      <w:r w:rsidR="00C202F1" w:rsidRPr="00AE3FA3">
        <w:rPr>
          <w:rFonts w:ascii="Raleway" w:hAnsi="Raleway"/>
          <w:lang w:val="fr-CA"/>
        </w:rPr>
        <w:t xml:space="preserve"> Web de </w:t>
      </w:r>
      <w:r w:rsidRPr="00AE3FA3">
        <w:rPr>
          <w:rFonts w:ascii="Raleway" w:hAnsi="Raleway"/>
          <w:lang w:val="fr-CA"/>
        </w:rPr>
        <w:t xml:space="preserve">l’Agence </w:t>
      </w:r>
      <w:r w:rsidR="00C202F1" w:rsidRPr="00AE3FA3">
        <w:rPr>
          <w:rFonts w:ascii="Raleway" w:hAnsi="Raleway"/>
          <w:lang w:val="fr-CA"/>
        </w:rPr>
        <w:t xml:space="preserve">Parcs </w:t>
      </w:r>
      <w:r w:rsidR="5216906C" w:rsidRPr="00AE3FA3">
        <w:rPr>
          <w:rFonts w:ascii="Raleway" w:hAnsi="Raleway"/>
          <w:lang w:val="fr-CA"/>
        </w:rPr>
        <w:t>Canada</w:t>
      </w:r>
      <w:r w:rsidR="00425487" w:rsidRPr="00AE3FA3">
        <w:rPr>
          <w:rFonts w:ascii="Raleway" w:hAnsi="Raleway"/>
          <w:lang w:val="fr-CA"/>
        </w:rPr>
        <w:t xml:space="preserve"> (Parcs Canada)</w:t>
      </w:r>
      <w:r w:rsidR="00C202F1" w:rsidRPr="00AE3FA3">
        <w:rPr>
          <w:rFonts w:ascii="Raleway" w:hAnsi="Raleway"/>
          <w:lang w:val="fr-CA"/>
        </w:rPr>
        <w:t>.</w:t>
      </w:r>
    </w:p>
    <w:p w14:paraId="62B53838" w14:textId="29EA37B0" w:rsidR="00BE03EF" w:rsidRPr="00AE3FA3" w:rsidRDefault="00AC79BC" w:rsidP="00BB2354">
      <w:pPr>
        <w:pStyle w:val="ListParagraph"/>
        <w:numPr>
          <w:ilvl w:val="0"/>
          <w:numId w:val="10"/>
        </w:numPr>
        <w:rPr>
          <w:rFonts w:ascii="Raleway" w:hAnsi="Raleway"/>
          <w:lang w:val="fr-CA"/>
        </w:rPr>
      </w:pPr>
      <w:r w:rsidRPr="00AE3FA3">
        <w:rPr>
          <w:rFonts w:ascii="Raleway" w:hAnsi="Raleway"/>
          <w:lang w:val="fr-CA"/>
        </w:rPr>
        <w:t>É</w:t>
      </w:r>
      <w:r w:rsidR="00C202F1" w:rsidRPr="00AE3FA3">
        <w:rPr>
          <w:rFonts w:ascii="Raleway" w:hAnsi="Raleway"/>
          <w:lang w:val="fr-CA"/>
        </w:rPr>
        <w:t xml:space="preserve">valuation de la fréquentation </w:t>
      </w:r>
      <w:r w:rsidR="00425487" w:rsidRPr="00AE3FA3">
        <w:rPr>
          <w:rFonts w:ascii="Raleway" w:hAnsi="Raleway"/>
          <w:lang w:val="fr-CA"/>
        </w:rPr>
        <w:t xml:space="preserve">et de l’accessibilité </w:t>
      </w:r>
      <w:r w:rsidR="00C202F1" w:rsidRPr="00AE3FA3">
        <w:rPr>
          <w:rFonts w:ascii="Raleway" w:hAnsi="Raleway"/>
          <w:lang w:val="fr-CA"/>
        </w:rPr>
        <w:t>des parcs.</w:t>
      </w:r>
    </w:p>
    <w:p w14:paraId="346DA79F" w14:textId="2EDFB23C" w:rsidR="00264303" w:rsidRPr="00AE3FA3" w:rsidRDefault="00AC79BC" w:rsidP="00BB2354">
      <w:pPr>
        <w:pStyle w:val="ListParagraph"/>
        <w:numPr>
          <w:ilvl w:val="0"/>
          <w:numId w:val="10"/>
        </w:numPr>
        <w:rPr>
          <w:rFonts w:ascii="Raleway" w:hAnsi="Raleway"/>
          <w:lang w:val="fr-CA"/>
        </w:rPr>
      </w:pPr>
      <w:r w:rsidRPr="00AE3FA3">
        <w:rPr>
          <w:rFonts w:ascii="Raleway" w:hAnsi="Raleway"/>
          <w:lang w:val="fr-CA"/>
        </w:rPr>
        <w:t>C</w:t>
      </w:r>
      <w:r w:rsidR="00C202F1" w:rsidRPr="00AE3FA3">
        <w:rPr>
          <w:rFonts w:ascii="Raleway" w:hAnsi="Raleway"/>
          <w:lang w:val="fr-CA"/>
        </w:rPr>
        <w:t xml:space="preserve">onsultations auprès de </w:t>
      </w:r>
      <w:r w:rsidR="00DD4354" w:rsidRPr="00AE3FA3">
        <w:rPr>
          <w:rFonts w:ascii="Raleway" w:hAnsi="Raleway"/>
          <w:lang w:val="fr-CA"/>
        </w:rPr>
        <w:t>parties prenantes</w:t>
      </w:r>
      <w:r w:rsidR="00C202F1" w:rsidRPr="00AE3FA3">
        <w:rPr>
          <w:rFonts w:ascii="Raleway" w:hAnsi="Raleway"/>
          <w:lang w:val="fr-CA"/>
        </w:rPr>
        <w:t>.</w:t>
      </w:r>
    </w:p>
    <w:p w14:paraId="64CD19C9" w14:textId="39496428" w:rsidR="00F82446" w:rsidRPr="00AE3FA3" w:rsidRDefault="00F82446" w:rsidP="00BB2354">
      <w:pPr>
        <w:rPr>
          <w:rFonts w:ascii="Raleway" w:hAnsi="Raleway"/>
          <w:lang w:val="fr-CA"/>
        </w:rPr>
      </w:pPr>
    </w:p>
    <w:p w14:paraId="6F561077" w14:textId="2352E7CA" w:rsidR="00530A94" w:rsidRPr="00AE3FA3" w:rsidRDefault="00096CA7" w:rsidP="00BB2354">
      <w:pPr>
        <w:rPr>
          <w:rFonts w:ascii="Raleway" w:hAnsi="Raleway"/>
          <w:lang w:val="fr-CA"/>
        </w:rPr>
      </w:pPr>
      <w:r w:rsidRPr="00AE3FA3">
        <w:rPr>
          <w:rFonts w:ascii="Raleway" w:hAnsi="Raleway"/>
          <w:noProof/>
          <w:lang w:val="fr-CA"/>
        </w:rPr>
        <w:drawing>
          <wp:anchor distT="0" distB="0" distL="114300" distR="114300" simplePos="0" relativeHeight="251658251" behindDoc="0" locked="0" layoutInCell="1" allowOverlap="1" wp14:anchorId="4B5DD1B2" wp14:editId="28ABAD83">
            <wp:simplePos x="0" y="0"/>
            <wp:positionH relativeFrom="column">
              <wp:posOffset>1039495</wp:posOffset>
            </wp:positionH>
            <wp:positionV relativeFrom="paragraph">
              <wp:posOffset>1446530</wp:posOffset>
            </wp:positionV>
            <wp:extent cx="3888105" cy="2752725"/>
            <wp:effectExtent l="0" t="0" r="0" b="9525"/>
            <wp:wrapTopAndBottom/>
            <wp:docPr id="1086224443" name="Image 1" descr="Représentation conceptuelle de la matrice d’accessibilité des parcs. Les sept types d’incapacité figurent sur l’axe horizontal, en tête des colonnes (p. ex., incapacité physique, auditive, visuelle, surdicécité, cognitive/liée au développement, liée à la communication et non visible). L’axe vertical représente les activités, les installations et les politiques des parcs. Il en compte six (activités à la plage, activités aquatiques/nautiques, installations sanitaires, sites de camping, formation du personnel et mesures d’u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24443" name="Image 1" descr="Représentation conceptuelle de la matrice d’accessibilité des parcs. Les sept types d’incapacité figurent sur l’axe horizontal, en tête des colonnes (p. ex., incapacité physique, auditive, visuelle, surdicécité, cognitive/liée au développement, liée à la communication et non visible). L’axe vertical représente les activités, les installations et les politiques des parcs. Il en compte six (activités à la plage, activités aquatiques/nautiques, installations sanitaires, sites de camping, formation du personnel et mesures d’urgence)."/>
                    <pic:cNvPicPr/>
                  </pic:nvPicPr>
                  <pic:blipFill rotWithShape="1">
                    <a:blip r:embed="rId19" cstate="print">
                      <a:extLst>
                        <a:ext uri="{28A0092B-C50C-407E-A947-70E740481C1C}">
                          <a14:useLocalDpi xmlns:a14="http://schemas.microsoft.com/office/drawing/2010/main" val="0"/>
                        </a:ext>
                      </a:extLst>
                    </a:blip>
                    <a:srcRect r="29130" b="34777"/>
                    <a:stretch/>
                  </pic:blipFill>
                  <pic:spPr bwMode="auto">
                    <a:xfrm>
                      <a:off x="0" y="0"/>
                      <a:ext cx="388810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A94" w:rsidRPr="00AE3FA3">
        <w:rPr>
          <w:rFonts w:ascii="Raleway" w:hAnsi="Raleway"/>
          <w:lang w:val="fr-CA"/>
        </w:rPr>
        <w:t xml:space="preserve">Nous avons classé et analysé </w:t>
      </w:r>
      <w:r w:rsidR="007C3102" w:rsidRPr="00AE3FA3">
        <w:rPr>
          <w:rFonts w:ascii="Raleway" w:hAnsi="Raleway"/>
          <w:lang w:val="fr-CA"/>
        </w:rPr>
        <w:t>no</w:t>
      </w:r>
      <w:r w:rsidR="00530A94" w:rsidRPr="00AE3FA3">
        <w:rPr>
          <w:rFonts w:ascii="Raleway" w:hAnsi="Raleway"/>
          <w:lang w:val="fr-CA"/>
        </w:rPr>
        <w:t xml:space="preserve">s constatations </w:t>
      </w:r>
      <w:r w:rsidR="007C3102" w:rsidRPr="00AE3FA3">
        <w:rPr>
          <w:rFonts w:ascii="Raleway" w:hAnsi="Raleway"/>
          <w:lang w:val="fr-CA"/>
        </w:rPr>
        <w:t>à l’issue de nos</w:t>
      </w:r>
      <w:r w:rsidR="00530A94" w:rsidRPr="00AE3FA3">
        <w:rPr>
          <w:rFonts w:ascii="Raleway" w:hAnsi="Raleway"/>
          <w:lang w:val="fr-CA"/>
        </w:rPr>
        <w:t xml:space="preserve"> activités de recherche dans un cadre inédit que nous avons appelé </w:t>
      </w:r>
      <w:r w:rsidR="00530A94" w:rsidRPr="00AE3FA3">
        <w:rPr>
          <w:rFonts w:ascii="Raleway" w:hAnsi="Raleway"/>
          <w:i/>
          <w:iCs/>
          <w:lang w:val="fr-CA"/>
        </w:rPr>
        <w:t xml:space="preserve">matrice d’accessibilité </w:t>
      </w:r>
      <w:r w:rsidR="003C7B13" w:rsidRPr="00AE3FA3">
        <w:rPr>
          <w:rFonts w:ascii="Raleway" w:hAnsi="Raleway"/>
          <w:i/>
          <w:iCs/>
          <w:lang w:val="fr-CA"/>
        </w:rPr>
        <w:t>des</w:t>
      </w:r>
      <w:r w:rsidR="00530A94" w:rsidRPr="00AE3FA3">
        <w:rPr>
          <w:rFonts w:ascii="Raleway" w:hAnsi="Raleway"/>
          <w:i/>
          <w:iCs/>
          <w:lang w:val="fr-CA"/>
        </w:rPr>
        <w:t xml:space="preserve"> parcs</w:t>
      </w:r>
      <w:r w:rsidR="00530A94" w:rsidRPr="00AE3FA3">
        <w:rPr>
          <w:rFonts w:ascii="Raleway" w:hAnsi="Raleway"/>
          <w:lang w:val="fr-CA"/>
        </w:rPr>
        <w:t xml:space="preserve"> (voir la figure 1). </w:t>
      </w:r>
      <w:r w:rsidR="000973DF" w:rsidRPr="00AE3FA3">
        <w:rPr>
          <w:rFonts w:ascii="Raleway" w:hAnsi="Raleway"/>
          <w:lang w:val="fr-CA"/>
        </w:rPr>
        <w:t xml:space="preserve">Les types d’incapacité figurent sur </w:t>
      </w:r>
      <w:r w:rsidR="007C3102" w:rsidRPr="00AE3FA3">
        <w:rPr>
          <w:rFonts w:ascii="Raleway" w:hAnsi="Raleway"/>
          <w:lang w:val="fr-CA"/>
        </w:rPr>
        <w:t>la première ligne</w:t>
      </w:r>
      <w:r w:rsidR="000973DF" w:rsidRPr="00AE3FA3">
        <w:rPr>
          <w:rFonts w:ascii="Raleway" w:hAnsi="Raleway"/>
          <w:lang w:val="fr-CA"/>
        </w:rPr>
        <w:t xml:space="preserve"> horizontal</w:t>
      </w:r>
      <w:r w:rsidR="007C3102" w:rsidRPr="00AE3FA3">
        <w:rPr>
          <w:rFonts w:ascii="Raleway" w:hAnsi="Raleway"/>
          <w:lang w:val="fr-CA"/>
        </w:rPr>
        <w:t>e</w:t>
      </w:r>
      <w:r w:rsidR="00BB54AE" w:rsidRPr="00AE3FA3">
        <w:rPr>
          <w:rFonts w:ascii="Raleway" w:hAnsi="Raleway"/>
          <w:lang w:val="fr-CA"/>
        </w:rPr>
        <w:t xml:space="preserve">, en tête des colonnes </w:t>
      </w:r>
      <w:r w:rsidR="00466A05" w:rsidRPr="00AE3FA3">
        <w:rPr>
          <w:rFonts w:ascii="Raleway" w:hAnsi="Raleway"/>
          <w:lang w:val="fr-CA"/>
        </w:rPr>
        <w:t>(p. ex.,</w:t>
      </w:r>
      <w:r w:rsidR="000973DF" w:rsidRPr="00AE3FA3">
        <w:rPr>
          <w:rFonts w:ascii="Raleway" w:hAnsi="Raleway"/>
          <w:lang w:val="fr-CA"/>
        </w:rPr>
        <w:t xml:space="preserve"> </w:t>
      </w:r>
      <w:r w:rsidR="007C3102" w:rsidRPr="00AE3FA3">
        <w:rPr>
          <w:rFonts w:ascii="Raleway" w:hAnsi="Raleway"/>
          <w:lang w:val="fr-CA"/>
        </w:rPr>
        <w:t>incapacité</w:t>
      </w:r>
      <w:r w:rsidR="000973DF" w:rsidRPr="00AE3FA3">
        <w:rPr>
          <w:rFonts w:ascii="Raleway" w:hAnsi="Raleway"/>
          <w:lang w:val="fr-CA"/>
        </w:rPr>
        <w:t xml:space="preserve"> physique, </w:t>
      </w:r>
      <w:r w:rsidR="007C3102" w:rsidRPr="00AE3FA3">
        <w:rPr>
          <w:rFonts w:ascii="Raleway" w:hAnsi="Raleway"/>
          <w:lang w:val="fr-CA"/>
        </w:rPr>
        <w:t>incapacité visuelle</w:t>
      </w:r>
      <w:r w:rsidR="000973DF" w:rsidRPr="00AE3FA3">
        <w:rPr>
          <w:rFonts w:ascii="Raleway" w:hAnsi="Raleway"/>
          <w:lang w:val="fr-CA"/>
        </w:rPr>
        <w:t xml:space="preserve">, </w:t>
      </w:r>
      <w:r w:rsidR="007C3102" w:rsidRPr="00AE3FA3">
        <w:rPr>
          <w:rFonts w:ascii="Raleway" w:hAnsi="Raleway"/>
          <w:lang w:val="fr-CA"/>
        </w:rPr>
        <w:t>incapacité auditive</w:t>
      </w:r>
      <w:r w:rsidR="000973DF" w:rsidRPr="00AE3FA3">
        <w:rPr>
          <w:rFonts w:ascii="Raleway" w:hAnsi="Raleway"/>
          <w:lang w:val="fr-CA"/>
        </w:rPr>
        <w:t>)</w:t>
      </w:r>
      <w:r w:rsidR="007C3102" w:rsidRPr="00AE3FA3">
        <w:rPr>
          <w:rFonts w:ascii="Raleway" w:hAnsi="Raleway"/>
          <w:lang w:val="fr-CA"/>
        </w:rPr>
        <w:t>,</w:t>
      </w:r>
      <w:r w:rsidR="000973DF" w:rsidRPr="00AE3FA3">
        <w:rPr>
          <w:rFonts w:ascii="Raleway" w:hAnsi="Raleway"/>
          <w:lang w:val="fr-CA"/>
        </w:rPr>
        <w:t xml:space="preserve"> </w:t>
      </w:r>
      <w:r w:rsidR="007C3102" w:rsidRPr="00AE3FA3">
        <w:rPr>
          <w:rFonts w:ascii="Raleway" w:hAnsi="Raleway"/>
          <w:lang w:val="fr-CA"/>
        </w:rPr>
        <w:t>puis</w:t>
      </w:r>
      <w:r w:rsidR="00BB54AE" w:rsidRPr="00AE3FA3">
        <w:rPr>
          <w:rFonts w:ascii="Raleway" w:hAnsi="Raleway"/>
          <w:lang w:val="fr-CA"/>
        </w:rPr>
        <w:t xml:space="preserve"> </w:t>
      </w:r>
      <w:r w:rsidR="000973DF" w:rsidRPr="00AE3FA3">
        <w:rPr>
          <w:rFonts w:ascii="Raleway" w:hAnsi="Raleway"/>
          <w:lang w:val="fr-CA"/>
        </w:rPr>
        <w:t>les activités, les installations et les politiques des parcs</w:t>
      </w:r>
      <w:r w:rsidR="007C3102" w:rsidRPr="00AE3FA3">
        <w:rPr>
          <w:rFonts w:ascii="Raleway" w:hAnsi="Raleway"/>
          <w:lang w:val="fr-CA"/>
        </w:rPr>
        <w:t xml:space="preserve"> sont énumérées sur la première ligne verticale, à gauche du cadre</w:t>
      </w:r>
      <w:r w:rsidR="00BB54AE" w:rsidRPr="00AE3FA3">
        <w:rPr>
          <w:rFonts w:ascii="Raleway" w:hAnsi="Raleway"/>
          <w:lang w:val="fr-CA"/>
        </w:rPr>
        <w:t xml:space="preserve">. Chaque cellule de la matrice présente une occasion de </w:t>
      </w:r>
      <w:r w:rsidR="007C3102" w:rsidRPr="00AE3FA3">
        <w:rPr>
          <w:rFonts w:ascii="Raleway" w:hAnsi="Raleway"/>
          <w:lang w:val="fr-CA"/>
        </w:rPr>
        <w:t>réfléchir à</w:t>
      </w:r>
      <w:r w:rsidR="00BB54AE" w:rsidRPr="00AE3FA3">
        <w:rPr>
          <w:rFonts w:ascii="Raleway" w:hAnsi="Raleway"/>
          <w:lang w:val="fr-CA"/>
        </w:rPr>
        <w:t xml:space="preserve"> la mesure dans laquelle une activité, une installation et/ou une politique facilite</w:t>
      </w:r>
      <w:r w:rsidR="006E0F39" w:rsidRPr="00AE3FA3">
        <w:rPr>
          <w:rFonts w:ascii="Raleway" w:hAnsi="Raleway"/>
          <w:lang w:val="fr-CA"/>
        </w:rPr>
        <w:t>nt</w:t>
      </w:r>
      <w:r w:rsidR="00BB54AE" w:rsidRPr="00AE3FA3">
        <w:rPr>
          <w:rFonts w:ascii="Raleway" w:hAnsi="Raleway"/>
          <w:lang w:val="fr-CA"/>
        </w:rPr>
        <w:t xml:space="preserve"> l’accès en répondant aux besoins </w:t>
      </w:r>
      <w:r w:rsidR="007C3102" w:rsidRPr="00AE3FA3">
        <w:rPr>
          <w:rFonts w:ascii="Raleway" w:hAnsi="Raleway"/>
          <w:lang w:val="fr-CA"/>
        </w:rPr>
        <w:t>d’un individu</w:t>
      </w:r>
      <w:r w:rsidR="00BB54AE" w:rsidRPr="00AE3FA3">
        <w:rPr>
          <w:rFonts w:ascii="Raleway" w:hAnsi="Raleway"/>
          <w:lang w:val="fr-CA"/>
        </w:rPr>
        <w:t xml:space="preserve"> en fonction de son type d’incapacité.</w:t>
      </w:r>
    </w:p>
    <w:p w14:paraId="055722A0" w14:textId="57599917" w:rsidR="00096CA7" w:rsidRPr="00AE3FA3" w:rsidRDefault="00096CA7" w:rsidP="00BB2354">
      <w:pPr>
        <w:rPr>
          <w:rFonts w:ascii="Raleway" w:hAnsi="Raleway"/>
          <w:lang w:val="fr-CA"/>
        </w:rPr>
      </w:pPr>
    </w:p>
    <w:p w14:paraId="60DBA27A" w14:textId="33AF15FF" w:rsidR="009C3D74" w:rsidRPr="00AE3FA3" w:rsidRDefault="009C3D74" w:rsidP="008412FA">
      <w:pPr>
        <w:ind w:left="567" w:right="855"/>
        <w:rPr>
          <w:rFonts w:ascii="Raleway" w:hAnsi="Raleway"/>
          <w:b/>
          <w:i/>
          <w:iCs/>
          <w:lang w:val="fr-CA"/>
        </w:rPr>
      </w:pPr>
      <w:r w:rsidRPr="00AE3FA3">
        <w:rPr>
          <w:rFonts w:ascii="Raleway" w:hAnsi="Raleway"/>
          <w:b/>
          <w:i/>
          <w:iCs/>
          <w:lang w:val="fr-CA"/>
        </w:rPr>
        <w:t>Figure 1.</w:t>
      </w:r>
      <w:r w:rsidRPr="00AE3FA3">
        <w:rPr>
          <w:rFonts w:ascii="Raleway" w:hAnsi="Raleway"/>
          <w:i/>
          <w:iCs/>
          <w:lang w:val="fr-CA"/>
        </w:rPr>
        <w:t xml:space="preserve"> Représentation conceptuelle de la matrice d’accessibilité des parcs. Les sept types d’incapacité figurent sur l’axe horizontal, en tête des colonnes (p. ex., incapacité physique, auditive, visuelle, surdicécité, cognitive/liée au développement, liée à la communication et non visible). L’axe vertical représente les activités, les installations et les politiques des parcs. Il en compte six (activités à la plage, activités aquatiques/nautiques, installations sanitaires, sites de camping, formation du personnel et mesures d’urgence).</w:t>
      </w:r>
    </w:p>
    <w:p w14:paraId="17136DAC" w14:textId="19645130" w:rsidR="00530A94" w:rsidRPr="00AE3FA3" w:rsidRDefault="00530A94" w:rsidP="00BB2354">
      <w:pPr>
        <w:rPr>
          <w:rFonts w:ascii="Raleway" w:hAnsi="Raleway"/>
          <w:lang w:val="fr-CA"/>
        </w:rPr>
      </w:pPr>
    </w:p>
    <w:p w14:paraId="09067D90" w14:textId="0B54FDA4" w:rsidR="00BB54AE" w:rsidRPr="00AE3FA3" w:rsidRDefault="007C3102" w:rsidP="00BB2354">
      <w:pPr>
        <w:rPr>
          <w:rFonts w:ascii="Raleway" w:hAnsi="Raleway"/>
          <w:lang w:val="fr-CA"/>
        </w:rPr>
      </w:pPr>
      <w:r w:rsidRPr="00AE3FA3">
        <w:rPr>
          <w:rFonts w:ascii="Raleway" w:hAnsi="Raleway"/>
          <w:lang w:val="fr-CA"/>
        </w:rPr>
        <w:t xml:space="preserve">Il importe </w:t>
      </w:r>
      <w:r w:rsidR="00BB54AE" w:rsidRPr="00AE3FA3">
        <w:rPr>
          <w:rFonts w:ascii="Raleway" w:hAnsi="Raleway"/>
          <w:lang w:val="fr-CA"/>
        </w:rPr>
        <w:t>de se rappeler les points suivants</w:t>
      </w:r>
      <w:r w:rsidRPr="00AE3FA3">
        <w:rPr>
          <w:rFonts w:ascii="Raleway" w:hAnsi="Raleway"/>
          <w:lang w:val="fr-CA"/>
        </w:rPr>
        <w:t xml:space="preserve"> en utilisant la matrice</w:t>
      </w:r>
      <w:r w:rsidR="00BB54AE" w:rsidRPr="00AE3FA3">
        <w:rPr>
          <w:rFonts w:ascii="Raleway" w:hAnsi="Raleway"/>
          <w:lang w:val="fr-CA"/>
        </w:rPr>
        <w:t> :</w:t>
      </w:r>
      <w:r w:rsidR="008F63EF" w:rsidRPr="00AE3FA3">
        <w:rPr>
          <w:rFonts w:ascii="Raleway" w:hAnsi="Raleway"/>
          <w:lang w:val="fr-CA"/>
        </w:rPr>
        <w:t xml:space="preserve"> i) </w:t>
      </w:r>
      <w:r w:rsidR="000717C2" w:rsidRPr="00AE3FA3">
        <w:rPr>
          <w:rFonts w:ascii="Raleway" w:hAnsi="Raleway"/>
          <w:lang w:val="fr-CA"/>
        </w:rPr>
        <w:t>plus d’un</w:t>
      </w:r>
      <w:r w:rsidR="00BB54AE" w:rsidRPr="00AE3FA3">
        <w:rPr>
          <w:rFonts w:ascii="Raleway" w:hAnsi="Raleway"/>
          <w:lang w:val="fr-CA"/>
        </w:rPr>
        <w:t xml:space="preserve"> </w:t>
      </w:r>
      <w:r w:rsidRPr="00AE3FA3">
        <w:rPr>
          <w:rFonts w:ascii="Raleway" w:hAnsi="Raleway"/>
          <w:lang w:val="fr-CA"/>
        </w:rPr>
        <w:t>individu vit avec</w:t>
      </w:r>
      <w:r w:rsidR="00BB54AE" w:rsidRPr="00AE3FA3">
        <w:rPr>
          <w:rFonts w:ascii="Raleway" w:hAnsi="Raleway"/>
          <w:lang w:val="fr-CA"/>
        </w:rPr>
        <w:t xml:space="preserve"> plus d’une incapacité et </w:t>
      </w:r>
      <w:r w:rsidR="008F63EF" w:rsidRPr="00AE3FA3">
        <w:rPr>
          <w:rFonts w:ascii="Raleway" w:hAnsi="Raleway"/>
          <w:lang w:val="fr-CA"/>
        </w:rPr>
        <w:t xml:space="preserve">ii) </w:t>
      </w:r>
      <w:r w:rsidR="00BB54AE" w:rsidRPr="00AE3FA3">
        <w:rPr>
          <w:rFonts w:ascii="Raleway" w:hAnsi="Raleway"/>
          <w:lang w:val="fr-CA"/>
        </w:rPr>
        <w:t xml:space="preserve">les personnes </w:t>
      </w:r>
      <w:r w:rsidRPr="00AE3FA3">
        <w:rPr>
          <w:rFonts w:ascii="Raleway" w:hAnsi="Raleway"/>
          <w:lang w:val="fr-CA"/>
        </w:rPr>
        <w:t xml:space="preserve">vivant avec </w:t>
      </w:r>
      <w:r w:rsidR="00BB54AE" w:rsidRPr="00AE3FA3">
        <w:rPr>
          <w:rFonts w:ascii="Raleway" w:hAnsi="Raleway"/>
          <w:lang w:val="fr-CA"/>
        </w:rPr>
        <w:t xml:space="preserve">plus d’une incapacité ont </w:t>
      </w:r>
      <w:r w:rsidR="00DB764E" w:rsidRPr="00AE3FA3">
        <w:rPr>
          <w:rFonts w:ascii="Raleway" w:hAnsi="Raleway"/>
          <w:lang w:val="fr-CA"/>
        </w:rPr>
        <w:t>dans bien des cas</w:t>
      </w:r>
      <w:r w:rsidR="00BB54AE" w:rsidRPr="00AE3FA3">
        <w:rPr>
          <w:rFonts w:ascii="Raleway" w:hAnsi="Raleway"/>
          <w:lang w:val="fr-CA"/>
        </w:rPr>
        <w:t xml:space="preserve"> des besoins </w:t>
      </w:r>
      <w:r w:rsidR="000717C2" w:rsidRPr="00AE3FA3">
        <w:rPr>
          <w:rFonts w:ascii="Raleway" w:hAnsi="Raleway"/>
          <w:lang w:val="fr-CA"/>
        </w:rPr>
        <w:t>incompatibles</w:t>
      </w:r>
      <w:r w:rsidR="00BB54AE" w:rsidRPr="00AE3FA3">
        <w:rPr>
          <w:rFonts w:ascii="Raleway" w:hAnsi="Raleway"/>
          <w:lang w:val="fr-CA"/>
        </w:rPr>
        <w:t xml:space="preserve">. D’aucuns qualifient </w:t>
      </w:r>
      <w:r w:rsidR="009109B6" w:rsidRPr="00AE3FA3">
        <w:rPr>
          <w:rFonts w:ascii="Raleway" w:hAnsi="Raleway"/>
          <w:lang w:val="fr-CA"/>
        </w:rPr>
        <w:t>cette incompatibilité</w:t>
      </w:r>
      <w:r w:rsidR="00BB54AE" w:rsidRPr="00AE3FA3">
        <w:rPr>
          <w:rFonts w:ascii="Raleway" w:hAnsi="Raleway"/>
          <w:lang w:val="fr-CA"/>
        </w:rPr>
        <w:t xml:space="preserve"> de </w:t>
      </w:r>
      <w:r w:rsidR="009109B6" w:rsidRPr="00AE3FA3">
        <w:rPr>
          <w:rFonts w:ascii="Raleway" w:hAnsi="Raleway"/>
          <w:i/>
          <w:iCs/>
          <w:lang w:val="fr-CA"/>
        </w:rPr>
        <w:t>discordance des mesures d’adaptation</w:t>
      </w:r>
      <w:r w:rsidR="00BB54AE" w:rsidRPr="00AE3FA3">
        <w:rPr>
          <w:rFonts w:ascii="Raleway" w:hAnsi="Raleway"/>
          <w:lang w:val="fr-CA"/>
        </w:rPr>
        <w:t xml:space="preserve">. </w:t>
      </w:r>
      <w:r w:rsidRPr="00AE3FA3">
        <w:rPr>
          <w:rFonts w:ascii="Raleway" w:hAnsi="Raleway"/>
          <w:lang w:val="fr-CA"/>
        </w:rPr>
        <w:t>Prenons un exemple.</w:t>
      </w:r>
      <w:r w:rsidR="00ED1D62" w:rsidRPr="00AE3FA3">
        <w:rPr>
          <w:rFonts w:ascii="Raleway" w:hAnsi="Raleway"/>
          <w:lang w:val="fr-CA"/>
        </w:rPr>
        <w:t xml:space="preserve"> </w:t>
      </w:r>
      <w:r w:rsidRPr="00AE3FA3">
        <w:rPr>
          <w:rFonts w:ascii="Raleway" w:hAnsi="Raleway"/>
          <w:lang w:val="fr-CA"/>
        </w:rPr>
        <w:t>A</w:t>
      </w:r>
      <w:r w:rsidR="00ED1D62" w:rsidRPr="00AE3FA3">
        <w:rPr>
          <w:rFonts w:ascii="Raleway" w:hAnsi="Raleway"/>
          <w:lang w:val="fr-CA"/>
        </w:rPr>
        <w:t xml:space="preserve">lors qu’il faut généralement </w:t>
      </w:r>
      <w:r w:rsidR="0016051A" w:rsidRPr="00AE3FA3">
        <w:rPr>
          <w:rFonts w:ascii="Raleway" w:hAnsi="Raleway"/>
          <w:lang w:val="fr-CA"/>
        </w:rPr>
        <w:t>intensifier l’éclairage</w:t>
      </w:r>
      <w:r w:rsidR="00ED1D62" w:rsidRPr="00AE3FA3">
        <w:rPr>
          <w:rFonts w:ascii="Raleway" w:hAnsi="Raleway"/>
          <w:lang w:val="fr-CA"/>
        </w:rPr>
        <w:t xml:space="preserve"> pour les individus malvoyants, il faut </w:t>
      </w:r>
      <w:r w:rsidR="0016051A" w:rsidRPr="00AE3FA3">
        <w:rPr>
          <w:rFonts w:ascii="Raleway" w:hAnsi="Raleway"/>
          <w:lang w:val="fr-CA"/>
        </w:rPr>
        <w:t xml:space="preserve">à l’inverse </w:t>
      </w:r>
      <w:r w:rsidR="00ED1D62" w:rsidRPr="00AE3FA3">
        <w:rPr>
          <w:rFonts w:ascii="Raleway" w:hAnsi="Raleway"/>
          <w:lang w:val="fr-CA"/>
        </w:rPr>
        <w:t xml:space="preserve">diminuer l’éclairage pour une personne </w:t>
      </w:r>
      <w:r w:rsidR="00DB764E" w:rsidRPr="00AE3FA3">
        <w:rPr>
          <w:rFonts w:ascii="Raleway" w:hAnsi="Raleway"/>
          <w:lang w:val="fr-CA"/>
        </w:rPr>
        <w:t>vivant avec une incapacité cognitive ou liée au développement</w:t>
      </w:r>
      <w:r w:rsidR="00ED1D62" w:rsidRPr="00AE3FA3">
        <w:rPr>
          <w:rFonts w:ascii="Raleway" w:hAnsi="Raleway"/>
          <w:lang w:val="fr-CA"/>
        </w:rPr>
        <w:t xml:space="preserve"> </w:t>
      </w:r>
      <w:r w:rsidR="00466A05" w:rsidRPr="00AE3FA3">
        <w:rPr>
          <w:rFonts w:ascii="Raleway" w:hAnsi="Raleway"/>
          <w:lang w:val="fr-CA"/>
        </w:rPr>
        <w:t>(p. ex.,</w:t>
      </w:r>
      <w:r w:rsidR="00ED1D62" w:rsidRPr="00AE3FA3">
        <w:rPr>
          <w:rFonts w:ascii="Raleway" w:hAnsi="Raleway"/>
          <w:lang w:val="fr-CA"/>
        </w:rPr>
        <w:t xml:space="preserve"> </w:t>
      </w:r>
      <w:r w:rsidR="00DB764E" w:rsidRPr="00AE3FA3">
        <w:rPr>
          <w:rFonts w:ascii="Raleway" w:hAnsi="Raleway"/>
          <w:lang w:val="fr-CA"/>
        </w:rPr>
        <w:t>le </w:t>
      </w:r>
      <w:r w:rsidR="00ED1D62" w:rsidRPr="00AE3FA3">
        <w:rPr>
          <w:rFonts w:ascii="Raleway" w:hAnsi="Raleway"/>
          <w:lang w:val="fr-CA"/>
        </w:rPr>
        <w:t>trouble du spectre de l’autisme) afin d’éviter la surstimulation</w:t>
      </w:r>
      <w:r w:rsidR="009109B6" w:rsidRPr="00AE3FA3">
        <w:rPr>
          <w:rFonts w:ascii="Raleway" w:hAnsi="Raleway"/>
          <w:lang w:val="fr-CA"/>
        </w:rPr>
        <w:t xml:space="preserve"> sensorielle</w:t>
      </w:r>
      <w:r w:rsidR="00ED1D62" w:rsidRPr="00AE3FA3">
        <w:rPr>
          <w:rFonts w:ascii="Raleway" w:hAnsi="Raleway"/>
          <w:lang w:val="fr-CA"/>
        </w:rPr>
        <w:t xml:space="preserve">. La matrice aide à considérer la mesure dans laquelle une solution </w:t>
      </w:r>
      <w:r w:rsidR="00DB764E" w:rsidRPr="00AE3FA3">
        <w:rPr>
          <w:rFonts w:ascii="Raleway" w:hAnsi="Raleway"/>
          <w:lang w:val="fr-CA"/>
        </w:rPr>
        <w:t>pourrait ou non</w:t>
      </w:r>
      <w:r w:rsidR="0016051A" w:rsidRPr="00AE3FA3">
        <w:rPr>
          <w:rFonts w:ascii="Raleway" w:hAnsi="Raleway"/>
          <w:lang w:val="fr-CA"/>
        </w:rPr>
        <w:t xml:space="preserve"> </w:t>
      </w:r>
      <w:r w:rsidR="00ED1D62" w:rsidRPr="00AE3FA3">
        <w:rPr>
          <w:rFonts w:ascii="Raleway" w:hAnsi="Raleway"/>
          <w:lang w:val="fr-CA"/>
        </w:rPr>
        <w:t>répond</w:t>
      </w:r>
      <w:r w:rsidR="0016051A" w:rsidRPr="00AE3FA3">
        <w:rPr>
          <w:rFonts w:ascii="Raleway" w:hAnsi="Raleway"/>
          <w:lang w:val="fr-CA"/>
        </w:rPr>
        <w:t>re</w:t>
      </w:r>
      <w:r w:rsidR="00ED1D62" w:rsidRPr="00AE3FA3">
        <w:rPr>
          <w:rFonts w:ascii="Raleway" w:hAnsi="Raleway"/>
          <w:lang w:val="fr-CA"/>
        </w:rPr>
        <w:t xml:space="preserve"> </w:t>
      </w:r>
      <w:r w:rsidR="009109B6" w:rsidRPr="00AE3FA3">
        <w:rPr>
          <w:rFonts w:ascii="Raleway" w:hAnsi="Raleway"/>
          <w:lang w:val="fr-CA"/>
        </w:rPr>
        <w:t>aux</w:t>
      </w:r>
      <w:r w:rsidR="00ED1D62" w:rsidRPr="00AE3FA3">
        <w:rPr>
          <w:rFonts w:ascii="Raleway" w:hAnsi="Raleway"/>
          <w:lang w:val="fr-CA"/>
        </w:rPr>
        <w:t xml:space="preserve"> besoins </w:t>
      </w:r>
      <w:r w:rsidR="009109B6" w:rsidRPr="00AE3FA3">
        <w:rPr>
          <w:rFonts w:ascii="Raleway" w:hAnsi="Raleway"/>
          <w:lang w:val="fr-CA"/>
        </w:rPr>
        <w:t>des personnes vivant avec plus d’une incapacité</w:t>
      </w:r>
      <w:r w:rsidR="0016051A" w:rsidRPr="00AE3FA3">
        <w:rPr>
          <w:rFonts w:ascii="Raleway" w:hAnsi="Raleway"/>
          <w:lang w:val="fr-CA"/>
        </w:rPr>
        <w:t>.</w:t>
      </w:r>
      <w:r w:rsidR="00ED1D62" w:rsidRPr="00AE3FA3">
        <w:rPr>
          <w:rFonts w:ascii="Raleway" w:hAnsi="Raleway"/>
          <w:lang w:val="fr-CA"/>
        </w:rPr>
        <w:t xml:space="preserve"> </w:t>
      </w:r>
      <w:r w:rsidR="009109B6" w:rsidRPr="00AE3FA3">
        <w:rPr>
          <w:rFonts w:ascii="Raleway" w:hAnsi="Raleway"/>
          <w:lang w:val="fr-CA"/>
        </w:rPr>
        <w:t>Elle encourage en outre les</w:t>
      </w:r>
      <w:r w:rsidR="00ED1D62" w:rsidRPr="00AE3FA3">
        <w:rPr>
          <w:rFonts w:ascii="Raleway" w:hAnsi="Raleway"/>
          <w:lang w:val="fr-CA"/>
        </w:rPr>
        <w:t xml:space="preserve"> utilisateurs finaux </w:t>
      </w:r>
      <w:r w:rsidR="009109B6" w:rsidRPr="00AE3FA3">
        <w:rPr>
          <w:rFonts w:ascii="Raleway" w:hAnsi="Raleway"/>
          <w:lang w:val="fr-CA"/>
        </w:rPr>
        <w:t>à</w:t>
      </w:r>
      <w:r w:rsidR="00ED1D62" w:rsidRPr="00AE3FA3">
        <w:rPr>
          <w:rFonts w:ascii="Raleway" w:hAnsi="Raleway"/>
          <w:lang w:val="fr-CA"/>
        </w:rPr>
        <w:t xml:space="preserve"> résoudre les </w:t>
      </w:r>
      <w:r w:rsidR="009109B6" w:rsidRPr="00AE3FA3">
        <w:rPr>
          <w:rFonts w:ascii="Raleway" w:hAnsi="Raleway"/>
          <w:lang w:val="fr-CA"/>
        </w:rPr>
        <w:t>incompatibilités</w:t>
      </w:r>
      <w:r w:rsidR="00ED1D62" w:rsidRPr="00AE3FA3">
        <w:rPr>
          <w:rFonts w:ascii="Raleway" w:hAnsi="Raleway"/>
          <w:lang w:val="fr-CA"/>
        </w:rPr>
        <w:t xml:space="preserve"> au cas par cas. Un gradateur de lumière installé dans les </w:t>
      </w:r>
      <w:r w:rsidR="00456EE8" w:rsidRPr="00AE3FA3">
        <w:rPr>
          <w:rFonts w:ascii="Raleway" w:hAnsi="Raleway"/>
          <w:lang w:val="fr-CA"/>
        </w:rPr>
        <w:t>toilettes publiques</w:t>
      </w:r>
      <w:r w:rsidR="00ED1D62" w:rsidRPr="00AE3FA3">
        <w:rPr>
          <w:rFonts w:ascii="Raleway" w:hAnsi="Raleway"/>
          <w:lang w:val="fr-CA"/>
        </w:rPr>
        <w:t xml:space="preserve"> permettra par exemple de résoudre le conflit généré par les besoins d’éclairage </w:t>
      </w:r>
      <w:r w:rsidR="00BB2354" w:rsidRPr="00AE3FA3">
        <w:rPr>
          <w:rFonts w:ascii="Raleway" w:hAnsi="Raleway"/>
          <w:lang w:val="fr-CA"/>
        </w:rPr>
        <w:t>incompatibles</w:t>
      </w:r>
      <w:r w:rsidR="00ED1D62" w:rsidRPr="00AE3FA3">
        <w:rPr>
          <w:rFonts w:ascii="Raleway" w:hAnsi="Raleway"/>
          <w:lang w:val="fr-CA"/>
        </w:rPr>
        <w:t xml:space="preserve"> entre les personnes malvoyantes et les personnes autistes.</w:t>
      </w:r>
    </w:p>
    <w:p w14:paraId="19D800FA" w14:textId="751F226B" w:rsidR="008F63EF" w:rsidRPr="00AE3FA3" w:rsidRDefault="008F63EF" w:rsidP="00BB2354">
      <w:pPr>
        <w:pStyle w:val="ListParagraph"/>
        <w:ind w:left="0"/>
        <w:rPr>
          <w:rFonts w:ascii="Raleway" w:hAnsi="Raleway"/>
          <w:lang w:val="fr-CA"/>
        </w:rPr>
      </w:pPr>
    </w:p>
    <w:p w14:paraId="297F2907" w14:textId="385E6192" w:rsidR="008C19F6" w:rsidRPr="00AE3FA3" w:rsidRDefault="008C19F6" w:rsidP="00BB2354">
      <w:pPr>
        <w:pStyle w:val="ListParagraph"/>
        <w:ind w:left="0"/>
        <w:rPr>
          <w:rFonts w:ascii="Raleway" w:hAnsi="Raleway"/>
          <w:lang w:val="fr-CA"/>
        </w:rPr>
      </w:pPr>
      <w:r w:rsidRPr="00AE3FA3">
        <w:rPr>
          <w:rFonts w:ascii="Raleway" w:hAnsi="Raleway"/>
          <w:lang w:val="fr-CA"/>
        </w:rPr>
        <w:t xml:space="preserve">Nous avions comme hypothèse que les </w:t>
      </w:r>
      <w:r w:rsidR="00DD4354" w:rsidRPr="00AE3FA3">
        <w:rPr>
          <w:rFonts w:ascii="Raleway" w:hAnsi="Raleway"/>
          <w:lang w:val="fr-CA"/>
        </w:rPr>
        <w:t>parties prenantes</w:t>
      </w:r>
      <w:r w:rsidRPr="00AE3FA3">
        <w:rPr>
          <w:rFonts w:ascii="Raleway" w:hAnsi="Raleway"/>
          <w:lang w:val="fr-CA"/>
        </w:rPr>
        <w:t xml:space="preserve"> reconnaîtraient l’utilité </w:t>
      </w:r>
      <w:r w:rsidR="00677A9E" w:rsidRPr="00AE3FA3">
        <w:rPr>
          <w:rFonts w:ascii="Raleway" w:hAnsi="Raleway"/>
          <w:lang w:val="fr-CA"/>
        </w:rPr>
        <w:t>de</w:t>
      </w:r>
      <w:r w:rsidR="00677A9E" w:rsidRPr="00AE3FA3">
        <w:rPr>
          <w:rFonts w:ascii="Raleway" w:hAnsi="Raleway"/>
          <w:i/>
          <w:iCs/>
          <w:lang w:val="fr-CA"/>
        </w:rPr>
        <w:t xml:space="preserve"> la matrice d’accessibilité des parcs</w:t>
      </w:r>
      <w:r w:rsidRPr="00AE3FA3">
        <w:rPr>
          <w:rFonts w:ascii="Raleway" w:hAnsi="Raleway"/>
          <w:lang w:val="fr-CA"/>
        </w:rPr>
        <w:t xml:space="preserve"> pour conceptualiser et décrire l’objectif global </w:t>
      </w:r>
      <w:r w:rsidR="006F7A4E" w:rsidRPr="00AE3FA3">
        <w:rPr>
          <w:rFonts w:ascii="Raleway" w:hAnsi="Raleway"/>
          <w:lang w:val="fr-CA"/>
        </w:rPr>
        <w:t>du présent</w:t>
      </w:r>
      <w:r w:rsidRPr="00AE3FA3">
        <w:rPr>
          <w:rFonts w:ascii="Raleway" w:hAnsi="Raleway"/>
          <w:lang w:val="fr-CA"/>
        </w:rPr>
        <w:t xml:space="preserve"> travail </w:t>
      </w:r>
      <w:r w:rsidR="006F7A4E" w:rsidRPr="00AE3FA3">
        <w:rPr>
          <w:rFonts w:ascii="Raleway" w:hAnsi="Raleway"/>
          <w:lang w:val="fr-CA"/>
        </w:rPr>
        <w:t>auprès des</w:t>
      </w:r>
      <w:r w:rsidRPr="00AE3FA3">
        <w:rPr>
          <w:rFonts w:ascii="Raleway" w:hAnsi="Raleway"/>
          <w:lang w:val="fr-CA"/>
        </w:rPr>
        <w:t xml:space="preserve"> échelons supérieurs</w:t>
      </w:r>
      <w:r w:rsidR="006F7A4E" w:rsidRPr="00AE3FA3">
        <w:rPr>
          <w:rFonts w:ascii="Raleway" w:hAnsi="Raleway"/>
          <w:lang w:val="fr-CA"/>
        </w:rPr>
        <w:t xml:space="preserve"> et pour prendre conscience</w:t>
      </w:r>
      <w:r w:rsidRPr="00AE3FA3">
        <w:rPr>
          <w:rFonts w:ascii="Raleway" w:hAnsi="Raleway"/>
          <w:lang w:val="fr-CA"/>
        </w:rPr>
        <w:t xml:space="preserve"> </w:t>
      </w:r>
      <w:r w:rsidR="006F7A4E" w:rsidRPr="00AE3FA3">
        <w:rPr>
          <w:rFonts w:ascii="Raleway" w:hAnsi="Raleway"/>
          <w:lang w:val="fr-CA"/>
        </w:rPr>
        <w:t>d</w:t>
      </w:r>
      <w:r w:rsidRPr="00AE3FA3">
        <w:rPr>
          <w:rFonts w:ascii="Raleway" w:hAnsi="Raleway"/>
          <w:lang w:val="fr-CA"/>
        </w:rPr>
        <w:t xml:space="preserve">es besoins spécifiques </w:t>
      </w:r>
      <w:r w:rsidR="009109B6" w:rsidRPr="00AE3FA3">
        <w:rPr>
          <w:rFonts w:ascii="Raleway" w:hAnsi="Raleway"/>
          <w:lang w:val="fr-CA"/>
        </w:rPr>
        <w:t xml:space="preserve">aux </w:t>
      </w:r>
      <w:r w:rsidRPr="00AE3FA3">
        <w:rPr>
          <w:rFonts w:ascii="Raleway" w:hAnsi="Raleway"/>
          <w:lang w:val="fr-CA"/>
        </w:rPr>
        <w:t>personnes</w:t>
      </w:r>
      <w:r w:rsidR="009109B6" w:rsidRPr="00AE3FA3">
        <w:rPr>
          <w:rFonts w:ascii="Raleway" w:hAnsi="Raleway"/>
          <w:lang w:val="fr-CA"/>
        </w:rPr>
        <w:t xml:space="preserve"> vivant avec plus d’une incapacité</w:t>
      </w:r>
      <w:r w:rsidRPr="00AE3FA3">
        <w:rPr>
          <w:rFonts w:ascii="Raleway" w:hAnsi="Raleway"/>
          <w:lang w:val="fr-CA"/>
        </w:rPr>
        <w:t xml:space="preserve">. Nous sommes </w:t>
      </w:r>
      <w:r w:rsidR="009109B6" w:rsidRPr="00AE3FA3">
        <w:rPr>
          <w:rFonts w:ascii="Raleway" w:hAnsi="Raleway"/>
          <w:lang w:val="fr-CA"/>
        </w:rPr>
        <w:t>aussi</w:t>
      </w:r>
      <w:r w:rsidRPr="00AE3FA3">
        <w:rPr>
          <w:rFonts w:ascii="Raleway" w:hAnsi="Raleway"/>
          <w:lang w:val="fr-CA"/>
        </w:rPr>
        <w:t xml:space="preserve"> d’avis </w:t>
      </w:r>
      <w:r w:rsidR="00677A9E" w:rsidRPr="00AE3FA3">
        <w:rPr>
          <w:rFonts w:ascii="Raleway" w:hAnsi="Raleway"/>
          <w:lang w:val="fr-CA"/>
        </w:rPr>
        <w:t>qu’elle</w:t>
      </w:r>
      <w:r w:rsidRPr="00AE3FA3">
        <w:rPr>
          <w:rFonts w:ascii="Raleway" w:hAnsi="Raleway"/>
          <w:lang w:val="fr-CA"/>
        </w:rPr>
        <w:t xml:space="preserve"> peut </w:t>
      </w:r>
      <w:r w:rsidR="009109B6" w:rsidRPr="00AE3FA3">
        <w:rPr>
          <w:rFonts w:ascii="Raleway" w:hAnsi="Raleway"/>
          <w:lang w:val="fr-CA"/>
        </w:rPr>
        <w:t>s’avérer un excellent outil</w:t>
      </w:r>
      <w:r w:rsidRPr="00AE3FA3">
        <w:rPr>
          <w:rFonts w:ascii="Raleway" w:hAnsi="Raleway"/>
          <w:lang w:val="fr-CA"/>
        </w:rPr>
        <w:t xml:space="preserve"> pour </w:t>
      </w:r>
      <w:r w:rsidR="0026184E" w:rsidRPr="00AE3FA3">
        <w:rPr>
          <w:rFonts w:ascii="Raleway" w:hAnsi="Raleway"/>
          <w:lang w:val="fr-CA"/>
        </w:rPr>
        <w:t xml:space="preserve">délimiter l’objectif délicat </w:t>
      </w:r>
      <w:r w:rsidR="004266D1" w:rsidRPr="00AE3FA3">
        <w:rPr>
          <w:rFonts w:ascii="Raleway" w:hAnsi="Raleway"/>
          <w:lang w:val="fr-CA"/>
        </w:rPr>
        <w:t>d’accroître les mesures d’adaptation</w:t>
      </w:r>
      <w:r w:rsidR="0026184E" w:rsidRPr="00AE3FA3">
        <w:rPr>
          <w:rFonts w:ascii="Raleway" w:hAnsi="Raleway"/>
          <w:lang w:val="fr-CA"/>
        </w:rPr>
        <w:t xml:space="preserve"> </w:t>
      </w:r>
      <w:r w:rsidR="003C7B13" w:rsidRPr="00AE3FA3">
        <w:rPr>
          <w:rFonts w:ascii="Raleway" w:hAnsi="Raleway"/>
          <w:lang w:val="fr-CA"/>
        </w:rPr>
        <w:t>des</w:t>
      </w:r>
      <w:r w:rsidR="0026184E" w:rsidRPr="00AE3FA3">
        <w:rPr>
          <w:rFonts w:ascii="Raleway" w:hAnsi="Raleway"/>
          <w:lang w:val="fr-CA"/>
        </w:rPr>
        <w:t xml:space="preserve"> parcs en</w:t>
      </w:r>
      <w:r w:rsidR="009109B6" w:rsidRPr="00AE3FA3">
        <w:rPr>
          <w:rFonts w:ascii="Raleway" w:hAnsi="Raleway"/>
          <w:lang w:val="fr-CA"/>
        </w:rPr>
        <w:t xml:space="preserve"> le</w:t>
      </w:r>
      <w:r w:rsidR="0026184E" w:rsidRPr="00AE3FA3">
        <w:rPr>
          <w:rFonts w:ascii="Raleway" w:hAnsi="Raleway"/>
          <w:lang w:val="fr-CA"/>
        </w:rPr>
        <w:t xml:space="preserve"> décomposant en tâches </w:t>
      </w:r>
      <w:r w:rsidR="00B066C2" w:rsidRPr="00AE3FA3">
        <w:rPr>
          <w:rFonts w:ascii="Raleway" w:hAnsi="Raleway"/>
          <w:lang w:val="fr-CA"/>
        </w:rPr>
        <w:t>plus facile</w:t>
      </w:r>
      <w:r w:rsidR="009109B6" w:rsidRPr="00AE3FA3">
        <w:rPr>
          <w:rFonts w:ascii="Raleway" w:hAnsi="Raleway"/>
          <w:lang w:val="fr-CA"/>
        </w:rPr>
        <w:t>s</w:t>
      </w:r>
      <w:r w:rsidR="00B066C2" w:rsidRPr="00AE3FA3">
        <w:rPr>
          <w:rFonts w:ascii="Raleway" w:hAnsi="Raleway"/>
          <w:lang w:val="fr-CA"/>
        </w:rPr>
        <w:t xml:space="preserve"> </w:t>
      </w:r>
      <w:r w:rsidR="009109B6" w:rsidRPr="00AE3FA3">
        <w:rPr>
          <w:rFonts w:ascii="Raleway" w:hAnsi="Raleway"/>
          <w:lang w:val="fr-CA"/>
        </w:rPr>
        <w:t>à gérer,</w:t>
      </w:r>
      <w:r w:rsidR="00B066C2" w:rsidRPr="00AE3FA3">
        <w:rPr>
          <w:rFonts w:ascii="Raleway" w:hAnsi="Raleway"/>
          <w:lang w:val="fr-CA"/>
        </w:rPr>
        <w:t xml:space="preserve"> à prioriser et à entreprendre à mesure que les ressources </w:t>
      </w:r>
      <w:r w:rsidR="00CD2A99" w:rsidRPr="00AE3FA3">
        <w:rPr>
          <w:rFonts w:ascii="Raleway" w:hAnsi="Raleway"/>
          <w:lang w:val="fr-CA"/>
        </w:rPr>
        <w:t>se font mobilisables</w:t>
      </w:r>
      <w:r w:rsidR="00B066C2" w:rsidRPr="00AE3FA3">
        <w:rPr>
          <w:rFonts w:ascii="Raleway" w:hAnsi="Raleway"/>
          <w:lang w:val="fr-CA"/>
        </w:rPr>
        <w:t>.</w:t>
      </w:r>
      <w:r w:rsidRPr="00AE3FA3">
        <w:rPr>
          <w:rFonts w:ascii="Raleway" w:hAnsi="Raleway"/>
          <w:lang w:val="fr-CA"/>
        </w:rPr>
        <w:t xml:space="preserve"> </w:t>
      </w:r>
    </w:p>
    <w:p w14:paraId="460E7B63" w14:textId="77777777" w:rsidR="00A33EF4" w:rsidRPr="00AE3FA3" w:rsidRDefault="00A33EF4" w:rsidP="00BB2354">
      <w:pPr>
        <w:pStyle w:val="ListParagraph"/>
        <w:ind w:left="0"/>
        <w:rPr>
          <w:rFonts w:ascii="Raleway" w:hAnsi="Raleway"/>
          <w:lang w:val="fr-CA"/>
        </w:rPr>
      </w:pPr>
    </w:p>
    <w:p w14:paraId="6BB944E9" w14:textId="3DCA4BE2" w:rsidR="0076178A" w:rsidRPr="00AE3FA3" w:rsidRDefault="00156A82" w:rsidP="003652B8">
      <w:pPr>
        <w:pStyle w:val="Heading2"/>
        <w:rPr>
          <w:lang w:val="fr-CA"/>
        </w:rPr>
      </w:pPr>
      <w:r w:rsidRPr="00AE3FA3">
        <w:rPr>
          <w:lang w:val="fr-CA"/>
        </w:rPr>
        <w:t>R</w:t>
      </w:r>
      <w:r w:rsidR="001470C4" w:rsidRPr="00AE3FA3">
        <w:rPr>
          <w:lang w:val="fr-CA"/>
        </w:rPr>
        <w:t>É</w:t>
      </w:r>
      <w:r w:rsidRPr="00AE3FA3">
        <w:rPr>
          <w:lang w:val="fr-CA"/>
        </w:rPr>
        <w:t>SULT</w:t>
      </w:r>
      <w:r w:rsidR="001470C4" w:rsidRPr="00AE3FA3">
        <w:rPr>
          <w:lang w:val="fr-CA"/>
        </w:rPr>
        <w:t>AT</w:t>
      </w:r>
      <w:r w:rsidRPr="00AE3FA3">
        <w:rPr>
          <w:lang w:val="fr-CA"/>
        </w:rPr>
        <w:t>S</w:t>
      </w:r>
      <w:r w:rsidR="001D20F4" w:rsidRPr="00AE3FA3">
        <w:rPr>
          <w:lang w:val="fr-CA"/>
        </w:rPr>
        <w:t xml:space="preserve"> </w:t>
      </w:r>
      <w:r w:rsidR="003C7B13" w:rsidRPr="00AE3FA3">
        <w:rPr>
          <w:lang w:val="fr-CA"/>
        </w:rPr>
        <w:t>DU PROJET</w:t>
      </w:r>
      <w:r w:rsidR="00CD2A99" w:rsidRPr="00AE3FA3">
        <w:rPr>
          <w:lang w:val="fr-CA"/>
        </w:rPr>
        <w:t xml:space="preserve"> ET RÉALISATIONS</w:t>
      </w:r>
    </w:p>
    <w:p w14:paraId="683F7678" w14:textId="2D6074EA" w:rsidR="003C7B13" w:rsidRPr="00AE3FA3" w:rsidRDefault="003C7B13" w:rsidP="00BB2354">
      <w:pPr>
        <w:pStyle w:val="ListParagraph"/>
        <w:ind w:left="0"/>
        <w:rPr>
          <w:rFonts w:ascii="Raleway" w:hAnsi="Raleway"/>
          <w:lang w:val="fr-CA"/>
        </w:rPr>
      </w:pPr>
      <w:r w:rsidRPr="00AE3FA3">
        <w:rPr>
          <w:rFonts w:ascii="Raleway" w:hAnsi="Raleway"/>
          <w:lang w:val="fr-CA"/>
        </w:rPr>
        <w:t xml:space="preserve">Au total, nous avons </w:t>
      </w:r>
      <w:r w:rsidR="00085E9F" w:rsidRPr="00AE3FA3">
        <w:rPr>
          <w:rFonts w:ascii="Raleway" w:hAnsi="Raleway"/>
          <w:lang w:val="fr-CA"/>
        </w:rPr>
        <w:t>analysé</w:t>
      </w:r>
      <w:r w:rsidRPr="00AE3FA3">
        <w:rPr>
          <w:rFonts w:ascii="Raleway" w:hAnsi="Raleway"/>
          <w:lang w:val="fr-CA"/>
        </w:rPr>
        <w:t xml:space="preserve"> les réponses de 746</w:t>
      </w:r>
      <w:r w:rsidR="00F771F2" w:rsidRPr="00AE3FA3">
        <w:rPr>
          <w:rFonts w:ascii="Raleway" w:hAnsi="Raleway"/>
          <w:lang w:val="fr-CA"/>
        </w:rPr>
        <w:t> </w:t>
      </w:r>
      <w:r w:rsidR="00085E9F" w:rsidRPr="00AE3FA3">
        <w:rPr>
          <w:rFonts w:ascii="Raleway" w:hAnsi="Raleway"/>
          <w:lang w:val="fr-CA"/>
        </w:rPr>
        <w:t>individus (c.-à-d., 37</w:t>
      </w:r>
      <w:r w:rsidR="00D26F50" w:rsidRPr="00AE3FA3">
        <w:rPr>
          <w:rFonts w:ascii="Raleway" w:hAnsi="Raleway"/>
          <w:lang w:val="fr-CA"/>
        </w:rPr>
        <w:t>5</w:t>
      </w:r>
      <w:r w:rsidR="00F771F2" w:rsidRPr="00AE3FA3">
        <w:rPr>
          <w:rFonts w:ascii="Raleway" w:hAnsi="Raleway"/>
          <w:lang w:val="fr-CA"/>
        </w:rPr>
        <w:t> </w:t>
      </w:r>
      <w:r w:rsidR="00085E9F" w:rsidRPr="00AE3FA3">
        <w:rPr>
          <w:rFonts w:ascii="Raleway" w:hAnsi="Raleway"/>
          <w:lang w:val="fr-CA"/>
        </w:rPr>
        <w:t xml:space="preserve">personnes </w:t>
      </w:r>
      <w:r w:rsidR="00A90059" w:rsidRPr="00AE3FA3">
        <w:rPr>
          <w:rFonts w:ascii="Raleway" w:hAnsi="Raleway"/>
          <w:lang w:val="fr-CA"/>
        </w:rPr>
        <w:t>en situation de handicap</w:t>
      </w:r>
      <w:r w:rsidR="00085E9F" w:rsidRPr="00AE3FA3">
        <w:rPr>
          <w:rFonts w:ascii="Raleway" w:hAnsi="Raleway"/>
          <w:lang w:val="fr-CA"/>
        </w:rPr>
        <w:t xml:space="preserve"> et 371</w:t>
      </w:r>
      <w:r w:rsidR="00F771F2" w:rsidRPr="00AE3FA3">
        <w:rPr>
          <w:rFonts w:ascii="Raleway" w:hAnsi="Raleway"/>
          <w:lang w:val="fr-CA"/>
        </w:rPr>
        <w:t> </w:t>
      </w:r>
      <w:r w:rsidR="00085E9F" w:rsidRPr="00AE3FA3">
        <w:rPr>
          <w:rFonts w:ascii="Raleway" w:hAnsi="Raleway"/>
          <w:lang w:val="fr-CA"/>
        </w:rPr>
        <w:t>personnes aidantes)</w:t>
      </w:r>
      <w:r w:rsidR="00201A70" w:rsidRPr="00AE3FA3">
        <w:rPr>
          <w:rFonts w:ascii="Raleway" w:hAnsi="Raleway"/>
          <w:lang w:val="fr-CA"/>
        </w:rPr>
        <w:t xml:space="preserve"> et</w:t>
      </w:r>
      <w:r w:rsidR="00085E9F" w:rsidRPr="00AE3FA3">
        <w:rPr>
          <w:rFonts w:ascii="Raleway" w:hAnsi="Raleway"/>
          <w:lang w:val="fr-CA"/>
        </w:rPr>
        <w:t xml:space="preserve"> les </w:t>
      </w:r>
      <w:r w:rsidR="008F0047" w:rsidRPr="00AE3FA3">
        <w:rPr>
          <w:rFonts w:ascii="Raleway" w:hAnsi="Raleway"/>
          <w:lang w:val="fr-CA"/>
        </w:rPr>
        <w:t>propos</w:t>
      </w:r>
      <w:r w:rsidR="00085E9F" w:rsidRPr="00AE3FA3">
        <w:rPr>
          <w:rFonts w:ascii="Raleway" w:hAnsi="Raleway"/>
          <w:lang w:val="fr-CA"/>
        </w:rPr>
        <w:t xml:space="preserve"> tenus lors d’entretiens (9 personnes </w:t>
      </w:r>
      <w:r w:rsidR="00A90059" w:rsidRPr="00AE3FA3">
        <w:rPr>
          <w:rFonts w:ascii="Raleway" w:hAnsi="Raleway"/>
          <w:lang w:val="fr-CA"/>
        </w:rPr>
        <w:t>en situation de handicap</w:t>
      </w:r>
      <w:r w:rsidR="00085E9F" w:rsidRPr="00AE3FA3">
        <w:rPr>
          <w:rFonts w:ascii="Raleway" w:hAnsi="Raleway"/>
          <w:lang w:val="fr-CA"/>
        </w:rPr>
        <w:t xml:space="preserve"> et 3</w:t>
      </w:r>
      <w:r w:rsidR="00F771F2" w:rsidRPr="00AE3FA3">
        <w:rPr>
          <w:rFonts w:ascii="Raleway" w:hAnsi="Raleway"/>
          <w:lang w:val="fr-CA"/>
        </w:rPr>
        <w:t> </w:t>
      </w:r>
      <w:r w:rsidR="00085E9F" w:rsidRPr="00AE3FA3">
        <w:rPr>
          <w:rFonts w:ascii="Raleway" w:hAnsi="Raleway"/>
          <w:lang w:val="fr-CA"/>
        </w:rPr>
        <w:t xml:space="preserve">personnes aidantes), de groupes de </w:t>
      </w:r>
      <w:r w:rsidR="002F0BA9" w:rsidRPr="00AE3FA3">
        <w:rPr>
          <w:rFonts w:ascii="Raleway" w:hAnsi="Raleway"/>
          <w:lang w:val="fr-CA"/>
        </w:rPr>
        <w:t>discussion</w:t>
      </w:r>
      <w:r w:rsidR="00085E9F" w:rsidRPr="00AE3FA3">
        <w:rPr>
          <w:rFonts w:ascii="Raleway" w:hAnsi="Raleway"/>
          <w:lang w:val="fr-CA"/>
        </w:rPr>
        <w:t xml:space="preserve"> et de deux Conférences sur l’accessibilité </w:t>
      </w:r>
      <w:r w:rsidR="003231D9" w:rsidRPr="00AE3FA3">
        <w:rPr>
          <w:rFonts w:ascii="Raleway" w:hAnsi="Raleway"/>
          <w:lang w:val="fr-CA"/>
        </w:rPr>
        <w:t>des</w:t>
      </w:r>
      <w:r w:rsidR="00085E9F" w:rsidRPr="00AE3FA3">
        <w:rPr>
          <w:rFonts w:ascii="Raleway" w:hAnsi="Raleway"/>
          <w:lang w:val="fr-CA"/>
        </w:rPr>
        <w:t xml:space="preserve"> parcs (600 inscriptions en 2022 et 500, en 2023). Nous avons également effectué une revue de la littérature scientifique (44 textes </w:t>
      </w:r>
      <w:r w:rsidR="008F0047" w:rsidRPr="00AE3FA3">
        <w:rPr>
          <w:rFonts w:ascii="Raleway" w:hAnsi="Raleway"/>
          <w:lang w:val="fr-CA"/>
        </w:rPr>
        <w:t>inclus</w:t>
      </w:r>
      <w:r w:rsidR="00085E9F" w:rsidRPr="00AE3FA3">
        <w:rPr>
          <w:rFonts w:ascii="Raleway" w:hAnsi="Raleway"/>
          <w:lang w:val="fr-CA"/>
        </w:rPr>
        <w:t xml:space="preserve"> aux fins de revue détaillée parmi 3541</w:t>
      </w:r>
      <w:r w:rsidR="00F771F2" w:rsidRPr="00AE3FA3">
        <w:rPr>
          <w:rFonts w:ascii="Raleway" w:hAnsi="Raleway"/>
          <w:lang w:val="fr-CA"/>
        </w:rPr>
        <w:t> </w:t>
      </w:r>
      <w:r w:rsidR="00085E9F" w:rsidRPr="00AE3FA3">
        <w:rPr>
          <w:rFonts w:ascii="Raleway" w:hAnsi="Raleway"/>
          <w:lang w:val="fr-CA"/>
        </w:rPr>
        <w:t>articles recensés)</w:t>
      </w:r>
      <w:r w:rsidR="00201A70" w:rsidRPr="00AE3FA3">
        <w:rPr>
          <w:rFonts w:ascii="Raleway" w:hAnsi="Raleway"/>
          <w:lang w:val="fr-CA"/>
        </w:rPr>
        <w:t xml:space="preserve"> et </w:t>
      </w:r>
      <w:r w:rsidR="00085E9F" w:rsidRPr="00AE3FA3">
        <w:rPr>
          <w:rFonts w:ascii="Raleway" w:hAnsi="Raleway"/>
          <w:lang w:val="fr-CA"/>
        </w:rPr>
        <w:t xml:space="preserve">examiné les vidéos </w:t>
      </w:r>
      <w:r w:rsidR="00201A70" w:rsidRPr="00AE3FA3">
        <w:rPr>
          <w:rFonts w:ascii="Raleway" w:hAnsi="Raleway"/>
          <w:lang w:val="fr-CA"/>
        </w:rPr>
        <w:t xml:space="preserve">parues </w:t>
      </w:r>
      <w:r w:rsidR="00085E9F" w:rsidRPr="00AE3FA3">
        <w:rPr>
          <w:rFonts w:ascii="Raleway" w:hAnsi="Raleway"/>
          <w:lang w:val="fr-CA"/>
        </w:rPr>
        <w:t xml:space="preserve">dans YouTube </w:t>
      </w:r>
      <w:r w:rsidR="008F0047" w:rsidRPr="00AE3FA3">
        <w:rPr>
          <w:rFonts w:ascii="Raleway" w:hAnsi="Raleway"/>
          <w:lang w:val="fr-CA"/>
        </w:rPr>
        <w:t>et traitant d</w:t>
      </w:r>
      <w:r w:rsidR="00085E9F" w:rsidRPr="00AE3FA3">
        <w:rPr>
          <w:rFonts w:ascii="Raleway" w:hAnsi="Raleway"/>
          <w:lang w:val="fr-CA"/>
        </w:rPr>
        <w:t xml:space="preserve">’accessibilité des parcs (308 vidéos </w:t>
      </w:r>
      <w:r w:rsidR="008F0047" w:rsidRPr="00AE3FA3">
        <w:rPr>
          <w:rFonts w:ascii="Raleway" w:hAnsi="Raleway"/>
          <w:lang w:val="fr-CA"/>
        </w:rPr>
        <w:t>incluses</w:t>
      </w:r>
      <w:r w:rsidR="00085E9F" w:rsidRPr="00AE3FA3">
        <w:rPr>
          <w:rFonts w:ascii="Raleway" w:hAnsi="Raleway"/>
          <w:lang w:val="fr-CA"/>
        </w:rPr>
        <w:t xml:space="preserve"> aux fins d’analyse </w:t>
      </w:r>
      <w:r w:rsidR="008F0047" w:rsidRPr="00AE3FA3">
        <w:rPr>
          <w:rFonts w:ascii="Raleway" w:hAnsi="Raleway"/>
          <w:lang w:val="fr-CA"/>
        </w:rPr>
        <w:t>détaillée</w:t>
      </w:r>
      <w:r w:rsidR="00085E9F" w:rsidRPr="00AE3FA3">
        <w:rPr>
          <w:rFonts w:ascii="Raleway" w:hAnsi="Raleway"/>
          <w:lang w:val="fr-CA"/>
        </w:rPr>
        <w:t xml:space="preserve"> parmi 18</w:t>
      </w:r>
      <w:r w:rsidR="00F771F2" w:rsidRPr="00AE3FA3">
        <w:rPr>
          <w:rFonts w:ascii="Raleway" w:hAnsi="Raleway"/>
          <w:lang w:val="fr-CA"/>
        </w:rPr>
        <w:t> </w:t>
      </w:r>
      <w:r w:rsidR="00085E9F" w:rsidRPr="00AE3FA3">
        <w:rPr>
          <w:rFonts w:ascii="Raleway" w:hAnsi="Raleway"/>
          <w:lang w:val="fr-CA"/>
        </w:rPr>
        <w:t xml:space="preserve">716 vidéos recensées). </w:t>
      </w:r>
      <w:r w:rsidR="00C6671B" w:rsidRPr="00AE3FA3">
        <w:rPr>
          <w:rFonts w:ascii="Raleway" w:hAnsi="Raleway"/>
          <w:lang w:val="fr-CA"/>
        </w:rPr>
        <w:t>Les</w:t>
      </w:r>
      <w:r w:rsidR="008F0047" w:rsidRPr="00AE3FA3">
        <w:rPr>
          <w:rFonts w:ascii="Raleway" w:hAnsi="Raleway"/>
          <w:lang w:val="fr-CA"/>
        </w:rPr>
        <w:t xml:space="preserve"> constatations de l’ensemble des</w:t>
      </w:r>
      <w:r w:rsidR="00085E9F" w:rsidRPr="00AE3FA3">
        <w:rPr>
          <w:rFonts w:ascii="Raleway" w:hAnsi="Raleway"/>
          <w:lang w:val="fr-CA"/>
        </w:rPr>
        <w:t xml:space="preserve"> activités </w:t>
      </w:r>
      <w:r w:rsidR="0085376C" w:rsidRPr="00AE3FA3">
        <w:rPr>
          <w:rFonts w:ascii="Raleway" w:hAnsi="Raleway"/>
          <w:lang w:val="fr-CA"/>
        </w:rPr>
        <w:t xml:space="preserve">de recherche </w:t>
      </w:r>
      <w:r w:rsidR="00201A70" w:rsidRPr="00AE3FA3">
        <w:rPr>
          <w:rFonts w:ascii="Raleway" w:hAnsi="Raleway"/>
          <w:lang w:val="fr-CA"/>
        </w:rPr>
        <w:t xml:space="preserve">ont </w:t>
      </w:r>
      <w:r w:rsidR="00CD2A99" w:rsidRPr="00AE3FA3">
        <w:rPr>
          <w:rFonts w:ascii="Raleway" w:hAnsi="Raleway"/>
          <w:lang w:val="fr-CA"/>
        </w:rPr>
        <w:t xml:space="preserve">mené aux </w:t>
      </w:r>
      <w:r w:rsidR="00F36E7F" w:rsidRPr="00AE3FA3">
        <w:rPr>
          <w:rFonts w:ascii="Raleway" w:hAnsi="Raleway"/>
          <w:lang w:val="fr-CA"/>
        </w:rPr>
        <w:t xml:space="preserve">quatre </w:t>
      </w:r>
      <w:r w:rsidR="00CD2A99" w:rsidRPr="00AE3FA3">
        <w:rPr>
          <w:rFonts w:ascii="Raleway" w:hAnsi="Raleway"/>
          <w:lang w:val="fr-CA"/>
        </w:rPr>
        <w:t>réalisations ci-dessous</w:t>
      </w:r>
      <w:r w:rsidR="008F0047" w:rsidRPr="00AE3FA3">
        <w:rPr>
          <w:rFonts w:ascii="Raleway" w:hAnsi="Raleway"/>
          <w:lang w:val="fr-CA"/>
        </w:rPr>
        <w:t>.</w:t>
      </w:r>
    </w:p>
    <w:p w14:paraId="3089D0D7" w14:textId="3FCFC1DE" w:rsidR="0076178A" w:rsidRPr="00AE3FA3" w:rsidRDefault="0076178A" w:rsidP="00BB2354">
      <w:pPr>
        <w:pStyle w:val="ListParagraph"/>
        <w:ind w:left="0"/>
        <w:rPr>
          <w:rFonts w:ascii="Raleway" w:hAnsi="Raleway"/>
          <w:lang w:val="fr-CA"/>
        </w:rPr>
      </w:pPr>
    </w:p>
    <w:p w14:paraId="321D93DC" w14:textId="2B07B155" w:rsidR="0076178A" w:rsidRPr="00AE3FA3" w:rsidRDefault="73BB688E" w:rsidP="00790E3C">
      <w:pPr>
        <w:pStyle w:val="Heading3Standard"/>
        <w:rPr>
          <w:lang w:val="fr-CA"/>
        </w:rPr>
      </w:pPr>
      <w:r w:rsidRPr="00AE3FA3">
        <w:rPr>
          <w:lang w:val="fr-CA"/>
        </w:rPr>
        <w:t xml:space="preserve">1. </w:t>
      </w:r>
      <w:r w:rsidR="00E6392D" w:rsidRPr="00AE3FA3">
        <w:rPr>
          <w:lang w:val="fr-CA"/>
        </w:rPr>
        <w:t>Matrice d’accessibilité des parcs</w:t>
      </w:r>
    </w:p>
    <w:p w14:paraId="7118B17B" w14:textId="52A4D10B" w:rsidR="00E6392D" w:rsidRPr="00AE3FA3" w:rsidRDefault="00E6392D" w:rsidP="00BB2354">
      <w:pPr>
        <w:pStyle w:val="ListParagraph"/>
        <w:ind w:left="0"/>
        <w:rPr>
          <w:rFonts w:ascii="Raleway" w:hAnsi="Raleway"/>
          <w:lang w:val="fr-CA"/>
        </w:rPr>
      </w:pPr>
      <w:r w:rsidRPr="00AE3FA3">
        <w:rPr>
          <w:rFonts w:ascii="Raleway" w:hAnsi="Raleway"/>
          <w:lang w:val="fr-CA"/>
        </w:rPr>
        <w:t xml:space="preserve">La matrice </w:t>
      </w:r>
      <w:r w:rsidR="00076F4A" w:rsidRPr="00AE3FA3">
        <w:rPr>
          <w:rFonts w:ascii="Raleway" w:hAnsi="Raleway"/>
          <w:lang w:val="fr-CA"/>
        </w:rPr>
        <w:t>comporte</w:t>
      </w:r>
      <w:r w:rsidRPr="00AE3FA3">
        <w:rPr>
          <w:rFonts w:ascii="Raleway" w:hAnsi="Raleway"/>
          <w:lang w:val="fr-CA"/>
        </w:rPr>
        <w:t xml:space="preserve"> l’ensemble des solutions </w:t>
      </w:r>
      <w:r w:rsidR="00076F4A" w:rsidRPr="00AE3FA3">
        <w:rPr>
          <w:rFonts w:ascii="Raleway" w:hAnsi="Raleway"/>
          <w:lang w:val="fr-CA"/>
        </w:rPr>
        <w:t xml:space="preserve">recensées </w:t>
      </w:r>
      <w:r w:rsidR="004266D1" w:rsidRPr="00AE3FA3">
        <w:rPr>
          <w:rFonts w:ascii="Raleway" w:hAnsi="Raleway"/>
          <w:lang w:val="fr-CA"/>
        </w:rPr>
        <w:t>pour assurer l’accès aux</w:t>
      </w:r>
      <w:r w:rsidRPr="00AE3FA3">
        <w:rPr>
          <w:rFonts w:ascii="Raleway" w:hAnsi="Raleway"/>
          <w:lang w:val="fr-CA"/>
        </w:rPr>
        <w:t xml:space="preserve"> parcs. Pour éviter de </w:t>
      </w:r>
      <w:r w:rsidR="00076F4A" w:rsidRPr="00AE3FA3">
        <w:rPr>
          <w:rFonts w:ascii="Raleway" w:hAnsi="Raleway"/>
          <w:lang w:val="fr-CA"/>
        </w:rPr>
        <w:t xml:space="preserve">l’alourdir, nous avons limité chaque entrée au nom de la solution en l’accompagnant d’un renvoi vers la </w:t>
      </w:r>
      <w:r w:rsidR="009678C0" w:rsidRPr="00AE3FA3">
        <w:rPr>
          <w:rFonts w:ascii="Raleway" w:hAnsi="Raleway"/>
          <w:lang w:val="fr-CA"/>
        </w:rPr>
        <w:t>partie</w:t>
      </w:r>
      <w:r w:rsidR="00076F4A" w:rsidRPr="00AE3FA3">
        <w:rPr>
          <w:rFonts w:ascii="Raleway" w:hAnsi="Raleway"/>
          <w:lang w:val="fr-CA"/>
        </w:rPr>
        <w:t xml:space="preserve"> du </w:t>
      </w:r>
      <w:r w:rsidR="00076F4A" w:rsidRPr="00AE3FA3">
        <w:rPr>
          <w:rFonts w:ascii="Raleway" w:hAnsi="Raleway"/>
          <w:i/>
          <w:iCs/>
          <w:lang w:val="fr-CA"/>
        </w:rPr>
        <w:t>Guide des solutions d’accessibilité des parcs</w:t>
      </w:r>
      <w:r w:rsidR="00076F4A" w:rsidRPr="00AE3FA3">
        <w:rPr>
          <w:rFonts w:ascii="Raleway" w:hAnsi="Raleway"/>
          <w:lang w:val="fr-CA"/>
        </w:rPr>
        <w:t xml:space="preserve"> (voir ci-dessous) où se trouve la description détaillée </w:t>
      </w:r>
      <w:r w:rsidR="00F36E7F" w:rsidRPr="00AE3FA3">
        <w:rPr>
          <w:rFonts w:ascii="Raleway" w:hAnsi="Raleway"/>
          <w:lang w:val="fr-CA"/>
        </w:rPr>
        <w:t>de chacune</w:t>
      </w:r>
      <w:r w:rsidR="00076F4A" w:rsidRPr="00AE3FA3">
        <w:rPr>
          <w:rFonts w:ascii="Raleway" w:hAnsi="Raleway"/>
          <w:lang w:val="fr-CA"/>
        </w:rPr>
        <w:t>.</w:t>
      </w:r>
    </w:p>
    <w:p w14:paraId="7FCFB9E5" w14:textId="2761E61B" w:rsidR="0076178A" w:rsidRPr="00AE3FA3" w:rsidRDefault="0076178A" w:rsidP="00BB2354">
      <w:pPr>
        <w:pStyle w:val="ListParagraph"/>
        <w:ind w:left="0"/>
        <w:rPr>
          <w:rFonts w:ascii="Raleway" w:hAnsi="Raleway"/>
          <w:lang w:val="fr-CA"/>
        </w:rPr>
      </w:pPr>
    </w:p>
    <w:p w14:paraId="25A17209" w14:textId="55C19F48" w:rsidR="00C41A3F" w:rsidRPr="00AE3FA3" w:rsidRDefault="73BB688E" w:rsidP="00790E3C">
      <w:pPr>
        <w:pStyle w:val="Heading3Standard"/>
        <w:rPr>
          <w:lang w:val="fr-CA"/>
        </w:rPr>
      </w:pPr>
      <w:r w:rsidRPr="00AE3FA3">
        <w:rPr>
          <w:lang w:val="fr-CA"/>
        </w:rPr>
        <w:t xml:space="preserve">2. </w:t>
      </w:r>
      <w:r w:rsidR="00076F4A" w:rsidRPr="00AE3FA3">
        <w:rPr>
          <w:lang w:val="fr-CA"/>
        </w:rPr>
        <w:t>Guide des solutions d’accessibilité des parcs</w:t>
      </w:r>
    </w:p>
    <w:p w14:paraId="37BEFF91" w14:textId="4022873B" w:rsidR="00C41A3F" w:rsidRPr="00AE3FA3" w:rsidRDefault="00076F4A" w:rsidP="00BB2354">
      <w:pPr>
        <w:pStyle w:val="ListParagraph"/>
        <w:ind w:left="0"/>
        <w:rPr>
          <w:rFonts w:ascii="Raleway" w:hAnsi="Raleway"/>
          <w:lang w:val="fr-CA"/>
        </w:rPr>
      </w:pPr>
      <w:r w:rsidRPr="00AE3FA3">
        <w:rPr>
          <w:rFonts w:ascii="Raleway" w:hAnsi="Raleway"/>
          <w:lang w:val="fr-CA"/>
        </w:rPr>
        <w:t xml:space="preserve">Le document </w:t>
      </w:r>
      <w:r w:rsidR="006D6C40" w:rsidRPr="00AE3FA3">
        <w:rPr>
          <w:rFonts w:ascii="Raleway" w:hAnsi="Raleway"/>
          <w:lang w:val="fr-CA"/>
        </w:rPr>
        <w:t xml:space="preserve">présente chacune des solutions </w:t>
      </w:r>
      <w:r w:rsidR="008F0047" w:rsidRPr="00AE3FA3">
        <w:rPr>
          <w:rFonts w:ascii="Raleway" w:hAnsi="Raleway"/>
          <w:lang w:val="fr-CA"/>
        </w:rPr>
        <w:t xml:space="preserve">d’accessibilité des parcs </w:t>
      </w:r>
      <w:r w:rsidR="006D6C40" w:rsidRPr="00AE3FA3">
        <w:rPr>
          <w:rFonts w:ascii="Raleway" w:hAnsi="Raleway"/>
          <w:lang w:val="fr-CA"/>
        </w:rPr>
        <w:t xml:space="preserve">recensées </w:t>
      </w:r>
      <w:r w:rsidR="00C7003A" w:rsidRPr="00AE3FA3">
        <w:rPr>
          <w:rFonts w:ascii="Raleway" w:hAnsi="Raleway"/>
          <w:lang w:val="fr-CA"/>
        </w:rPr>
        <w:t>durant</w:t>
      </w:r>
      <w:r w:rsidR="006D6C40" w:rsidRPr="00AE3FA3">
        <w:rPr>
          <w:rFonts w:ascii="Raleway" w:hAnsi="Raleway"/>
          <w:lang w:val="fr-CA"/>
        </w:rPr>
        <w:t xml:space="preserve"> le projet</w:t>
      </w:r>
      <w:r w:rsidR="00553727" w:rsidRPr="00AE3FA3">
        <w:rPr>
          <w:rFonts w:ascii="Raleway" w:hAnsi="Raleway"/>
          <w:lang w:val="fr-CA"/>
        </w:rPr>
        <w:t>.</w:t>
      </w:r>
    </w:p>
    <w:p w14:paraId="03625CCD" w14:textId="77777777" w:rsidR="008F0047" w:rsidRPr="00AE3FA3" w:rsidRDefault="008F0047" w:rsidP="00BB2354">
      <w:pPr>
        <w:pStyle w:val="ListParagraph"/>
        <w:ind w:left="0"/>
        <w:rPr>
          <w:rFonts w:ascii="Raleway" w:hAnsi="Raleway"/>
          <w:lang w:val="fr-CA"/>
        </w:rPr>
      </w:pPr>
    </w:p>
    <w:p w14:paraId="53B89F72" w14:textId="135379F8" w:rsidR="00C41A3F" w:rsidRPr="00AE3FA3" w:rsidRDefault="33DC1295" w:rsidP="00790E3C">
      <w:pPr>
        <w:pStyle w:val="Heading3Standard"/>
        <w:rPr>
          <w:lang w:val="fr-CA"/>
        </w:rPr>
      </w:pPr>
      <w:r w:rsidRPr="00AE3FA3">
        <w:rPr>
          <w:lang w:val="fr-CA"/>
        </w:rPr>
        <w:t xml:space="preserve">3. </w:t>
      </w:r>
      <w:r w:rsidR="008F0047" w:rsidRPr="00AE3FA3">
        <w:rPr>
          <w:lang w:val="fr-CA"/>
        </w:rPr>
        <w:t>Grille</w:t>
      </w:r>
      <w:r w:rsidR="00B369BE" w:rsidRPr="00AE3FA3">
        <w:rPr>
          <w:lang w:val="fr-CA"/>
        </w:rPr>
        <w:t xml:space="preserve"> d’évaluation de l’accessibilité des parcs</w:t>
      </w:r>
    </w:p>
    <w:p w14:paraId="244F8BC2" w14:textId="35069E5B" w:rsidR="00B369BE" w:rsidRPr="00AE3FA3" w:rsidRDefault="00B369BE" w:rsidP="00352ABA">
      <w:pPr>
        <w:pStyle w:val="ListParagraph"/>
        <w:ind w:left="0"/>
        <w:rPr>
          <w:rFonts w:ascii="Raleway" w:hAnsi="Raleway"/>
          <w:lang w:val="fr-CA"/>
        </w:rPr>
      </w:pPr>
      <w:r w:rsidRPr="00AE3FA3">
        <w:rPr>
          <w:rFonts w:ascii="Raleway" w:hAnsi="Raleway"/>
          <w:lang w:val="fr-CA"/>
        </w:rPr>
        <w:t xml:space="preserve">L’outil permet de calculer le score d’accessibilité d’un parc en fonction de chaque besoin en matière </w:t>
      </w:r>
      <w:r w:rsidR="008F0047" w:rsidRPr="00AE3FA3">
        <w:rPr>
          <w:rFonts w:ascii="Raleway" w:hAnsi="Raleway"/>
          <w:lang w:val="fr-CA"/>
        </w:rPr>
        <w:t>de mesures d’adaptation</w:t>
      </w:r>
      <w:r w:rsidRPr="00AE3FA3">
        <w:rPr>
          <w:rFonts w:ascii="Raleway" w:hAnsi="Raleway"/>
          <w:lang w:val="fr-CA"/>
        </w:rPr>
        <w:t xml:space="preserve">. Nous sommes d’avis que </w:t>
      </w:r>
      <w:r w:rsidR="008F0047" w:rsidRPr="00AE3FA3">
        <w:rPr>
          <w:rFonts w:ascii="Raleway" w:hAnsi="Raleway"/>
          <w:lang w:val="fr-CA"/>
        </w:rPr>
        <w:t>la grille</w:t>
      </w:r>
      <w:r w:rsidRPr="00AE3FA3">
        <w:rPr>
          <w:rFonts w:ascii="Raleway" w:hAnsi="Raleway"/>
          <w:lang w:val="fr-CA"/>
        </w:rPr>
        <w:t xml:space="preserve"> pourrait se révéler utile </w:t>
      </w:r>
      <w:r w:rsidR="00A30E29" w:rsidRPr="00AE3FA3">
        <w:rPr>
          <w:rFonts w:ascii="Raleway" w:hAnsi="Raleway"/>
          <w:lang w:val="fr-CA"/>
        </w:rPr>
        <w:t xml:space="preserve">pour publiciser les éléments facilitant l’accessibilité d’un parc à mesure de leur introduction. </w:t>
      </w:r>
      <w:r w:rsidR="00C7003A" w:rsidRPr="00AE3FA3">
        <w:rPr>
          <w:rFonts w:ascii="Raleway" w:hAnsi="Raleway"/>
          <w:lang w:val="fr-CA"/>
        </w:rPr>
        <w:t>Le personnel</w:t>
      </w:r>
      <w:r w:rsidR="00A30E29" w:rsidRPr="00AE3FA3">
        <w:rPr>
          <w:rFonts w:ascii="Raleway" w:hAnsi="Raleway"/>
          <w:lang w:val="fr-CA"/>
        </w:rPr>
        <w:t xml:space="preserve"> de </w:t>
      </w:r>
      <w:r w:rsidR="5CED64DF" w:rsidRPr="00AE3FA3">
        <w:rPr>
          <w:rFonts w:ascii="Raleway" w:hAnsi="Raleway"/>
          <w:lang w:val="fr-CA"/>
        </w:rPr>
        <w:t xml:space="preserve">parcs </w:t>
      </w:r>
      <w:r w:rsidR="00A30E29" w:rsidRPr="00AE3FA3">
        <w:rPr>
          <w:rFonts w:ascii="Raleway" w:hAnsi="Raleway"/>
          <w:lang w:val="fr-CA"/>
        </w:rPr>
        <w:t>pourr</w:t>
      </w:r>
      <w:r w:rsidR="00C7003A" w:rsidRPr="00AE3FA3">
        <w:rPr>
          <w:rFonts w:ascii="Raleway" w:hAnsi="Raleway"/>
          <w:lang w:val="fr-CA"/>
        </w:rPr>
        <w:t>a</w:t>
      </w:r>
      <w:r w:rsidR="00A30E29" w:rsidRPr="00AE3FA3">
        <w:rPr>
          <w:rFonts w:ascii="Raleway" w:hAnsi="Raleway"/>
          <w:lang w:val="fr-CA"/>
        </w:rPr>
        <w:t xml:space="preserve"> en outre s’en servir pour aider </w:t>
      </w:r>
      <w:r w:rsidR="008F0047" w:rsidRPr="00AE3FA3">
        <w:rPr>
          <w:rFonts w:ascii="Raleway" w:hAnsi="Raleway"/>
          <w:lang w:val="fr-CA"/>
        </w:rPr>
        <w:t>un</w:t>
      </w:r>
      <w:r w:rsidR="00A30E29" w:rsidRPr="00AE3FA3">
        <w:rPr>
          <w:rFonts w:ascii="Raleway" w:hAnsi="Raleway"/>
          <w:lang w:val="fr-CA"/>
        </w:rPr>
        <w:t xml:space="preserve"> individu à choisir les parcs les mieux adaptés à ses besoins particuliers.</w:t>
      </w:r>
    </w:p>
    <w:p w14:paraId="74BFBEAD" w14:textId="77777777" w:rsidR="0076178A" w:rsidRPr="00AE3FA3" w:rsidRDefault="0076178A" w:rsidP="00BB2354">
      <w:pPr>
        <w:pStyle w:val="ListParagraph"/>
        <w:ind w:left="0"/>
        <w:rPr>
          <w:rFonts w:ascii="Raleway" w:hAnsi="Raleway"/>
          <w:lang w:val="fr-CA"/>
        </w:rPr>
      </w:pPr>
    </w:p>
    <w:p w14:paraId="7A971195" w14:textId="0DC28810" w:rsidR="0076178A" w:rsidRPr="00AE3FA3" w:rsidRDefault="33DC1295" w:rsidP="00790E3C">
      <w:pPr>
        <w:pStyle w:val="Heading3Standard"/>
        <w:rPr>
          <w:lang w:val="fr-CA"/>
        </w:rPr>
      </w:pPr>
      <w:r w:rsidRPr="00AE3FA3">
        <w:rPr>
          <w:lang w:val="fr-CA"/>
        </w:rPr>
        <w:t xml:space="preserve">4. </w:t>
      </w:r>
      <w:r w:rsidR="00A30E29" w:rsidRPr="00AE3FA3">
        <w:rPr>
          <w:lang w:val="fr-CA"/>
        </w:rPr>
        <w:t xml:space="preserve">Liste des </w:t>
      </w:r>
      <w:r w:rsidR="00DD4354" w:rsidRPr="00AE3FA3">
        <w:rPr>
          <w:lang w:val="fr-CA"/>
        </w:rPr>
        <w:t>parties prenantes</w:t>
      </w:r>
    </w:p>
    <w:p w14:paraId="45B26CFA" w14:textId="1318326B" w:rsidR="00A30E29" w:rsidRPr="00AE3FA3" w:rsidRDefault="00EC1661" w:rsidP="00BB2354">
      <w:pPr>
        <w:pStyle w:val="ListParagraph"/>
        <w:ind w:left="0"/>
        <w:rPr>
          <w:rFonts w:ascii="Raleway" w:hAnsi="Raleway"/>
          <w:lang w:val="fr-CA"/>
        </w:rPr>
      </w:pPr>
      <w:r w:rsidRPr="00AE3FA3">
        <w:rPr>
          <w:rFonts w:ascii="Raleway" w:hAnsi="Raleway"/>
          <w:lang w:val="fr-CA"/>
        </w:rPr>
        <w:t xml:space="preserve">Vu leurs intérêts communs, de nombreuses </w:t>
      </w:r>
      <w:r w:rsidR="00DD4354" w:rsidRPr="00AE3FA3">
        <w:rPr>
          <w:rFonts w:ascii="Raleway" w:hAnsi="Raleway"/>
          <w:lang w:val="fr-CA"/>
        </w:rPr>
        <w:t>parties prenantes</w:t>
      </w:r>
      <w:r w:rsidR="00CD2A99" w:rsidRPr="00AE3FA3">
        <w:rPr>
          <w:rFonts w:ascii="Raleway" w:hAnsi="Raleway"/>
          <w:lang w:val="fr-CA"/>
        </w:rPr>
        <w:t xml:space="preserve"> par le</w:t>
      </w:r>
      <w:r w:rsidR="00A30E29" w:rsidRPr="00AE3FA3">
        <w:rPr>
          <w:rFonts w:ascii="Raleway" w:hAnsi="Raleway"/>
          <w:lang w:val="fr-CA"/>
        </w:rPr>
        <w:t xml:space="preserve"> projet n’</w:t>
      </w:r>
      <w:r w:rsidRPr="00AE3FA3">
        <w:rPr>
          <w:rFonts w:ascii="Raleway" w:hAnsi="Raleway"/>
          <w:lang w:val="fr-CA"/>
        </w:rPr>
        <w:t>ont</w:t>
      </w:r>
      <w:r w:rsidR="00A30E29" w:rsidRPr="00AE3FA3">
        <w:rPr>
          <w:rFonts w:ascii="Raleway" w:hAnsi="Raleway"/>
          <w:lang w:val="fr-CA"/>
        </w:rPr>
        <w:t xml:space="preserve"> pas hésité à </w:t>
      </w:r>
      <w:r w:rsidR="006E39C3" w:rsidRPr="00AE3FA3">
        <w:rPr>
          <w:rFonts w:ascii="Raleway" w:hAnsi="Raleway"/>
          <w:lang w:val="fr-CA"/>
        </w:rPr>
        <w:t xml:space="preserve">unir leurs efforts et </w:t>
      </w:r>
      <w:r w:rsidRPr="00AE3FA3">
        <w:rPr>
          <w:rFonts w:ascii="Raleway" w:hAnsi="Raleway"/>
          <w:lang w:val="fr-CA"/>
        </w:rPr>
        <w:t>à</w:t>
      </w:r>
      <w:r w:rsidR="006E39C3" w:rsidRPr="00AE3FA3">
        <w:rPr>
          <w:rFonts w:ascii="Raleway" w:hAnsi="Raleway"/>
          <w:lang w:val="fr-CA"/>
        </w:rPr>
        <w:t xml:space="preserve"> </w:t>
      </w:r>
      <w:r w:rsidR="00CD2A99" w:rsidRPr="00AE3FA3">
        <w:rPr>
          <w:rFonts w:ascii="Raleway" w:hAnsi="Raleway"/>
          <w:lang w:val="fr-CA"/>
        </w:rPr>
        <w:t>rejoindre un</w:t>
      </w:r>
      <w:r w:rsidR="00A30E29" w:rsidRPr="00AE3FA3">
        <w:rPr>
          <w:rFonts w:ascii="Raleway" w:hAnsi="Raleway"/>
          <w:lang w:val="fr-CA"/>
        </w:rPr>
        <w:t xml:space="preserve"> réseau national </w:t>
      </w:r>
      <w:r w:rsidR="006E39C3" w:rsidRPr="00AE3FA3">
        <w:rPr>
          <w:rFonts w:ascii="Raleway" w:hAnsi="Raleway"/>
          <w:lang w:val="fr-CA"/>
        </w:rPr>
        <w:t xml:space="preserve">voué à l’amélioration de l’accessibilité des parcs. </w:t>
      </w:r>
      <w:r w:rsidR="00561F5F" w:rsidRPr="00AE3FA3">
        <w:rPr>
          <w:rFonts w:ascii="Raleway" w:hAnsi="Raleway"/>
          <w:lang w:val="fr-CA"/>
        </w:rPr>
        <w:t>Le réseau compte</w:t>
      </w:r>
      <w:r w:rsidRPr="00AE3FA3">
        <w:rPr>
          <w:rFonts w:ascii="Raleway" w:hAnsi="Raleway"/>
          <w:lang w:val="fr-CA"/>
        </w:rPr>
        <w:t xml:space="preserve"> des </w:t>
      </w:r>
      <w:r w:rsidR="00CD2A99" w:rsidRPr="00AE3FA3">
        <w:rPr>
          <w:rFonts w:ascii="Raleway" w:hAnsi="Raleway"/>
          <w:lang w:val="fr-CA"/>
        </w:rPr>
        <w:t>individus</w:t>
      </w:r>
      <w:r w:rsidR="00A90059" w:rsidRPr="00AE3FA3">
        <w:rPr>
          <w:rFonts w:ascii="Raleway" w:hAnsi="Raleway"/>
          <w:lang w:val="fr-CA"/>
        </w:rPr>
        <w:t xml:space="preserve"> en situation de handicap</w:t>
      </w:r>
      <w:r w:rsidRPr="00AE3FA3">
        <w:rPr>
          <w:rFonts w:ascii="Raleway" w:hAnsi="Raleway"/>
          <w:lang w:val="fr-CA"/>
        </w:rPr>
        <w:t xml:space="preserve">, des personnes aidantes, des </w:t>
      </w:r>
      <w:r w:rsidR="00555DFE" w:rsidRPr="00AE3FA3">
        <w:rPr>
          <w:rFonts w:ascii="Raleway" w:hAnsi="Raleway"/>
          <w:lang w:val="fr-CA"/>
        </w:rPr>
        <w:t>gestionnaires</w:t>
      </w:r>
      <w:r w:rsidRPr="00AE3FA3">
        <w:rPr>
          <w:rFonts w:ascii="Raleway" w:hAnsi="Raleway"/>
          <w:lang w:val="fr-CA"/>
        </w:rPr>
        <w:t xml:space="preserve"> des terres</w:t>
      </w:r>
      <w:r w:rsidR="00555DFE" w:rsidRPr="00AE3FA3">
        <w:rPr>
          <w:rFonts w:ascii="Raleway" w:hAnsi="Raleway"/>
          <w:lang w:val="fr-CA"/>
        </w:rPr>
        <w:t xml:space="preserve"> fédérales</w:t>
      </w:r>
      <w:r w:rsidRPr="00AE3FA3">
        <w:rPr>
          <w:rFonts w:ascii="Raleway" w:hAnsi="Raleway"/>
          <w:lang w:val="fr-CA"/>
        </w:rPr>
        <w:t xml:space="preserve"> et des </w:t>
      </w:r>
      <w:r w:rsidR="007D513B" w:rsidRPr="00AE3FA3">
        <w:rPr>
          <w:rFonts w:ascii="Raleway" w:hAnsi="Raleway"/>
          <w:lang w:val="fr-CA"/>
        </w:rPr>
        <w:t>fournisseurs de</w:t>
      </w:r>
      <w:r w:rsidRPr="00AE3FA3">
        <w:rPr>
          <w:rFonts w:ascii="Raleway" w:hAnsi="Raleway"/>
          <w:lang w:val="fr-CA"/>
        </w:rPr>
        <w:t xml:space="preserve"> produits et de services liés à l’accessibilité des parcs. Nous ne doutons pas que </w:t>
      </w:r>
      <w:r w:rsidR="00561F5F" w:rsidRPr="00AE3FA3">
        <w:rPr>
          <w:rFonts w:ascii="Raleway" w:hAnsi="Raleway"/>
          <w:lang w:val="fr-CA"/>
        </w:rPr>
        <w:t>la portée</w:t>
      </w:r>
      <w:r w:rsidRPr="00AE3FA3">
        <w:rPr>
          <w:rFonts w:ascii="Raleway" w:hAnsi="Raleway"/>
          <w:lang w:val="fr-CA"/>
        </w:rPr>
        <w:t xml:space="preserve"> du réseau prendra de l’ampleur à mesure que </w:t>
      </w:r>
      <w:r w:rsidR="007D513B" w:rsidRPr="00AE3FA3">
        <w:rPr>
          <w:rFonts w:ascii="Raleway" w:hAnsi="Raleway"/>
          <w:lang w:val="fr-CA"/>
        </w:rPr>
        <w:t xml:space="preserve">nous nous </w:t>
      </w:r>
      <w:r w:rsidR="00CD2A99" w:rsidRPr="00AE3FA3">
        <w:rPr>
          <w:rFonts w:ascii="Raleway" w:hAnsi="Raleway"/>
          <w:lang w:val="fr-CA"/>
        </w:rPr>
        <w:t>r</w:t>
      </w:r>
      <w:r w:rsidR="007D513B" w:rsidRPr="00AE3FA3">
        <w:rPr>
          <w:rFonts w:ascii="Raleway" w:hAnsi="Raleway"/>
          <w:lang w:val="fr-CA"/>
        </w:rPr>
        <w:t>approcherons de l’échéance de 2040.</w:t>
      </w:r>
    </w:p>
    <w:p w14:paraId="789C1E08" w14:textId="77777777" w:rsidR="00A30E29" w:rsidRPr="00AE3FA3" w:rsidRDefault="00A30E29" w:rsidP="00BB2354">
      <w:pPr>
        <w:pStyle w:val="ListParagraph"/>
        <w:ind w:left="0"/>
        <w:rPr>
          <w:rFonts w:ascii="Raleway" w:hAnsi="Raleway"/>
          <w:lang w:val="fr-CA"/>
        </w:rPr>
      </w:pPr>
    </w:p>
    <w:p w14:paraId="223BDAB1" w14:textId="40991612" w:rsidR="00BB2354" w:rsidRPr="00AE3FA3" w:rsidRDefault="00055B7D">
      <w:pPr>
        <w:spacing w:after="160" w:line="259" w:lineRule="auto"/>
        <w:rPr>
          <w:rFonts w:ascii="Raleway" w:hAnsi="Raleway"/>
          <w:lang w:val="fr-CA"/>
        </w:rPr>
      </w:pPr>
      <w:r w:rsidRPr="00AE3FA3">
        <w:rPr>
          <w:rFonts w:ascii="Raleway" w:hAnsi="Raleway"/>
          <w:lang w:val="fr-CA"/>
        </w:rPr>
        <w:t xml:space="preserve">Ces quatre résultats de projet sont disponibles sur la page de notre équipe à l'adresse suivante : </w:t>
      </w:r>
      <w:hyperlink r:id="rId20">
        <w:r w:rsidRPr="00AE3FA3">
          <w:rPr>
            <w:rStyle w:val="Hyperlink"/>
            <w:rFonts w:ascii="Raleway" w:hAnsi="Raleway"/>
            <w:lang w:val="fr-CA"/>
          </w:rPr>
          <w:t>engineeringhealth.ca/parks</w:t>
        </w:r>
      </w:hyperlink>
      <w:r w:rsidRPr="00AE3FA3">
        <w:rPr>
          <w:rFonts w:ascii="Raleway" w:hAnsi="Raleway"/>
          <w:lang w:val="fr-CA"/>
        </w:rPr>
        <w:t xml:space="preserve"> </w:t>
      </w:r>
    </w:p>
    <w:p w14:paraId="14E1E09D" w14:textId="77777777" w:rsidR="00985935" w:rsidRPr="00AE3FA3" w:rsidRDefault="00985935">
      <w:pPr>
        <w:spacing w:after="160" w:line="259" w:lineRule="auto"/>
        <w:rPr>
          <w:rFonts w:ascii="Raleway" w:eastAsiaTheme="majorEastAsia" w:hAnsi="Raleway" w:cstheme="majorBidi"/>
          <w:b/>
          <w:color w:val="1A4E2B"/>
          <w:lang w:val="fr-CA"/>
        </w:rPr>
      </w:pPr>
    </w:p>
    <w:p w14:paraId="1B8A00A7" w14:textId="564B4FA9" w:rsidR="0076178A" w:rsidRPr="00AE3FA3" w:rsidRDefault="00561F5F" w:rsidP="00471565">
      <w:pPr>
        <w:pStyle w:val="Heading2"/>
        <w:rPr>
          <w:lang w:val="fr-CA"/>
        </w:rPr>
      </w:pPr>
      <w:r w:rsidRPr="00AE3FA3">
        <w:rPr>
          <w:lang w:val="fr-CA"/>
        </w:rPr>
        <w:t>PRINCIPALES CONSTATATIONS</w:t>
      </w:r>
    </w:p>
    <w:p w14:paraId="11057AC2" w14:textId="730506EB" w:rsidR="00A971BA" w:rsidRPr="00AE3FA3" w:rsidRDefault="002D2578" w:rsidP="00790E3C">
      <w:pPr>
        <w:pStyle w:val="Heading3Standard"/>
        <w:rPr>
          <w:lang w:val="fr-CA"/>
        </w:rPr>
      </w:pPr>
      <w:r w:rsidRPr="00AE3FA3">
        <w:rPr>
          <w:lang w:val="fr-CA"/>
        </w:rPr>
        <w:t xml:space="preserve">L’accessibilité des parcs </w:t>
      </w:r>
      <w:r w:rsidR="00AB2F4C" w:rsidRPr="00AE3FA3">
        <w:rPr>
          <w:lang w:val="fr-CA"/>
        </w:rPr>
        <w:t>prend un sens différent pour différentes</w:t>
      </w:r>
      <w:r w:rsidRPr="00AE3FA3">
        <w:rPr>
          <w:lang w:val="fr-CA"/>
        </w:rPr>
        <w:t xml:space="preserve"> personnes </w:t>
      </w:r>
      <w:r w:rsidR="00AB2F4C" w:rsidRPr="00AE3FA3">
        <w:rPr>
          <w:lang w:val="fr-CA"/>
        </w:rPr>
        <w:t>aux</w:t>
      </w:r>
      <w:r w:rsidRPr="00AE3FA3">
        <w:rPr>
          <w:lang w:val="fr-CA"/>
        </w:rPr>
        <w:t xml:space="preserve"> besoins différents.</w:t>
      </w:r>
    </w:p>
    <w:p w14:paraId="4AD118A0" w14:textId="53DE0767" w:rsidR="00911747" w:rsidRPr="00AE3FA3" w:rsidRDefault="002D2578" w:rsidP="00BB2354">
      <w:pPr>
        <w:rPr>
          <w:rFonts w:ascii="Raleway" w:hAnsi="Raleway"/>
          <w:lang w:val="fr-CA"/>
        </w:rPr>
      </w:pPr>
      <w:r w:rsidRPr="00AE3FA3">
        <w:rPr>
          <w:rFonts w:ascii="Raleway" w:hAnsi="Raleway"/>
          <w:lang w:val="fr-CA"/>
        </w:rPr>
        <w:t xml:space="preserve">Dans toute démarche pour </w:t>
      </w:r>
      <w:r w:rsidR="00C7003A" w:rsidRPr="00AE3FA3">
        <w:rPr>
          <w:rFonts w:ascii="Raleway" w:hAnsi="Raleway"/>
          <w:lang w:val="fr-CA"/>
        </w:rPr>
        <w:t>rendre les</w:t>
      </w:r>
      <w:r w:rsidR="00AB2F4C" w:rsidRPr="00AE3FA3">
        <w:rPr>
          <w:rFonts w:ascii="Raleway" w:hAnsi="Raleway"/>
          <w:lang w:val="fr-CA"/>
        </w:rPr>
        <w:t xml:space="preserve"> parcs</w:t>
      </w:r>
      <w:r w:rsidR="00C7003A" w:rsidRPr="00AE3FA3">
        <w:rPr>
          <w:rFonts w:ascii="Raleway" w:hAnsi="Raleway"/>
          <w:lang w:val="fr-CA"/>
        </w:rPr>
        <w:t xml:space="preserve"> sans obstacle</w:t>
      </w:r>
      <w:r w:rsidRPr="00AE3FA3">
        <w:rPr>
          <w:rFonts w:ascii="Raleway" w:hAnsi="Raleway"/>
          <w:lang w:val="fr-CA"/>
        </w:rPr>
        <w:t>, il faudrait veiller à ce qui suit </w:t>
      </w:r>
      <w:r w:rsidR="00F44CD8" w:rsidRPr="00AE3FA3">
        <w:rPr>
          <w:rFonts w:ascii="Raleway" w:hAnsi="Raleway"/>
          <w:lang w:val="fr-CA"/>
        </w:rPr>
        <w:t>:</w:t>
      </w:r>
    </w:p>
    <w:p w14:paraId="5392AE61" w14:textId="46AFC8B1" w:rsidR="002D2578" w:rsidRPr="00AE3FA3" w:rsidRDefault="00911747" w:rsidP="00BB2354">
      <w:pPr>
        <w:pStyle w:val="ListParagraph"/>
        <w:numPr>
          <w:ilvl w:val="0"/>
          <w:numId w:val="12"/>
        </w:numPr>
        <w:spacing w:after="160"/>
        <w:rPr>
          <w:rFonts w:ascii="Raleway" w:hAnsi="Raleway"/>
          <w:lang w:val="fr-CA"/>
        </w:rPr>
      </w:pPr>
      <w:r w:rsidRPr="00AE3FA3">
        <w:rPr>
          <w:rFonts w:ascii="Raleway" w:hAnsi="Raleway"/>
          <w:lang w:val="fr-CA"/>
        </w:rPr>
        <w:t xml:space="preserve">Comme le montre la matrice, toute personne devrait pouvoir profiter de toutes les activités possibles dans un parc, quelles que soient ses incapacités. Il faudrait concevoir chaque activité de façon à maximiser le potentiel d’expérience positive pour tout le monde, sans exception. Pensons par exemple à un sentier d’interprétation menant à un belvédère. </w:t>
      </w:r>
      <w:r w:rsidR="00AB2F4C" w:rsidRPr="00AE3FA3">
        <w:rPr>
          <w:rFonts w:ascii="Raleway" w:hAnsi="Raleway"/>
          <w:lang w:val="fr-CA"/>
        </w:rPr>
        <w:t xml:space="preserve">Un </w:t>
      </w:r>
      <w:r w:rsidRPr="00AE3FA3">
        <w:rPr>
          <w:rFonts w:ascii="Raleway" w:hAnsi="Raleway"/>
          <w:lang w:val="fr-CA"/>
        </w:rPr>
        <w:t xml:space="preserve">aménagement pour des aînés se déplaçant à l’aide d’une canne différera de celui pour des personnes </w:t>
      </w:r>
      <w:r w:rsidR="00603AD7" w:rsidRPr="00AE3FA3">
        <w:rPr>
          <w:rFonts w:ascii="Raleway" w:hAnsi="Raleway"/>
          <w:lang w:val="fr-CA"/>
        </w:rPr>
        <w:t>s/S</w:t>
      </w:r>
      <w:r w:rsidR="00C22965" w:rsidRPr="00AE3FA3">
        <w:rPr>
          <w:rFonts w:ascii="Raleway" w:hAnsi="Raleway"/>
          <w:lang w:val="fr-CA"/>
        </w:rPr>
        <w:t>ourdes</w:t>
      </w:r>
      <w:r w:rsidRPr="00AE3FA3">
        <w:rPr>
          <w:rFonts w:ascii="Raleway" w:hAnsi="Raleway"/>
          <w:lang w:val="fr-CA"/>
        </w:rPr>
        <w:t xml:space="preserve"> ou malentendantes ou, encore, </w:t>
      </w:r>
      <w:r w:rsidR="00C7003A" w:rsidRPr="00AE3FA3">
        <w:rPr>
          <w:rFonts w:ascii="Raleway" w:hAnsi="Raleway"/>
          <w:lang w:val="fr-CA"/>
        </w:rPr>
        <w:t>malvoyantes</w:t>
      </w:r>
      <w:r w:rsidRPr="00AE3FA3">
        <w:rPr>
          <w:rFonts w:ascii="Raleway" w:hAnsi="Raleway"/>
          <w:lang w:val="fr-CA"/>
        </w:rPr>
        <w:t xml:space="preserve">. Pour les aînés, il s’agirait d’installer des bancs à des points précis le long du sentier. Pour les personnes </w:t>
      </w:r>
      <w:r w:rsidR="00C22965" w:rsidRPr="00AE3FA3">
        <w:rPr>
          <w:rFonts w:ascii="Raleway" w:hAnsi="Raleway"/>
          <w:lang w:val="fr-CA"/>
        </w:rPr>
        <w:t>s/Sourdes</w:t>
      </w:r>
      <w:r w:rsidRPr="00AE3FA3">
        <w:rPr>
          <w:rFonts w:ascii="Raleway" w:hAnsi="Raleway"/>
          <w:lang w:val="fr-CA"/>
        </w:rPr>
        <w:t xml:space="preserve"> ou malentendantes, il y aurait lieu de mettre à leur disposition un guide ou, encore, un interprète en langue des signes qui pourra</w:t>
      </w:r>
      <w:r w:rsidR="00C7003A" w:rsidRPr="00AE3FA3">
        <w:rPr>
          <w:rFonts w:ascii="Raleway" w:hAnsi="Raleway"/>
          <w:lang w:val="fr-CA"/>
        </w:rPr>
        <w:t>it</w:t>
      </w:r>
      <w:r w:rsidRPr="00AE3FA3">
        <w:rPr>
          <w:rFonts w:ascii="Raleway" w:hAnsi="Raleway"/>
          <w:lang w:val="fr-CA"/>
        </w:rPr>
        <w:t xml:space="preserve"> se tourner dans leur direction pour décrire les particularités le long du sentier. Pour les personnes </w:t>
      </w:r>
      <w:r w:rsidR="00C7003A" w:rsidRPr="00AE3FA3">
        <w:rPr>
          <w:rFonts w:ascii="Raleway" w:hAnsi="Raleway"/>
          <w:lang w:val="fr-CA"/>
        </w:rPr>
        <w:t>malvoyantes</w:t>
      </w:r>
      <w:r w:rsidRPr="00AE3FA3">
        <w:rPr>
          <w:rFonts w:ascii="Raleway" w:hAnsi="Raleway"/>
          <w:lang w:val="fr-CA"/>
        </w:rPr>
        <w:t xml:space="preserve">, il </w:t>
      </w:r>
      <w:r w:rsidR="00AB2F4C" w:rsidRPr="00AE3FA3">
        <w:rPr>
          <w:rFonts w:ascii="Raleway" w:hAnsi="Raleway"/>
          <w:lang w:val="fr-CA"/>
        </w:rPr>
        <w:t>y aurait lieu</w:t>
      </w:r>
      <w:r w:rsidRPr="00AE3FA3">
        <w:rPr>
          <w:rFonts w:ascii="Raleway" w:hAnsi="Raleway"/>
          <w:lang w:val="fr-CA"/>
        </w:rPr>
        <w:t xml:space="preserve"> de faire appel </w:t>
      </w:r>
      <w:r w:rsidR="00AB2F4C" w:rsidRPr="00AE3FA3">
        <w:rPr>
          <w:rFonts w:ascii="Raleway" w:hAnsi="Raleway"/>
          <w:lang w:val="fr-CA"/>
        </w:rPr>
        <w:t>au</w:t>
      </w:r>
      <w:r w:rsidRPr="00AE3FA3">
        <w:rPr>
          <w:rFonts w:ascii="Raleway" w:hAnsi="Raleway"/>
          <w:lang w:val="fr-CA"/>
        </w:rPr>
        <w:t xml:space="preserve"> sens du toucher en installant une maquette 3D </w:t>
      </w:r>
      <w:r w:rsidR="00AB2F4C" w:rsidRPr="00AE3FA3">
        <w:rPr>
          <w:rFonts w:ascii="Raleway" w:hAnsi="Raleway"/>
          <w:lang w:val="fr-CA"/>
        </w:rPr>
        <w:t>du</w:t>
      </w:r>
      <w:r w:rsidRPr="00AE3FA3">
        <w:rPr>
          <w:rFonts w:ascii="Raleway" w:hAnsi="Raleway"/>
          <w:lang w:val="fr-CA"/>
        </w:rPr>
        <w:t xml:space="preserve"> paysage afin d’enrichir l</w:t>
      </w:r>
      <w:r w:rsidR="00AB2F4C" w:rsidRPr="00AE3FA3">
        <w:rPr>
          <w:rFonts w:ascii="Raleway" w:hAnsi="Raleway"/>
          <w:lang w:val="fr-CA"/>
        </w:rPr>
        <w:t>’</w:t>
      </w:r>
      <w:r w:rsidRPr="00AE3FA3">
        <w:rPr>
          <w:rFonts w:ascii="Raleway" w:hAnsi="Raleway"/>
          <w:lang w:val="fr-CA"/>
        </w:rPr>
        <w:t>expérience en arrivant au belvédère.</w:t>
      </w:r>
    </w:p>
    <w:p w14:paraId="1BB85B61" w14:textId="73036682" w:rsidR="000A281F" w:rsidRPr="00AE3FA3" w:rsidRDefault="000A281F" w:rsidP="00BB2354">
      <w:pPr>
        <w:pStyle w:val="ListParagraph"/>
        <w:numPr>
          <w:ilvl w:val="0"/>
          <w:numId w:val="12"/>
        </w:numPr>
        <w:rPr>
          <w:rFonts w:ascii="Raleway" w:hAnsi="Raleway"/>
          <w:lang w:val="fr-CA"/>
        </w:rPr>
      </w:pPr>
      <w:r w:rsidRPr="00AE3FA3">
        <w:rPr>
          <w:rFonts w:ascii="Raleway" w:hAnsi="Raleway"/>
          <w:lang w:val="fr-CA"/>
        </w:rPr>
        <w:t xml:space="preserve">Les installations et les politiques des parcs devraient </w:t>
      </w:r>
      <w:r w:rsidR="00AB2F4C" w:rsidRPr="00AE3FA3">
        <w:rPr>
          <w:rFonts w:ascii="Raleway" w:hAnsi="Raleway"/>
          <w:lang w:val="fr-CA"/>
        </w:rPr>
        <w:t>permettre d’</w:t>
      </w:r>
      <w:r w:rsidRPr="00AE3FA3">
        <w:rPr>
          <w:rFonts w:ascii="Raleway" w:hAnsi="Raleway"/>
          <w:lang w:val="fr-CA"/>
        </w:rPr>
        <w:t xml:space="preserve">assurer la sécurité, le respect et la dignité de toute personne </w:t>
      </w:r>
      <w:r w:rsidR="008B2D04" w:rsidRPr="00AE3FA3">
        <w:rPr>
          <w:rFonts w:ascii="Raleway" w:hAnsi="Raleway"/>
          <w:lang w:val="fr-CA"/>
        </w:rPr>
        <w:t>se rendant</w:t>
      </w:r>
      <w:r w:rsidRPr="00AE3FA3">
        <w:rPr>
          <w:rFonts w:ascii="Raleway" w:hAnsi="Raleway"/>
          <w:lang w:val="fr-CA"/>
        </w:rPr>
        <w:t xml:space="preserve"> dans un parc, y compris celles </w:t>
      </w:r>
      <w:r w:rsidR="00AB2F4C" w:rsidRPr="00AE3FA3">
        <w:rPr>
          <w:rFonts w:ascii="Raleway" w:hAnsi="Raleway"/>
          <w:lang w:val="fr-CA"/>
        </w:rPr>
        <w:t>vivant avec</w:t>
      </w:r>
      <w:r w:rsidRPr="00AE3FA3">
        <w:rPr>
          <w:rFonts w:ascii="Raleway" w:hAnsi="Raleway"/>
          <w:lang w:val="fr-CA"/>
        </w:rPr>
        <w:t xml:space="preserve"> l’une ou l’autre des incapacités énumérées dans la matrice. </w:t>
      </w:r>
      <w:r w:rsidR="008B2D04" w:rsidRPr="00AE3FA3">
        <w:rPr>
          <w:rFonts w:ascii="Raleway" w:hAnsi="Raleway"/>
          <w:lang w:val="fr-CA"/>
        </w:rPr>
        <w:t xml:space="preserve">L’objectif consiste à </w:t>
      </w:r>
      <w:r w:rsidR="004A03E5" w:rsidRPr="00AE3FA3">
        <w:rPr>
          <w:rFonts w:ascii="Raleway" w:hAnsi="Raleway"/>
          <w:lang w:val="fr-CA"/>
        </w:rPr>
        <w:t xml:space="preserve">donner à tout le monde l’assurance de pouvoir profiter pleinement </w:t>
      </w:r>
      <w:r w:rsidR="00AB2F4C" w:rsidRPr="00AE3FA3">
        <w:rPr>
          <w:rFonts w:ascii="Raleway" w:hAnsi="Raleway"/>
          <w:lang w:val="fr-CA"/>
        </w:rPr>
        <w:t xml:space="preserve">d’une sortie </w:t>
      </w:r>
      <w:r w:rsidR="008B2D04" w:rsidRPr="00AE3FA3">
        <w:rPr>
          <w:rFonts w:ascii="Raleway" w:hAnsi="Raleway"/>
          <w:lang w:val="fr-CA"/>
        </w:rPr>
        <w:t>dans un parc.</w:t>
      </w:r>
    </w:p>
    <w:p w14:paraId="20CDB14A" w14:textId="14BEEDB3" w:rsidR="000E4D6A" w:rsidRPr="00AE3FA3" w:rsidRDefault="000E4D6A" w:rsidP="00BB2354">
      <w:pPr>
        <w:rPr>
          <w:rFonts w:ascii="Raleway" w:hAnsi="Raleway"/>
          <w:lang w:val="fr-CA"/>
        </w:rPr>
      </w:pPr>
    </w:p>
    <w:p w14:paraId="2F2E908F" w14:textId="6B9AC6C6" w:rsidR="006325C5" w:rsidRPr="00AE3FA3" w:rsidRDefault="006325C5" w:rsidP="00BB2354">
      <w:pPr>
        <w:rPr>
          <w:rFonts w:ascii="Raleway" w:hAnsi="Raleway"/>
          <w:lang w:val="fr-CA"/>
        </w:rPr>
      </w:pPr>
      <w:r w:rsidRPr="00AE3FA3">
        <w:rPr>
          <w:rFonts w:ascii="Raleway" w:hAnsi="Raleway"/>
          <w:lang w:val="fr-CA"/>
        </w:rPr>
        <w:t xml:space="preserve">Il s’agit peut-être d’une utopie. Cela dit, nous devrions déployer tous les efforts voulus pour trouver des façons novatrices de nous rapprocher le plus possible de </w:t>
      </w:r>
      <w:r w:rsidR="00C7003A" w:rsidRPr="00AE3FA3">
        <w:rPr>
          <w:rFonts w:ascii="Raleway" w:hAnsi="Raleway"/>
          <w:lang w:val="fr-CA"/>
        </w:rPr>
        <w:t>cet</w:t>
      </w:r>
      <w:r w:rsidRPr="00AE3FA3">
        <w:rPr>
          <w:rFonts w:ascii="Raleway" w:hAnsi="Raleway"/>
          <w:lang w:val="fr-CA"/>
        </w:rPr>
        <w:t xml:space="preserve"> objectif.</w:t>
      </w:r>
    </w:p>
    <w:p w14:paraId="4B3E9E33" w14:textId="77777777" w:rsidR="00F44CD8" w:rsidRPr="00AE3FA3" w:rsidRDefault="00F44CD8" w:rsidP="00BB2354">
      <w:pPr>
        <w:rPr>
          <w:rFonts w:ascii="Raleway" w:hAnsi="Raleway"/>
          <w:lang w:val="fr-CA"/>
        </w:rPr>
      </w:pPr>
    </w:p>
    <w:p w14:paraId="3EAEF15C" w14:textId="2BB385C7" w:rsidR="00F44CD8" w:rsidRPr="00AE3FA3" w:rsidRDefault="008B2D04" w:rsidP="00790E3C">
      <w:pPr>
        <w:pStyle w:val="Heading3Standard"/>
        <w:rPr>
          <w:lang w:val="fr-CA"/>
        </w:rPr>
      </w:pPr>
      <w:r w:rsidRPr="00AE3FA3">
        <w:rPr>
          <w:lang w:val="fr-CA"/>
        </w:rPr>
        <w:t>«</w:t>
      </w:r>
      <w:r w:rsidR="00F771F2" w:rsidRPr="00AE3FA3">
        <w:rPr>
          <w:lang w:val="fr-CA"/>
        </w:rPr>
        <w:t> </w:t>
      </w:r>
      <w:r w:rsidRPr="00AE3FA3">
        <w:rPr>
          <w:lang w:val="fr-CA"/>
        </w:rPr>
        <w:t>Rien pour nous sans nous</w:t>
      </w:r>
      <w:r w:rsidR="00F771F2" w:rsidRPr="00AE3FA3">
        <w:rPr>
          <w:lang w:val="fr-CA"/>
        </w:rPr>
        <w:t> </w:t>
      </w:r>
      <w:r w:rsidRPr="00AE3FA3">
        <w:rPr>
          <w:lang w:val="fr-CA"/>
        </w:rPr>
        <w:t xml:space="preserve">» </w:t>
      </w:r>
    </w:p>
    <w:p w14:paraId="43E03236" w14:textId="7196E026" w:rsidR="006325C5" w:rsidRPr="00AE3FA3" w:rsidRDefault="006325C5" w:rsidP="00BB2354">
      <w:pPr>
        <w:rPr>
          <w:rFonts w:ascii="Raleway" w:hAnsi="Raleway"/>
          <w:lang w:val="fr-CA"/>
        </w:rPr>
      </w:pPr>
      <w:r w:rsidRPr="00AE3FA3">
        <w:rPr>
          <w:rFonts w:ascii="Raleway" w:hAnsi="Raleway"/>
          <w:lang w:val="fr-CA"/>
        </w:rPr>
        <w:t xml:space="preserve">Il importe </w:t>
      </w:r>
      <w:r w:rsidR="004A03E5" w:rsidRPr="00AE3FA3">
        <w:rPr>
          <w:rFonts w:ascii="Raleway" w:hAnsi="Raleway"/>
          <w:lang w:val="fr-CA"/>
        </w:rPr>
        <w:t>de faire participer</w:t>
      </w:r>
      <w:r w:rsidRPr="00AE3FA3">
        <w:rPr>
          <w:rFonts w:ascii="Raleway" w:hAnsi="Raleway"/>
          <w:lang w:val="fr-CA"/>
        </w:rPr>
        <w:t xml:space="preserve"> les personnes qui vivent ou qui ont vécu les réalités d’une incapacité</w:t>
      </w:r>
      <w:r w:rsidR="004F5094" w:rsidRPr="00AE3FA3">
        <w:rPr>
          <w:rFonts w:ascii="Raleway" w:hAnsi="Raleway"/>
          <w:lang w:val="fr-CA"/>
        </w:rPr>
        <w:t xml:space="preserve"> </w:t>
      </w:r>
      <w:r w:rsidR="004A03E5" w:rsidRPr="00AE3FA3">
        <w:rPr>
          <w:rFonts w:ascii="Raleway" w:hAnsi="Raleway"/>
          <w:lang w:val="fr-CA"/>
        </w:rPr>
        <w:t>au</w:t>
      </w:r>
      <w:r w:rsidR="004F5094" w:rsidRPr="00AE3FA3">
        <w:rPr>
          <w:rFonts w:ascii="Raleway" w:hAnsi="Raleway"/>
          <w:lang w:val="fr-CA"/>
        </w:rPr>
        <w:t xml:space="preserve"> processus de détermination et d’élimination des obstacles à </w:t>
      </w:r>
      <w:r w:rsidR="004A03E5" w:rsidRPr="00AE3FA3">
        <w:rPr>
          <w:rFonts w:ascii="Raleway" w:hAnsi="Raleway"/>
          <w:lang w:val="fr-CA"/>
        </w:rPr>
        <w:t>l’accès aux</w:t>
      </w:r>
      <w:r w:rsidR="004F5094" w:rsidRPr="00AE3FA3">
        <w:rPr>
          <w:rFonts w:ascii="Raleway" w:hAnsi="Raleway"/>
          <w:lang w:val="fr-CA"/>
        </w:rPr>
        <w:t xml:space="preserve"> parcs et d’embaucher en priorité du personnel ayant une incapacité.</w:t>
      </w:r>
    </w:p>
    <w:p w14:paraId="012F1E8E" w14:textId="43145CE0" w:rsidR="006325C5" w:rsidRPr="00AE3FA3" w:rsidRDefault="006325C5" w:rsidP="00BB2354">
      <w:pPr>
        <w:rPr>
          <w:rFonts w:ascii="Raleway" w:hAnsi="Raleway"/>
          <w:lang w:val="fr-CA"/>
        </w:rPr>
      </w:pPr>
    </w:p>
    <w:p w14:paraId="56E7BEA5" w14:textId="608CDF63" w:rsidR="004F0D94" w:rsidRPr="00AE3FA3" w:rsidRDefault="004F5094" w:rsidP="00790E3C">
      <w:pPr>
        <w:pStyle w:val="Heading3Standard"/>
        <w:rPr>
          <w:lang w:val="fr-CA"/>
        </w:rPr>
      </w:pPr>
      <w:r w:rsidRPr="00AE3FA3">
        <w:rPr>
          <w:lang w:val="fr-CA"/>
        </w:rPr>
        <w:t>Évolution de l’a</w:t>
      </w:r>
      <w:r w:rsidR="004F0D94" w:rsidRPr="00AE3FA3">
        <w:rPr>
          <w:lang w:val="fr-CA"/>
        </w:rPr>
        <w:t>ccessibilit</w:t>
      </w:r>
      <w:r w:rsidRPr="00AE3FA3">
        <w:rPr>
          <w:lang w:val="fr-CA"/>
        </w:rPr>
        <w:t>é</w:t>
      </w:r>
      <w:r w:rsidR="004F0D94" w:rsidRPr="00AE3FA3">
        <w:rPr>
          <w:lang w:val="fr-CA"/>
        </w:rPr>
        <w:t xml:space="preserve"> </w:t>
      </w:r>
    </w:p>
    <w:p w14:paraId="7EC9C03E" w14:textId="56AEC520" w:rsidR="004F5094" w:rsidRPr="00AE3FA3" w:rsidRDefault="004F5094" w:rsidP="00BB2354">
      <w:pPr>
        <w:rPr>
          <w:rFonts w:ascii="Raleway" w:hAnsi="Raleway"/>
          <w:lang w:val="fr-CA"/>
        </w:rPr>
      </w:pPr>
      <w:r w:rsidRPr="00AE3FA3">
        <w:rPr>
          <w:rFonts w:ascii="Raleway" w:hAnsi="Raleway"/>
          <w:lang w:val="fr-CA"/>
        </w:rPr>
        <w:t>La définition de l’</w:t>
      </w:r>
      <w:r w:rsidR="4508A82A" w:rsidRPr="00AE3FA3">
        <w:rPr>
          <w:rFonts w:ascii="Raleway" w:hAnsi="Raleway"/>
          <w:i/>
          <w:lang w:val="fr-CA"/>
        </w:rPr>
        <w:t>accessibilit</w:t>
      </w:r>
      <w:r w:rsidRPr="00AE3FA3">
        <w:rPr>
          <w:rFonts w:ascii="Raleway" w:hAnsi="Raleway"/>
          <w:i/>
          <w:lang w:val="fr-CA"/>
        </w:rPr>
        <w:t>é</w:t>
      </w:r>
      <w:r w:rsidR="4508A82A" w:rsidRPr="00AE3FA3">
        <w:rPr>
          <w:rFonts w:ascii="Raleway" w:hAnsi="Raleway"/>
          <w:lang w:val="fr-CA"/>
        </w:rPr>
        <w:t xml:space="preserve"> </w:t>
      </w:r>
      <w:r w:rsidRPr="00AE3FA3">
        <w:rPr>
          <w:rFonts w:ascii="Raleway" w:hAnsi="Raleway"/>
          <w:lang w:val="fr-CA"/>
        </w:rPr>
        <w:t xml:space="preserve">évolue depuis une trentaine d’années, ce qui pourrait expliquer en partie le peu de sensibilisation du grand public. Les mesures </w:t>
      </w:r>
      <w:r w:rsidR="004A03E5" w:rsidRPr="00AE3FA3">
        <w:rPr>
          <w:rFonts w:ascii="Raleway" w:hAnsi="Raleway"/>
          <w:lang w:val="fr-CA"/>
        </w:rPr>
        <w:t xml:space="preserve">d’adaptation </w:t>
      </w:r>
      <w:r w:rsidRPr="00AE3FA3">
        <w:rPr>
          <w:rFonts w:ascii="Raleway" w:hAnsi="Raleway"/>
          <w:lang w:val="fr-CA"/>
        </w:rPr>
        <w:t xml:space="preserve">prises par exemple pour </w:t>
      </w:r>
      <w:r w:rsidR="004A03E5" w:rsidRPr="00AE3FA3">
        <w:rPr>
          <w:rFonts w:ascii="Raleway" w:hAnsi="Raleway"/>
          <w:lang w:val="fr-CA"/>
        </w:rPr>
        <w:t>accroître</w:t>
      </w:r>
      <w:r w:rsidRPr="00AE3FA3">
        <w:rPr>
          <w:rFonts w:ascii="Raleway" w:hAnsi="Raleway"/>
          <w:lang w:val="fr-CA"/>
        </w:rPr>
        <w:t xml:space="preserve"> l’accessibilité des parcs consistaient essentiellement à </w:t>
      </w:r>
      <w:r w:rsidRPr="00AE3FA3">
        <w:rPr>
          <w:rFonts w:ascii="Raleway" w:hAnsi="Raleway"/>
          <w:lang w:val="fr-CA"/>
        </w:rPr>
        <w:lastRenderedPageBreak/>
        <w:t xml:space="preserve">supprimer les obstacles physiques dans l’environnement bâti de façon à en faciliter l’accès des </w:t>
      </w:r>
      <w:r w:rsidR="00A90059" w:rsidRPr="00AE3FA3">
        <w:rPr>
          <w:rFonts w:ascii="Raleway" w:hAnsi="Raleway"/>
          <w:lang w:val="fr-CA"/>
        </w:rPr>
        <w:t xml:space="preserve">personnes vivant avec </w:t>
      </w:r>
      <w:r w:rsidRPr="00AE3FA3">
        <w:rPr>
          <w:rFonts w:ascii="Raleway" w:hAnsi="Raleway"/>
          <w:lang w:val="fr-CA"/>
        </w:rPr>
        <w:t xml:space="preserve">une incapacité liée à la mobilité. De nos jours, la définition invite à envisager </w:t>
      </w:r>
      <w:r w:rsidR="004A03E5" w:rsidRPr="00AE3FA3">
        <w:rPr>
          <w:rFonts w:ascii="Raleway" w:hAnsi="Raleway"/>
          <w:lang w:val="fr-CA"/>
        </w:rPr>
        <w:t xml:space="preserve">le </w:t>
      </w:r>
      <w:r w:rsidRPr="00AE3FA3">
        <w:rPr>
          <w:rFonts w:ascii="Raleway" w:hAnsi="Raleway"/>
          <w:lang w:val="fr-CA"/>
        </w:rPr>
        <w:t xml:space="preserve">point de vue d’un plus grand </w:t>
      </w:r>
      <w:r w:rsidR="004A03E5" w:rsidRPr="00AE3FA3">
        <w:rPr>
          <w:rFonts w:ascii="Raleway" w:hAnsi="Raleway"/>
          <w:lang w:val="fr-CA"/>
        </w:rPr>
        <w:t>éventail</w:t>
      </w:r>
      <w:r w:rsidRPr="00AE3FA3">
        <w:rPr>
          <w:rFonts w:ascii="Raleway" w:hAnsi="Raleway"/>
          <w:lang w:val="fr-CA"/>
        </w:rPr>
        <w:t xml:space="preserve"> de personnes</w:t>
      </w:r>
      <w:r w:rsidR="007833C0" w:rsidRPr="00AE3FA3">
        <w:rPr>
          <w:rFonts w:ascii="Raleway" w:hAnsi="Raleway"/>
          <w:lang w:val="fr-CA"/>
        </w:rPr>
        <w:t xml:space="preserve">, </w:t>
      </w:r>
      <w:r w:rsidR="00E02B6F" w:rsidRPr="00AE3FA3">
        <w:rPr>
          <w:rFonts w:ascii="Raleway" w:hAnsi="Raleway"/>
          <w:lang w:val="fr-CA"/>
        </w:rPr>
        <w:t>comme</w:t>
      </w:r>
      <w:r w:rsidR="007833C0" w:rsidRPr="00AE3FA3">
        <w:rPr>
          <w:rFonts w:ascii="Raleway" w:hAnsi="Raleway"/>
          <w:lang w:val="fr-CA"/>
        </w:rPr>
        <w:t xml:space="preserve"> celles atteintes d’un</w:t>
      </w:r>
      <w:r w:rsidR="004A03E5" w:rsidRPr="00AE3FA3">
        <w:rPr>
          <w:rFonts w:ascii="Raleway" w:hAnsi="Raleway"/>
          <w:lang w:val="fr-CA"/>
        </w:rPr>
        <w:t>e incapacité</w:t>
      </w:r>
      <w:r w:rsidR="007833C0" w:rsidRPr="00AE3FA3">
        <w:rPr>
          <w:rFonts w:ascii="Raleway" w:hAnsi="Raleway"/>
          <w:lang w:val="fr-CA"/>
        </w:rPr>
        <w:t xml:space="preserve"> sensoriel</w:t>
      </w:r>
      <w:r w:rsidR="004A03E5" w:rsidRPr="00AE3FA3">
        <w:rPr>
          <w:rFonts w:ascii="Raleway" w:hAnsi="Raleway"/>
          <w:lang w:val="fr-CA"/>
        </w:rPr>
        <w:t>le</w:t>
      </w:r>
      <w:r w:rsidR="007833C0" w:rsidRPr="00AE3FA3">
        <w:rPr>
          <w:rFonts w:ascii="Raleway" w:hAnsi="Raleway"/>
          <w:lang w:val="fr-CA"/>
        </w:rPr>
        <w:t xml:space="preserve"> </w:t>
      </w:r>
      <w:r w:rsidR="00466A05" w:rsidRPr="00AE3FA3">
        <w:rPr>
          <w:rFonts w:ascii="Raleway" w:hAnsi="Raleway"/>
          <w:lang w:val="fr-CA"/>
        </w:rPr>
        <w:t>(p. ex.,</w:t>
      </w:r>
      <w:r w:rsidR="007833C0" w:rsidRPr="00AE3FA3">
        <w:rPr>
          <w:rFonts w:ascii="Raleway" w:hAnsi="Raleway"/>
          <w:lang w:val="fr-CA"/>
        </w:rPr>
        <w:t xml:space="preserve"> visuel</w:t>
      </w:r>
      <w:r w:rsidR="004A03E5" w:rsidRPr="00AE3FA3">
        <w:rPr>
          <w:rFonts w:ascii="Raleway" w:hAnsi="Raleway"/>
          <w:lang w:val="fr-CA"/>
        </w:rPr>
        <w:t>le</w:t>
      </w:r>
      <w:r w:rsidR="007833C0" w:rsidRPr="00AE3FA3">
        <w:rPr>
          <w:rFonts w:ascii="Raleway" w:hAnsi="Raleway"/>
          <w:lang w:val="fr-CA"/>
        </w:rPr>
        <w:t>, auditi</w:t>
      </w:r>
      <w:r w:rsidR="004A03E5" w:rsidRPr="00AE3FA3">
        <w:rPr>
          <w:rFonts w:ascii="Raleway" w:hAnsi="Raleway"/>
          <w:lang w:val="fr-CA"/>
        </w:rPr>
        <w:t>ve</w:t>
      </w:r>
      <w:r w:rsidR="007833C0" w:rsidRPr="00AE3FA3">
        <w:rPr>
          <w:rFonts w:ascii="Raleway" w:hAnsi="Raleway"/>
          <w:lang w:val="fr-CA"/>
        </w:rPr>
        <w:t xml:space="preserve">), </w:t>
      </w:r>
      <w:r w:rsidR="004A03E5" w:rsidRPr="00AE3FA3">
        <w:rPr>
          <w:rFonts w:ascii="Raleway" w:hAnsi="Raleway"/>
          <w:lang w:val="fr-CA"/>
        </w:rPr>
        <w:t>cognitive</w:t>
      </w:r>
      <w:r w:rsidR="007833C0" w:rsidRPr="00AE3FA3">
        <w:rPr>
          <w:rFonts w:ascii="Raleway" w:hAnsi="Raleway"/>
          <w:lang w:val="fr-CA"/>
        </w:rPr>
        <w:t xml:space="preserve"> </w:t>
      </w:r>
      <w:r w:rsidR="00466A05" w:rsidRPr="00AE3FA3">
        <w:rPr>
          <w:rFonts w:ascii="Raleway" w:hAnsi="Raleway"/>
          <w:lang w:val="fr-CA"/>
        </w:rPr>
        <w:t>(p. ex.,</w:t>
      </w:r>
      <w:r w:rsidR="007833C0" w:rsidRPr="00AE3FA3">
        <w:rPr>
          <w:rFonts w:ascii="Raleway" w:hAnsi="Raleway"/>
          <w:lang w:val="fr-CA"/>
        </w:rPr>
        <w:t xml:space="preserve"> démence ou maladie d’Alzheimer), </w:t>
      </w:r>
      <w:r w:rsidR="004A03E5" w:rsidRPr="00AE3FA3">
        <w:rPr>
          <w:rFonts w:ascii="Raleway" w:hAnsi="Raleway"/>
          <w:lang w:val="fr-CA"/>
        </w:rPr>
        <w:t>liée au développement</w:t>
      </w:r>
      <w:r w:rsidR="007833C0" w:rsidRPr="00AE3FA3">
        <w:rPr>
          <w:rFonts w:ascii="Raleway" w:hAnsi="Raleway"/>
          <w:lang w:val="fr-CA"/>
        </w:rPr>
        <w:t xml:space="preserve"> </w:t>
      </w:r>
      <w:r w:rsidR="00466A05" w:rsidRPr="00AE3FA3">
        <w:rPr>
          <w:rFonts w:ascii="Raleway" w:hAnsi="Raleway"/>
          <w:lang w:val="fr-CA"/>
        </w:rPr>
        <w:t>(p. ex.,</w:t>
      </w:r>
      <w:r w:rsidR="007833C0" w:rsidRPr="00AE3FA3">
        <w:rPr>
          <w:rFonts w:ascii="Raleway" w:hAnsi="Raleway"/>
          <w:lang w:val="fr-CA"/>
        </w:rPr>
        <w:t xml:space="preserve"> trisomie 21), </w:t>
      </w:r>
      <w:r w:rsidR="004A03E5" w:rsidRPr="00AE3FA3">
        <w:rPr>
          <w:rFonts w:ascii="Raleway" w:hAnsi="Raleway"/>
          <w:lang w:val="fr-CA"/>
        </w:rPr>
        <w:t>liée à</w:t>
      </w:r>
      <w:r w:rsidR="007833C0" w:rsidRPr="00AE3FA3">
        <w:rPr>
          <w:rFonts w:ascii="Raleway" w:hAnsi="Raleway"/>
          <w:lang w:val="fr-CA"/>
        </w:rPr>
        <w:t xml:space="preserve"> </w:t>
      </w:r>
      <w:r w:rsidR="004A03E5" w:rsidRPr="00AE3FA3">
        <w:rPr>
          <w:rFonts w:ascii="Raleway" w:hAnsi="Raleway"/>
          <w:lang w:val="fr-CA"/>
        </w:rPr>
        <w:t>l</w:t>
      </w:r>
      <w:r w:rsidR="007833C0" w:rsidRPr="00AE3FA3">
        <w:rPr>
          <w:rFonts w:ascii="Raleway" w:hAnsi="Raleway"/>
          <w:lang w:val="fr-CA"/>
        </w:rPr>
        <w:t xml:space="preserve">’apprentissage </w:t>
      </w:r>
      <w:r w:rsidR="00466A05" w:rsidRPr="00AE3FA3">
        <w:rPr>
          <w:rFonts w:ascii="Raleway" w:hAnsi="Raleway"/>
          <w:lang w:val="fr-CA"/>
        </w:rPr>
        <w:t>(p. ex.,</w:t>
      </w:r>
      <w:r w:rsidR="007833C0" w:rsidRPr="00AE3FA3">
        <w:rPr>
          <w:rFonts w:ascii="Raleway" w:hAnsi="Raleway"/>
          <w:lang w:val="fr-CA"/>
        </w:rPr>
        <w:t xml:space="preserve"> dyslexie), </w:t>
      </w:r>
      <w:r w:rsidR="004A03E5" w:rsidRPr="00AE3FA3">
        <w:rPr>
          <w:rFonts w:ascii="Raleway" w:hAnsi="Raleway"/>
          <w:lang w:val="fr-CA"/>
        </w:rPr>
        <w:t>liée à la</w:t>
      </w:r>
      <w:r w:rsidR="00E02B6F" w:rsidRPr="00AE3FA3">
        <w:rPr>
          <w:rFonts w:ascii="Raleway" w:hAnsi="Raleway"/>
          <w:lang w:val="fr-CA"/>
        </w:rPr>
        <w:t xml:space="preserve"> communication </w:t>
      </w:r>
      <w:r w:rsidR="00466A05" w:rsidRPr="00AE3FA3">
        <w:rPr>
          <w:rFonts w:ascii="Raleway" w:hAnsi="Raleway"/>
          <w:lang w:val="fr-CA"/>
        </w:rPr>
        <w:t>(p. ex.,</w:t>
      </w:r>
      <w:r w:rsidR="00E02B6F" w:rsidRPr="00AE3FA3">
        <w:rPr>
          <w:rFonts w:ascii="Raleway" w:hAnsi="Raleway"/>
          <w:lang w:val="fr-CA"/>
        </w:rPr>
        <w:t xml:space="preserve"> trouble </w:t>
      </w:r>
      <w:r w:rsidR="004A03E5" w:rsidRPr="00AE3FA3">
        <w:rPr>
          <w:rFonts w:ascii="Raleway" w:hAnsi="Raleway"/>
          <w:lang w:val="fr-CA"/>
        </w:rPr>
        <w:t>du traitement auditif</w:t>
      </w:r>
      <w:r w:rsidR="00E02B6F" w:rsidRPr="00AE3FA3">
        <w:rPr>
          <w:rFonts w:ascii="Raleway" w:hAnsi="Raleway"/>
          <w:lang w:val="fr-CA"/>
        </w:rPr>
        <w:t xml:space="preserve">), les personnes neurodivergentes </w:t>
      </w:r>
      <w:r w:rsidR="00466A05" w:rsidRPr="00AE3FA3">
        <w:rPr>
          <w:rFonts w:ascii="Raleway" w:hAnsi="Raleway"/>
          <w:lang w:val="fr-CA"/>
        </w:rPr>
        <w:t>(p. ex.,</w:t>
      </w:r>
      <w:r w:rsidR="00E02B6F" w:rsidRPr="00AE3FA3">
        <w:rPr>
          <w:rFonts w:ascii="Raleway" w:hAnsi="Raleway"/>
          <w:lang w:val="fr-CA"/>
        </w:rPr>
        <w:t xml:space="preserve"> </w:t>
      </w:r>
      <w:r w:rsidR="009678C0" w:rsidRPr="00AE3FA3">
        <w:rPr>
          <w:rFonts w:ascii="Raleway" w:hAnsi="Raleway"/>
          <w:lang w:val="fr-CA"/>
        </w:rPr>
        <w:t xml:space="preserve">vivant avec le </w:t>
      </w:r>
      <w:r w:rsidR="00E02B6F" w:rsidRPr="00AE3FA3">
        <w:rPr>
          <w:rFonts w:ascii="Raleway" w:hAnsi="Raleway"/>
          <w:lang w:val="fr-CA"/>
        </w:rPr>
        <w:t xml:space="preserve">TDAH) ayant en plus une incapacité liée à la mobilité </w:t>
      </w:r>
      <w:r w:rsidR="00466A05" w:rsidRPr="00AE3FA3">
        <w:rPr>
          <w:rFonts w:ascii="Raleway" w:hAnsi="Raleway"/>
          <w:lang w:val="fr-CA"/>
        </w:rPr>
        <w:t>(p. ex.,</w:t>
      </w:r>
      <w:r w:rsidR="00E02B6F" w:rsidRPr="00AE3FA3">
        <w:rPr>
          <w:rFonts w:ascii="Raleway" w:hAnsi="Raleway"/>
          <w:lang w:val="fr-CA"/>
        </w:rPr>
        <w:t xml:space="preserve"> douleur articulaire empêchant de se tenir debout durant de longues périodes).</w:t>
      </w:r>
    </w:p>
    <w:p w14:paraId="0070D2CE" w14:textId="77777777" w:rsidR="004F5094" w:rsidRPr="00AE3FA3" w:rsidRDefault="004F5094" w:rsidP="00BB2354">
      <w:pPr>
        <w:rPr>
          <w:rFonts w:ascii="Raleway" w:hAnsi="Raleway"/>
          <w:lang w:val="fr-CA"/>
        </w:rPr>
      </w:pPr>
    </w:p>
    <w:p w14:paraId="5B38677F" w14:textId="086B9289" w:rsidR="00536EF4" w:rsidRPr="00AE3FA3" w:rsidRDefault="00DB64E3" w:rsidP="00790E3C">
      <w:pPr>
        <w:pStyle w:val="Heading3Standard"/>
        <w:rPr>
          <w:lang w:val="fr-CA"/>
        </w:rPr>
      </w:pPr>
      <w:r w:rsidRPr="00AE3FA3">
        <w:rPr>
          <w:lang w:val="fr-CA"/>
        </w:rPr>
        <w:t xml:space="preserve">Solutions </w:t>
      </w:r>
      <w:r w:rsidR="00D66265" w:rsidRPr="00AE3FA3">
        <w:rPr>
          <w:lang w:val="fr-CA"/>
        </w:rPr>
        <w:t>à considérer dans</w:t>
      </w:r>
      <w:r w:rsidRPr="00AE3FA3">
        <w:rPr>
          <w:lang w:val="fr-CA"/>
        </w:rPr>
        <w:t xml:space="preserve"> une approche à volets multiples</w:t>
      </w:r>
    </w:p>
    <w:p w14:paraId="6B8C7D9D" w14:textId="1820EB0D" w:rsidR="004F02E7" w:rsidRPr="00AE3FA3" w:rsidRDefault="004F02E7" w:rsidP="00BB2354">
      <w:pPr>
        <w:rPr>
          <w:rFonts w:ascii="Raleway" w:hAnsi="Raleway"/>
          <w:lang w:val="fr-CA"/>
        </w:rPr>
      </w:pPr>
      <w:r w:rsidRPr="00AE3FA3">
        <w:rPr>
          <w:rFonts w:ascii="Raleway" w:hAnsi="Raleway"/>
          <w:lang w:val="fr-CA"/>
        </w:rPr>
        <w:t xml:space="preserve">Pour permettre aux gens de profiter pleinement de leur sortie </w:t>
      </w:r>
      <w:r w:rsidR="00C7003A" w:rsidRPr="00AE3FA3">
        <w:rPr>
          <w:rFonts w:ascii="Raleway" w:hAnsi="Raleway"/>
          <w:lang w:val="fr-CA"/>
        </w:rPr>
        <w:t>dans un parc</w:t>
      </w:r>
      <w:r w:rsidRPr="00AE3FA3">
        <w:rPr>
          <w:rFonts w:ascii="Raleway" w:hAnsi="Raleway"/>
          <w:lang w:val="fr-CA"/>
        </w:rPr>
        <w:t>, il faut une approche à volets multiples</w:t>
      </w:r>
      <w:r w:rsidR="006C13F5" w:rsidRPr="00AE3FA3">
        <w:rPr>
          <w:rFonts w:ascii="Raleway" w:hAnsi="Raleway"/>
          <w:lang w:val="fr-CA"/>
        </w:rPr>
        <w:t xml:space="preserve"> qui pourrait comprendre ce qui suit : éliminer</w:t>
      </w:r>
      <w:r w:rsidRPr="00AE3FA3">
        <w:rPr>
          <w:rFonts w:ascii="Raleway" w:hAnsi="Raleway"/>
          <w:lang w:val="fr-CA"/>
        </w:rPr>
        <w:t xml:space="preserve"> </w:t>
      </w:r>
      <w:r w:rsidR="006C13F5" w:rsidRPr="00AE3FA3">
        <w:rPr>
          <w:rFonts w:ascii="Raleway" w:hAnsi="Raleway"/>
          <w:lang w:val="fr-CA"/>
        </w:rPr>
        <w:t>l</w:t>
      </w:r>
      <w:r w:rsidRPr="00AE3FA3">
        <w:rPr>
          <w:rFonts w:ascii="Raleway" w:hAnsi="Raleway"/>
          <w:lang w:val="fr-CA"/>
        </w:rPr>
        <w:t xml:space="preserve">es obstacles dans l’environnement bâti, </w:t>
      </w:r>
      <w:r w:rsidR="006C13F5" w:rsidRPr="00AE3FA3">
        <w:rPr>
          <w:rFonts w:ascii="Raleway" w:hAnsi="Raleway"/>
          <w:lang w:val="fr-CA"/>
        </w:rPr>
        <w:t>rendre</w:t>
      </w:r>
      <w:r w:rsidRPr="00AE3FA3">
        <w:rPr>
          <w:rFonts w:ascii="Raleway" w:hAnsi="Raleway"/>
          <w:lang w:val="fr-CA"/>
        </w:rPr>
        <w:t xml:space="preserve"> l’équipement nécessaire</w:t>
      </w:r>
      <w:r w:rsidR="006C13F5" w:rsidRPr="00AE3FA3">
        <w:rPr>
          <w:rFonts w:ascii="Raleway" w:hAnsi="Raleway"/>
          <w:lang w:val="fr-CA"/>
        </w:rPr>
        <w:t xml:space="preserve"> disponible</w:t>
      </w:r>
      <w:r w:rsidRPr="00AE3FA3">
        <w:rPr>
          <w:rFonts w:ascii="Raleway" w:hAnsi="Raleway"/>
          <w:lang w:val="fr-CA"/>
        </w:rPr>
        <w:t xml:space="preserve"> et </w:t>
      </w:r>
      <w:r w:rsidR="006C13F5" w:rsidRPr="00AE3FA3">
        <w:rPr>
          <w:rFonts w:ascii="Raleway" w:hAnsi="Raleway"/>
          <w:lang w:val="fr-CA"/>
        </w:rPr>
        <w:t>instaurer des</w:t>
      </w:r>
      <w:r w:rsidRPr="00AE3FA3">
        <w:rPr>
          <w:rFonts w:ascii="Raleway" w:hAnsi="Raleway"/>
          <w:lang w:val="fr-CA"/>
        </w:rPr>
        <w:t xml:space="preserve"> pratiques exemplaires propres à </w:t>
      </w:r>
      <w:r w:rsidR="006C13F5" w:rsidRPr="00AE3FA3">
        <w:rPr>
          <w:rFonts w:ascii="Raleway" w:hAnsi="Raleway"/>
          <w:lang w:val="fr-CA"/>
        </w:rPr>
        <w:t>soutenir</w:t>
      </w:r>
      <w:r w:rsidRPr="00AE3FA3">
        <w:rPr>
          <w:rFonts w:ascii="Raleway" w:hAnsi="Raleway"/>
          <w:lang w:val="fr-CA"/>
        </w:rPr>
        <w:t xml:space="preserve"> la solution</w:t>
      </w:r>
      <w:r w:rsidR="006C13F5" w:rsidRPr="00AE3FA3">
        <w:rPr>
          <w:rFonts w:ascii="Raleway" w:hAnsi="Raleway"/>
          <w:lang w:val="fr-CA"/>
        </w:rPr>
        <w:t xml:space="preserve"> à long terme</w:t>
      </w:r>
      <w:r w:rsidRPr="00AE3FA3">
        <w:rPr>
          <w:rFonts w:ascii="Raleway" w:hAnsi="Raleway"/>
          <w:lang w:val="fr-CA"/>
        </w:rPr>
        <w:t xml:space="preserve">. </w:t>
      </w:r>
      <w:r w:rsidR="000930BF" w:rsidRPr="00AE3FA3">
        <w:rPr>
          <w:rFonts w:ascii="Raleway" w:hAnsi="Raleway"/>
          <w:lang w:val="fr-CA"/>
        </w:rPr>
        <w:t>Il ne suffit pas, par exemple, de proposer des vélos de montagne à assistance électrique adaptés pour que les</w:t>
      </w:r>
      <w:r w:rsidR="00BB2354" w:rsidRPr="00AE3FA3">
        <w:rPr>
          <w:rFonts w:ascii="Raleway" w:hAnsi="Raleway"/>
          <w:lang w:val="fr-CA"/>
        </w:rPr>
        <w:t> </w:t>
      </w:r>
      <w:r w:rsidR="000930BF" w:rsidRPr="00AE3FA3">
        <w:rPr>
          <w:rFonts w:ascii="Raleway" w:hAnsi="Raleway"/>
          <w:lang w:val="fr-CA"/>
        </w:rPr>
        <w:t xml:space="preserve">personnes à mobilité réduite </w:t>
      </w:r>
      <w:r w:rsidR="006C13F5" w:rsidRPr="00AE3FA3">
        <w:rPr>
          <w:rFonts w:ascii="Raleway" w:hAnsi="Raleway"/>
          <w:lang w:val="fr-CA"/>
        </w:rPr>
        <w:t xml:space="preserve">puissent </w:t>
      </w:r>
      <w:r w:rsidR="000930BF" w:rsidRPr="00AE3FA3">
        <w:rPr>
          <w:rFonts w:ascii="Raleway" w:hAnsi="Raleway"/>
          <w:lang w:val="fr-CA"/>
        </w:rPr>
        <w:t xml:space="preserve">faire du vélo de montagne dans un parc. En effet, la </w:t>
      </w:r>
      <w:r w:rsidR="006C13F5" w:rsidRPr="00AE3FA3">
        <w:rPr>
          <w:rFonts w:ascii="Raleway" w:hAnsi="Raleway"/>
          <w:lang w:val="fr-CA"/>
        </w:rPr>
        <w:t>solution</w:t>
      </w:r>
      <w:r w:rsidR="000930BF" w:rsidRPr="00AE3FA3">
        <w:rPr>
          <w:rFonts w:ascii="Raleway" w:hAnsi="Raleway"/>
          <w:lang w:val="fr-CA"/>
        </w:rPr>
        <w:t xml:space="preserve"> pourrait se révéler </w:t>
      </w:r>
      <w:r w:rsidR="006C13F5" w:rsidRPr="00AE3FA3">
        <w:rPr>
          <w:rFonts w:ascii="Raleway" w:hAnsi="Raleway"/>
          <w:lang w:val="fr-CA"/>
        </w:rPr>
        <w:t>futile pour</w:t>
      </w:r>
      <w:r w:rsidR="000930BF" w:rsidRPr="00AE3FA3">
        <w:rPr>
          <w:rFonts w:ascii="Raleway" w:hAnsi="Raleway"/>
          <w:lang w:val="fr-CA"/>
        </w:rPr>
        <w:t xml:space="preserve"> </w:t>
      </w:r>
      <w:r w:rsidR="006C13F5" w:rsidRPr="00AE3FA3">
        <w:rPr>
          <w:rFonts w:ascii="Raleway" w:hAnsi="Raleway"/>
          <w:lang w:val="fr-CA"/>
        </w:rPr>
        <w:t>l’adepte du</w:t>
      </w:r>
      <w:r w:rsidR="00BF4F91" w:rsidRPr="00AE3FA3">
        <w:rPr>
          <w:rFonts w:ascii="Raleway" w:hAnsi="Raleway"/>
          <w:lang w:val="fr-CA"/>
        </w:rPr>
        <w:t xml:space="preserve"> sport </w:t>
      </w:r>
      <w:r w:rsidR="006C13F5" w:rsidRPr="00AE3FA3">
        <w:rPr>
          <w:rFonts w:ascii="Raleway" w:hAnsi="Raleway"/>
          <w:lang w:val="fr-CA"/>
        </w:rPr>
        <w:t>dans les cas suivants</w:t>
      </w:r>
      <w:r w:rsidR="000930BF" w:rsidRPr="00AE3FA3">
        <w:rPr>
          <w:rFonts w:ascii="Raleway" w:hAnsi="Raleway"/>
          <w:lang w:val="fr-CA"/>
        </w:rPr>
        <w:t> :</w:t>
      </w:r>
    </w:p>
    <w:p w14:paraId="2CA0506C" w14:textId="09CD4FF1" w:rsidR="000930BF" w:rsidRPr="00AE3FA3" w:rsidRDefault="000930BF" w:rsidP="00BB2354">
      <w:pPr>
        <w:pStyle w:val="ListParagraph"/>
        <w:numPr>
          <w:ilvl w:val="0"/>
          <w:numId w:val="11"/>
        </w:numPr>
        <w:rPr>
          <w:rFonts w:ascii="Raleway" w:hAnsi="Raleway"/>
          <w:lang w:val="fr-CA"/>
        </w:rPr>
      </w:pPr>
      <w:r w:rsidRPr="00AE3FA3">
        <w:rPr>
          <w:rFonts w:ascii="Raleway" w:hAnsi="Raleway"/>
          <w:lang w:val="fr-CA"/>
        </w:rPr>
        <w:t>L’information fournie dans le site Web du parc ne comporte pas suffisamment de détails sur la façon de réserver un vélo, la taille des vélos en fonction de la taille des individus ou les dates de disponibilité.</w:t>
      </w:r>
    </w:p>
    <w:p w14:paraId="65C1CF23" w14:textId="7CB68C79" w:rsidR="000930BF" w:rsidRPr="00AE3FA3" w:rsidRDefault="000930BF" w:rsidP="00BB2354">
      <w:pPr>
        <w:pStyle w:val="ListParagraph"/>
        <w:numPr>
          <w:ilvl w:val="0"/>
          <w:numId w:val="11"/>
        </w:numPr>
        <w:rPr>
          <w:rFonts w:ascii="Raleway" w:hAnsi="Raleway"/>
          <w:lang w:val="fr-CA"/>
        </w:rPr>
      </w:pPr>
      <w:r w:rsidRPr="00AE3FA3">
        <w:rPr>
          <w:rFonts w:ascii="Raleway" w:hAnsi="Raleway"/>
          <w:lang w:val="fr-CA"/>
        </w:rPr>
        <w:t xml:space="preserve">Le personnel </w:t>
      </w:r>
      <w:r w:rsidR="00D44FE0" w:rsidRPr="00AE3FA3">
        <w:rPr>
          <w:rFonts w:ascii="Raleway" w:hAnsi="Raleway"/>
          <w:lang w:val="fr-CA"/>
        </w:rPr>
        <w:t xml:space="preserve">au téléphone ne connaît rien sur les vélos disponibles ni sur la façon de les réserver, de les emprunter et/ou </w:t>
      </w:r>
      <w:r w:rsidR="00D66265" w:rsidRPr="00AE3FA3">
        <w:rPr>
          <w:rFonts w:ascii="Raleway" w:hAnsi="Raleway"/>
          <w:lang w:val="fr-CA"/>
        </w:rPr>
        <w:t>d’aller les chercher</w:t>
      </w:r>
      <w:r w:rsidR="00D44FE0" w:rsidRPr="00AE3FA3">
        <w:rPr>
          <w:rFonts w:ascii="Raleway" w:hAnsi="Raleway"/>
          <w:lang w:val="fr-CA"/>
        </w:rPr>
        <w:t>.</w:t>
      </w:r>
    </w:p>
    <w:p w14:paraId="6DDD70DA" w14:textId="1795D4DE" w:rsidR="2D159BD9" w:rsidRPr="00AE3FA3" w:rsidRDefault="00D44FE0" w:rsidP="00BB2354">
      <w:pPr>
        <w:pStyle w:val="ListParagraph"/>
        <w:numPr>
          <w:ilvl w:val="0"/>
          <w:numId w:val="11"/>
        </w:numPr>
        <w:rPr>
          <w:rFonts w:ascii="Raleway" w:hAnsi="Raleway"/>
          <w:lang w:val="fr-CA"/>
        </w:rPr>
      </w:pPr>
      <w:r w:rsidRPr="00AE3FA3">
        <w:rPr>
          <w:rFonts w:ascii="Raleway" w:hAnsi="Raleway"/>
          <w:lang w:val="fr-CA"/>
        </w:rPr>
        <w:t xml:space="preserve">Le personnel du parc sur place ne sait pas où sont rangés les vélos ou même la clé de l’espace de rangement. </w:t>
      </w:r>
    </w:p>
    <w:p w14:paraId="33764708" w14:textId="1802915A" w:rsidR="0A9E90E1" w:rsidRPr="00AE3FA3" w:rsidRDefault="00D44FE0" w:rsidP="00BB2354">
      <w:pPr>
        <w:pStyle w:val="ListParagraph"/>
        <w:numPr>
          <w:ilvl w:val="0"/>
          <w:numId w:val="11"/>
        </w:numPr>
        <w:rPr>
          <w:rFonts w:ascii="Raleway" w:hAnsi="Raleway"/>
          <w:lang w:val="fr-CA"/>
        </w:rPr>
      </w:pPr>
      <w:r w:rsidRPr="00AE3FA3">
        <w:rPr>
          <w:rFonts w:ascii="Raleway" w:hAnsi="Raleway"/>
          <w:lang w:val="fr-CA"/>
        </w:rPr>
        <w:t xml:space="preserve">Le vélo n’est pas en bon état ou la </w:t>
      </w:r>
      <w:r w:rsidR="006C13F5" w:rsidRPr="00AE3FA3">
        <w:rPr>
          <w:rFonts w:ascii="Raleway" w:hAnsi="Raleway"/>
          <w:lang w:val="fr-CA"/>
        </w:rPr>
        <w:t xml:space="preserve">pile </w:t>
      </w:r>
      <w:r w:rsidRPr="00AE3FA3">
        <w:rPr>
          <w:rFonts w:ascii="Raleway" w:hAnsi="Raleway"/>
          <w:lang w:val="fr-CA"/>
        </w:rPr>
        <w:t xml:space="preserve">est </w:t>
      </w:r>
      <w:r w:rsidR="006C13F5" w:rsidRPr="00AE3FA3">
        <w:rPr>
          <w:rFonts w:ascii="Raleway" w:hAnsi="Raleway"/>
          <w:lang w:val="fr-CA"/>
        </w:rPr>
        <w:t>déchargée</w:t>
      </w:r>
      <w:r w:rsidRPr="00AE3FA3">
        <w:rPr>
          <w:rFonts w:ascii="Raleway" w:hAnsi="Raleway"/>
          <w:lang w:val="fr-CA"/>
        </w:rPr>
        <w:t xml:space="preserve">. </w:t>
      </w:r>
    </w:p>
    <w:p w14:paraId="0EB77968" w14:textId="5BA5152D" w:rsidR="01796319" w:rsidRPr="00AE3FA3" w:rsidRDefault="00D44FE0" w:rsidP="00BB2354">
      <w:pPr>
        <w:pStyle w:val="ListParagraph"/>
        <w:numPr>
          <w:ilvl w:val="0"/>
          <w:numId w:val="11"/>
        </w:numPr>
        <w:rPr>
          <w:rFonts w:ascii="Raleway" w:hAnsi="Raleway"/>
          <w:lang w:val="fr-CA"/>
        </w:rPr>
      </w:pPr>
      <w:r w:rsidRPr="00AE3FA3">
        <w:rPr>
          <w:rFonts w:ascii="Raleway" w:hAnsi="Raleway"/>
          <w:lang w:val="fr-CA"/>
        </w:rPr>
        <w:t>Il est impossible d’ajuster le vélo à la taille de la personne.</w:t>
      </w:r>
    </w:p>
    <w:p w14:paraId="26FF20F7" w14:textId="4B6FB241" w:rsidR="733D1BD7" w:rsidRPr="00AE3FA3" w:rsidRDefault="00D44FE0" w:rsidP="00BB2354">
      <w:pPr>
        <w:pStyle w:val="ListParagraph"/>
        <w:numPr>
          <w:ilvl w:val="0"/>
          <w:numId w:val="11"/>
        </w:numPr>
        <w:rPr>
          <w:rFonts w:ascii="Raleway" w:hAnsi="Raleway"/>
          <w:lang w:val="fr-CA"/>
        </w:rPr>
      </w:pPr>
      <w:r w:rsidRPr="00AE3FA3">
        <w:rPr>
          <w:rFonts w:ascii="Raleway" w:hAnsi="Raleway"/>
          <w:lang w:val="fr-CA"/>
        </w:rPr>
        <w:t>Des branches jonchent le sol, rendant la piste de vélo impraticable.</w:t>
      </w:r>
    </w:p>
    <w:p w14:paraId="111DAB9B" w14:textId="52676675" w:rsidR="00D44FE0" w:rsidRPr="00AE3FA3" w:rsidRDefault="00D11026" w:rsidP="00BB2354">
      <w:pPr>
        <w:pStyle w:val="ListParagraph"/>
        <w:numPr>
          <w:ilvl w:val="0"/>
          <w:numId w:val="11"/>
        </w:numPr>
        <w:rPr>
          <w:rFonts w:ascii="Raleway" w:hAnsi="Raleway"/>
          <w:lang w:val="fr-CA"/>
        </w:rPr>
      </w:pPr>
      <w:r w:rsidRPr="00AE3FA3">
        <w:rPr>
          <w:rFonts w:ascii="Raleway" w:hAnsi="Raleway"/>
          <w:lang w:val="fr-CA"/>
        </w:rPr>
        <w:t>Ni lève-personne</w:t>
      </w:r>
      <w:r w:rsidR="00BF4F91" w:rsidRPr="00AE3FA3">
        <w:rPr>
          <w:rFonts w:ascii="Raleway" w:hAnsi="Raleway"/>
          <w:lang w:val="fr-CA"/>
        </w:rPr>
        <w:t xml:space="preserve"> </w:t>
      </w:r>
      <w:r w:rsidRPr="00AE3FA3">
        <w:rPr>
          <w:rFonts w:ascii="Raleway" w:hAnsi="Raleway"/>
          <w:lang w:val="fr-CA"/>
        </w:rPr>
        <w:t>ni</w:t>
      </w:r>
      <w:r w:rsidR="00BF4F91" w:rsidRPr="00AE3FA3">
        <w:rPr>
          <w:rFonts w:ascii="Raleway" w:hAnsi="Raleway"/>
          <w:lang w:val="fr-CA"/>
        </w:rPr>
        <w:t xml:space="preserve"> table à langer pour adultes n’ont été installés dans les</w:t>
      </w:r>
      <w:r w:rsidR="00D44FE0" w:rsidRPr="00AE3FA3">
        <w:rPr>
          <w:rFonts w:ascii="Raleway" w:hAnsi="Raleway"/>
          <w:lang w:val="fr-CA"/>
        </w:rPr>
        <w:t xml:space="preserve"> </w:t>
      </w:r>
      <w:r w:rsidRPr="00AE3FA3">
        <w:rPr>
          <w:rFonts w:ascii="Raleway" w:hAnsi="Raleway"/>
          <w:lang w:val="fr-CA"/>
        </w:rPr>
        <w:t>installations sanitaires</w:t>
      </w:r>
      <w:r w:rsidR="00D44FE0" w:rsidRPr="00AE3FA3">
        <w:rPr>
          <w:rFonts w:ascii="Raleway" w:hAnsi="Raleway"/>
          <w:lang w:val="fr-CA"/>
        </w:rPr>
        <w:t xml:space="preserve"> </w:t>
      </w:r>
      <w:r w:rsidR="00BF4F91" w:rsidRPr="00AE3FA3">
        <w:rPr>
          <w:rFonts w:ascii="Raleway" w:hAnsi="Raleway"/>
          <w:lang w:val="fr-CA"/>
        </w:rPr>
        <w:t xml:space="preserve">afin </w:t>
      </w:r>
      <w:r w:rsidRPr="00AE3FA3">
        <w:rPr>
          <w:rFonts w:ascii="Raleway" w:hAnsi="Raleway"/>
          <w:lang w:val="fr-CA"/>
        </w:rPr>
        <w:t>de répondre à des</w:t>
      </w:r>
      <w:r w:rsidR="00BF4F91" w:rsidRPr="00AE3FA3">
        <w:rPr>
          <w:rFonts w:ascii="Raleway" w:hAnsi="Raleway"/>
          <w:lang w:val="fr-CA"/>
        </w:rPr>
        <w:t xml:space="preserve"> besoins </w:t>
      </w:r>
      <w:r w:rsidRPr="00AE3FA3">
        <w:rPr>
          <w:rFonts w:ascii="Raleway" w:hAnsi="Raleway"/>
          <w:lang w:val="fr-CA"/>
        </w:rPr>
        <w:t>précis</w:t>
      </w:r>
      <w:r w:rsidR="00C7003A" w:rsidRPr="00AE3FA3">
        <w:rPr>
          <w:rFonts w:ascii="Raleway" w:hAnsi="Raleway"/>
          <w:lang w:val="fr-CA"/>
        </w:rPr>
        <w:t xml:space="preserve"> et ponctuels</w:t>
      </w:r>
      <w:r w:rsidR="00BF4F91" w:rsidRPr="00AE3FA3">
        <w:rPr>
          <w:rFonts w:ascii="Raleway" w:hAnsi="Raleway"/>
          <w:lang w:val="fr-CA"/>
        </w:rPr>
        <w:t>.</w:t>
      </w:r>
    </w:p>
    <w:p w14:paraId="4669DB1C" w14:textId="77777777" w:rsidR="00BF4F91" w:rsidRPr="00AE3FA3" w:rsidRDefault="00BF4F91" w:rsidP="00BB2354">
      <w:pPr>
        <w:rPr>
          <w:rFonts w:ascii="Raleway" w:hAnsi="Raleway"/>
          <w:lang w:val="fr-CA"/>
        </w:rPr>
      </w:pPr>
    </w:p>
    <w:p w14:paraId="1A3E3797" w14:textId="001F6D3A" w:rsidR="4640E50B" w:rsidRPr="00AE3FA3" w:rsidRDefault="00BF4F91" w:rsidP="00BB2354">
      <w:pPr>
        <w:rPr>
          <w:rFonts w:ascii="Raleway" w:hAnsi="Raleway"/>
          <w:lang w:val="fr-CA"/>
        </w:rPr>
      </w:pPr>
      <w:r w:rsidRPr="00AE3FA3">
        <w:rPr>
          <w:rFonts w:ascii="Raleway" w:hAnsi="Raleway"/>
          <w:lang w:val="fr-CA"/>
        </w:rPr>
        <w:t xml:space="preserve">L’une ou l’autre des situations ci-dessus </w:t>
      </w:r>
      <w:r w:rsidR="00D11026" w:rsidRPr="00AE3FA3">
        <w:rPr>
          <w:rFonts w:ascii="Raleway" w:hAnsi="Raleway"/>
          <w:lang w:val="fr-CA"/>
        </w:rPr>
        <w:t xml:space="preserve">aura pour effet d’empêcher </w:t>
      </w:r>
      <w:r w:rsidRPr="00AE3FA3">
        <w:rPr>
          <w:rFonts w:ascii="Raleway" w:hAnsi="Raleway"/>
          <w:lang w:val="fr-CA"/>
        </w:rPr>
        <w:t xml:space="preserve">certaines personnes de </w:t>
      </w:r>
      <w:r w:rsidR="00867638" w:rsidRPr="00AE3FA3">
        <w:rPr>
          <w:rFonts w:ascii="Raleway" w:hAnsi="Raleway"/>
          <w:lang w:val="fr-CA"/>
        </w:rPr>
        <w:t>profiter des joies du vélo de montagne dans un</w:t>
      </w:r>
      <w:r w:rsidRPr="00AE3FA3">
        <w:rPr>
          <w:rFonts w:ascii="Raleway" w:hAnsi="Raleway"/>
          <w:lang w:val="fr-CA"/>
        </w:rPr>
        <w:t xml:space="preserve"> par</w:t>
      </w:r>
      <w:r w:rsidR="00867638" w:rsidRPr="00AE3FA3">
        <w:rPr>
          <w:rFonts w:ascii="Raleway" w:hAnsi="Raleway"/>
          <w:lang w:val="fr-CA"/>
        </w:rPr>
        <w:t>c</w:t>
      </w:r>
      <w:r w:rsidR="2D28BDD5" w:rsidRPr="00AE3FA3">
        <w:rPr>
          <w:rFonts w:ascii="Raleway" w:hAnsi="Raleway"/>
          <w:lang w:val="fr-CA"/>
        </w:rPr>
        <w:t>.</w:t>
      </w:r>
    </w:p>
    <w:p w14:paraId="22DB995E" w14:textId="58DC780F" w:rsidR="519AB2D5" w:rsidRPr="00AE3FA3" w:rsidRDefault="519AB2D5" w:rsidP="00BB2354">
      <w:pPr>
        <w:rPr>
          <w:rFonts w:ascii="Raleway" w:hAnsi="Raleway"/>
          <w:lang w:val="fr-CA"/>
        </w:rPr>
      </w:pPr>
    </w:p>
    <w:p w14:paraId="4BEE93D7" w14:textId="2A98895A" w:rsidR="003C6B0C" w:rsidRPr="00AE3FA3" w:rsidRDefault="00BF0C0C" w:rsidP="00790E3C">
      <w:pPr>
        <w:pStyle w:val="Heading3Standard"/>
        <w:rPr>
          <w:lang w:val="fr-CA"/>
        </w:rPr>
      </w:pPr>
      <w:r w:rsidRPr="00AE3FA3">
        <w:rPr>
          <w:lang w:val="fr-CA"/>
        </w:rPr>
        <w:t>Au-delà des n</w:t>
      </w:r>
      <w:r w:rsidR="00867638" w:rsidRPr="00AE3FA3">
        <w:rPr>
          <w:lang w:val="fr-CA"/>
        </w:rPr>
        <w:t>ormes et</w:t>
      </w:r>
      <w:r w:rsidRPr="00AE3FA3">
        <w:rPr>
          <w:lang w:val="fr-CA"/>
        </w:rPr>
        <w:t xml:space="preserve"> des</w:t>
      </w:r>
      <w:r w:rsidR="00867638" w:rsidRPr="00AE3FA3">
        <w:rPr>
          <w:lang w:val="fr-CA"/>
        </w:rPr>
        <w:t xml:space="preserve"> lignes directrices </w:t>
      </w:r>
    </w:p>
    <w:p w14:paraId="33B04C13" w14:textId="7C70807D" w:rsidR="00BF0C0C" w:rsidRPr="00AE3FA3" w:rsidRDefault="00BF0C0C" w:rsidP="00BB2354">
      <w:pPr>
        <w:rPr>
          <w:rFonts w:ascii="Raleway" w:hAnsi="Raleway"/>
          <w:lang w:val="fr-CA"/>
        </w:rPr>
      </w:pPr>
      <w:r w:rsidRPr="00AE3FA3">
        <w:rPr>
          <w:rFonts w:ascii="Raleway" w:hAnsi="Raleway"/>
          <w:lang w:val="fr-CA"/>
        </w:rPr>
        <w:t xml:space="preserve">L’accessibilité exige à la base une ouverture et une attention aux besoins de chaque personne, </w:t>
      </w:r>
      <w:r w:rsidR="00D11026" w:rsidRPr="00AE3FA3">
        <w:rPr>
          <w:rFonts w:ascii="Raleway" w:hAnsi="Raleway"/>
          <w:lang w:val="fr-CA"/>
        </w:rPr>
        <w:t>une</w:t>
      </w:r>
      <w:r w:rsidRPr="00AE3FA3">
        <w:rPr>
          <w:rFonts w:ascii="Raleway" w:hAnsi="Raleway"/>
          <w:lang w:val="fr-CA"/>
        </w:rPr>
        <w:t xml:space="preserve"> volonté à faire preuve de créativité pour résoudre les problèmes et dépasser les attentes, le cas échéant. </w:t>
      </w:r>
      <w:r w:rsidR="00D11026" w:rsidRPr="00AE3FA3">
        <w:rPr>
          <w:rFonts w:ascii="Raleway" w:hAnsi="Raleway"/>
          <w:lang w:val="fr-CA"/>
        </w:rPr>
        <w:t>Selon c</w:t>
      </w:r>
      <w:r w:rsidRPr="00AE3FA3">
        <w:rPr>
          <w:rFonts w:ascii="Raleway" w:hAnsi="Raleway"/>
          <w:lang w:val="fr-CA"/>
        </w:rPr>
        <w:t>ertaines normes</w:t>
      </w:r>
      <w:r w:rsidR="00D11026" w:rsidRPr="00AE3FA3">
        <w:rPr>
          <w:rFonts w:ascii="Raleway" w:hAnsi="Raleway"/>
          <w:lang w:val="fr-CA"/>
        </w:rPr>
        <w:t xml:space="preserve">, </w:t>
      </w:r>
      <w:r w:rsidRPr="00AE3FA3">
        <w:rPr>
          <w:rFonts w:ascii="Raleway" w:hAnsi="Raleway"/>
          <w:lang w:val="fr-CA"/>
        </w:rPr>
        <w:t>par exemple</w:t>
      </w:r>
      <w:r w:rsidR="00D11026" w:rsidRPr="00AE3FA3">
        <w:rPr>
          <w:rFonts w:ascii="Raleway" w:hAnsi="Raleway"/>
          <w:lang w:val="fr-CA"/>
        </w:rPr>
        <w:t>,</w:t>
      </w:r>
      <w:r w:rsidRPr="00AE3FA3">
        <w:rPr>
          <w:rFonts w:ascii="Raleway" w:hAnsi="Raleway"/>
          <w:lang w:val="fr-CA"/>
        </w:rPr>
        <w:t xml:space="preserve"> </w:t>
      </w:r>
      <w:r w:rsidR="00D11026" w:rsidRPr="00AE3FA3">
        <w:rPr>
          <w:rFonts w:ascii="Raleway" w:hAnsi="Raleway"/>
          <w:lang w:val="fr-CA"/>
        </w:rPr>
        <w:t>il faut étendre</w:t>
      </w:r>
      <w:r w:rsidRPr="00AE3FA3">
        <w:rPr>
          <w:rFonts w:ascii="Raleway" w:hAnsi="Raleway"/>
          <w:lang w:val="fr-CA"/>
        </w:rPr>
        <w:t xml:space="preserve"> des copeaux de bois sous les appareils de jeu sur les </w:t>
      </w:r>
      <w:r w:rsidR="00D11026" w:rsidRPr="00AE3FA3">
        <w:rPr>
          <w:rFonts w:ascii="Raleway" w:hAnsi="Raleway"/>
          <w:lang w:val="fr-CA"/>
        </w:rPr>
        <w:t>terrains</w:t>
      </w:r>
      <w:r w:rsidRPr="00AE3FA3">
        <w:rPr>
          <w:rFonts w:ascii="Raleway" w:hAnsi="Raleway"/>
          <w:lang w:val="fr-CA"/>
        </w:rPr>
        <w:t xml:space="preserve"> de jeu</w:t>
      </w:r>
      <w:r w:rsidR="00D11026" w:rsidRPr="00AE3FA3">
        <w:rPr>
          <w:rFonts w:ascii="Raleway" w:hAnsi="Raleway"/>
          <w:lang w:val="fr-CA"/>
        </w:rPr>
        <w:t xml:space="preserve">, alors qu’il est très </w:t>
      </w:r>
      <w:r w:rsidRPr="00AE3FA3">
        <w:rPr>
          <w:rFonts w:ascii="Raleway" w:hAnsi="Raleway"/>
          <w:lang w:val="fr-CA"/>
        </w:rPr>
        <w:t xml:space="preserve">difficile </w:t>
      </w:r>
      <w:r w:rsidR="00D11026" w:rsidRPr="00AE3FA3">
        <w:rPr>
          <w:rFonts w:ascii="Raleway" w:hAnsi="Raleway"/>
          <w:lang w:val="fr-CA"/>
        </w:rPr>
        <w:t>de manœuvrer</w:t>
      </w:r>
      <w:r w:rsidRPr="00AE3FA3">
        <w:rPr>
          <w:rFonts w:ascii="Raleway" w:hAnsi="Raleway"/>
          <w:lang w:val="fr-CA"/>
        </w:rPr>
        <w:t xml:space="preserve"> un fauteuil roulant</w:t>
      </w:r>
      <w:r w:rsidR="00D11026" w:rsidRPr="00AE3FA3">
        <w:rPr>
          <w:rFonts w:ascii="Raleway" w:hAnsi="Raleway"/>
          <w:lang w:val="fr-CA"/>
        </w:rPr>
        <w:t xml:space="preserve"> sur des copeaux de bois</w:t>
      </w:r>
      <w:r w:rsidRPr="00AE3FA3">
        <w:rPr>
          <w:rFonts w:ascii="Raleway" w:hAnsi="Raleway"/>
          <w:lang w:val="fr-CA"/>
        </w:rPr>
        <w:t xml:space="preserve">. </w:t>
      </w:r>
      <w:r w:rsidR="00D53AD7" w:rsidRPr="00AE3FA3">
        <w:rPr>
          <w:rFonts w:ascii="Raleway" w:hAnsi="Raleway"/>
          <w:lang w:val="fr-CA"/>
        </w:rPr>
        <w:t>Les</w:t>
      </w:r>
      <w:r w:rsidR="00E20F9D" w:rsidRPr="00AE3FA3">
        <w:rPr>
          <w:rFonts w:ascii="Raleway" w:hAnsi="Raleway"/>
          <w:lang w:val="fr-CA"/>
        </w:rPr>
        <w:t xml:space="preserve"> médias </w:t>
      </w:r>
      <w:r w:rsidR="00D53AD7" w:rsidRPr="00AE3FA3">
        <w:rPr>
          <w:rFonts w:ascii="Raleway" w:hAnsi="Raleway"/>
          <w:lang w:val="fr-CA"/>
        </w:rPr>
        <w:t xml:space="preserve">rapportent </w:t>
      </w:r>
      <w:r w:rsidR="00E20F9D" w:rsidRPr="00AE3FA3">
        <w:rPr>
          <w:rFonts w:ascii="Raleway" w:hAnsi="Raleway"/>
          <w:lang w:val="fr-CA"/>
        </w:rPr>
        <w:t xml:space="preserve">que des services publics refusent </w:t>
      </w:r>
      <w:r w:rsidR="00D53AD7" w:rsidRPr="00AE3FA3">
        <w:rPr>
          <w:rFonts w:ascii="Raleway" w:hAnsi="Raleway"/>
          <w:lang w:val="fr-CA"/>
        </w:rPr>
        <w:t xml:space="preserve">pourtant </w:t>
      </w:r>
      <w:r w:rsidR="00E20F9D" w:rsidRPr="00AE3FA3">
        <w:rPr>
          <w:rFonts w:ascii="Raleway" w:hAnsi="Raleway"/>
          <w:lang w:val="fr-CA"/>
        </w:rPr>
        <w:t xml:space="preserve">de modifier l’aménagement des aires de jeu </w:t>
      </w:r>
      <w:r w:rsidR="00C7003A" w:rsidRPr="00AE3FA3">
        <w:rPr>
          <w:rFonts w:ascii="Raleway" w:hAnsi="Raleway"/>
          <w:lang w:val="fr-CA"/>
        </w:rPr>
        <w:t xml:space="preserve">en prétextant </w:t>
      </w:r>
      <w:r w:rsidR="00E20F9D" w:rsidRPr="00AE3FA3">
        <w:rPr>
          <w:rFonts w:ascii="Raleway" w:hAnsi="Raleway"/>
          <w:lang w:val="fr-CA"/>
        </w:rPr>
        <w:t>respecte</w:t>
      </w:r>
      <w:r w:rsidR="00C7003A" w:rsidRPr="00AE3FA3">
        <w:rPr>
          <w:rFonts w:ascii="Raleway" w:hAnsi="Raleway"/>
          <w:lang w:val="fr-CA"/>
        </w:rPr>
        <w:t>r</w:t>
      </w:r>
      <w:r w:rsidR="00E20F9D" w:rsidRPr="00AE3FA3">
        <w:rPr>
          <w:rFonts w:ascii="Raleway" w:hAnsi="Raleway"/>
          <w:lang w:val="fr-CA"/>
        </w:rPr>
        <w:t xml:space="preserve"> les exigences d’accessibilité minimum.</w:t>
      </w:r>
    </w:p>
    <w:p w14:paraId="1806596A" w14:textId="77777777" w:rsidR="003C6B0C" w:rsidRPr="00AE3FA3" w:rsidRDefault="003C6B0C" w:rsidP="00BB2354">
      <w:pPr>
        <w:rPr>
          <w:rFonts w:ascii="Raleway" w:hAnsi="Raleway"/>
          <w:lang w:val="fr-CA"/>
        </w:rPr>
      </w:pPr>
    </w:p>
    <w:p w14:paraId="5C757EED" w14:textId="026DD604" w:rsidR="00F70AFA" w:rsidRPr="00AE3FA3" w:rsidRDefault="00C7003A" w:rsidP="00790E3C">
      <w:pPr>
        <w:pStyle w:val="Heading3Standard"/>
        <w:rPr>
          <w:lang w:val="fr-CA"/>
        </w:rPr>
      </w:pPr>
      <w:r w:rsidRPr="00AE3FA3">
        <w:rPr>
          <w:lang w:val="fr-CA"/>
        </w:rPr>
        <w:t>M</w:t>
      </w:r>
      <w:r w:rsidR="00D66265" w:rsidRPr="00AE3FA3">
        <w:rPr>
          <w:lang w:val="fr-CA"/>
        </w:rPr>
        <w:t>anque de</w:t>
      </w:r>
      <w:r w:rsidR="000B38C7" w:rsidRPr="00AE3FA3">
        <w:rPr>
          <w:lang w:val="fr-CA"/>
        </w:rPr>
        <w:t xml:space="preserve"> connaissance</w:t>
      </w:r>
      <w:r w:rsidR="00D66265" w:rsidRPr="00AE3FA3">
        <w:rPr>
          <w:lang w:val="fr-CA"/>
        </w:rPr>
        <w:t xml:space="preserve">s </w:t>
      </w:r>
      <w:r w:rsidR="00D53AD7" w:rsidRPr="00AE3FA3">
        <w:rPr>
          <w:lang w:val="fr-CA"/>
        </w:rPr>
        <w:t>en matière</w:t>
      </w:r>
      <w:r w:rsidR="00D66265" w:rsidRPr="00AE3FA3">
        <w:rPr>
          <w:lang w:val="fr-CA"/>
        </w:rPr>
        <w:t xml:space="preserve"> </w:t>
      </w:r>
      <w:r w:rsidR="00D53AD7" w:rsidRPr="00AE3FA3">
        <w:rPr>
          <w:lang w:val="fr-CA"/>
        </w:rPr>
        <w:t>d</w:t>
      </w:r>
      <w:r w:rsidR="00D66265" w:rsidRPr="00AE3FA3">
        <w:rPr>
          <w:lang w:val="fr-CA"/>
        </w:rPr>
        <w:t>’accessibilité des parcs</w:t>
      </w:r>
      <w:r w:rsidRPr="00AE3FA3">
        <w:rPr>
          <w:lang w:val="fr-CA"/>
        </w:rPr>
        <w:t xml:space="preserve"> : principal obstacle à l’accès </w:t>
      </w:r>
    </w:p>
    <w:p w14:paraId="0C6DB13F" w14:textId="7477CE21" w:rsidR="00D66265" w:rsidRPr="00AE3FA3" w:rsidRDefault="009E5A06" w:rsidP="00BB2354">
      <w:pPr>
        <w:rPr>
          <w:rFonts w:ascii="Raleway" w:hAnsi="Raleway"/>
          <w:lang w:val="fr-CA"/>
        </w:rPr>
      </w:pPr>
      <w:r w:rsidRPr="00AE3FA3">
        <w:rPr>
          <w:rFonts w:ascii="Raleway" w:hAnsi="Raleway"/>
          <w:lang w:val="fr-CA"/>
        </w:rPr>
        <w:t>M</w:t>
      </w:r>
      <w:r w:rsidR="00D66265" w:rsidRPr="00AE3FA3">
        <w:rPr>
          <w:rFonts w:ascii="Raleway" w:hAnsi="Raleway"/>
          <w:lang w:val="fr-CA"/>
        </w:rPr>
        <w:t>algré l’attention accrue</w:t>
      </w:r>
      <w:r w:rsidRPr="00AE3FA3">
        <w:rPr>
          <w:rFonts w:ascii="Raleway" w:hAnsi="Raleway"/>
          <w:lang w:val="fr-CA"/>
        </w:rPr>
        <w:t xml:space="preserve"> à</w:t>
      </w:r>
      <w:r w:rsidR="00D66265" w:rsidRPr="00AE3FA3">
        <w:rPr>
          <w:rFonts w:ascii="Raleway" w:hAnsi="Raleway"/>
          <w:lang w:val="fr-CA"/>
        </w:rPr>
        <w:t xml:space="preserve"> l’accessibilité</w:t>
      </w:r>
      <w:r w:rsidRPr="00AE3FA3">
        <w:rPr>
          <w:rFonts w:ascii="Raleway" w:hAnsi="Raleway"/>
          <w:lang w:val="fr-CA"/>
        </w:rPr>
        <w:t xml:space="preserve"> au Canada</w:t>
      </w:r>
      <w:r w:rsidR="00D66265" w:rsidRPr="00AE3FA3">
        <w:rPr>
          <w:rFonts w:ascii="Raleway" w:hAnsi="Raleway"/>
          <w:lang w:val="fr-CA"/>
        </w:rPr>
        <w:t xml:space="preserve">, </w:t>
      </w:r>
      <w:r w:rsidRPr="00AE3FA3">
        <w:rPr>
          <w:rFonts w:ascii="Raleway" w:hAnsi="Raleway"/>
          <w:lang w:val="fr-CA"/>
        </w:rPr>
        <w:t xml:space="preserve">le grand public </w:t>
      </w:r>
      <w:r w:rsidR="009678C0" w:rsidRPr="00AE3FA3">
        <w:rPr>
          <w:rFonts w:ascii="Raleway" w:hAnsi="Raleway"/>
          <w:lang w:val="fr-CA"/>
        </w:rPr>
        <w:t xml:space="preserve">ne </w:t>
      </w:r>
      <w:r w:rsidRPr="00AE3FA3">
        <w:rPr>
          <w:rFonts w:ascii="Raleway" w:hAnsi="Raleway"/>
          <w:lang w:val="fr-CA"/>
        </w:rPr>
        <w:t xml:space="preserve">connaît </w:t>
      </w:r>
      <w:r w:rsidR="009678C0" w:rsidRPr="00AE3FA3">
        <w:rPr>
          <w:rFonts w:ascii="Raleway" w:hAnsi="Raleway"/>
          <w:lang w:val="fr-CA"/>
        </w:rPr>
        <w:t xml:space="preserve">que </w:t>
      </w:r>
      <w:r w:rsidRPr="00AE3FA3">
        <w:rPr>
          <w:rFonts w:ascii="Raleway" w:hAnsi="Raleway"/>
          <w:lang w:val="fr-CA"/>
        </w:rPr>
        <w:t xml:space="preserve">peu de détails sur </w:t>
      </w:r>
      <w:r w:rsidR="00D53AD7" w:rsidRPr="00AE3FA3">
        <w:rPr>
          <w:rFonts w:ascii="Raleway" w:hAnsi="Raleway"/>
          <w:lang w:val="fr-CA"/>
        </w:rPr>
        <w:t>la question</w:t>
      </w:r>
      <w:r w:rsidRPr="00AE3FA3">
        <w:rPr>
          <w:rFonts w:ascii="Raleway" w:hAnsi="Raleway"/>
          <w:lang w:val="fr-CA"/>
        </w:rPr>
        <w:t xml:space="preserve"> ni</w:t>
      </w:r>
      <w:r w:rsidR="00D66265" w:rsidRPr="00AE3FA3">
        <w:rPr>
          <w:rFonts w:ascii="Raleway" w:hAnsi="Raleway"/>
          <w:lang w:val="fr-CA"/>
        </w:rPr>
        <w:t xml:space="preserve"> </w:t>
      </w:r>
      <w:r w:rsidRPr="00AE3FA3">
        <w:rPr>
          <w:rFonts w:ascii="Raleway" w:hAnsi="Raleway"/>
          <w:lang w:val="fr-CA"/>
        </w:rPr>
        <w:t xml:space="preserve">sur </w:t>
      </w:r>
      <w:r w:rsidR="00D66265" w:rsidRPr="00AE3FA3">
        <w:rPr>
          <w:rFonts w:ascii="Raleway" w:hAnsi="Raleway"/>
          <w:lang w:val="fr-CA"/>
        </w:rPr>
        <w:t xml:space="preserve">son importance. Il en résulte des </w:t>
      </w:r>
      <w:r w:rsidRPr="00AE3FA3">
        <w:rPr>
          <w:rFonts w:ascii="Raleway" w:hAnsi="Raleway"/>
          <w:lang w:val="fr-CA"/>
        </w:rPr>
        <w:t xml:space="preserve">barrières attitudinales parmi les plus difficiles à faire tomber. Il </w:t>
      </w:r>
      <w:r w:rsidR="00D53AD7" w:rsidRPr="00AE3FA3">
        <w:rPr>
          <w:rFonts w:ascii="Raleway" w:hAnsi="Raleway"/>
          <w:lang w:val="fr-CA"/>
        </w:rPr>
        <w:t xml:space="preserve">faudrait </w:t>
      </w:r>
      <w:r w:rsidRPr="00AE3FA3">
        <w:rPr>
          <w:rFonts w:ascii="Raleway" w:hAnsi="Raleway"/>
          <w:lang w:val="fr-CA"/>
        </w:rPr>
        <w:t>donner au personnel des parcs une formation de meilleure qualité sur l’accessibilité</w:t>
      </w:r>
      <w:r w:rsidR="00D53AD7" w:rsidRPr="00AE3FA3">
        <w:rPr>
          <w:rFonts w:ascii="Raleway" w:hAnsi="Raleway"/>
          <w:lang w:val="fr-CA"/>
        </w:rPr>
        <w:t>,</w:t>
      </w:r>
      <w:r w:rsidRPr="00AE3FA3">
        <w:rPr>
          <w:rFonts w:ascii="Raleway" w:hAnsi="Raleway"/>
          <w:lang w:val="fr-CA"/>
        </w:rPr>
        <w:t xml:space="preserve"> </w:t>
      </w:r>
      <w:r w:rsidR="00D53AD7" w:rsidRPr="00AE3FA3">
        <w:rPr>
          <w:rFonts w:ascii="Raleway" w:hAnsi="Raleway"/>
          <w:lang w:val="fr-CA"/>
        </w:rPr>
        <w:t>ce qui impliquerait davantage d’</w:t>
      </w:r>
      <w:r w:rsidRPr="00AE3FA3">
        <w:rPr>
          <w:rFonts w:ascii="Raleway" w:hAnsi="Raleway"/>
          <w:lang w:val="fr-CA"/>
        </w:rPr>
        <w:t xml:space="preserve">explications techniques sur les </w:t>
      </w:r>
      <w:r w:rsidR="00D53AD7" w:rsidRPr="00AE3FA3">
        <w:rPr>
          <w:rFonts w:ascii="Raleway" w:hAnsi="Raleway"/>
          <w:i/>
          <w:iCs/>
          <w:lang w:val="fr-CA"/>
        </w:rPr>
        <w:t>moyens mis à la disposition des gens</w:t>
      </w:r>
      <w:r w:rsidRPr="00AE3FA3">
        <w:rPr>
          <w:rFonts w:ascii="Raleway" w:hAnsi="Raleway"/>
          <w:i/>
          <w:iCs/>
          <w:lang w:val="fr-CA"/>
        </w:rPr>
        <w:t xml:space="preserve"> </w:t>
      </w:r>
      <w:r w:rsidRPr="00AE3FA3">
        <w:rPr>
          <w:rFonts w:ascii="Raleway" w:hAnsi="Raleway"/>
          <w:lang w:val="fr-CA"/>
        </w:rPr>
        <w:t>et le</w:t>
      </w:r>
      <w:r w:rsidR="00C7003A" w:rsidRPr="00AE3FA3">
        <w:rPr>
          <w:rFonts w:ascii="Raleway" w:hAnsi="Raleway"/>
          <w:lang w:val="fr-CA"/>
        </w:rPr>
        <w:t>ur</w:t>
      </w:r>
      <w:r w:rsidRPr="00AE3FA3">
        <w:rPr>
          <w:rFonts w:ascii="Raleway" w:hAnsi="Raleway"/>
          <w:lang w:val="fr-CA"/>
        </w:rPr>
        <w:t xml:space="preserve"> </w:t>
      </w:r>
      <w:r w:rsidRPr="00AE3FA3">
        <w:rPr>
          <w:rFonts w:ascii="Raleway" w:hAnsi="Raleway"/>
          <w:i/>
          <w:iCs/>
          <w:lang w:val="fr-CA"/>
        </w:rPr>
        <w:t>fonctionnement</w:t>
      </w:r>
      <w:r w:rsidRPr="00AE3FA3">
        <w:rPr>
          <w:rFonts w:ascii="Raleway" w:hAnsi="Raleway"/>
          <w:lang w:val="fr-CA"/>
        </w:rPr>
        <w:t xml:space="preserve"> </w:t>
      </w:r>
      <w:r w:rsidR="00D53AD7" w:rsidRPr="00AE3FA3">
        <w:rPr>
          <w:rFonts w:ascii="Raleway" w:hAnsi="Raleway"/>
          <w:lang w:val="fr-CA"/>
        </w:rPr>
        <w:t xml:space="preserve">et </w:t>
      </w:r>
      <w:r w:rsidRPr="00AE3FA3">
        <w:rPr>
          <w:rFonts w:ascii="Raleway" w:hAnsi="Raleway"/>
          <w:lang w:val="fr-CA"/>
        </w:rPr>
        <w:t xml:space="preserve">sur </w:t>
      </w:r>
      <w:r w:rsidR="00652C81" w:rsidRPr="00AE3FA3">
        <w:rPr>
          <w:rFonts w:ascii="Raleway" w:hAnsi="Raleway"/>
          <w:lang w:val="fr-CA"/>
        </w:rPr>
        <w:t>l</w:t>
      </w:r>
      <w:r w:rsidR="00C7003A" w:rsidRPr="00AE3FA3">
        <w:rPr>
          <w:rFonts w:ascii="Raleway" w:hAnsi="Raleway"/>
          <w:lang w:val="fr-CA"/>
        </w:rPr>
        <w:t xml:space="preserve">eur </w:t>
      </w:r>
      <w:r w:rsidR="00652C81" w:rsidRPr="00AE3FA3">
        <w:rPr>
          <w:rFonts w:ascii="Raleway" w:hAnsi="Raleway"/>
          <w:i/>
          <w:iCs/>
          <w:lang w:val="fr-CA"/>
        </w:rPr>
        <w:t>importance</w:t>
      </w:r>
      <w:r w:rsidR="00652C81" w:rsidRPr="00AE3FA3">
        <w:rPr>
          <w:rFonts w:ascii="Raleway" w:hAnsi="Raleway"/>
          <w:lang w:val="fr-CA"/>
        </w:rPr>
        <w:t xml:space="preserve">. Le </w:t>
      </w:r>
      <w:r w:rsidR="00652C81" w:rsidRPr="00AE3FA3">
        <w:rPr>
          <w:rFonts w:ascii="Raleway" w:hAnsi="Raleway"/>
          <w:lang w:val="fr-CA"/>
        </w:rPr>
        <w:lastRenderedPageBreak/>
        <w:t xml:space="preserve">matériel de formation devrait inclure par exemple des vidéos </w:t>
      </w:r>
      <w:r w:rsidR="00D53AD7" w:rsidRPr="00AE3FA3">
        <w:rPr>
          <w:rFonts w:ascii="Raleway" w:hAnsi="Raleway"/>
          <w:lang w:val="fr-CA"/>
        </w:rPr>
        <w:t>montr</w:t>
      </w:r>
      <w:r w:rsidR="009E4FA1" w:rsidRPr="00AE3FA3">
        <w:rPr>
          <w:rFonts w:ascii="Raleway" w:hAnsi="Raleway"/>
          <w:lang w:val="fr-CA"/>
        </w:rPr>
        <w:t>a</w:t>
      </w:r>
      <w:r w:rsidR="00D53AD7" w:rsidRPr="00AE3FA3">
        <w:rPr>
          <w:rFonts w:ascii="Raleway" w:hAnsi="Raleway"/>
          <w:lang w:val="fr-CA"/>
        </w:rPr>
        <w:t>nt</w:t>
      </w:r>
      <w:r w:rsidR="00652C81" w:rsidRPr="00AE3FA3">
        <w:rPr>
          <w:rFonts w:ascii="Raleway" w:hAnsi="Raleway"/>
          <w:lang w:val="fr-CA"/>
        </w:rPr>
        <w:t xml:space="preserve"> des individus </w:t>
      </w:r>
      <w:r w:rsidR="00D53AD7" w:rsidRPr="00AE3FA3">
        <w:rPr>
          <w:rFonts w:ascii="Raleway" w:hAnsi="Raleway"/>
          <w:lang w:val="fr-CA"/>
        </w:rPr>
        <w:t>s’étant heurtés à</w:t>
      </w:r>
      <w:r w:rsidR="00652C81" w:rsidRPr="00AE3FA3">
        <w:rPr>
          <w:rFonts w:ascii="Raleway" w:hAnsi="Raleway"/>
          <w:lang w:val="fr-CA"/>
        </w:rPr>
        <w:t xml:space="preserve"> des obstacles lors d’une sortie dans un parc et </w:t>
      </w:r>
      <w:r w:rsidR="00D53AD7" w:rsidRPr="00AE3FA3">
        <w:rPr>
          <w:rFonts w:ascii="Raleway" w:hAnsi="Raleway"/>
          <w:lang w:val="fr-CA"/>
        </w:rPr>
        <w:t>décrivant les</w:t>
      </w:r>
      <w:r w:rsidR="00652C81" w:rsidRPr="00AE3FA3">
        <w:rPr>
          <w:rFonts w:ascii="Raleway" w:hAnsi="Raleway"/>
          <w:lang w:val="fr-CA"/>
        </w:rPr>
        <w:t xml:space="preserve"> conséquences </w:t>
      </w:r>
      <w:r w:rsidR="00D53AD7" w:rsidRPr="00AE3FA3">
        <w:rPr>
          <w:rFonts w:ascii="Raleway" w:hAnsi="Raleway"/>
          <w:lang w:val="fr-CA"/>
        </w:rPr>
        <w:t>de ces</w:t>
      </w:r>
      <w:r w:rsidR="00652C81" w:rsidRPr="00AE3FA3">
        <w:rPr>
          <w:rFonts w:ascii="Raleway" w:hAnsi="Raleway"/>
          <w:lang w:val="fr-CA"/>
        </w:rPr>
        <w:t xml:space="preserve"> difficultés </w:t>
      </w:r>
      <w:r w:rsidR="00D53AD7" w:rsidRPr="00AE3FA3">
        <w:rPr>
          <w:rFonts w:ascii="Raleway" w:hAnsi="Raleway"/>
          <w:lang w:val="fr-CA"/>
        </w:rPr>
        <w:t>pour eux</w:t>
      </w:r>
      <w:r w:rsidR="00652C81" w:rsidRPr="00AE3FA3">
        <w:rPr>
          <w:rFonts w:ascii="Raleway" w:hAnsi="Raleway"/>
          <w:lang w:val="fr-CA"/>
        </w:rPr>
        <w:t>.</w:t>
      </w:r>
    </w:p>
    <w:p w14:paraId="19EDE5BA" w14:textId="77777777" w:rsidR="004D2B33" w:rsidRPr="00AE3FA3" w:rsidRDefault="004D2B33" w:rsidP="00BB2354">
      <w:pPr>
        <w:rPr>
          <w:rFonts w:ascii="Raleway" w:hAnsi="Raleway"/>
          <w:lang w:val="fr-CA"/>
        </w:rPr>
      </w:pPr>
    </w:p>
    <w:p w14:paraId="1B457180" w14:textId="7A5CBF90" w:rsidR="009F5389" w:rsidRPr="00AE3FA3" w:rsidRDefault="00652C81" w:rsidP="00790E3C">
      <w:pPr>
        <w:pStyle w:val="Heading3Standard"/>
        <w:rPr>
          <w:lang w:val="fr-CA"/>
        </w:rPr>
      </w:pPr>
      <w:r w:rsidRPr="00AE3FA3">
        <w:rPr>
          <w:lang w:val="fr-CA"/>
        </w:rPr>
        <w:t xml:space="preserve">Importance </w:t>
      </w:r>
      <w:r w:rsidR="00D53AD7" w:rsidRPr="00AE3FA3">
        <w:rPr>
          <w:lang w:val="fr-CA"/>
        </w:rPr>
        <w:t>pour les</w:t>
      </w:r>
      <w:r w:rsidRPr="00AE3FA3">
        <w:rPr>
          <w:lang w:val="fr-CA"/>
        </w:rPr>
        <w:t xml:space="preserve"> </w:t>
      </w:r>
      <w:r w:rsidR="00A90059" w:rsidRPr="00AE3FA3">
        <w:rPr>
          <w:lang w:val="fr-CA"/>
        </w:rPr>
        <w:t>personnes en situation de handicap</w:t>
      </w:r>
      <w:r w:rsidRPr="00AE3FA3">
        <w:rPr>
          <w:lang w:val="fr-CA"/>
        </w:rPr>
        <w:t xml:space="preserve"> </w:t>
      </w:r>
      <w:r w:rsidR="00D53AD7" w:rsidRPr="00AE3FA3">
        <w:rPr>
          <w:lang w:val="fr-CA"/>
        </w:rPr>
        <w:t>de</w:t>
      </w:r>
      <w:r w:rsidRPr="00AE3FA3">
        <w:rPr>
          <w:lang w:val="fr-CA"/>
        </w:rPr>
        <w:t xml:space="preserve"> profiter </w:t>
      </w:r>
      <w:r w:rsidR="009E4FA1" w:rsidRPr="00AE3FA3">
        <w:rPr>
          <w:lang w:val="fr-CA"/>
        </w:rPr>
        <w:t>comme les autres de tout ce que peuvent offrir les</w:t>
      </w:r>
      <w:r w:rsidRPr="00AE3FA3">
        <w:rPr>
          <w:lang w:val="fr-CA"/>
        </w:rPr>
        <w:t xml:space="preserve"> parcs</w:t>
      </w:r>
    </w:p>
    <w:p w14:paraId="64D2CC69" w14:textId="6812BA7C" w:rsidR="00055B7D" w:rsidRPr="00AE3FA3" w:rsidRDefault="00066198" w:rsidP="00BB2354">
      <w:pPr>
        <w:rPr>
          <w:rFonts w:ascii="Raleway" w:hAnsi="Raleway"/>
          <w:lang w:val="fr-CA"/>
        </w:rPr>
      </w:pPr>
      <w:r w:rsidRPr="00AE3FA3">
        <w:rPr>
          <w:rFonts w:ascii="Raleway" w:hAnsi="Raleway"/>
          <w:lang w:val="fr-CA"/>
        </w:rPr>
        <w:t>Les</w:t>
      </w:r>
      <w:r w:rsidR="00652C81" w:rsidRPr="00AE3FA3">
        <w:rPr>
          <w:rFonts w:ascii="Raleway" w:hAnsi="Raleway"/>
          <w:lang w:val="fr-CA"/>
        </w:rPr>
        <w:t xml:space="preserve"> gens se rendent habituellement dans un parc pour s’adonner à des activités précises </w:t>
      </w:r>
      <w:r w:rsidR="00466A05" w:rsidRPr="00AE3FA3">
        <w:rPr>
          <w:rFonts w:ascii="Raleway" w:hAnsi="Raleway"/>
          <w:lang w:val="fr-CA"/>
        </w:rPr>
        <w:t>(p. ex.,</w:t>
      </w:r>
      <w:r w:rsidR="00652C81" w:rsidRPr="00AE3FA3">
        <w:rPr>
          <w:rFonts w:ascii="Raleway" w:hAnsi="Raleway"/>
          <w:lang w:val="fr-CA"/>
        </w:rPr>
        <w:t xml:space="preserve"> explor</w:t>
      </w:r>
      <w:r w:rsidRPr="00AE3FA3">
        <w:rPr>
          <w:rFonts w:ascii="Raleway" w:hAnsi="Raleway"/>
          <w:lang w:val="fr-CA"/>
        </w:rPr>
        <w:t>er l</w:t>
      </w:r>
      <w:r w:rsidR="00652C81" w:rsidRPr="00AE3FA3">
        <w:rPr>
          <w:rFonts w:ascii="Raleway" w:hAnsi="Raleway"/>
          <w:lang w:val="fr-CA"/>
        </w:rPr>
        <w:t xml:space="preserve">es sentiers, </w:t>
      </w:r>
      <w:r w:rsidRPr="00AE3FA3">
        <w:rPr>
          <w:rFonts w:ascii="Raleway" w:hAnsi="Raleway"/>
          <w:lang w:val="fr-CA"/>
        </w:rPr>
        <w:t xml:space="preserve">faire du </w:t>
      </w:r>
      <w:r w:rsidR="00652C81" w:rsidRPr="00AE3FA3">
        <w:rPr>
          <w:rFonts w:ascii="Raleway" w:hAnsi="Raleway"/>
          <w:lang w:val="fr-CA"/>
        </w:rPr>
        <w:t xml:space="preserve">camping, </w:t>
      </w:r>
      <w:r w:rsidRPr="00AE3FA3">
        <w:rPr>
          <w:rFonts w:ascii="Raleway" w:hAnsi="Raleway"/>
          <w:lang w:val="fr-CA"/>
        </w:rPr>
        <w:t>se baigner</w:t>
      </w:r>
      <w:r w:rsidR="00652C81" w:rsidRPr="00AE3FA3">
        <w:rPr>
          <w:rFonts w:ascii="Raleway" w:hAnsi="Raleway"/>
          <w:lang w:val="fr-CA"/>
        </w:rPr>
        <w:t xml:space="preserve">, </w:t>
      </w:r>
      <w:r w:rsidRPr="00AE3FA3">
        <w:rPr>
          <w:rFonts w:ascii="Raleway" w:hAnsi="Raleway"/>
          <w:lang w:val="fr-CA"/>
        </w:rPr>
        <w:t xml:space="preserve">aller à la </w:t>
      </w:r>
      <w:r w:rsidR="00652C81" w:rsidRPr="00AE3FA3">
        <w:rPr>
          <w:rFonts w:ascii="Raleway" w:hAnsi="Raleway"/>
          <w:lang w:val="fr-CA"/>
        </w:rPr>
        <w:t>plage)</w:t>
      </w:r>
      <w:r w:rsidRPr="00AE3FA3">
        <w:rPr>
          <w:rFonts w:ascii="Raleway" w:hAnsi="Raleway"/>
          <w:lang w:val="fr-CA"/>
        </w:rPr>
        <w:t>. La mesure dans laquelle l’acc</w:t>
      </w:r>
      <w:r w:rsidR="009E4FA1" w:rsidRPr="00AE3FA3">
        <w:rPr>
          <w:rFonts w:ascii="Raleway" w:hAnsi="Raleway"/>
          <w:lang w:val="fr-CA"/>
        </w:rPr>
        <w:t xml:space="preserve">ès </w:t>
      </w:r>
      <w:r w:rsidRPr="00AE3FA3">
        <w:rPr>
          <w:rFonts w:ascii="Raleway" w:hAnsi="Raleway"/>
          <w:lang w:val="fr-CA"/>
        </w:rPr>
        <w:t xml:space="preserve">est assuré devrait déterminer le nombre d’activités adaptées aux individus </w:t>
      </w:r>
      <w:r w:rsidR="00D53AD7" w:rsidRPr="00AE3FA3">
        <w:rPr>
          <w:rFonts w:ascii="Raleway" w:hAnsi="Raleway"/>
          <w:lang w:val="fr-CA"/>
        </w:rPr>
        <w:t>en situation de handicap</w:t>
      </w:r>
      <w:r w:rsidRPr="00AE3FA3">
        <w:rPr>
          <w:rFonts w:ascii="Raleway" w:hAnsi="Raleway"/>
          <w:lang w:val="fr-CA"/>
        </w:rPr>
        <w:t xml:space="preserve"> et </w:t>
      </w:r>
      <w:r w:rsidR="009E4FA1" w:rsidRPr="00AE3FA3">
        <w:rPr>
          <w:rFonts w:ascii="Raleway" w:hAnsi="Raleway"/>
          <w:lang w:val="fr-CA"/>
        </w:rPr>
        <w:t>aux</w:t>
      </w:r>
      <w:r w:rsidRPr="00AE3FA3">
        <w:rPr>
          <w:rFonts w:ascii="Raleway" w:hAnsi="Raleway"/>
          <w:lang w:val="fr-CA"/>
        </w:rPr>
        <w:t xml:space="preserve"> personne</w:t>
      </w:r>
      <w:r w:rsidR="009E4FA1" w:rsidRPr="00AE3FA3">
        <w:rPr>
          <w:rFonts w:ascii="Raleway" w:hAnsi="Raleway"/>
          <w:lang w:val="fr-CA"/>
        </w:rPr>
        <w:t>s</w:t>
      </w:r>
      <w:r w:rsidRPr="00AE3FA3">
        <w:rPr>
          <w:rFonts w:ascii="Raleway" w:hAnsi="Raleway"/>
          <w:lang w:val="fr-CA"/>
        </w:rPr>
        <w:t xml:space="preserve"> qui les accompagne</w:t>
      </w:r>
      <w:r w:rsidR="009E4FA1" w:rsidRPr="00AE3FA3">
        <w:rPr>
          <w:rFonts w:ascii="Raleway" w:hAnsi="Raleway"/>
          <w:lang w:val="fr-CA"/>
        </w:rPr>
        <w:t>nt</w:t>
      </w:r>
      <w:r w:rsidRPr="00AE3FA3">
        <w:rPr>
          <w:rFonts w:ascii="Raleway" w:hAnsi="Raleway"/>
          <w:lang w:val="fr-CA"/>
        </w:rPr>
        <w:t xml:space="preserve">. Les installations et les politiques des parcs jouent un rôle déterminant dans </w:t>
      </w:r>
      <w:r w:rsidR="00D53AD7" w:rsidRPr="00AE3FA3">
        <w:rPr>
          <w:rFonts w:ascii="Raleway" w:hAnsi="Raleway"/>
          <w:lang w:val="fr-CA"/>
        </w:rPr>
        <w:t>l’efficacité des mesures prises pour</w:t>
      </w:r>
      <w:r w:rsidRPr="00AE3FA3">
        <w:rPr>
          <w:rFonts w:ascii="Raleway" w:hAnsi="Raleway"/>
          <w:lang w:val="fr-CA"/>
        </w:rPr>
        <w:t xml:space="preserve"> répondre </w:t>
      </w:r>
      <w:r w:rsidR="00D53AD7" w:rsidRPr="00AE3FA3">
        <w:rPr>
          <w:rFonts w:ascii="Raleway" w:hAnsi="Raleway"/>
          <w:lang w:val="fr-CA"/>
        </w:rPr>
        <w:t>aux</w:t>
      </w:r>
      <w:r w:rsidRPr="00AE3FA3">
        <w:rPr>
          <w:rFonts w:ascii="Raleway" w:hAnsi="Raleway"/>
          <w:lang w:val="fr-CA"/>
        </w:rPr>
        <w:t xml:space="preserve"> besoins</w:t>
      </w:r>
      <w:r w:rsidR="00D53AD7" w:rsidRPr="00AE3FA3">
        <w:rPr>
          <w:rFonts w:ascii="Raleway" w:hAnsi="Raleway"/>
          <w:lang w:val="fr-CA"/>
        </w:rPr>
        <w:t xml:space="preserve"> de tout le monde</w:t>
      </w:r>
      <w:r w:rsidRPr="00AE3FA3">
        <w:rPr>
          <w:rFonts w:ascii="Raleway" w:hAnsi="Raleway"/>
          <w:lang w:val="fr-CA"/>
        </w:rPr>
        <w:t xml:space="preserve"> en matière d’accessibilité. </w:t>
      </w:r>
    </w:p>
    <w:p w14:paraId="30AD03D7" w14:textId="4010E9B4" w:rsidR="00BB2354" w:rsidRPr="00AE3FA3" w:rsidRDefault="00BB2354" w:rsidP="00985935">
      <w:pPr>
        <w:rPr>
          <w:rFonts w:ascii="Raleway" w:hAnsi="Raleway"/>
          <w:b/>
          <w:i/>
          <w:lang w:val="fr-CA"/>
        </w:rPr>
      </w:pPr>
    </w:p>
    <w:p w14:paraId="53F845BE" w14:textId="41E60726" w:rsidR="00F91433" w:rsidRPr="00AE3FA3" w:rsidRDefault="00066198" w:rsidP="00790E3C">
      <w:pPr>
        <w:pStyle w:val="Heading3Standard"/>
        <w:rPr>
          <w:lang w:val="fr-CA"/>
        </w:rPr>
      </w:pPr>
      <w:r w:rsidRPr="00AE3FA3">
        <w:rPr>
          <w:lang w:val="fr-CA"/>
        </w:rPr>
        <w:t xml:space="preserve">Importance de mettre en place un cadre d’orientation en matière d’accessibilité des parcs </w:t>
      </w:r>
    </w:p>
    <w:p w14:paraId="7FD0F885" w14:textId="61DFF00E" w:rsidR="00066198" w:rsidRPr="00AE3FA3" w:rsidRDefault="00066198" w:rsidP="00BB2354">
      <w:pPr>
        <w:rPr>
          <w:rFonts w:ascii="Raleway" w:hAnsi="Raleway"/>
          <w:lang w:val="fr-CA"/>
        </w:rPr>
      </w:pPr>
      <w:r w:rsidRPr="00AE3FA3">
        <w:rPr>
          <w:rFonts w:ascii="Raleway" w:hAnsi="Raleway"/>
          <w:lang w:val="fr-CA"/>
        </w:rPr>
        <w:t xml:space="preserve">La grande majorité des </w:t>
      </w:r>
      <w:r w:rsidR="00DD4354" w:rsidRPr="00AE3FA3">
        <w:rPr>
          <w:rFonts w:ascii="Raleway" w:hAnsi="Raleway"/>
          <w:lang w:val="fr-CA"/>
        </w:rPr>
        <w:t>parties prenantes</w:t>
      </w:r>
      <w:r w:rsidRPr="00AE3FA3">
        <w:rPr>
          <w:rFonts w:ascii="Raleway" w:hAnsi="Raleway"/>
          <w:lang w:val="fr-CA"/>
        </w:rPr>
        <w:t xml:space="preserve"> </w:t>
      </w:r>
      <w:r w:rsidR="00281FB2" w:rsidRPr="00AE3FA3">
        <w:rPr>
          <w:rFonts w:ascii="Raleway" w:hAnsi="Raleway"/>
          <w:lang w:val="fr-CA"/>
        </w:rPr>
        <w:t xml:space="preserve">ayant participé au projet </w:t>
      </w:r>
      <w:r w:rsidR="00916109" w:rsidRPr="00AE3FA3">
        <w:rPr>
          <w:rFonts w:ascii="Raleway" w:hAnsi="Raleway"/>
          <w:lang w:val="fr-CA"/>
        </w:rPr>
        <w:t>estime</w:t>
      </w:r>
      <w:r w:rsidR="00281FB2" w:rsidRPr="00AE3FA3">
        <w:rPr>
          <w:rFonts w:ascii="Raleway" w:hAnsi="Raleway"/>
          <w:lang w:val="fr-CA"/>
        </w:rPr>
        <w:t>nt</w:t>
      </w:r>
      <w:r w:rsidR="00916109" w:rsidRPr="00AE3FA3">
        <w:rPr>
          <w:rFonts w:ascii="Raleway" w:hAnsi="Raleway"/>
          <w:lang w:val="fr-CA"/>
        </w:rPr>
        <w:t xml:space="preserve"> que le cadre s’est révélé utile pour conceptualiser et analyser les difficultés rencontrées </w:t>
      </w:r>
      <w:r w:rsidR="00281FB2" w:rsidRPr="00AE3FA3">
        <w:rPr>
          <w:rFonts w:ascii="Raleway" w:hAnsi="Raleway"/>
          <w:lang w:val="fr-CA"/>
        </w:rPr>
        <w:t xml:space="preserve">dans les faits </w:t>
      </w:r>
      <w:r w:rsidR="00916109" w:rsidRPr="00AE3FA3">
        <w:rPr>
          <w:rFonts w:ascii="Raleway" w:hAnsi="Raleway"/>
          <w:lang w:val="fr-CA"/>
        </w:rPr>
        <w:t xml:space="preserve">pour </w:t>
      </w:r>
      <w:r w:rsidR="00281FB2" w:rsidRPr="00AE3FA3">
        <w:rPr>
          <w:rFonts w:ascii="Raleway" w:hAnsi="Raleway"/>
          <w:lang w:val="fr-CA"/>
        </w:rPr>
        <w:t>éliminer les</w:t>
      </w:r>
      <w:r w:rsidR="00916109" w:rsidRPr="00AE3FA3">
        <w:rPr>
          <w:rFonts w:ascii="Raleway" w:hAnsi="Raleway"/>
          <w:lang w:val="fr-CA"/>
        </w:rPr>
        <w:t xml:space="preserve"> obstacle</w:t>
      </w:r>
      <w:r w:rsidR="00281FB2" w:rsidRPr="00AE3FA3">
        <w:rPr>
          <w:rFonts w:ascii="Raleway" w:hAnsi="Raleway"/>
          <w:lang w:val="fr-CA"/>
        </w:rPr>
        <w:t>s à l’accès aux parcs.</w:t>
      </w:r>
      <w:r w:rsidR="00916109" w:rsidRPr="00AE3FA3">
        <w:rPr>
          <w:rFonts w:ascii="Raleway" w:hAnsi="Raleway"/>
          <w:lang w:val="fr-CA"/>
        </w:rPr>
        <w:t xml:space="preserve"> </w:t>
      </w:r>
      <w:r w:rsidR="00281FB2" w:rsidRPr="00AE3FA3">
        <w:rPr>
          <w:rFonts w:ascii="Raleway" w:hAnsi="Raleway"/>
          <w:lang w:val="fr-CA"/>
        </w:rPr>
        <w:t>Le commentaire</w:t>
      </w:r>
      <w:r w:rsidR="00916109" w:rsidRPr="00AE3FA3">
        <w:rPr>
          <w:rFonts w:ascii="Raleway" w:hAnsi="Raleway"/>
          <w:lang w:val="fr-CA"/>
        </w:rPr>
        <w:t xml:space="preserve"> donne à penser que</w:t>
      </w:r>
      <w:r w:rsidR="00916109" w:rsidRPr="00AE3FA3">
        <w:rPr>
          <w:rFonts w:ascii="Raleway" w:hAnsi="Raleway"/>
          <w:i/>
          <w:iCs/>
          <w:lang w:val="fr-CA"/>
        </w:rPr>
        <w:t xml:space="preserve"> la matrice d’accessibilité des parcs </w:t>
      </w:r>
      <w:r w:rsidR="00916109" w:rsidRPr="00AE3FA3">
        <w:rPr>
          <w:rFonts w:ascii="Raleway" w:hAnsi="Raleway"/>
          <w:lang w:val="fr-CA"/>
        </w:rPr>
        <w:t>pourrait servir de cadre d’orientation pour continuer d’adapter les parcs.</w:t>
      </w:r>
    </w:p>
    <w:p w14:paraId="22426023" w14:textId="77777777" w:rsidR="006E5832" w:rsidRPr="00AE3FA3" w:rsidRDefault="006E5832" w:rsidP="00BB2354">
      <w:pPr>
        <w:rPr>
          <w:rFonts w:ascii="Raleway" w:hAnsi="Raleway"/>
          <w:lang w:val="fr-CA"/>
        </w:rPr>
      </w:pPr>
    </w:p>
    <w:p w14:paraId="7DA8E341" w14:textId="1C1BA8AB" w:rsidR="009308E5" w:rsidRPr="00AE3FA3" w:rsidRDefault="0066386C" w:rsidP="00790E3C">
      <w:pPr>
        <w:pStyle w:val="Heading3Standard"/>
        <w:rPr>
          <w:lang w:val="fr-CA"/>
        </w:rPr>
      </w:pPr>
      <w:r w:rsidRPr="00AE3FA3">
        <w:rPr>
          <w:lang w:val="fr-CA"/>
        </w:rPr>
        <w:t>I</w:t>
      </w:r>
      <w:r w:rsidR="00916109" w:rsidRPr="00AE3FA3">
        <w:rPr>
          <w:lang w:val="fr-CA"/>
        </w:rPr>
        <w:t xml:space="preserve">nnombrables </w:t>
      </w:r>
      <w:r w:rsidR="002410C6" w:rsidRPr="00AE3FA3">
        <w:rPr>
          <w:lang w:val="fr-CA"/>
        </w:rPr>
        <w:t xml:space="preserve">dispositifs et appareils fonctionnels et </w:t>
      </w:r>
      <w:r w:rsidR="00916109" w:rsidRPr="00AE3FA3">
        <w:rPr>
          <w:lang w:val="fr-CA"/>
        </w:rPr>
        <w:t xml:space="preserve">outils technologiques </w:t>
      </w:r>
      <w:r w:rsidRPr="00AE3FA3">
        <w:rPr>
          <w:lang w:val="fr-CA"/>
        </w:rPr>
        <w:t xml:space="preserve">disponibles </w:t>
      </w:r>
      <w:r w:rsidR="00916109" w:rsidRPr="00AE3FA3">
        <w:rPr>
          <w:lang w:val="fr-CA"/>
        </w:rPr>
        <w:t xml:space="preserve">pour </w:t>
      </w:r>
      <w:r w:rsidR="002410C6" w:rsidRPr="00AE3FA3">
        <w:rPr>
          <w:lang w:val="fr-CA"/>
        </w:rPr>
        <w:t>accroître</w:t>
      </w:r>
      <w:r w:rsidR="00916109" w:rsidRPr="00AE3FA3">
        <w:rPr>
          <w:lang w:val="fr-CA"/>
        </w:rPr>
        <w:t xml:space="preserve"> l’accessibilité </w:t>
      </w:r>
    </w:p>
    <w:p w14:paraId="4D3DC0A4" w14:textId="2E3BBD0A" w:rsidR="009A4250" w:rsidRPr="00AE3FA3" w:rsidRDefault="009A4250" w:rsidP="00BB2354">
      <w:pPr>
        <w:rPr>
          <w:rFonts w:ascii="Raleway" w:hAnsi="Raleway"/>
          <w:lang w:val="fr-CA"/>
        </w:rPr>
      </w:pPr>
      <w:r w:rsidRPr="00AE3FA3">
        <w:rPr>
          <w:rFonts w:ascii="Raleway" w:hAnsi="Raleway"/>
          <w:lang w:val="fr-CA"/>
        </w:rPr>
        <w:t xml:space="preserve">Nous avons constaté que l’éventail </w:t>
      </w:r>
      <w:r w:rsidR="002410C6" w:rsidRPr="00AE3FA3">
        <w:rPr>
          <w:rFonts w:ascii="Raleway" w:hAnsi="Raleway"/>
          <w:lang w:val="fr-CA"/>
        </w:rPr>
        <w:t>de l’</w:t>
      </w:r>
      <w:r w:rsidR="0099666C" w:rsidRPr="00AE3FA3">
        <w:rPr>
          <w:rFonts w:ascii="Raleway" w:hAnsi="Raleway"/>
          <w:lang w:val="fr-CA"/>
        </w:rPr>
        <w:t>équipement spécialisé</w:t>
      </w:r>
      <w:r w:rsidR="002410C6" w:rsidRPr="00AE3FA3">
        <w:rPr>
          <w:rFonts w:ascii="Raleway" w:hAnsi="Raleway"/>
          <w:lang w:val="fr-CA"/>
        </w:rPr>
        <w:t xml:space="preserve">, des dispositifs et </w:t>
      </w:r>
      <w:r w:rsidR="0066386C" w:rsidRPr="00AE3FA3">
        <w:rPr>
          <w:rFonts w:ascii="Raleway" w:hAnsi="Raleway"/>
          <w:lang w:val="fr-CA"/>
        </w:rPr>
        <w:t xml:space="preserve">des </w:t>
      </w:r>
      <w:r w:rsidR="002410C6" w:rsidRPr="00AE3FA3">
        <w:rPr>
          <w:rFonts w:ascii="Raleway" w:hAnsi="Raleway"/>
          <w:lang w:val="fr-CA"/>
        </w:rPr>
        <w:t xml:space="preserve">appareils fonctionnels et des outils technologiques </w:t>
      </w:r>
      <w:r w:rsidRPr="00AE3FA3">
        <w:rPr>
          <w:rFonts w:ascii="Raleway" w:hAnsi="Raleway"/>
          <w:lang w:val="fr-CA"/>
        </w:rPr>
        <w:t xml:space="preserve">parmi lesquels choisir pour </w:t>
      </w:r>
      <w:r w:rsidR="002410C6" w:rsidRPr="00AE3FA3">
        <w:rPr>
          <w:rFonts w:ascii="Raleway" w:hAnsi="Raleway"/>
          <w:lang w:val="fr-CA"/>
        </w:rPr>
        <w:t xml:space="preserve">améliorer l’accès aux </w:t>
      </w:r>
      <w:r w:rsidRPr="00AE3FA3">
        <w:rPr>
          <w:rFonts w:ascii="Raleway" w:hAnsi="Raleway"/>
          <w:lang w:val="fr-CA"/>
        </w:rPr>
        <w:t xml:space="preserve">parcs ne cesse de s’élargir. Des </w:t>
      </w:r>
      <w:r w:rsidR="00DD4354" w:rsidRPr="00AE3FA3">
        <w:rPr>
          <w:rFonts w:ascii="Raleway" w:hAnsi="Raleway"/>
          <w:lang w:val="fr-CA"/>
        </w:rPr>
        <w:t>parties prenantes</w:t>
      </w:r>
      <w:r w:rsidRPr="00AE3FA3">
        <w:rPr>
          <w:rFonts w:ascii="Raleway" w:hAnsi="Raleway"/>
          <w:lang w:val="fr-CA"/>
        </w:rPr>
        <w:t xml:space="preserve"> ont fait savoir qu’il faudrait indubitablement revoir les politiques des parcs </w:t>
      </w:r>
      <w:r w:rsidR="00CB4BFB" w:rsidRPr="00AE3FA3">
        <w:rPr>
          <w:rFonts w:ascii="Raleway" w:hAnsi="Raleway"/>
          <w:lang w:val="fr-CA"/>
        </w:rPr>
        <w:t>de façon à y intégrer</w:t>
      </w:r>
      <w:r w:rsidR="002410C6" w:rsidRPr="00AE3FA3">
        <w:rPr>
          <w:rFonts w:ascii="Raleway" w:hAnsi="Raleway"/>
          <w:lang w:val="fr-CA"/>
        </w:rPr>
        <w:t xml:space="preserve"> à mesure</w:t>
      </w:r>
      <w:r w:rsidRPr="00AE3FA3">
        <w:rPr>
          <w:rFonts w:ascii="Raleway" w:hAnsi="Raleway"/>
          <w:lang w:val="fr-CA"/>
        </w:rPr>
        <w:t xml:space="preserve"> </w:t>
      </w:r>
      <w:r w:rsidR="002410C6" w:rsidRPr="00AE3FA3">
        <w:rPr>
          <w:rFonts w:ascii="Raleway" w:hAnsi="Raleway"/>
          <w:lang w:val="fr-CA"/>
        </w:rPr>
        <w:t>l’</w:t>
      </w:r>
      <w:r w:rsidR="0099666C" w:rsidRPr="00AE3FA3">
        <w:rPr>
          <w:rFonts w:ascii="Raleway" w:hAnsi="Raleway"/>
          <w:lang w:val="fr-CA"/>
        </w:rPr>
        <w:t>équipement spécialisé</w:t>
      </w:r>
      <w:r w:rsidR="002410C6" w:rsidRPr="00AE3FA3">
        <w:rPr>
          <w:rFonts w:ascii="Raleway" w:hAnsi="Raleway"/>
          <w:lang w:val="fr-CA"/>
        </w:rPr>
        <w:t xml:space="preserve">, les dispositifs et </w:t>
      </w:r>
      <w:r w:rsidR="0066386C" w:rsidRPr="00AE3FA3">
        <w:rPr>
          <w:rFonts w:ascii="Raleway" w:hAnsi="Raleway"/>
          <w:lang w:val="fr-CA"/>
        </w:rPr>
        <w:t xml:space="preserve">les </w:t>
      </w:r>
      <w:r w:rsidR="002410C6" w:rsidRPr="00AE3FA3">
        <w:rPr>
          <w:rFonts w:ascii="Raleway" w:hAnsi="Raleway"/>
          <w:lang w:val="fr-CA"/>
        </w:rPr>
        <w:t>appareils fonctionnels et</w:t>
      </w:r>
      <w:r w:rsidRPr="00AE3FA3">
        <w:rPr>
          <w:rFonts w:ascii="Raleway" w:hAnsi="Raleway"/>
          <w:lang w:val="fr-CA"/>
        </w:rPr>
        <w:t xml:space="preserve"> </w:t>
      </w:r>
      <w:r w:rsidR="002410C6" w:rsidRPr="00AE3FA3">
        <w:rPr>
          <w:rFonts w:ascii="Raleway" w:hAnsi="Raleway"/>
          <w:lang w:val="fr-CA"/>
        </w:rPr>
        <w:t xml:space="preserve">les </w:t>
      </w:r>
      <w:r w:rsidRPr="00AE3FA3">
        <w:rPr>
          <w:rFonts w:ascii="Raleway" w:hAnsi="Raleway"/>
          <w:lang w:val="fr-CA"/>
        </w:rPr>
        <w:t>outils technologique</w:t>
      </w:r>
      <w:r w:rsidR="002410C6" w:rsidRPr="00AE3FA3">
        <w:rPr>
          <w:rFonts w:ascii="Raleway" w:hAnsi="Raleway"/>
          <w:lang w:val="fr-CA"/>
        </w:rPr>
        <w:t>s</w:t>
      </w:r>
      <w:r w:rsidR="0066386C" w:rsidRPr="00AE3FA3">
        <w:rPr>
          <w:rFonts w:ascii="Raleway" w:hAnsi="Raleway"/>
          <w:lang w:val="fr-CA"/>
        </w:rPr>
        <w:t xml:space="preserve"> mis sur le marché</w:t>
      </w:r>
      <w:r w:rsidR="002410C6" w:rsidRPr="00AE3FA3">
        <w:rPr>
          <w:rFonts w:ascii="Raleway" w:hAnsi="Raleway"/>
          <w:lang w:val="fr-CA"/>
        </w:rPr>
        <w:t>.</w:t>
      </w:r>
      <w:r w:rsidR="00CB4BFB" w:rsidRPr="00AE3FA3">
        <w:rPr>
          <w:rFonts w:ascii="Raleway" w:hAnsi="Raleway"/>
          <w:lang w:val="fr-CA"/>
        </w:rPr>
        <w:t xml:space="preserve"> </w:t>
      </w:r>
    </w:p>
    <w:p w14:paraId="02D2950D" w14:textId="77777777" w:rsidR="009308E5" w:rsidRPr="00AE3FA3" w:rsidRDefault="009308E5" w:rsidP="00BB2354">
      <w:pPr>
        <w:rPr>
          <w:rFonts w:ascii="Raleway" w:hAnsi="Raleway"/>
          <w:lang w:val="fr-CA"/>
        </w:rPr>
      </w:pPr>
    </w:p>
    <w:p w14:paraId="074DF4C3" w14:textId="63C08A90" w:rsidR="00E77E42" w:rsidRPr="00AE3FA3" w:rsidRDefault="009641A0" w:rsidP="00790E3C">
      <w:pPr>
        <w:pStyle w:val="Heading3Standard"/>
        <w:rPr>
          <w:lang w:val="fr-CA"/>
        </w:rPr>
      </w:pPr>
      <w:r w:rsidRPr="00AE3FA3">
        <w:rPr>
          <w:lang w:val="fr-CA"/>
        </w:rPr>
        <w:t>Nécessité</w:t>
      </w:r>
      <w:r w:rsidR="00CB4BFB" w:rsidRPr="00AE3FA3">
        <w:rPr>
          <w:lang w:val="fr-CA"/>
        </w:rPr>
        <w:t xml:space="preserve"> d’améliorer l’information sur </w:t>
      </w:r>
      <w:r w:rsidR="002410C6" w:rsidRPr="00AE3FA3">
        <w:rPr>
          <w:lang w:val="fr-CA"/>
        </w:rPr>
        <w:t>les mesures d’adaptation</w:t>
      </w:r>
      <w:r w:rsidR="00CB4BFB" w:rsidRPr="00AE3FA3">
        <w:rPr>
          <w:lang w:val="fr-CA"/>
        </w:rPr>
        <w:t xml:space="preserve"> pour </w:t>
      </w:r>
      <w:r w:rsidR="002410C6" w:rsidRPr="00AE3FA3">
        <w:rPr>
          <w:lang w:val="fr-CA"/>
        </w:rPr>
        <w:t>faciliter la planification des</w:t>
      </w:r>
      <w:r w:rsidR="00CB4BFB" w:rsidRPr="00AE3FA3">
        <w:rPr>
          <w:lang w:val="fr-CA"/>
        </w:rPr>
        <w:t xml:space="preserve"> sortie</w:t>
      </w:r>
      <w:r w:rsidRPr="00AE3FA3">
        <w:rPr>
          <w:lang w:val="fr-CA"/>
        </w:rPr>
        <w:t>s</w:t>
      </w:r>
    </w:p>
    <w:p w14:paraId="2C7C2515" w14:textId="3BAE41C7" w:rsidR="00CB4BFB" w:rsidRPr="00AE3FA3" w:rsidRDefault="00CB4BFB" w:rsidP="00BB2354">
      <w:pPr>
        <w:rPr>
          <w:rFonts w:ascii="Raleway" w:hAnsi="Raleway"/>
          <w:lang w:val="fr-CA"/>
        </w:rPr>
      </w:pPr>
      <w:r w:rsidRPr="00AE3FA3">
        <w:rPr>
          <w:rFonts w:ascii="Raleway" w:hAnsi="Raleway"/>
          <w:lang w:val="fr-CA"/>
        </w:rPr>
        <w:t xml:space="preserve">Nous recommandons d’accorder la priorité aux changements à apporter pour améliorer l’information transmise au sujet </w:t>
      </w:r>
      <w:r w:rsidR="00D9375D" w:rsidRPr="00AE3FA3">
        <w:rPr>
          <w:rFonts w:ascii="Raleway" w:hAnsi="Raleway"/>
          <w:lang w:val="fr-CA"/>
        </w:rPr>
        <w:t>des mesures d’adaptation</w:t>
      </w:r>
      <w:r w:rsidRPr="00AE3FA3">
        <w:rPr>
          <w:rFonts w:ascii="Raleway" w:hAnsi="Raleway"/>
          <w:lang w:val="fr-CA"/>
        </w:rPr>
        <w:t>. D’après nos recherche</w:t>
      </w:r>
      <w:r w:rsidR="00D9375D" w:rsidRPr="00AE3FA3">
        <w:rPr>
          <w:rFonts w:ascii="Raleway" w:hAnsi="Raleway"/>
          <w:lang w:val="fr-CA"/>
        </w:rPr>
        <w:t>s</w:t>
      </w:r>
      <w:r w:rsidRPr="00AE3FA3">
        <w:rPr>
          <w:rFonts w:ascii="Raleway" w:hAnsi="Raleway"/>
          <w:lang w:val="fr-CA"/>
        </w:rPr>
        <w:t xml:space="preserve">, </w:t>
      </w:r>
      <w:r w:rsidR="00CE3617" w:rsidRPr="00AE3FA3">
        <w:rPr>
          <w:rFonts w:ascii="Raleway" w:hAnsi="Raleway"/>
          <w:lang w:val="fr-CA"/>
        </w:rPr>
        <w:t xml:space="preserve">il s’agit d’une </w:t>
      </w:r>
      <w:r w:rsidRPr="00AE3FA3">
        <w:rPr>
          <w:rFonts w:ascii="Raleway" w:hAnsi="Raleway"/>
          <w:lang w:val="fr-CA"/>
        </w:rPr>
        <w:t xml:space="preserve">entrave majeure </w:t>
      </w:r>
      <w:r w:rsidR="00CE3617" w:rsidRPr="00AE3FA3">
        <w:rPr>
          <w:rFonts w:ascii="Raleway" w:hAnsi="Raleway"/>
          <w:lang w:val="fr-CA"/>
        </w:rPr>
        <w:t>alors qu’elle serait</w:t>
      </w:r>
      <w:r w:rsidR="00D9375D" w:rsidRPr="00AE3FA3">
        <w:rPr>
          <w:rFonts w:ascii="Raleway" w:hAnsi="Raleway"/>
          <w:lang w:val="fr-CA"/>
        </w:rPr>
        <w:t xml:space="preserve"> relativement peu</w:t>
      </w:r>
      <w:r w:rsidRPr="00AE3FA3">
        <w:rPr>
          <w:rFonts w:ascii="Raleway" w:hAnsi="Raleway"/>
          <w:lang w:val="fr-CA"/>
        </w:rPr>
        <w:t xml:space="preserve"> coûteuse à </w:t>
      </w:r>
      <w:r w:rsidR="00D9375D" w:rsidRPr="00AE3FA3">
        <w:rPr>
          <w:rFonts w:ascii="Raleway" w:hAnsi="Raleway"/>
          <w:lang w:val="fr-CA"/>
        </w:rPr>
        <w:t>supprimer</w:t>
      </w:r>
      <w:r w:rsidRPr="00AE3FA3">
        <w:rPr>
          <w:rFonts w:ascii="Raleway" w:hAnsi="Raleway"/>
          <w:lang w:val="fr-CA"/>
        </w:rPr>
        <w:t>.</w:t>
      </w:r>
    </w:p>
    <w:p w14:paraId="7B932B4D" w14:textId="77777777" w:rsidR="00CB4BFB" w:rsidRPr="00AE3FA3" w:rsidRDefault="00CB4BFB" w:rsidP="00BB2354">
      <w:pPr>
        <w:rPr>
          <w:rFonts w:ascii="Raleway" w:hAnsi="Raleway"/>
          <w:lang w:val="fr-CA"/>
        </w:rPr>
      </w:pPr>
    </w:p>
    <w:p w14:paraId="55B9A043" w14:textId="40E51FB9" w:rsidR="00E77E42" w:rsidRPr="00AE3FA3" w:rsidRDefault="00D9375D" w:rsidP="00BB2354">
      <w:pPr>
        <w:rPr>
          <w:rFonts w:ascii="Raleway" w:hAnsi="Raleway"/>
          <w:lang w:val="fr-CA"/>
        </w:rPr>
      </w:pPr>
      <w:r w:rsidRPr="00AE3FA3">
        <w:rPr>
          <w:rFonts w:ascii="Raleway" w:hAnsi="Raleway"/>
          <w:lang w:val="fr-CA"/>
        </w:rPr>
        <w:t xml:space="preserve">Les </w:t>
      </w:r>
      <w:r w:rsidR="00A90059" w:rsidRPr="00AE3FA3">
        <w:rPr>
          <w:rFonts w:ascii="Raleway" w:hAnsi="Raleway"/>
          <w:lang w:val="fr-CA"/>
        </w:rPr>
        <w:t>personnes en situation de handicap</w:t>
      </w:r>
      <w:r w:rsidRPr="00AE3FA3">
        <w:rPr>
          <w:rFonts w:ascii="Raleway" w:hAnsi="Raleway"/>
          <w:lang w:val="fr-CA"/>
        </w:rPr>
        <w:t xml:space="preserve"> et les personnes aidantes ont dit avoir de la difficulté à trouver </w:t>
      </w:r>
      <w:r w:rsidR="00251779" w:rsidRPr="00AE3FA3">
        <w:rPr>
          <w:rFonts w:ascii="Raleway" w:hAnsi="Raleway"/>
          <w:lang w:val="fr-CA"/>
        </w:rPr>
        <w:t xml:space="preserve">suffisamment d’information </w:t>
      </w:r>
      <w:r w:rsidRPr="00AE3FA3">
        <w:rPr>
          <w:rFonts w:ascii="Raleway" w:hAnsi="Raleway"/>
          <w:lang w:val="fr-CA"/>
        </w:rPr>
        <w:t xml:space="preserve">sur l’accessibilité des parcs en préparation pour une sortie. En général, les renseignements au sujet des activités, des installations et/ou des politiques ne </w:t>
      </w:r>
      <w:r w:rsidR="00251779" w:rsidRPr="00AE3FA3">
        <w:rPr>
          <w:rFonts w:ascii="Raleway" w:hAnsi="Raleway"/>
          <w:lang w:val="fr-CA"/>
        </w:rPr>
        <w:t>comportent</w:t>
      </w:r>
      <w:r w:rsidRPr="00AE3FA3">
        <w:rPr>
          <w:rFonts w:ascii="Raleway" w:hAnsi="Raleway"/>
          <w:lang w:val="fr-CA"/>
        </w:rPr>
        <w:t xml:space="preserve"> pas assez </w:t>
      </w:r>
      <w:r w:rsidR="00251779" w:rsidRPr="00AE3FA3">
        <w:rPr>
          <w:rFonts w:ascii="Raleway" w:hAnsi="Raleway"/>
          <w:lang w:val="fr-CA"/>
        </w:rPr>
        <w:t>de détails</w:t>
      </w:r>
      <w:r w:rsidRPr="00AE3FA3">
        <w:rPr>
          <w:rFonts w:ascii="Raleway" w:hAnsi="Raleway"/>
          <w:lang w:val="fr-CA"/>
        </w:rPr>
        <w:t xml:space="preserve"> pour savoir si les mesures d’adaptation répondent aux besoins. Par exemple, le fait </w:t>
      </w:r>
      <w:r w:rsidR="00251779" w:rsidRPr="00AE3FA3">
        <w:rPr>
          <w:rFonts w:ascii="Raleway" w:hAnsi="Raleway"/>
          <w:lang w:val="fr-CA"/>
        </w:rPr>
        <w:t>d’annoncer</w:t>
      </w:r>
      <w:r w:rsidRPr="00AE3FA3">
        <w:rPr>
          <w:rFonts w:ascii="Raleway" w:hAnsi="Raleway"/>
          <w:lang w:val="fr-CA"/>
        </w:rPr>
        <w:t xml:space="preserve"> que les </w:t>
      </w:r>
      <w:r w:rsidR="00426EC1" w:rsidRPr="00AE3FA3">
        <w:rPr>
          <w:rFonts w:ascii="Raleway" w:hAnsi="Raleway"/>
          <w:lang w:val="fr-CA"/>
        </w:rPr>
        <w:t>installations sanitaires</w:t>
      </w:r>
      <w:r w:rsidRPr="00AE3FA3">
        <w:rPr>
          <w:rFonts w:ascii="Raleway" w:hAnsi="Raleway"/>
          <w:lang w:val="fr-CA"/>
        </w:rPr>
        <w:t xml:space="preserve"> sont adaptées ne permet pas de savoir </w:t>
      </w:r>
      <w:r w:rsidR="00426EC1" w:rsidRPr="00AE3FA3">
        <w:rPr>
          <w:rFonts w:ascii="Raleway" w:hAnsi="Raleway"/>
          <w:lang w:val="fr-CA"/>
        </w:rPr>
        <w:t>si elles répondent</w:t>
      </w:r>
      <w:r w:rsidRPr="00AE3FA3">
        <w:rPr>
          <w:rFonts w:ascii="Raleway" w:hAnsi="Raleway"/>
          <w:lang w:val="fr-CA"/>
        </w:rPr>
        <w:t xml:space="preserve"> </w:t>
      </w:r>
      <w:r w:rsidR="0066386C" w:rsidRPr="00AE3FA3">
        <w:rPr>
          <w:rFonts w:ascii="Raleway" w:hAnsi="Raleway"/>
          <w:lang w:val="fr-CA"/>
        </w:rPr>
        <w:t xml:space="preserve">par le fait même </w:t>
      </w:r>
      <w:r w:rsidR="00251779" w:rsidRPr="00AE3FA3">
        <w:rPr>
          <w:rFonts w:ascii="Raleway" w:hAnsi="Raleway"/>
          <w:lang w:val="fr-CA"/>
        </w:rPr>
        <w:t>à des</w:t>
      </w:r>
      <w:r w:rsidRPr="00AE3FA3">
        <w:rPr>
          <w:rFonts w:ascii="Raleway" w:hAnsi="Raleway"/>
          <w:lang w:val="fr-CA"/>
        </w:rPr>
        <w:t xml:space="preserve"> besoins </w:t>
      </w:r>
      <w:r w:rsidR="00251779" w:rsidRPr="00AE3FA3">
        <w:rPr>
          <w:rFonts w:ascii="Raleway" w:hAnsi="Raleway"/>
          <w:lang w:val="fr-CA"/>
        </w:rPr>
        <w:t>précis</w:t>
      </w:r>
      <w:r w:rsidRPr="00AE3FA3">
        <w:rPr>
          <w:rFonts w:ascii="Raleway" w:hAnsi="Raleway"/>
          <w:lang w:val="fr-CA"/>
        </w:rPr>
        <w:t xml:space="preserve"> </w:t>
      </w:r>
      <w:r w:rsidR="00466A05" w:rsidRPr="00AE3FA3">
        <w:rPr>
          <w:rFonts w:ascii="Raleway" w:hAnsi="Raleway"/>
          <w:lang w:val="fr-CA"/>
        </w:rPr>
        <w:t>(p. ex.,</w:t>
      </w:r>
      <w:r w:rsidRPr="00AE3FA3">
        <w:rPr>
          <w:rFonts w:ascii="Raleway" w:hAnsi="Raleway"/>
          <w:lang w:val="fr-CA"/>
        </w:rPr>
        <w:t xml:space="preserve"> </w:t>
      </w:r>
      <w:r w:rsidR="00426EC1" w:rsidRPr="00AE3FA3">
        <w:rPr>
          <w:rFonts w:ascii="Raleway" w:hAnsi="Raleway"/>
          <w:lang w:val="fr-CA"/>
        </w:rPr>
        <w:t>lève-personne</w:t>
      </w:r>
      <w:r w:rsidR="00251779" w:rsidRPr="00AE3FA3">
        <w:rPr>
          <w:rFonts w:ascii="Raleway" w:hAnsi="Raleway"/>
          <w:lang w:val="fr-CA"/>
        </w:rPr>
        <w:t xml:space="preserve"> mécanique et table à langer pour adultes ou espace assez grand pour permettre un changement sommaire sur le plancher). </w:t>
      </w:r>
      <w:r w:rsidR="00426EC1" w:rsidRPr="00AE3FA3">
        <w:rPr>
          <w:rFonts w:ascii="Raleway" w:hAnsi="Raleway"/>
          <w:lang w:val="fr-CA"/>
        </w:rPr>
        <w:t>Les renseignements inexacts</w:t>
      </w:r>
      <w:r w:rsidR="00251779" w:rsidRPr="00AE3FA3">
        <w:rPr>
          <w:rFonts w:ascii="Raleway" w:hAnsi="Raleway"/>
          <w:lang w:val="fr-CA"/>
        </w:rPr>
        <w:t xml:space="preserve"> </w:t>
      </w:r>
      <w:r w:rsidR="00466A05" w:rsidRPr="00AE3FA3">
        <w:rPr>
          <w:rFonts w:ascii="Raleway" w:hAnsi="Raleway"/>
          <w:lang w:val="fr-CA"/>
        </w:rPr>
        <w:t>(p. ex.,</w:t>
      </w:r>
      <w:r w:rsidR="00251779" w:rsidRPr="00AE3FA3">
        <w:rPr>
          <w:rFonts w:ascii="Raleway" w:hAnsi="Raleway"/>
          <w:lang w:val="fr-CA"/>
        </w:rPr>
        <w:t xml:space="preserve"> </w:t>
      </w:r>
      <w:r w:rsidR="00436B2F" w:rsidRPr="00AE3FA3">
        <w:rPr>
          <w:rFonts w:ascii="Raleway" w:hAnsi="Raleway"/>
          <w:lang w:val="fr-CA"/>
        </w:rPr>
        <w:t xml:space="preserve">toilettes </w:t>
      </w:r>
      <w:r w:rsidR="00426EC1" w:rsidRPr="00AE3FA3">
        <w:rPr>
          <w:rFonts w:ascii="Raleway" w:hAnsi="Raleway"/>
          <w:lang w:val="fr-CA"/>
        </w:rPr>
        <w:t>i</w:t>
      </w:r>
      <w:r w:rsidR="00251779" w:rsidRPr="00AE3FA3">
        <w:rPr>
          <w:rFonts w:ascii="Raleway" w:hAnsi="Raleway"/>
          <w:lang w:val="fr-CA"/>
        </w:rPr>
        <w:t>ndiquées sur la carte</w:t>
      </w:r>
      <w:r w:rsidR="00426EC1" w:rsidRPr="00AE3FA3">
        <w:rPr>
          <w:rFonts w:ascii="Raleway" w:hAnsi="Raleway"/>
          <w:lang w:val="fr-CA"/>
        </w:rPr>
        <w:t xml:space="preserve"> comme étant adaptées,</w:t>
      </w:r>
      <w:r w:rsidR="00251779" w:rsidRPr="00AE3FA3">
        <w:rPr>
          <w:rFonts w:ascii="Raleway" w:hAnsi="Raleway"/>
          <w:lang w:val="fr-CA"/>
        </w:rPr>
        <w:t xml:space="preserve"> alors qu’elles sont fermées au public depuis plus d’un an) ou trompeurs comptent aussi parmi les exemples rapportés.</w:t>
      </w:r>
      <w:r w:rsidR="009641A0" w:rsidRPr="00AE3FA3">
        <w:rPr>
          <w:rFonts w:ascii="Raleway" w:hAnsi="Raleway"/>
          <w:lang w:val="fr-CA"/>
        </w:rPr>
        <w:t xml:space="preserve"> Il </w:t>
      </w:r>
      <w:r w:rsidR="00426EC1" w:rsidRPr="00AE3FA3">
        <w:rPr>
          <w:rFonts w:ascii="Raleway" w:hAnsi="Raleway"/>
          <w:lang w:val="fr-CA"/>
        </w:rPr>
        <w:t>appert en outre</w:t>
      </w:r>
      <w:r w:rsidR="009641A0" w:rsidRPr="00AE3FA3">
        <w:rPr>
          <w:rFonts w:ascii="Raleway" w:hAnsi="Raleway"/>
          <w:lang w:val="fr-CA"/>
        </w:rPr>
        <w:t xml:space="preserve"> qu’une mauvaise expérience en ce sens peut mettre fin à toute tentative de</w:t>
      </w:r>
      <w:r w:rsidR="0066386C" w:rsidRPr="00AE3FA3">
        <w:rPr>
          <w:rFonts w:ascii="Raleway" w:hAnsi="Raleway"/>
          <w:lang w:val="fr-CA"/>
        </w:rPr>
        <w:t xml:space="preserve"> sortir dans un </w:t>
      </w:r>
      <w:r w:rsidR="009641A0" w:rsidRPr="00AE3FA3">
        <w:rPr>
          <w:rFonts w:ascii="Raleway" w:hAnsi="Raleway"/>
          <w:lang w:val="fr-CA"/>
        </w:rPr>
        <w:t>parc</w:t>
      </w:r>
      <w:r w:rsidR="0066386C" w:rsidRPr="00AE3FA3">
        <w:rPr>
          <w:rFonts w:ascii="Raleway" w:hAnsi="Raleway"/>
          <w:lang w:val="fr-CA"/>
        </w:rPr>
        <w:t xml:space="preserve"> par la suite</w:t>
      </w:r>
      <w:r w:rsidR="009641A0" w:rsidRPr="00AE3FA3">
        <w:rPr>
          <w:rFonts w:ascii="Raleway" w:hAnsi="Raleway"/>
          <w:lang w:val="fr-CA"/>
        </w:rPr>
        <w:t>.</w:t>
      </w:r>
    </w:p>
    <w:p w14:paraId="09B49350" w14:textId="77777777" w:rsidR="00D9375D" w:rsidRPr="00AE3FA3" w:rsidRDefault="00D9375D" w:rsidP="00BB2354">
      <w:pPr>
        <w:rPr>
          <w:rFonts w:ascii="Raleway" w:hAnsi="Raleway"/>
          <w:lang w:val="fr-CA"/>
        </w:rPr>
      </w:pPr>
    </w:p>
    <w:p w14:paraId="47771A85" w14:textId="7A8BDD82" w:rsidR="001F14FA" w:rsidRPr="00AE3FA3" w:rsidRDefault="009641A0" w:rsidP="00790E3C">
      <w:pPr>
        <w:pStyle w:val="Heading3Standard"/>
        <w:rPr>
          <w:lang w:val="fr-CA"/>
        </w:rPr>
      </w:pPr>
      <w:r w:rsidRPr="00AE3FA3">
        <w:rPr>
          <w:lang w:val="fr-CA"/>
        </w:rPr>
        <w:lastRenderedPageBreak/>
        <w:t>Nécessité d’améliorer les options de transport adapté</w:t>
      </w:r>
    </w:p>
    <w:p w14:paraId="06D7B670" w14:textId="0809A15E" w:rsidR="009641A0" w:rsidRPr="00AE3FA3" w:rsidRDefault="00163489" w:rsidP="00BB2354">
      <w:pPr>
        <w:rPr>
          <w:rFonts w:ascii="Raleway" w:hAnsi="Raleway"/>
          <w:lang w:val="fr-CA"/>
        </w:rPr>
      </w:pPr>
      <w:r w:rsidRPr="00AE3FA3">
        <w:rPr>
          <w:rFonts w:ascii="Raleway" w:hAnsi="Raleway"/>
          <w:lang w:val="fr-CA"/>
        </w:rPr>
        <w:t>Le manque de transport adapté s’avère un obstacle insurmontable pour un</w:t>
      </w:r>
      <w:r w:rsidR="009641A0" w:rsidRPr="00AE3FA3">
        <w:rPr>
          <w:rFonts w:ascii="Raleway" w:hAnsi="Raleway"/>
          <w:lang w:val="fr-CA"/>
        </w:rPr>
        <w:t xml:space="preserve"> bon nombre de </w:t>
      </w:r>
      <w:r w:rsidR="00A90059" w:rsidRPr="00AE3FA3">
        <w:rPr>
          <w:rFonts w:ascii="Raleway" w:hAnsi="Raleway"/>
          <w:lang w:val="fr-CA"/>
        </w:rPr>
        <w:t>personnes en situation de handicap</w:t>
      </w:r>
      <w:r w:rsidR="009641A0" w:rsidRPr="00AE3FA3">
        <w:rPr>
          <w:rFonts w:ascii="Raleway" w:hAnsi="Raleway"/>
          <w:lang w:val="fr-CA"/>
        </w:rPr>
        <w:t xml:space="preserve"> qui </w:t>
      </w:r>
      <w:r w:rsidRPr="00AE3FA3">
        <w:rPr>
          <w:rFonts w:ascii="Raleway" w:hAnsi="Raleway"/>
          <w:lang w:val="fr-CA"/>
        </w:rPr>
        <w:t xml:space="preserve">auraient pourtant </w:t>
      </w:r>
      <w:r w:rsidR="009678C0" w:rsidRPr="00AE3FA3">
        <w:rPr>
          <w:rFonts w:ascii="Raleway" w:hAnsi="Raleway"/>
          <w:lang w:val="fr-CA"/>
        </w:rPr>
        <w:t xml:space="preserve">l’envie </w:t>
      </w:r>
      <w:r w:rsidRPr="00AE3FA3">
        <w:rPr>
          <w:rFonts w:ascii="Raleway" w:hAnsi="Raleway"/>
          <w:lang w:val="fr-CA"/>
        </w:rPr>
        <w:t>de</w:t>
      </w:r>
      <w:r w:rsidR="009641A0" w:rsidRPr="00AE3FA3">
        <w:rPr>
          <w:rFonts w:ascii="Raleway" w:hAnsi="Raleway"/>
          <w:lang w:val="fr-CA"/>
        </w:rPr>
        <w:t xml:space="preserve"> se rendre dans un parc. Sans </w:t>
      </w:r>
      <w:r w:rsidR="00E82F04" w:rsidRPr="00AE3FA3">
        <w:rPr>
          <w:rFonts w:ascii="Raleway" w:hAnsi="Raleway"/>
          <w:lang w:val="fr-CA"/>
        </w:rPr>
        <w:t>un revirement de situation</w:t>
      </w:r>
      <w:r w:rsidR="009641A0" w:rsidRPr="00AE3FA3">
        <w:rPr>
          <w:rFonts w:ascii="Raleway" w:hAnsi="Raleway"/>
          <w:lang w:val="fr-CA"/>
        </w:rPr>
        <w:t xml:space="preserve">, l’accès aux parcs nationaux demeurera réservé aux personnes ayant les moyens de se doter de leur propre véhicule adapté. </w:t>
      </w:r>
    </w:p>
    <w:p w14:paraId="4004EA69" w14:textId="5609D183" w:rsidR="0099602C" w:rsidRPr="00AE3FA3" w:rsidRDefault="0099602C" w:rsidP="00BB2354">
      <w:pPr>
        <w:rPr>
          <w:rFonts w:ascii="Raleway" w:hAnsi="Raleway"/>
          <w:lang w:val="fr-CA"/>
        </w:rPr>
      </w:pPr>
    </w:p>
    <w:p w14:paraId="51B77398" w14:textId="029EB5CE" w:rsidR="0099602C" w:rsidRPr="00AE3FA3" w:rsidRDefault="00B263BC" w:rsidP="00790E3C">
      <w:pPr>
        <w:pStyle w:val="Heading3Standard"/>
        <w:rPr>
          <w:lang w:val="fr-CA"/>
        </w:rPr>
      </w:pPr>
      <w:r w:rsidRPr="00AE3FA3">
        <w:rPr>
          <w:lang w:val="fr-CA"/>
        </w:rPr>
        <w:t>Utilité des e</w:t>
      </w:r>
      <w:r w:rsidR="009641A0" w:rsidRPr="00AE3FA3">
        <w:rPr>
          <w:lang w:val="fr-CA"/>
        </w:rPr>
        <w:t xml:space="preserve">xpériences </w:t>
      </w:r>
      <w:r w:rsidR="00F05B51" w:rsidRPr="00AE3FA3">
        <w:rPr>
          <w:lang w:val="fr-CA"/>
        </w:rPr>
        <w:t xml:space="preserve">des parcs </w:t>
      </w:r>
      <w:r w:rsidR="001202D2" w:rsidRPr="00AE3FA3">
        <w:rPr>
          <w:lang w:val="fr-CA"/>
        </w:rPr>
        <w:t>en</w:t>
      </w:r>
      <w:r w:rsidR="009641A0" w:rsidRPr="00AE3FA3">
        <w:rPr>
          <w:lang w:val="fr-CA"/>
        </w:rPr>
        <w:t xml:space="preserve"> réalité virtuelle </w:t>
      </w:r>
      <w:r w:rsidRPr="00AE3FA3">
        <w:rPr>
          <w:lang w:val="fr-CA"/>
        </w:rPr>
        <w:t>pour les</w:t>
      </w:r>
      <w:r w:rsidR="009641A0" w:rsidRPr="00AE3FA3">
        <w:rPr>
          <w:lang w:val="fr-CA"/>
        </w:rPr>
        <w:t xml:space="preserve"> personnes incapables de se </w:t>
      </w:r>
      <w:r w:rsidR="00ED1867" w:rsidRPr="00AE3FA3">
        <w:rPr>
          <w:lang w:val="fr-CA"/>
        </w:rPr>
        <w:t>déplacer</w:t>
      </w:r>
    </w:p>
    <w:p w14:paraId="15D0B349" w14:textId="34C0134A" w:rsidR="0053269A" w:rsidRPr="00AE3FA3" w:rsidRDefault="0053269A"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L’expérience nature multisensorielle</w:t>
      </w:r>
      <w:r w:rsidR="00055B7D" w:rsidRPr="00AE3FA3">
        <w:rPr>
          <w:rFonts w:ascii="Raleway" w:eastAsiaTheme="minorEastAsia" w:hAnsi="Raleway"/>
          <w:color w:val="000000" w:themeColor="text1"/>
          <w:lang w:val="fr-CA"/>
        </w:rPr>
        <w:t>,</w:t>
      </w:r>
      <w:r w:rsidR="00BD1186" w:rsidRPr="00AE3FA3">
        <w:rPr>
          <w:rFonts w:ascii="Raleway" w:eastAsiaTheme="minorEastAsia" w:hAnsi="Raleway"/>
          <w:color w:val="000000" w:themeColor="text1"/>
          <w:lang w:val="fr-CA"/>
        </w:rPr>
        <w:t xml:space="preserve"> virtuelle, et</w:t>
      </w:r>
      <w:r w:rsidR="00055B7D" w:rsidRPr="00AE3FA3">
        <w:rPr>
          <w:rFonts w:ascii="Raleway" w:eastAsiaTheme="minorEastAsia" w:hAnsi="Raleway"/>
          <w:color w:val="000000" w:themeColor="text1"/>
          <w:lang w:val="fr-CA"/>
        </w:rPr>
        <w:t xml:space="preserve"> peu coûteuse</w:t>
      </w:r>
      <w:r w:rsidR="00BD1186" w:rsidRPr="00AE3FA3">
        <w:rPr>
          <w:rFonts w:ascii="Raleway" w:eastAsiaTheme="minorEastAsia" w:hAnsi="Raleway"/>
          <w:color w:val="000000" w:themeColor="text1"/>
          <w:lang w:val="fr-CA"/>
        </w:rPr>
        <w:t xml:space="preserve"> </w:t>
      </w:r>
      <w:r w:rsidRPr="00AE3FA3">
        <w:rPr>
          <w:rFonts w:ascii="Raleway" w:eastAsiaTheme="minorEastAsia" w:hAnsi="Raleway"/>
          <w:color w:val="000000" w:themeColor="text1"/>
          <w:lang w:val="fr-CA"/>
        </w:rPr>
        <w:t>présente l’avantage de pouvoir se vivre à distance à peu de frais dans un format permettant de réunir des gens, quelle que soit leur situation.</w:t>
      </w:r>
      <w:r w:rsidR="005020F5" w:rsidRPr="00AE3FA3">
        <w:rPr>
          <w:rFonts w:ascii="Raleway" w:eastAsiaTheme="minorEastAsia" w:hAnsi="Raleway"/>
          <w:color w:val="000000" w:themeColor="text1"/>
          <w:lang w:val="fr-CA"/>
        </w:rPr>
        <w:t xml:space="preserve"> Il peut offrir des avantages naturels dont les gens ne pourraient autrement pas profiter s’ils ne peuvent pas voyager.</w:t>
      </w:r>
    </w:p>
    <w:p w14:paraId="62B53D6B" w14:textId="77777777" w:rsidR="0099602C" w:rsidRPr="00AE3FA3" w:rsidRDefault="0099602C" w:rsidP="00BB2354">
      <w:pPr>
        <w:rPr>
          <w:rFonts w:ascii="Raleway" w:hAnsi="Raleway"/>
          <w:lang w:val="fr-CA"/>
        </w:rPr>
      </w:pPr>
    </w:p>
    <w:p w14:paraId="1832CB1F" w14:textId="4EE1E6FC" w:rsidR="00523922" w:rsidRPr="00AE3FA3" w:rsidRDefault="0053269A" w:rsidP="00790E3C">
      <w:pPr>
        <w:pStyle w:val="Heading3Standard"/>
        <w:rPr>
          <w:lang w:val="fr-CA"/>
        </w:rPr>
      </w:pPr>
      <w:r w:rsidRPr="00AE3FA3">
        <w:rPr>
          <w:lang w:val="fr-CA"/>
        </w:rPr>
        <w:t xml:space="preserve">Importance d’approfondir les recherches sur les moyens d’améliorer </w:t>
      </w:r>
      <w:r w:rsidR="00ED1867" w:rsidRPr="00AE3FA3">
        <w:rPr>
          <w:lang w:val="fr-CA"/>
        </w:rPr>
        <w:t>l’accès aux</w:t>
      </w:r>
      <w:r w:rsidRPr="00AE3FA3">
        <w:rPr>
          <w:lang w:val="fr-CA"/>
        </w:rPr>
        <w:t xml:space="preserve"> parcs </w:t>
      </w:r>
    </w:p>
    <w:p w14:paraId="6E65BE4B" w14:textId="2FFE5E09" w:rsidR="0053269A" w:rsidRPr="00AE3FA3" w:rsidRDefault="0053269A" w:rsidP="00BB2354">
      <w:pPr>
        <w:rPr>
          <w:rFonts w:ascii="Raleway" w:hAnsi="Raleway"/>
          <w:lang w:val="fr-CA"/>
        </w:rPr>
      </w:pPr>
      <w:r w:rsidRPr="00AE3FA3">
        <w:rPr>
          <w:rFonts w:ascii="Raleway" w:hAnsi="Raleway"/>
          <w:lang w:val="fr-CA"/>
        </w:rPr>
        <w:t xml:space="preserve">Notre revue exploratoire de la littérature scientifique nous a menés à constater le vide des connaissances sur </w:t>
      </w:r>
      <w:r w:rsidR="00E82F04" w:rsidRPr="00AE3FA3">
        <w:rPr>
          <w:rFonts w:ascii="Raleway" w:hAnsi="Raleway"/>
          <w:lang w:val="fr-CA"/>
        </w:rPr>
        <w:t>l’éventail</w:t>
      </w:r>
      <w:r w:rsidRPr="00AE3FA3">
        <w:rPr>
          <w:rFonts w:ascii="Raleway" w:hAnsi="Raleway"/>
          <w:lang w:val="fr-CA"/>
        </w:rPr>
        <w:t xml:space="preserve"> des possibilités </w:t>
      </w:r>
      <w:r w:rsidR="00E82F04" w:rsidRPr="00AE3FA3">
        <w:rPr>
          <w:rFonts w:ascii="Raleway" w:hAnsi="Raleway"/>
          <w:lang w:val="fr-CA"/>
        </w:rPr>
        <w:t>d’améliorer l’acc</w:t>
      </w:r>
      <w:r w:rsidR="00ED1867" w:rsidRPr="00AE3FA3">
        <w:rPr>
          <w:rFonts w:ascii="Raleway" w:hAnsi="Raleway"/>
          <w:lang w:val="fr-CA"/>
        </w:rPr>
        <w:t>essibilité des</w:t>
      </w:r>
      <w:r w:rsidRPr="00AE3FA3">
        <w:rPr>
          <w:rFonts w:ascii="Raleway" w:hAnsi="Raleway"/>
          <w:lang w:val="fr-CA"/>
        </w:rPr>
        <w:t xml:space="preserve"> parcs. </w:t>
      </w:r>
      <w:r w:rsidR="003C04C4" w:rsidRPr="00AE3FA3">
        <w:rPr>
          <w:rFonts w:ascii="Raleway" w:hAnsi="Raleway"/>
          <w:lang w:val="fr-CA"/>
        </w:rPr>
        <w:t>Signalons</w:t>
      </w:r>
      <w:r w:rsidR="00AA5C2E" w:rsidRPr="00AE3FA3">
        <w:rPr>
          <w:rFonts w:ascii="Raleway" w:hAnsi="Raleway"/>
          <w:lang w:val="fr-CA"/>
        </w:rPr>
        <w:t xml:space="preserve"> qu</w:t>
      </w:r>
      <w:r w:rsidR="00E82F04" w:rsidRPr="00AE3FA3">
        <w:rPr>
          <w:rFonts w:ascii="Raleway" w:hAnsi="Raleway"/>
          <w:lang w:val="fr-CA"/>
        </w:rPr>
        <w:t xml:space="preserve">’un bon nombre des </w:t>
      </w:r>
      <w:r w:rsidR="00AA5C2E" w:rsidRPr="00AE3FA3">
        <w:rPr>
          <w:rFonts w:ascii="Raleway" w:hAnsi="Raleway"/>
          <w:lang w:val="fr-CA"/>
        </w:rPr>
        <w:t xml:space="preserve">textes </w:t>
      </w:r>
      <w:r w:rsidR="00E82F04" w:rsidRPr="00AE3FA3">
        <w:rPr>
          <w:rFonts w:ascii="Raleway" w:hAnsi="Raleway"/>
          <w:lang w:val="fr-CA"/>
        </w:rPr>
        <w:t>inclus</w:t>
      </w:r>
      <w:r w:rsidR="00AA5C2E" w:rsidRPr="00AE3FA3">
        <w:rPr>
          <w:rFonts w:ascii="Raleway" w:hAnsi="Raleway"/>
          <w:lang w:val="fr-CA"/>
        </w:rPr>
        <w:t xml:space="preserve"> pour la revue </w:t>
      </w:r>
      <w:r w:rsidR="00603AD7" w:rsidRPr="00AE3FA3">
        <w:rPr>
          <w:rFonts w:ascii="Raleway" w:hAnsi="Raleway"/>
          <w:lang w:val="fr-CA"/>
        </w:rPr>
        <w:t>avaient été publiés</w:t>
      </w:r>
      <w:r w:rsidR="00AA5C2E" w:rsidRPr="00AE3FA3">
        <w:rPr>
          <w:rFonts w:ascii="Raleway" w:hAnsi="Raleway"/>
          <w:lang w:val="fr-CA"/>
        </w:rPr>
        <w:t xml:space="preserve"> au cours des deux années</w:t>
      </w:r>
      <w:r w:rsidR="003C04C4" w:rsidRPr="00AE3FA3">
        <w:rPr>
          <w:rFonts w:ascii="Raleway" w:hAnsi="Raleway"/>
          <w:lang w:val="fr-CA"/>
        </w:rPr>
        <w:t xml:space="preserve"> précédentes</w:t>
      </w:r>
      <w:r w:rsidR="00AA5C2E" w:rsidRPr="00AE3FA3">
        <w:rPr>
          <w:rFonts w:ascii="Raleway" w:hAnsi="Raleway"/>
          <w:lang w:val="fr-CA"/>
        </w:rPr>
        <w:t xml:space="preserve">. </w:t>
      </w:r>
      <w:r w:rsidR="00E82F04" w:rsidRPr="00AE3FA3">
        <w:rPr>
          <w:rFonts w:ascii="Raleway" w:hAnsi="Raleway"/>
          <w:lang w:val="fr-CA"/>
        </w:rPr>
        <w:t>Ce développement</w:t>
      </w:r>
      <w:r w:rsidR="00AA5C2E" w:rsidRPr="00AE3FA3">
        <w:rPr>
          <w:rFonts w:ascii="Raleway" w:hAnsi="Raleway"/>
          <w:lang w:val="fr-CA"/>
        </w:rPr>
        <w:t xml:space="preserve"> laisse </w:t>
      </w:r>
      <w:r w:rsidR="00E82F04" w:rsidRPr="00AE3FA3">
        <w:rPr>
          <w:rFonts w:ascii="Raleway" w:hAnsi="Raleway"/>
          <w:lang w:val="fr-CA"/>
        </w:rPr>
        <w:t>supposer</w:t>
      </w:r>
      <w:r w:rsidR="00AA5C2E" w:rsidRPr="00AE3FA3">
        <w:rPr>
          <w:rFonts w:ascii="Raleway" w:hAnsi="Raleway"/>
          <w:lang w:val="fr-CA"/>
        </w:rPr>
        <w:t xml:space="preserve"> que l’accessibilité des parcs tend à devenir un </w:t>
      </w:r>
      <w:r w:rsidR="003C04C4" w:rsidRPr="00AE3FA3">
        <w:rPr>
          <w:rFonts w:ascii="Raleway" w:hAnsi="Raleway"/>
          <w:lang w:val="fr-CA"/>
        </w:rPr>
        <w:t>sujet</w:t>
      </w:r>
      <w:r w:rsidR="00AA5C2E" w:rsidRPr="00AE3FA3">
        <w:rPr>
          <w:rFonts w:ascii="Raleway" w:hAnsi="Raleway"/>
          <w:lang w:val="fr-CA"/>
        </w:rPr>
        <w:t xml:space="preserve"> </w:t>
      </w:r>
      <w:r w:rsidR="003C04C4" w:rsidRPr="00AE3FA3">
        <w:rPr>
          <w:rFonts w:ascii="Raleway" w:hAnsi="Raleway"/>
          <w:lang w:val="fr-CA"/>
        </w:rPr>
        <w:t>d’intérêt croissant</w:t>
      </w:r>
      <w:r w:rsidR="00AA5C2E" w:rsidRPr="00AE3FA3">
        <w:rPr>
          <w:rFonts w:ascii="Raleway" w:hAnsi="Raleway"/>
          <w:lang w:val="fr-CA"/>
        </w:rPr>
        <w:t xml:space="preserve">. Il y aurait donc lieu d’effectuer une nouvelle revue exploratoire dans un avenir rapproché. Le modèle d’apprentissage machine </w:t>
      </w:r>
      <w:r w:rsidR="00E82F04" w:rsidRPr="00AE3FA3">
        <w:rPr>
          <w:rFonts w:ascii="Raleway" w:hAnsi="Raleway"/>
          <w:lang w:val="fr-CA"/>
        </w:rPr>
        <w:t xml:space="preserve">que nous avons </w:t>
      </w:r>
      <w:r w:rsidR="00AA5C2E" w:rsidRPr="00AE3FA3">
        <w:rPr>
          <w:rFonts w:ascii="Raleway" w:hAnsi="Raleway"/>
          <w:lang w:val="fr-CA"/>
        </w:rPr>
        <w:t xml:space="preserve">utilisé </w:t>
      </w:r>
      <w:r w:rsidR="000A63A5" w:rsidRPr="00AE3FA3">
        <w:rPr>
          <w:rFonts w:ascii="Raleway" w:hAnsi="Raleway"/>
          <w:lang w:val="fr-CA"/>
        </w:rPr>
        <w:t xml:space="preserve">pour le projet </w:t>
      </w:r>
      <w:r w:rsidR="00AA5C2E" w:rsidRPr="00AE3FA3">
        <w:rPr>
          <w:rFonts w:ascii="Raleway" w:hAnsi="Raleway"/>
          <w:lang w:val="fr-CA"/>
        </w:rPr>
        <w:t xml:space="preserve">montre qu’il serait possible d’actualiser les revues comme la nôtre rapidement et avec précision à l’aide des </w:t>
      </w:r>
      <w:r w:rsidR="00CE61D8" w:rsidRPr="00AE3FA3">
        <w:rPr>
          <w:rFonts w:ascii="Raleway" w:hAnsi="Raleway"/>
          <w:lang w:val="fr-CA"/>
        </w:rPr>
        <w:t>classifieurs</w:t>
      </w:r>
      <w:r w:rsidR="00AA5C2E" w:rsidRPr="00AE3FA3">
        <w:rPr>
          <w:rFonts w:ascii="Raleway" w:hAnsi="Raleway"/>
          <w:lang w:val="fr-CA"/>
        </w:rPr>
        <w:t xml:space="preserve"> </w:t>
      </w:r>
      <w:r w:rsidR="00CE61D8" w:rsidRPr="00AE3FA3">
        <w:rPr>
          <w:rFonts w:ascii="Raleway" w:hAnsi="Raleway"/>
          <w:lang w:val="fr-CA"/>
        </w:rPr>
        <w:t>créés par nous.</w:t>
      </w:r>
      <w:r w:rsidR="00AA5C2E" w:rsidRPr="00AE3FA3">
        <w:rPr>
          <w:rFonts w:ascii="Raleway" w:hAnsi="Raleway"/>
          <w:lang w:val="fr-CA"/>
        </w:rPr>
        <w:t xml:space="preserve"> </w:t>
      </w:r>
    </w:p>
    <w:p w14:paraId="4309FC38" w14:textId="3F1CF12A" w:rsidR="0053269A" w:rsidRPr="00AE3FA3" w:rsidRDefault="0053269A" w:rsidP="00BB2354">
      <w:pPr>
        <w:rPr>
          <w:rFonts w:ascii="Raleway" w:hAnsi="Raleway"/>
          <w:lang w:val="fr-CA"/>
        </w:rPr>
      </w:pPr>
    </w:p>
    <w:p w14:paraId="3B3D7A6B" w14:textId="0273BCE5" w:rsidR="008006D2" w:rsidRPr="00AE3FA3" w:rsidRDefault="00CE61D8" w:rsidP="00790E3C">
      <w:pPr>
        <w:pStyle w:val="Heading3Standard"/>
        <w:rPr>
          <w:lang w:val="fr-CA"/>
        </w:rPr>
      </w:pPr>
      <w:r w:rsidRPr="00AE3FA3">
        <w:rPr>
          <w:lang w:val="fr-CA"/>
        </w:rPr>
        <w:t xml:space="preserve">Nécessité de mieux adapter encore les </w:t>
      </w:r>
      <w:r w:rsidR="00E82F04" w:rsidRPr="00AE3FA3">
        <w:rPr>
          <w:lang w:val="fr-CA"/>
        </w:rPr>
        <w:t>installations sanitaires</w:t>
      </w:r>
    </w:p>
    <w:p w14:paraId="43C03959" w14:textId="3ABE5269" w:rsidR="00CE61D8" w:rsidRPr="00AE3FA3" w:rsidRDefault="00CE61D8" w:rsidP="00BB2354">
      <w:pPr>
        <w:rPr>
          <w:rFonts w:ascii="Raleway" w:hAnsi="Raleway"/>
          <w:lang w:val="fr-CA"/>
        </w:rPr>
      </w:pPr>
      <w:r w:rsidRPr="00AE3FA3">
        <w:rPr>
          <w:rFonts w:ascii="Raleway" w:hAnsi="Raleway"/>
          <w:lang w:val="fr-CA"/>
        </w:rPr>
        <w:t xml:space="preserve">Maintes </w:t>
      </w:r>
      <w:r w:rsidR="00DD4354" w:rsidRPr="00AE3FA3">
        <w:rPr>
          <w:rFonts w:ascii="Raleway" w:hAnsi="Raleway"/>
          <w:lang w:val="fr-CA"/>
        </w:rPr>
        <w:t>parties prenantes</w:t>
      </w:r>
      <w:r w:rsidR="00E82F04" w:rsidRPr="00AE3FA3">
        <w:rPr>
          <w:rFonts w:ascii="Raleway" w:hAnsi="Raleway"/>
          <w:lang w:val="fr-CA"/>
        </w:rPr>
        <w:t xml:space="preserve"> ayant participé</w:t>
      </w:r>
      <w:r w:rsidRPr="00AE3FA3">
        <w:rPr>
          <w:rFonts w:ascii="Raleway" w:hAnsi="Raleway"/>
          <w:lang w:val="fr-CA"/>
        </w:rPr>
        <w:t xml:space="preserve"> au projet ont souligné l’importance de mieux aménager les </w:t>
      </w:r>
      <w:r w:rsidR="00E82F04" w:rsidRPr="00AE3FA3">
        <w:rPr>
          <w:rFonts w:ascii="Raleway" w:hAnsi="Raleway"/>
          <w:lang w:val="fr-CA"/>
        </w:rPr>
        <w:t xml:space="preserve">installations </w:t>
      </w:r>
      <w:r w:rsidR="003C04C4" w:rsidRPr="00AE3FA3">
        <w:rPr>
          <w:rFonts w:ascii="Raleway" w:hAnsi="Raleway"/>
          <w:lang w:val="fr-CA"/>
        </w:rPr>
        <w:t>sanitaires</w:t>
      </w:r>
      <w:r w:rsidRPr="00AE3FA3">
        <w:rPr>
          <w:rFonts w:ascii="Raleway" w:hAnsi="Raleway"/>
          <w:lang w:val="fr-CA"/>
        </w:rPr>
        <w:t xml:space="preserve"> adaptées. Elles ont fait remarquer que les barres d’appui, les toilettes, les éviers et les miroirs semblent avoir été installés par quelqu’un n’ayant aucune notion des principes de base</w:t>
      </w:r>
      <w:r w:rsidR="000A63A5" w:rsidRPr="00AE3FA3">
        <w:rPr>
          <w:rFonts w:ascii="Raleway" w:hAnsi="Raleway"/>
          <w:lang w:val="fr-CA"/>
        </w:rPr>
        <w:t xml:space="preserve"> en matière d’accessibilité</w:t>
      </w:r>
      <w:r w:rsidRPr="00AE3FA3">
        <w:rPr>
          <w:rFonts w:ascii="Raleway" w:hAnsi="Raleway"/>
          <w:lang w:val="fr-CA"/>
        </w:rPr>
        <w:t xml:space="preserve">. Le fait de ne pas avoir accès à des </w:t>
      </w:r>
      <w:r w:rsidR="00B90405" w:rsidRPr="00AE3FA3">
        <w:rPr>
          <w:rFonts w:ascii="Raleway" w:hAnsi="Raleway"/>
          <w:lang w:val="fr-CA"/>
        </w:rPr>
        <w:t>blocs sanitaires</w:t>
      </w:r>
      <w:r w:rsidRPr="00AE3FA3">
        <w:rPr>
          <w:rFonts w:ascii="Raleway" w:hAnsi="Raleway"/>
          <w:lang w:val="fr-CA"/>
        </w:rPr>
        <w:t xml:space="preserve"> adéquatement adaptés peut faire pencher la balance dans la </w:t>
      </w:r>
      <w:r w:rsidR="003C04C4" w:rsidRPr="00AE3FA3">
        <w:rPr>
          <w:rFonts w:ascii="Raleway" w:hAnsi="Raleway"/>
          <w:lang w:val="fr-CA"/>
        </w:rPr>
        <w:t>capacité</w:t>
      </w:r>
      <w:r w:rsidRPr="00AE3FA3">
        <w:rPr>
          <w:rFonts w:ascii="Raleway" w:hAnsi="Raleway"/>
          <w:lang w:val="fr-CA"/>
        </w:rPr>
        <w:t xml:space="preserve"> de</w:t>
      </w:r>
      <w:r w:rsidR="00B90405" w:rsidRPr="00AE3FA3">
        <w:rPr>
          <w:rFonts w:ascii="Raleway" w:hAnsi="Raleway"/>
          <w:lang w:val="fr-CA"/>
        </w:rPr>
        <w:t xml:space="preserve"> se rendre dans un parc ou non. Les installations sanitaires </w:t>
      </w:r>
      <w:r w:rsidR="00554015" w:rsidRPr="00AE3FA3">
        <w:rPr>
          <w:rFonts w:ascii="Raleway" w:hAnsi="Raleway"/>
          <w:lang w:val="fr-CA"/>
        </w:rPr>
        <w:t xml:space="preserve">des aéroports et des plaques tournantes </w:t>
      </w:r>
      <w:r w:rsidR="00551A0F" w:rsidRPr="00AE3FA3">
        <w:rPr>
          <w:rFonts w:ascii="Raleway" w:hAnsi="Raleway"/>
          <w:lang w:val="fr-CA"/>
        </w:rPr>
        <w:t xml:space="preserve">du transport </w:t>
      </w:r>
      <w:r w:rsidR="00B90405" w:rsidRPr="00AE3FA3">
        <w:rPr>
          <w:rFonts w:ascii="Raleway" w:hAnsi="Raleway"/>
          <w:lang w:val="fr-CA"/>
        </w:rPr>
        <w:t xml:space="preserve">renferment de plus en plus souvent des </w:t>
      </w:r>
      <w:r w:rsidR="00E82F04" w:rsidRPr="00AE3FA3">
        <w:rPr>
          <w:rFonts w:ascii="Raleway" w:hAnsi="Raleway"/>
          <w:lang w:val="fr-CA"/>
        </w:rPr>
        <w:t xml:space="preserve">lève-personnes </w:t>
      </w:r>
      <w:r w:rsidR="00B90405" w:rsidRPr="00AE3FA3">
        <w:rPr>
          <w:rFonts w:ascii="Raleway" w:hAnsi="Raleway"/>
          <w:lang w:val="fr-CA"/>
        </w:rPr>
        <w:t xml:space="preserve">mécaniques et des tables à langer pour adultes afin de satisfaire aux normes </w:t>
      </w:r>
      <w:r w:rsidR="00E25DF9" w:rsidRPr="00AE3FA3">
        <w:rPr>
          <w:rFonts w:ascii="Raleway" w:hAnsi="Raleway"/>
          <w:i/>
          <w:lang w:val="fr-CA"/>
        </w:rPr>
        <w:t>S</w:t>
      </w:r>
      <w:r w:rsidR="0060233C" w:rsidRPr="00AE3FA3">
        <w:rPr>
          <w:rFonts w:ascii="Raleway" w:hAnsi="Raleway"/>
          <w:i/>
          <w:lang w:val="fr-CA"/>
        </w:rPr>
        <w:t>alles d’hygiène/Changing Places</w:t>
      </w:r>
      <w:r w:rsidR="0060233C" w:rsidRPr="00AE3FA3">
        <w:rPr>
          <w:rFonts w:ascii="Raleway" w:hAnsi="Raleway"/>
          <w:iCs/>
          <w:lang w:val="fr-CA"/>
        </w:rPr>
        <w:t>.</w:t>
      </w:r>
    </w:p>
    <w:p w14:paraId="795F7EAA" w14:textId="77777777" w:rsidR="00CE61D8" w:rsidRPr="00AE3FA3" w:rsidRDefault="00CE61D8" w:rsidP="00BB2354">
      <w:pPr>
        <w:rPr>
          <w:rFonts w:ascii="Raleway" w:hAnsi="Raleway"/>
          <w:lang w:val="fr-CA"/>
        </w:rPr>
      </w:pPr>
    </w:p>
    <w:p w14:paraId="7D8906F0" w14:textId="3713FD98" w:rsidR="00EA69FC" w:rsidRPr="00AE3FA3" w:rsidRDefault="0060233C" w:rsidP="00790E3C">
      <w:pPr>
        <w:pStyle w:val="Heading3Standard"/>
        <w:rPr>
          <w:lang w:val="fr-CA"/>
        </w:rPr>
      </w:pPr>
      <w:r w:rsidRPr="00AE3FA3">
        <w:rPr>
          <w:lang w:val="fr-CA"/>
        </w:rPr>
        <w:t>Importance d’instaurer des mesures d’urgence mieux adaptées</w:t>
      </w:r>
    </w:p>
    <w:p w14:paraId="1D492E47" w14:textId="7E841678" w:rsidR="0060233C" w:rsidRPr="00AE3FA3" w:rsidRDefault="0060233C" w:rsidP="00BB2354">
      <w:pPr>
        <w:rPr>
          <w:rFonts w:ascii="Raleway" w:hAnsi="Raleway"/>
          <w:lang w:val="fr-CA"/>
        </w:rPr>
      </w:pPr>
      <w:r w:rsidRPr="00AE3FA3">
        <w:rPr>
          <w:rFonts w:ascii="Raleway" w:hAnsi="Raleway"/>
          <w:lang w:val="fr-CA"/>
        </w:rPr>
        <w:t xml:space="preserve">Lors d’une situation d’urgence dans un parc ou à proximité d’un parc </w:t>
      </w:r>
      <w:r w:rsidR="00466A05" w:rsidRPr="00AE3FA3">
        <w:rPr>
          <w:rFonts w:ascii="Raleway" w:hAnsi="Raleway"/>
          <w:lang w:val="fr-CA"/>
        </w:rPr>
        <w:t>(p. ex.,</w:t>
      </w:r>
      <w:r w:rsidRPr="00AE3FA3">
        <w:rPr>
          <w:rFonts w:ascii="Raleway" w:hAnsi="Raleway"/>
          <w:lang w:val="fr-CA"/>
        </w:rPr>
        <w:t xml:space="preserve"> tornade, incendie, inondation), </w:t>
      </w:r>
      <w:r w:rsidR="00DA276E" w:rsidRPr="00AE3FA3">
        <w:rPr>
          <w:rFonts w:ascii="Raleway" w:hAnsi="Raleway"/>
          <w:lang w:val="fr-CA"/>
        </w:rPr>
        <w:t xml:space="preserve">il faut être capable d’en aviser </w:t>
      </w:r>
      <w:r w:rsidRPr="00AE3FA3">
        <w:rPr>
          <w:rFonts w:ascii="Raleway" w:hAnsi="Raleway"/>
          <w:lang w:val="fr-CA"/>
        </w:rPr>
        <w:t xml:space="preserve">les </w:t>
      </w:r>
      <w:r w:rsidR="00A90059" w:rsidRPr="00AE3FA3">
        <w:rPr>
          <w:rFonts w:ascii="Raleway" w:hAnsi="Raleway"/>
          <w:lang w:val="fr-CA"/>
        </w:rPr>
        <w:t>personnes en situation de handicap</w:t>
      </w:r>
      <w:r w:rsidR="0033407E" w:rsidRPr="00AE3FA3">
        <w:rPr>
          <w:rFonts w:ascii="Raleway" w:hAnsi="Raleway"/>
          <w:lang w:val="fr-CA"/>
        </w:rPr>
        <w:t>.</w:t>
      </w:r>
      <w:r w:rsidR="00DA276E" w:rsidRPr="00AE3FA3">
        <w:rPr>
          <w:rFonts w:ascii="Raleway" w:hAnsi="Raleway"/>
          <w:lang w:val="fr-CA"/>
        </w:rPr>
        <w:t xml:space="preserve"> Il importe ainsi d’avoir en place des plans d’intervention qui feront en sorte que tout le monde </w:t>
      </w:r>
      <w:r w:rsidR="009678C0" w:rsidRPr="00AE3FA3">
        <w:rPr>
          <w:rFonts w:ascii="Raleway" w:hAnsi="Raleway"/>
          <w:lang w:val="fr-CA"/>
        </w:rPr>
        <w:t>trouvera</w:t>
      </w:r>
      <w:r w:rsidR="00DA276E" w:rsidRPr="00AE3FA3">
        <w:rPr>
          <w:rFonts w:ascii="Raleway" w:hAnsi="Raleway"/>
          <w:lang w:val="fr-CA"/>
        </w:rPr>
        <w:t xml:space="preserve"> un endroit où se réfugier, ce qui implique d’accorder une attention particulière aux besoins des personnes </w:t>
      </w:r>
      <w:r w:rsidR="00056B47" w:rsidRPr="00AE3FA3">
        <w:rPr>
          <w:rFonts w:ascii="Raleway" w:hAnsi="Raleway"/>
          <w:lang w:val="fr-CA"/>
        </w:rPr>
        <w:t>vivant avec une incapacité</w:t>
      </w:r>
      <w:r w:rsidR="00DA276E" w:rsidRPr="00AE3FA3">
        <w:rPr>
          <w:rFonts w:ascii="Raleway" w:hAnsi="Raleway"/>
          <w:lang w:val="fr-CA"/>
        </w:rPr>
        <w:t xml:space="preserve"> auditive ou visuelle.</w:t>
      </w:r>
      <w:r w:rsidR="00C66305" w:rsidRPr="00AE3FA3">
        <w:rPr>
          <w:rFonts w:ascii="Raleway" w:hAnsi="Raleway"/>
          <w:lang w:val="fr-CA"/>
        </w:rPr>
        <w:t xml:space="preserve"> Par exemple, une alerte sonore annonçant une catastrophe naturelle peut ne pas être accessible à une personne </w:t>
      </w:r>
      <w:r w:rsidR="000446D0" w:rsidRPr="00AE3FA3">
        <w:rPr>
          <w:rFonts w:ascii="Raleway" w:hAnsi="Raleway"/>
          <w:lang w:val="fr-CA"/>
        </w:rPr>
        <w:t>S</w:t>
      </w:r>
      <w:r w:rsidR="00C66305" w:rsidRPr="00AE3FA3">
        <w:rPr>
          <w:rFonts w:ascii="Raleway" w:hAnsi="Raleway"/>
          <w:lang w:val="fr-CA"/>
        </w:rPr>
        <w:t>ourde ou malentendante.</w:t>
      </w:r>
    </w:p>
    <w:p w14:paraId="223BA00E" w14:textId="4C86F400" w:rsidR="00C961EA" w:rsidRPr="00AE3FA3" w:rsidDel="00536EF4" w:rsidRDefault="00CA1AD9" w:rsidP="009A4D7D">
      <w:pPr>
        <w:spacing w:after="160" w:line="259" w:lineRule="auto"/>
        <w:rPr>
          <w:rFonts w:ascii="Raleway" w:hAnsi="Raleway"/>
          <w:lang w:val="fr-CA"/>
        </w:rPr>
      </w:pPr>
      <w:r w:rsidRPr="00AE3FA3">
        <w:rPr>
          <w:rFonts w:ascii="Raleway" w:hAnsi="Raleway"/>
          <w:lang w:val="fr-CA"/>
        </w:rPr>
        <w:br w:type="page"/>
      </w:r>
    </w:p>
    <w:p w14:paraId="4096313E" w14:textId="116DE866" w:rsidR="07DFF23D" w:rsidRPr="00AE3FA3" w:rsidRDefault="61ADFE40" w:rsidP="00872A6B">
      <w:pPr>
        <w:pStyle w:val="Heading2"/>
        <w:rPr>
          <w:lang w:val="fr-CA"/>
        </w:rPr>
      </w:pPr>
      <w:r w:rsidRPr="00AE3FA3">
        <w:rPr>
          <w:lang w:val="fr-CA"/>
        </w:rPr>
        <w:lastRenderedPageBreak/>
        <w:t>LIMIT</w:t>
      </w:r>
      <w:r w:rsidR="004D255D" w:rsidRPr="00AE3FA3">
        <w:rPr>
          <w:lang w:val="fr-CA"/>
        </w:rPr>
        <w:t>E</w:t>
      </w:r>
      <w:r w:rsidRPr="00AE3FA3">
        <w:rPr>
          <w:lang w:val="fr-CA"/>
        </w:rPr>
        <w:t>S</w:t>
      </w:r>
      <w:r w:rsidR="6AFA3EC8" w:rsidRPr="00AE3FA3">
        <w:rPr>
          <w:lang w:val="fr-CA"/>
        </w:rPr>
        <w:t>,</w:t>
      </w:r>
      <w:r w:rsidRPr="00AE3FA3">
        <w:rPr>
          <w:lang w:val="fr-CA"/>
        </w:rPr>
        <w:t xml:space="preserve"> </w:t>
      </w:r>
      <w:r w:rsidR="004D255D" w:rsidRPr="00AE3FA3">
        <w:rPr>
          <w:lang w:val="fr-CA"/>
        </w:rPr>
        <w:t>TRAVAUX À VENIR ET APPEL DE COMMENTAIRES</w:t>
      </w:r>
    </w:p>
    <w:p w14:paraId="44E7FE76" w14:textId="0165AFE4" w:rsidR="00BD1186" w:rsidRPr="00AE3FA3" w:rsidRDefault="00BD1186" w:rsidP="00790E3C">
      <w:pPr>
        <w:pStyle w:val="Heading3Standard"/>
        <w:rPr>
          <w:lang w:val="fr-CA"/>
        </w:rPr>
      </w:pPr>
      <w:r w:rsidRPr="00AE3FA3">
        <w:rPr>
          <w:lang w:val="fr-CA"/>
        </w:rPr>
        <w:t>Limites et projets à venir</w:t>
      </w:r>
    </w:p>
    <w:p w14:paraId="1319CF4F" w14:textId="77777777" w:rsidR="00BD1186" w:rsidRPr="00AE3FA3" w:rsidRDefault="00BD1186" w:rsidP="00BD1186">
      <w:pPr>
        <w:rPr>
          <w:rFonts w:ascii="Raleway" w:hAnsi="Raleway"/>
          <w:lang w:val="fr-CA"/>
        </w:rPr>
      </w:pPr>
      <w:r w:rsidRPr="00AE3FA3">
        <w:rPr>
          <w:rFonts w:ascii="Raleway" w:hAnsi="Raleway"/>
          <w:lang w:val="fr-CA"/>
        </w:rPr>
        <w:t xml:space="preserve">Parmi les limites de notre projet de recherche, quatre méritent d’être soulignées pour que les prochains projets de ce genre puissent combler les lacunes. </w:t>
      </w:r>
    </w:p>
    <w:p w14:paraId="6032C664" w14:textId="77777777" w:rsidR="00BD1186" w:rsidRPr="00AE3FA3" w:rsidRDefault="00BD1186" w:rsidP="00BD1186">
      <w:pPr>
        <w:rPr>
          <w:rFonts w:ascii="Raleway" w:hAnsi="Raleway"/>
          <w:lang w:val="fr-CA"/>
        </w:rPr>
      </w:pPr>
    </w:p>
    <w:p w14:paraId="16F1C91E" w14:textId="77777777" w:rsidR="00BD1186" w:rsidRPr="00AE3FA3" w:rsidRDefault="00BD1186" w:rsidP="00790E3C">
      <w:pPr>
        <w:pStyle w:val="Heading3Standard"/>
        <w:rPr>
          <w:lang w:val="fr-CA"/>
        </w:rPr>
      </w:pPr>
      <w:r w:rsidRPr="00AE3FA3">
        <w:rPr>
          <w:lang w:val="fr-CA"/>
        </w:rPr>
        <w:t>Chaque type d’incapacité représenté dans la matrice prend en compte un éventail de besoins.</w:t>
      </w:r>
    </w:p>
    <w:p w14:paraId="54BD2EC2" w14:textId="1615B1D0" w:rsidR="00BD1186" w:rsidRPr="00AE3FA3" w:rsidRDefault="00BD1186" w:rsidP="00BD1186">
      <w:pPr>
        <w:rPr>
          <w:rFonts w:ascii="Raleway" w:hAnsi="Raleway"/>
          <w:lang w:val="fr-CA"/>
        </w:rPr>
      </w:pPr>
      <w:r w:rsidRPr="00AE3FA3">
        <w:rPr>
          <w:rFonts w:ascii="Raleway" w:hAnsi="Raleway"/>
          <w:lang w:val="fr-CA"/>
        </w:rPr>
        <w:t xml:space="preserve">Afin d’obtenir un format gérable, nous avons généralisé les solutions d’accessibilité aux besoins des groupes de populations de sept (7) types d’incapacité, et inclus une catégorie de solutions très générales propres à aider chaque groupe. </w:t>
      </w:r>
      <w:r w:rsidR="00177054" w:rsidRPr="00AE3FA3">
        <w:rPr>
          <w:rFonts w:ascii="Raleway" w:hAnsi="Raleway"/>
          <w:lang w:val="fr-CA"/>
        </w:rPr>
        <w:t>Une</w:t>
      </w:r>
      <w:r w:rsidRPr="00AE3FA3">
        <w:rPr>
          <w:rFonts w:ascii="Raleway" w:hAnsi="Raleway"/>
          <w:lang w:val="fr-CA"/>
        </w:rPr>
        <w:t xml:space="preserve"> nouvelle version pourrait à l’avenir facilement couvrir un plus grand nombre de types d’incapacités selon les besoins.</w:t>
      </w:r>
    </w:p>
    <w:p w14:paraId="78B79E6B" w14:textId="77777777" w:rsidR="00BD1186" w:rsidRPr="00AE3FA3" w:rsidRDefault="00BD1186" w:rsidP="00BD1186">
      <w:pPr>
        <w:rPr>
          <w:rFonts w:ascii="Raleway" w:hAnsi="Raleway"/>
          <w:lang w:val="fr-CA"/>
        </w:rPr>
      </w:pPr>
    </w:p>
    <w:p w14:paraId="374555D3" w14:textId="77777777" w:rsidR="00BD1186" w:rsidRPr="00AE3FA3" w:rsidRDefault="00BD1186" w:rsidP="00790E3C">
      <w:pPr>
        <w:pStyle w:val="Heading3Standard"/>
        <w:rPr>
          <w:lang w:val="fr-CA"/>
        </w:rPr>
      </w:pPr>
      <w:r w:rsidRPr="00AE3FA3">
        <w:rPr>
          <w:lang w:val="fr-CA"/>
        </w:rPr>
        <w:t>Point de vue des Autochtones.</w:t>
      </w:r>
    </w:p>
    <w:p w14:paraId="79FA4927" w14:textId="77777777" w:rsidR="00BD1186" w:rsidRPr="00AE3FA3" w:rsidRDefault="00BD1186" w:rsidP="00BD1186">
      <w:pPr>
        <w:rPr>
          <w:rFonts w:ascii="Raleway" w:hAnsi="Raleway"/>
          <w:lang w:val="fr-CA"/>
        </w:rPr>
      </w:pPr>
      <w:r w:rsidRPr="00AE3FA3">
        <w:rPr>
          <w:rFonts w:ascii="Raleway" w:hAnsi="Raleway"/>
          <w:lang w:val="fr-CA"/>
        </w:rPr>
        <w:t>Bien que des Autochtones ont eu l’occasion de s’exprimer au cours de notre étude, leur nombre n’était pas suffisamment grand pour que les observations recueillies reflètent les besoins de la population. Il y aurait lieu de mener des travaux plus exhaustifs et plus inclusifs dans un avenir prochain.</w:t>
      </w:r>
    </w:p>
    <w:p w14:paraId="11D564A4" w14:textId="77777777" w:rsidR="00BD1186" w:rsidRPr="00AE3FA3" w:rsidRDefault="00BD1186" w:rsidP="00BD1186">
      <w:pPr>
        <w:rPr>
          <w:rFonts w:ascii="Raleway" w:hAnsi="Raleway"/>
          <w:lang w:val="fr-CA"/>
        </w:rPr>
      </w:pPr>
    </w:p>
    <w:p w14:paraId="4282AAA4" w14:textId="77777777" w:rsidR="00BD1186" w:rsidRPr="00AE3FA3" w:rsidRDefault="00BD1186" w:rsidP="00790E3C">
      <w:pPr>
        <w:pStyle w:val="Heading3Standard"/>
        <w:rPr>
          <w:lang w:val="fr-CA"/>
        </w:rPr>
      </w:pPr>
      <w:r w:rsidRPr="00AE3FA3">
        <w:rPr>
          <w:lang w:val="fr-CA"/>
        </w:rPr>
        <w:t>Point de vue des Francophones.</w:t>
      </w:r>
    </w:p>
    <w:p w14:paraId="29D91EDC" w14:textId="77777777" w:rsidR="00BD1186" w:rsidRPr="00AE3FA3" w:rsidRDefault="00BD1186" w:rsidP="00BD1186">
      <w:pPr>
        <w:rPr>
          <w:rFonts w:ascii="Raleway" w:hAnsi="Raleway"/>
          <w:lang w:val="fr-CA"/>
        </w:rPr>
      </w:pPr>
      <w:r w:rsidRPr="00AE3FA3">
        <w:rPr>
          <w:rFonts w:ascii="Raleway" w:hAnsi="Raleway"/>
          <w:lang w:val="fr-CA"/>
        </w:rPr>
        <w:t>Nous avons pu consigner une certaine réalité francophone par l’entremise du sondage bilingue et de la conférence bilingue réalisés au cours du projet. Nous estimons toutefois que nos constatations demeurent approximatives et qu’il y aurait ainsi lieu de mener des travaux plus exhaustifs et plus inclusifs dans un avenir prochain.</w:t>
      </w:r>
    </w:p>
    <w:p w14:paraId="0981AA21" w14:textId="77777777" w:rsidR="00BD1186" w:rsidRPr="00AE3FA3" w:rsidRDefault="00BD1186" w:rsidP="00BD1186">
      <w:pPr>
        <w:rPr>
          <w:rFonts w:ascii="Raleway" w:hAnsi="Raleway"/>
          <w:lang w:val="fr-CA"/>
        </w:rPr>
      </w:pPr>
    </w:p>
    <w:p w14:paraId="4E685D0C" w14:textId="77777777" w:rsidR="00BD1186" w:rsidRPr="00AE3FA3" w:rsidRDefault="00BD1186" w:rsidP="00790E3C">
      <w:pPr>
        <w:pStyle w:val="Heading3Standard"/>
        <w:rPr>
          <w:lang w:val="fr-CA"/>
        </w:rPr>
      </w:pPr>
      <w:r w:rsidRPr="00AE3FA3">
        <w:rPr>
          <w:lang w:val="fr-CA"/>
        </w:rPr>
        <w:t>La COVID-19 et le Comité d’éthique de la recherche du RUS ont restreint les visites en personne dans les parcs.</w:t>
      </w:r>
    </w:p>
    <w:p w14:paraId="14C683E2" w14:textId="779560B4" w:rsidR="00BD1186" w:rsidRPr="00AE3FA3" w:rsidRDefault="00BD1186" w:rsidP="00BD1186">
      <w:pPr>
        <w:rPr>
          <w:rFonts w:ascii="Raleway" w:hAnsi="Raleway"/>
          <w:lang w:val="fr-CA"/>
        </w:rPr>
      </w:pPr>
      <w:r w:rsidRPr="00AE3FA3">
        <w:rPr>
          <w:rFonts w:ascii="Raleway" w:hAnsi="Raleway"/>
          <w:lang w:val="fr-CA"/>
        </w:rPr>
        <w:t>La pandémie de COVID-19 est venue mettre un frein à nos activités de recherche à peine commencées</w:t>
      </w:r>
      <w:r w:rsidR="00EE4053" w:rsidRPr="00AE3FA3">
        <w:rPr>
          <w:rFonts w:ascii="Raleway" w:hAnsi="Raleway"/>
          <w:lang w:val="fr-CA"/>
        </w:rPr>
        <w:t xml:space="preserve">, et le Comité d’éthique de la recherche du RUS </w:t>
      </w:r>
      <w:r w:rsidR="008C04C4" w:rsidRPr="00AE3FA3">
        <w:rPr>
          <w:rFonts w:ascii="Raleway" w:hAnsi="Raleway"/>
          <w:lang w:val="fr-CA"/>
        </w:rPr>
        <w:t xml:space="preserve">a identifié des risques qui </w:t>
      </w:r>
      <w:r w:rsidR="00B15380" w:rsidRPr="00AE3FA3">
        <w:rPr>
          <w:rFonts w:ascii="Raleway" w:hAnsi="Raleway"/>
          <w:lang w:val="fr-CA"/>
        </w:rPr>
        <w:t>empêchaient le recrutement et des sorties dans des parcs de personnes en situation de handicap pour que nous puissions obtenir leurs impressions sur l’expérience ainsi vécue</w:t>
      </w:r>
      <w:r w:rsidR="00583C0A" w:rsidRPr="00AE3FA3">
        <w:rPr>
          <w:rFonts w:ascii="Raleway" w:hAnsi="Raleway"/>
          <w:lang w:val="fr-CA"/>
        </w:rPr>
        <w:t xml:space="preserve">. </w:t>
      </w:r>
      <w:r w:rsidRPr="00AE3FA3">
        <w:rPr>
          <w:rFonts w:ascii="Raleway" w:hAnsi="Raleway"/>
          <w:lang w:val="fr-CA"/>
        </w:rPr>
        <w:t>Dans les circonstances, nous avons retenu les services d’AccessNow afin de trouver des personnes en situation de handicap prêtes à effectuer un certain nombre de visites dans des parcs et à faire rapport de leurs impressions à l’aide de grilles d’évaluation de l’accessibilité existantes.</w:t>
      </w:r>
    </w:p>
    <w:p w14:paraId="1EBE2582" w14:textId="77777777" w:rsidR="00BD1186" w:rsidRPr="00AE3FA3" w:rsidRDefault="00BD1186" w:rsidP="00BD1186">
      <w:pPr>
        <w:rPr>
          <w:rFonts w:ascii="Raleway" w:hAnsi="Raleway"/>
          <w:lang w:val="fr-CA"/>
        </w:rPr>
      </w:pPr>
    </w:p>
    <w:p w14:paraId="411E4A55" w14:textId="3CDAA08C" w:rsidR="00DA276E" w:rsidRPr="00AE3FA3" w:rsidRDefault="00CA1AD9" w:rsidP="00CA1AD9">
      <w:pPr>
        <w:spacing w:after="160" w:line="259" w:lineRule="auto"/>
        <w:rPr>
          <w:rFonts w:ascii="Raleway" w:hAnsi="Raleway"/>
          <w:bCs/>
          <w:lang w:val="fr-CA"/>
        </w:rPr>
      </w:pPr>
      <w:r w:rsidRPr="00AE3FA3">
        <w:rPr>
          <w:rFonts w:ascii="Raleway" w:hAnsi="Raleway"/>
          <w:bCs/>
          <w:lang w:val="fr-CA"/>
        </w:rPr>
        <w:br w:type="page"/>
      </w:r>
    </w:p>
    <w:p w14:paraId="25206A27" w14:textId="77777777" w:rsidR="00C738B1" w:rsidRPr="00AE3FA3" w:rsidRDefault="00C738B1" w:rsidP="00C738B1">
      <w:pPr>
        <w:pStyle w:val="Heading2"/>
        <w:rPr>
          <w:lang w:val="fr-CA"/>
        </w:rPr>
      </w:pPr>
      <w:r w:rsidRPr="00AE3FA3">
        <w:rPr>
          <w:lang w:val="fr-CA"/>
        </w:rPr>
        <w:lastRenderedPageBreak/>
        <w:t>APPEL DE COMMENTAIRES</w:t>
      </w:r>
    </w:p>
    <w:p w14:paraId="6795119D" w14:textId="77777777" w:rsidR="00C738B1" w:rsidRPr="00AE3FA3" w:rsidRDefault="00C738B1" w:rsidP="00C738B1">
      <w:pPr>
        <w:pStyle w:val="ListParagraph"/>
        <w:ind w:left="0"/>
        <w:rPr>
          <w:rFonts w:ascii="Raleway" w:hAnsi="Raleway"/>
          <w:lang w:val="fr-CA"/>
        </w:rPr>
      </w:pPr>
      <w:r w:rsidRPr="00AE3FA3">
        <w:rPr>
          <w:rFonts w:ascii="Raleway" w:hAnsi="Raleway"/>
          <w:lang w:val="fr-CA"/>
        </w:rPr>
        <w:t xml:space="preserve">Si vous avez à cœur d’améliorer l’accessibilité de nos parcs, n’hésitez pas à nous faire part de vos commentaires au sujet de présent projet de recherche en transmettant un bref courriel au </w:t>
      </w:r>
      <w:hyperlink r:id="rId21">
        <w:r w:rsidRPr="00AE3FA3">
          <w:rPr>
            <w:rStyle w:val="Hyperlink"/>
            <w:rFonts w:ascii="Raleway" w:hAnsi="Raleway"/>
            <w:lang w:val="fr-CA"/>
          </w:rPr>
          <w:t>tilak.dutta@uhn.ca</w:t>
        </w:r>
      </w:hyperlink>
      <w:r w:rsidRPr="00AE3FA3">
        <w:rPr>
          <w:rFonts w:ascii="Raleway" w:hAnsi="Raleway"/>
          <w:lang w:val="fr-CA"/>
        </w:rPr>
        <w:t>. Répondez aux deux questions suivantes :</w:t>
      </w:r>
    </w:p>
    <w:p w14:paraId="5CD19DC2" w14:textId="77777777" w:rsidR="00C738B1" w:rsidRPr="00AE3FA3" w:rsidRDefault="00C738B1" w:rsidP="00C738B1">
      <w:pPr>
        <w:pStyle w:val="ListParagraph"/>
        <w:ind w:left="0"/>
        <w:rPr>
          <w:rFonts w:ascii="Raleway" w:hAnsi="Raleway"/>
          <w:lang w:val="fr-CA"/>
        </w:rPr>
      </w:pPr>
    </w:p>
    <w:p w14:paraId="709E00A1" w14:textId="77777777" w:rsidR="00C738B1" w:rsidRPr="00AE3FA3" w:rsidRDefault="00C738B1" w:rsidP="00790E3C">
      <w:pPr>
        <w:pStyle w:val="Heading3Standard"/>
        <w:numPr>
          <w:ilvl w:val="0"/>
          <w:numId w:val="20"/>
        </w:numPr>
        <w:rPr>
          <w:lang w:val="fr-CA"/>
        </w:rPr>
      </w:pPr>
      <w:r w:rsidRPr="00AE3FA3">
        <w:rPr>
          <w:lang w:val="fr-CA"/>
        </w:rPr>
        <w:t>À quel titre donnez-vous votre opinion au sujet de l’accessibilité des parcs?</w:t>
      </w:r>
    </w:p>
    <w:p w14:paraId="788B0291" w14:textId="77777777" w:rsidR="00C738B1" w:rsidRPr="00AE3FA3" w:rsidRDefault="00C738B1" w:rsidP="00C738B1">
      <w:pPr>
        <w:ind w:left="720"/>
        <w:rPr>
          <w:rFonts w:ascii="Raleway" w:hAnsi="Raleway"/>
          <w:lang w:val="fr-CA"/>
        </w:rPr>
      </w:pPr>
      <w:r w:rsidRPr="00AE3FA3">
        <w:rPr>
          <w:rFonts w:ascii="Raleway" w:hAnsi="Raleway"/>
          <w:lang w:val="fr-CA"/>
        </w:rPr>
        <w:t>Êtes-vous une personne aidante, ayant une expérience vécue de l’incapacité, responsable de la gestion des terres fédérales, membre du personnel d’un parc, un fournisseur de produits ou de services aux personnes en situation de handicap ou autre?</w:t>
      </w:r>
    </w:p>
    <w:p w14:paraId="07EE6C0A" w14:textId="77777777" w:rsidR="00C738B1" w:rsidRPr="00AE3FA3" w:rsidRDefault="00C738B1" w:rsidP="00C738B1">
      <w:pPr>
        <w:ind w:left="720"/>
        <w:rPr>
          <w:rFonts w:ascii="Raleway" w:hAnsi="Raleway"/>
          <w:lang w:val="fr-CA"/>
        </w:rPr>
      </w:pPr>
    </w:p>
    <w:p w14:paraId="60B37CBE" w14:textId="12DBE619" w:rsidR="00C738B1" w:rsidRPr="00AE3FA3" w:rsidRDefault="00C738B1" w:rsidP="00790E3C">
      <w:pPr>
        <w:pStyle w:val="Heading3Standard"/>
        <w:numPr>
          <w:ilvl w:val="0"/>
          <w:numId w:val="20"/>
        </w:numPr>
        <w:rPr>
          <w:lang w:val="fr-CA"/>
        </w:rPr>
      </w:pPr>
      <w:r w:rsidRPr="00AE3FA3">
        <w:rPr>
          <w:lang w:val="fr-CA"/>
        </w:rPr>
        <w:t>Comment serait-il possible d’améliorer le présent rapport ou</w:t>
      </w:r>
      <w:r w:rsidR="00D2071C" w:rsidRPr="00AE3FA3">
        <w:rPr>
          <w:lang w:val="fr-CA"/>
        </w:rPr>
        <w:t xml:space="preserve"> </w:t>
      </w:r>
      <w:r w:rsidRPr="00AE3FA3">
        <w:rPr>
          <w:lang w:val="fr-CA"/>
        </w:rPr>
        <w:t>le projet de recherche?</w:t>
      </w:r>
    </w:p>
    <w:p w14:paraId="60C57F4E" w14:textId="77777777" w:rsidR="00C738B1" w:rsidRPr="00AE3FA3" w:rsidRDefault="00C738B1" w:rsidP="00C738B1">
      <w:pPr>
        <w:ind w:left="720"/>
        <w:rPr>
          <w:rFonts w:ascii="Raleway" w:hAnsi="Raleway"/>
          <w:lang w:val="fr-CA"/>
        </w:rPr>
      </w:pPr>
      <w:r w:rsidRPr="00AE3FA3">
        <w:rPr>
          <w:rFonts w:ascii="Raleway" w:hAnsi="Raleway"/>
          <w:lang w:val="fr-CA"/>
        </w:rPr>
        <w:t>À votre avis, avons-nous omis des points importants pour vous ou avons-nous mal compris quelque chose?</w:t>
      </w:r>
    </w:p>
    <w:p w14:paraId="7D91A4FF" w14:textId="295FF4DD" w:rsidR="0076178A" w:rsidRPr="00AE3FA3" w:rsidRDefault="00945F44" w:rsidP="00945F44">
      <w:pPr>
        <w:spacing w:after="160" w:line="259" w:lineRule="auto"/>
        <w:rPr>
          <w:rFonts w:ascii="Raleway" w:hAnsi="Raleway"/>
          <w:b/>
          <w:lang w:val="fr-CA"/>
        </w:rPr>
      </w:pPr>
      <w:r w:rsidRPr="00AE3FA3">
        <w:rPr>
          <w:rFonts w:ascii="Raleway" w:hAnsi="Raleway"/>
          <w:b/>
          <w:lang w:val="fr-CA"/>
        </w:rPr>
        <w:br w:type="page"/>
      </w:r>
    </w:p>
    <w:bookmarkStart w:id="1" w:name="_Toc162643703" w:displacedByCustomXml="next"/>
    <w:sdt>
      <w:sdtPr>
        <w:rPr>
          <w:rFonts w:asciiTheme="minorHAnsi" w:eastAsia="Raleway" w:hAnsiTheme="minorHAnsi" w:cs="Raleway"/>
          <w:b w:val="0"/>
          <w:bCs w:val="0"/>
          <w:color w:val="auto"/>
          <w:sz w:val="22"/>
          <w:szCs w:val="22"/>
          <w:lang w:val="fr-CA"/>
        </w:rPr>
        <w:id w:val="546887484"/>
        <w:docPartObj>
          <w:docPartGallery w:val="Table of Contents"/>
          <w:docPartUnique/>
        </w:docPartObj>
      </w:sdtPr>
      <w:sdtEndPr>
        <w:rPr>
          <w:rFonts w:eastAsiaTheme="minorEastAsia" w:cstheme="minorBidi"/>
        </w:rPr>
      </w:sdtEndPr>
      <w:sdtContent>
        <w:p w14:paraId="53942BA7" w14:textId="298AB0FB" w:rsidR="002E2569" w:rsidRPr="00AE3FA3" w:rsidRDefault="00410AA2" w:rsidP="00BB2354">
          <w:pPr>
            <w:pStyle w:val="Heading1"/>
            <w:rPr>
              <w:rFonts w:eastAsia="Raleway" w:cs="Raleway"/>
              <w:lang w:val="fr-CA"/>
            </w:rPr>
          </w:pPr>
          <w:r w:rsidRPr="00AE3FA3">
            <w:rPr>
              <w:rFonts w:eastAsia="Raleway" w:cs="Raleway"/>
              <w:lang w:val="fr-CA"/>
            </w:rPr>
            <w:t xml:space="preserve">Table </w:t>
          </w:r>
          <w:r w:rsidR="003758FD" w:rsidRPr="00AE3FA3">
            <w:rPr>
              <w:rFonts w:eastAsia="Raleway" w:cs="Raleway"/>
              <w:lang w:val="fr-CA"/>
            </w:rPr>
            <w:t>des matière</w:t>
          </w:r>
          <w:r w:rsidR="002E2569" w:rsidRPr="00AE3FA3">
            <w:rPr>
              <w:rFonts w:eastAsia="Raleway" w:cs="Raleway"/>
              <w:lang w:val="fr-CA"/>
            </w:rPr>
            <w:t>s</w:t>
          </w:r>
          <w:bookmarkEnd w:id="1"/>
        </w:p>
        <w:p w14:paraId="7C299EAE" w14:textId="00EC2BAA" w:rsidR="00F74CC5" w:rsidRPr="009E5668" w:rsidRDefault="00F74CC5" w:rsidP="00096CA7">
          <w:pPr>
            <w:pStyle w:val="TOC1"/>
            <w:rPr>
              <w:rFonts w:ascii="Raleway" w:eastAsiaTheme="minorEastAsia" w:hAnsi="Raleway"/>
              <w:noProof/>
              <w:kern w:val="2"/>
              <w:sz w:val="24"/>
              <w:szCs w:val="24"/>
              <w:lang w:val="fr-CA"/>
              <w14:ligatures w14:val="standardContextual"/>
            </w:rPr>
          </w:pPr>
          <w:r w:rsidRPr="00AE3FA3">
            <w:rPr>
              <w:lang w:val="fr-CA"/>
            </w:rPr>
            <w:fldChar w:fldCharType="begin"/>
          </w:r>
          <w:r w:rsidRPr="00AE3FA3">
            <w:rPr>
              <w:lang w:val="fr-CA"/>
            </w:rPr>
            <w:instrText xml:space="preserve"> TOC \o "1-1" \h \z \u </w:instrText>
          </w:r>
          <w:r w:rsidRPr="00AE3FA3">
            <w:rPr>
              <w:lang w:val="fr-CA"/>
            </w:rPr>
            <w:fldChar w:fldCharType="separate"/>
          </w:r>
          <w:hyperlink w:anchor="_Toc162643702" w:history="1">
            <w:r w:rsidRPr="009E5668">
              <w:rPr>
                <w:rStyle w:val="Hyperlink"/>
                <w:rFonts w:ascii="Raleway" w:hAnsi="Raleway"/>
                <w:noProof/>
                <w:lang w:val="fr-CA"/>
              </w:rPr>
              <w:t>Sommaire</w:t>
            </w:r>
            <w:r w:rsidRPr="009E5668">
              <w:rPr>
                <w:rFonts w:ascii="Raleway" w:hAnsi="Raleway"/>
                <w:noProof/>
                <w:webHidden/>
                <w:lang w:val="fr-CA"/>
              </w:rPr>
              <w:tab/>
            </w:r>
            <w:r w:rsidRPr="009E5668">
              <w:rPr>
                <w:rFonts w:ascii="Raleway" w:hAnsi="Raleway"/>
                <w:noProof/>
                <w:webHidden/>
                <w:lang w:val="fr-CA"/>
              </w:rPr>
              <w:fldChar w:fldCharType="begin"/>
            </w:r>
            <w:r w:rsidRPr="009E5668">
              <w:rPr>
                <w:rFonts w:ascii="Raleway" w:hAnsi="Raleway"/>
                <w:noProof/>
                <w:webHidden/>
                <w:lang w:val="fr-CA"/>
              </w:rPr>
              <w:instrText xml:space="preserve"> PAGEREF _Toc162643702 \h </w:instrText>
            </w:r>
            <w:r w:rsidRPr="009E5668">
              <w:rPr>
                <w:rFonts w:ascii="Raleway" w:hAnsi="Raleway"/>
                <w:noProof/>
                <w:webHidden/>
                <w:lang w:val="fr-CA"/>
              </w:rPr>
            </w:r>
            <w:r w:rsidRPr="009E5668">
              <w:rPr>
                <w:rFonts w:ascii="Raleway" w:hAnsi="Raleway"/>
                <w:noProof/>
                <w:webHidden/>
                <w:lang w:val="fr-CA"/>
              </w:rPr>
              <w:fldChar w:fldCharType="separate"/>
            </w:r>
            <w:r w:rsidR="009E5668">
              <w:rPr>
                <w:rFonts w:ascii="Raleway" w:hAnsi="Raleway"/>
                <w:noProof/>
                <w:webHidden/>
                <w:lang w:val="fr-CA"/>
              </w:rPr>
              <w:t>5</w:t>
            </w:r>
            <w:r w:rsidRPr="009E5668">
              <w:rPr>
                <w:rFonts w:ascii="Raleway" w:hAnsi="Raleway"/>
                <w:noProof/>
                <w:webHidden/>
                <w:lang w:val="fr-CA"/>
              </w:rPr>
              <w:fldChar w:fldCharType="end"/>
            </w:r>
          </w:hyperlink>
        </w:p>
        <w:p w14:paraId="63B97285" w14:textId="7B695CF9"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03" w:history="1">
            <w:r w:rsidR="00F74CC5" w:rsidRPr="009E5668">
              <w:rPr>
                <w:rStyle w:val="Hyperlink"/>
                <w:rFonts w:ascii="Raleway" w:eastAsia="Raleway" w:hAnsi="Raleway" w:cs="Raleway"/>
                <w:noProof/>
                <w:lang w:val="fr-CA"/>
              </w:rPr>
              <w:t>Table des matières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_Toc162643703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14</w:t>
            </w:r>
            <w:r w:rsidR="00F74CC5" w:rsidRPr="009E5668">
              <w:rPr>
                <w:rFonts w:ascii="Raleway" w:hAnsi="Raleway"/>
                <w:noProof/>
                <w:webHidden/>
                <w:lang w:val="fr-CA"/>
              </w:rPr>
              <w:fldChar w:fldCharType="end"/>
            </w:r>
          </w:hyperlink>
        </w:p>
        <w:p w14:paraId="5C6B3527" w14:textId="4E44E812"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04" w:history="1">
            <w:r w:rsidR="00F74CC5" w:rsidRPr="009E5668">
              <w:rPr>
                <w:rStyle w:val="Hyperlink"/>
                <w:rFonts w:ascii="Raleway" w:hAnsi="Raleway"/>
                <w:noProof/>
                <w:lang w:val="fr-CA"/>
              </w:rPr>
              <w:t>Rapport en bref</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_Toc162643704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15</w:t>
            </w:r>
            <w:r w:rsidR="00F74CC5" w:rsidRPr="009E5668">
              <w:rPr>
                <w:rFonts w:ascii="Raleway" w:hAnsi="Raleway"/>
                <w:noProof/>
                <w:webHidden/>
                <w:lang w:val="fr-CA"/>
              </w:rPr>
              <w:fldChar w:fldCharType="end"/>
            </w:r>
          </w:hyperlink>
        </w:p>
        <w:p w14:paraId="17E2F508" w14:textId="3F80EE6B"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05" w:history="1">
            <w:r w:rsidR="00F74CC5" w:rsidRPr="009E5668">
              <w:rPr>
                <w:rStyle w:val="Hyperlink"/>
                <w:rFonts w:ascii="Raleway" w:hAnsi="Raleway"/>
                <w:noProof/>
                <w:lang w:val="fr-CA"/>
              </w:rPr>
              <w:t>1. Introduction</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_Toc162643705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16</w:t>
            </w:r>
            <w:r w:rsidR="00F74CC5" w:rsidRPr="009E5668">
              <w:rPr>
                <w:rFonts w:ascii="Raleway" w:hAnsi="Raleway"/>
                <w:noProof/>
                <w:webHidden/>
                <w:lang w:val="fr-CA"/>
              </w:rPr>
              <w:fldChar w:fldCharType="end"/>
            </w:r>
          </w:hyperlink>
        </w:p>
        <w:p w14:paraId="78DF01E7" w14:textId="2419D54B"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06" w:history="1">
            <w:r w:rsidR="00F74CC5" w:rsidRPr="009E5668">
              <w:rPr>
                <w:rStyle w:val="Hyperlink"/>
                <w:rFonts w:ascii="Raleway" w:hAnsi="Raleway"/>
                <w:noProof/>
                <w:lang w:val="fr-CA"/>
              </w:rPr>
              <w:t>2. Objectifs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_Toc162643706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20</w:t>
            </w:r>
            <w:r w:rsidR="00F74CC5" w:rsidRPr="009E5668">
              <w:rPr>
                <w:rFonts w:ascii="Raleway" w:hAnsi="Raleway"/>
                <w:noProof/>
                <w:webHidden/>
                <w:lang w:val="fr-CA"/>
              </w:rPr>
              <w:fldChar w:fldCharType="end"/>
            </w:r>
          </w:hyperlink>
        </w:p>
        <w:p w14:paraId="1E58FE7F" w14:textId="7DF0D02C"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07" w:history="1">
            <w:r w:rsidR="00F74CC5" w:rsidRPr="009E5668">
              <w:rPr>
                <w:rStyle w:val="Hyperlink"/>
                <w:rFonts w:ascii="Raleway" w:hAnsi="Raleway"/>
                <w:noProof/>
                <w:lang w:val="fr-CA"/>
              </w:rPr>
              <w:t>3. Méthodes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_Toc162643707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21</w:t>
            </w:r>
            <w:r w:rsidR="00F74CC5" w:rsidRPr="009E5668">
              <w:rPr>
                <w:rFonts w:ascii="Raleway" w:hAnsi="Raleway"/>
                <w:noProof/>
                <w:webHidden/>
                <w:lang w:val="fr-CA"/>
              </w:rPr>
              <w:fldChar w:fldCharType="end"/>
            </w:r>
          </w:hyperlink>
        </w:p>
        <w:p w14:paraId="5728001D" w14:textId="0DD6FBAD"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08" w:history="1">
            <w:r w:rsidR="00F74CC5" w:rsidRPr="009E5668">
              <w:rPr>
                <w:rStyle w:val="Hyperlink"/>
                <w:rFonts w:ascii="Raleway" w:hAnsi="Raleway"/>
                <w:noProof/>
                <w:lang w:val="fr-CA"/>
              </w:rPr>
              <w:t>4. Sondage sur l’accessibilité des parcs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_Toc162643708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27</w:t>
            </w:r>
            <w:r w:rsidR="00F74CC5" w:rsidRPr="009E5668">
              <w:rPr>
                <w:rFonts w:ascii="Raleway" w:hAnsi="Raleway"/>
                <w:noProof/>
                <w:webHidden/>
                <w:lang w:val="fr-CA"/>
              </w:rPr>
              <w:fldChar w:fldCharType="end"/>
            </w:r>
          </w:hyperlink>
        </w:p>
        <w:p w14:paraId="3499384B" w14:textId="3146A781"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09" w:history="1">
            <w:r w:rsidR="00F74CC5" w:rsidRPr="009E5668">
              <w:rPr>
                <w:rStyle w:val="Hyperlink"/>
                <w:rFonts w:ascii="Raleway" w:hAnsi="Raleway"/>
                <w:noProof/>
                <w:lang w:val="fr-CA"/>
              </w:rPr>
              <w:t>5. Entretiens avec des répondants au sondage</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_Toc162643709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47</w:t>
            </w:r>
            <w:r w:rsidR="00F74CC5" w:rsidRPr="009E5668">
              <w:rPr>
                <w:rFonts w:ascii="Raleway" w:hAnsi="Raleway"/>
                <w:noProof/>
                <w:webHidden/>
                <w:lang w:val="fr-CA"/>
              </w:rPr>
              <w:fldChar w:fldCharType="end"/>
            </w:r>
          </w:hyperlink>
        </w:p>
        <w:p w14:paraId="75117454" w14:textId="36BB10BA"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0" w:history="1">
            <w:r w:rsidR="00F74CC5" w:rsidRPr="009E5668">
              <w:rPr>
                <w:rStyle w:val="Hyperlink"/>
                <w:rFonts w:ascii="Raleway" w:hAnsi="Raleway"/>
                <w:noProof/>
                <w:lang w:val="fr-CA"/>
              </w:rPr>
              <w:t>6. Groupe de discussion sur l’expérience des parcs en réalité virtuelle</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_Toc162643710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59</w:t>
            </w:r>
            <w:r w:rsidR="00F74CC5" w:rsidRPr="009E5668">
              <w:rPr>
                <w:rFonts w:ascii="Raleway" w:hAnsi="Raleway"/>
                <w:noProof/>
                <w:webHidden/>
                <w:lang w:val="fr-CA"/>
              </w:rPr>
              <w:fldChar w:fldCharType="end"/>
            </w:r>
          </w:hyperlink>
        </w:p>
        <w:p w14:paraId="39A8A79D" w14:textId="1A3A07A1"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1" w:history="1">
            <w:r w:rsidR="00F74CC5" w:rsidRPr="009E5668">
              <w:rPr>
                <w:rStyle w:val="Hyperlink"/>
                <w:rFonts w:ascii="Raleway" w:hAnsi="Raleway"/>
                <w:noProof/>
                <w:lang w:val="fr-CA"/>
              </w:rPr>
              <w:t>7. Revue de la littérature scientifique</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_Toc162643711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68</w:t>
            </w:r>
            <w:r w:rsidR="00F74CC5" w:rsidRPr="009E5668">
              <w:rPr>
                <w:rFonts w:ascii="Raleway" w:hAnsi="Raleway"/>
                <w:noProof/>
                <w:webHidden/>
                <w:lang w:val="fr-CA"/>
              </w:rPr>
              <w:fldChar w:fldCharType="end"/>
            </w:r>
          </w:hyperlink>
        </w:p>
        <w:p w14:paraId="1632F77F" w14:textId="7F7BEC78"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2" w:history="1">
            <w:r w:rsidR="00F74CC5" w:rsidRPr="009E5668">
              <w:rPr>
                <w:rStyle w:val="Hyperlink"/>
                <w:rFonts w:ascii="Raleway" w:eastAsia="Raleway" w:hAnsi="Raleway" w:cs="Raleway"/>
                <w:noProof/>
                <w:lang w:val="fr-CA"/>
              </w:rPr>
              <w:t>8. Meilleure classification des textes sur l’accessibilité des parcs grâce à l’apprentissage machine</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_Toc162643712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72</w:t>
            </w:r>
            <w:r w:rsidR="00F74CC5" w:rsidRPr="009E5668">
              <w:rPr>
                <w:rFonts w:ascii="Raleway" w:hAnsi="Raleway"/>
                <w:noProof/>
                <w:webHidden/>
                <w:lang w:val="fr-CA"/>
              </w:rPr>
              <w:fldChar w:fldCharType="end"/>
            </w:r>
          </w:hyperlink>
        </w:p>
        <w:p w14:paraId="3C4D8539" w14:textId="06484D08"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3" w:history="1">
            <w:r w:rsidR="00F74CC5" w:rsidRPr="009E5668">
              <w:rPr>
                <w:rStyle w:val="Hyperlink"/>
                <w:rFonts w:ascii="Raleway" w:hAnsi="Raleway"/>
                <w:noProof/>
                <w:lang w:val="fr-CA"/>
              </w:rPr>
              <w:t>9. Revue de YouTube</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_Toc162643713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79</w:t>
            </w:r>
            <w:r w:rsidR="00F74CC5" w:rsidRPr="009E5668">
              <w:rPr>
                <w:rFonts w:ascii="Raleway" w:hAnsi="Raleway"/>
                <w:noProof/>
                <w:webHidden/>
                <w:lang w:val="fr-CA"/>
              </w:rPr>
              <w:fldChar w:fldCharType="end"/>
            </w:r>
          </w:hyperlink>
        </w:p>
        <w:p w14:paraId="04FCBD7E" w14:textId="5BFEE549"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4" w:history="1">
            <w:r w:rsidR="00F74CC5" w:rsidRPr="009E5668">
              <w:rPr>
                <w:rStyle w:val="Hyperlink"/>
                <w:rFonts w:ascii="Raleway" w:hAnsi="Raleway"/>
                <w:noProof/>
                <w:lang w:val="fr-CA"/>
              </w:rPr>
              <w:t>10. Analyse des sites Web de Parcs Canada</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_Toc162643714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83</w:t>
            </w:r>
            <w:r w:rsidR="00F74CC5" w:rsidRPr="009E5668">
              <w:rPr>
                <w:rFonts w:ascii="Raleway" w:hAnsi="Raleway"/>
                <w:noProof/>
                <w:webHidden/>
                <w:lang w:val="fr-CA"/>
              </w:rPr>
              <w:fldChar w:fldCharType="end"/>
            </w:r>
          </w:hyperlink>
        </w:p>
        <w:p w14:paraId="6EFE3FD2" w14:textId="71784C99"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5" w:history="1">
            <w:r w:rsidR="00F74CC5" w:rsidRPr="009E5668">
              <w:rPr>
                <w:rStyle w:val="Hyperlink"/>
                <w:rFonts w:ascii="Raleway" w:hAnsi="Raleway"/>
                <w:noProof/>
                <w:lang w:val="fr-CA"/>
              </w:rPr>
              <w:t>11. Évaluations de l’accessibilité des parcs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_Toc162643715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91</w:t>
            </w:r>
            <w:r w:rsidR="00F74CC5" w:rsidRPr="009E5668">
              <w:rPr>
                <w:rFonts w:ascii="Raleway" w:hAnsi="Raleway"/>
                <w:noProof/>
                <w:webHidden/>
                <w:lang w:val="fr-CA"/>
              </w:rPr>
              <w:fldChar w:fldCharType="end"/>
            </w:r>
          </w:hyperlink>
        </w:p>
        <w:p w14:paraId="2AE34C35" w14:textId="16366BD4"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6" w:history="1">
            <w:r w:rsidR="00F74CC5" w:rsidRPr="009E5668">
              <w:rPr>
                <w:rStyle w:val="Hyperlink"/>
                <w:rFonts w:ascii="Raleway" w:hAnsi="Raleway"/>
                <w:noProof/>
                <w:lang w:val="fr-CA"/>
              </w:rPr>
              <w:t>12. Consultations avec des parties prenantes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_Toc162643716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101</w:t>
            </w:r>
            <w:r w:rsidR="00F74CC5" w:rsidRPr="009E5668">
              <w:rPr>
                <w:rFonts w:ascii="Raleway" w:hAnsi="Raleway"/>
                <w:noProof/>
                <w:webHidden/>
                <w:lang w:val="fr-CA"/>
              </w:rPr>
              <w:fldChar w:fldCharType="end"/>
            </w:r>
          </w:hyperlink>
        </w:p>
        <w:p w14:paraId="6CEF5CE6" w14:textId="4470A86F"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7" w:history="1">
            <w:r w:rsidR="00F74CC5" w:rsidRPr="009E5668">
              <w:rPr>
                <w:rStyle w:val="Hyperlink"/>
                <w:rFonts w:ascii="Raleway" w:hAnsi="Raleway"/>
                <w:noProof/>
                <w:lang w:val="fr-CA"/>
              </w:rPr>
              <w:t>13. Matrice d’accessibilité des parcs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_Toc162643717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107</w:t>
            </w:r>
            <w:r w:rsidR="00F74CC5" w:rsidRPr="009E5668">
              <w:rPr>
                <w:rFonts w:ascii="Raleway" w:hAnsi="Raleway"/>
                <w:noProof/>
                <w:webHidden/>
                <w:lang w:val="fr-CA"/>
              </w:rPr>
              <w:fldChar w:fldCharType="end"/>
            </w:r>
          </w:hyperlink>
        </w:p>
        <w:p w14:paraId="35CBE6FB" w14:textId="05D401AE"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8" w:history="1">
            <w:r w:rsidR="00F74CC5" w:rsidRPr="009E5668">
              <w:rPr>
                <w:rStyle w:val="Hyperlink"/>
                <w:rFonts w:ascii="Raleway" w:hAnsi="Raleway"/>
                <w:noProof/>
                <w:lang w:val="fr-CA"/>
              </w:rPr>
              <w:t>14. Guide des solutions d’accessibilité des parcs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_Toc162643718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109</w:t>
            </w:r>
            <w:r w:rsidR="00F74CC5" w:rsidRPr="009E5668">
              <w:rPr>
                <w:rFonts w:ascii="Raleway" w:hAnsi="Raleway"/>
                <w:noProof/>
                <w:webHidden/>
                <w:lang w:val="fr-CA"/>
              </w:rPr>
              <w:fldChar w:fldCharType="end"/>
            </w:r>
          </w:hyperlink>
        </w:p>
        <w:p w14:paraId="6A68F596" w14:textId="1250C23E"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19" w:history="1">
            <w:r w:rsidR="00F74CC5" w:rsidRPr="009E5668">
              <w:rPr>
                <w:rStyle w:val="Hyperlink"/>
                <w:rFonts w:ascii="Raleway" w:hAnsi="Raleway"/>
                <w:noProof/>
                <w:lang w:val="fr-CA"/>
              </w:rPr>
              <w:t>15. Grille d’évaluation de l’accessibilité des parcs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_Toc162643719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150</w:t>
            </w:r>
            <w:r w:rsidR="00F74CC5" w:rsidRPr="009E5668">
              <w:rPr>
                <w:rFonts w:ascii="Raleway" w:hAnsi="Raleway"/>
                <w:noProof/>
                <w:webHidden/>
                <w:lang w:val="fr-CA"/>
              </w:rPr>
              <w:fldChar w:fldCharType="end"/>
            </w:r>
          </w:hyperlink>
        </w:p>
        <w:p w14:paraId="57A2637E" w14:textId="22618388"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20" w:history="1">
            <w:r w:rsidR="00F74CC5" w:rsidRPr="009E5668">
              <w:rPr>
                <w:rStyle w:val="Hyperlink"/>
                <w:rFonts w:ascii="Raleway" w:hAnsi="Raleway"/>
                <w:noProof/>
                <w:lang w:val="fr-CA"/>
              </w:rPr>
              <w:t>16. Liste des parties prenantes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_Toc162643720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152</w:t>
            </w:r>
            <w:r w:rsidR="00F74CC5" w:rsidRPr="009E5668">
              <w:rPr>
                <w:rFonts w:ascii="Raleway" w:hAnsi="Raleway"/>
                <w:noProof/>
                <w:webHidden/>
                <w:lang w:val="fr-CA"/>
              </w:rPr>
              <w:fldChar w:fldCharType="end"/>
            </w:r>
          </w:hyperlink>
        </w:p>
        <w:p w14:paraId="0BCFB71D" w14:textId="2FAE46A1"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21" w:history="1">
            <w:r w:rsidR="00F74CC5" w:rsidRPr="009E5668">
              <w:rPr>
                <w:rStyle w:val="Hyperlink"/>
                <w:rFonts w:ascii="Raleway" w:hAnsi="Raleway"/>
                <w:noProof/>
                <w:lang w:val="fr-CA"/>
              </w:rPr>
              <w:t>17. Principales constatations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_Toc162643721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155</w:t>
            </w:r>
            <w:r w:rsidR="00F74CC5" w:rsidRPr="009E5668">
              <w:rPr>
                <w:rFonts w:ascii="Raleway" w:hAnsi="Raleway"/>
                <w:noProof/>
                <w:webHidden/>
                <w:lang w:val="fr-CA"/>
              </w:rPr>
              <w:fldChar w:fldCharType="end"/>
            </w:r>
          </w:hyperlink>
        </w:p>
        <w:p w14:paraId="3AB07AF3" w14:textId="70AB0805"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22" w:history="1">
            <w:r w:rsidR="00F74CC5" w:rsidRPr="009E5668">
              <w:rPr>
                <w:rStyle w:val="Hyperlink"/>
                <w:rFonts w:ascii="Raleway" w:hAnsi="Raleway"/>
                <w:noProof/>
                <w:lang w:val="fr-CA"/>
              </w:rPr>
              <w:t>18. Limites, travaux à venir et appel de commentaires</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_Toc162643722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159</w:t>
            </w:r>
            <w:r w:rsidR="00F74CC5" w:rsidRPr="009E5668">
              <w:rPr>
                <w:rFonts w:ascii="Raleway" w:hAnsi="Raleway"/>
                <w:noProof/>
                <w:webHidden/>
                <w:lang w:val="fr-CA"/>
              </w:rPr>
              <w:fldChar w:fldCharType="end"/>
            </w:r>
          </w:hyperlink>
        </w:p>
        <w:p w14:paraId="1F698496" w14:textId="163DE651"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23" w:history="1">
            <w:r w:rsidR="00F74CC5" w:rsidRPr="009E5668">
              <w:rPr>
                <w:rStyle w:val="Hyperlink"/>
                <w:rFonts w:ascii="Raleway" w:hAnsi="Raleway"/>
                <w:noProof/>
                <w:lang w:val="fr-CA"/>
              </w:rPr>
              <w:t>Annexe A : Analyse statistique des données du chapitre 4</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_Toc162643723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161</w:t>
            </w:r>
            <w:r w:rsidR="00F74CC5" w:rsidRPr="009E5668">
              <w:rPr>
                <w:rFonts w:ascii="Raleway" w:hAnsi="Raleway"/>
                <w:noProof/>
                <w:webHidden/>
                <w:lang w:val="fr-CA"/>
              </w:rPr>
              <w:fldChar w:fldCharType="end"/>
            </w:r>
          </w:hyperlink>
        </w:p>
        <w:p w14:paraId="2E102CD5" w14:textId="64C790A5" w:rsidR="00F74CC5" w:rsidRPr="009E5668" w:rsidRDefault="00000000" w:rsidP="00096CA7">
          <w:pPr>
            <w:pStyle w:val="TOC1"/>
            <w:rPr>
              <w:rFonts w:ascii="Raleway" w:eastAsiaTheme="minorEastAsia" w:hAnsi="Raleway"/>
              <w:noProof/>
              <w:kern w:val="2"/>
              <w:sz w:val="24"/>
              <w:szCs w:val="24"/>
              <w:lang w:val="fr-CA"/>
              <w14:ligatures w14:val="standardContextual"/>
            </w:rPr>
          </w:pPr>
          <w:hyperlink w:anchor="_Toc162643724" w:history="1">
            <w:r w:rsidR="00F74CC5" w:rsidRPr="009E5668">
              <w:rPr>
                <w:rStyle w:val="Hyperlink"/>
                <w:rFonts w:ascii="Raleway" w:hAnsi="Raleway"/>
                <w:noProof/>
                <w:lang w:val="fr-CA"/>
              </w:rPr>
              <w:t>Annexe B : Méthodes de recherche pour les revues exploratoires (chapitre 7)</w:t>
            </w:r>
            <w:r w:rsidR="00F74CC5" w:rsidRPr="009E5668">
              <w:rPr>
                <w:rFonts w:ascii="Raleway" w:hAnsi="Raleway"/>
                <w:noProof/>
                <w:webHidden/>
                <w:lang w:val="fr-CA"/>
              </w:rPr>
              <w:tab/>
            </w:r>
            <w:r w:rsidR="00F74CC5" w:rsidRPr="009E5668">
              <w:rPr>
                <w:rFonts w:ascii="Raleway" w:hAnsi="Raleway"/>
                <w:noProof/>
                <w:webHidden/>
                <w:lang w:val="fr-CA"/>
              </w:rPr>
              <w:fldChar w:fldCharType="begin"/>
            </w:r>
            <w:r w:rsidR="00F74CC5" w:rsidRPr="009E5668">
              <w:rPr>
                <w:rFonts w:ascii="Raleway" w:hAnsi="Raleway"/>
                <w:noProof/>
                <w:webHidden/>
                <w:lang w:val="fr-CA"/>
              </w:rPr>
              <w:instrText xml:space="preserve"> PAGEREF _Toc162643724 \h </w:instrText>
            </w:r>
            <w:r w:rsidR="00F74CC5" w:rsidRPr="009E5668">
              <w:rPr>
                <w:rFonts w:ascii="Raleway" w:hAnsi="Raleway"/>
                <w:noProof/>
                <w:webHidden/>
                <w:lang w:val="fr-CA"/>
              </w:rPr>
            </w:r>
            <w:r w:rsidR="00F74CC5" w:rsidRPr="009E5668">
              <w:rPr>
                <w:rFonts w:ascii="Raleway" w:hAnsi="Raleway"/>
                <w:noProof/>
                <w:webHidden/>
                <w:lang w:val="fr-CA"/>
              </w:rPr>
              <w:fldChar w:fldCharType="separate"/>
            </w:r>
            <w:r w:rsidR="009E5668">
              <w:rPr>
                <w:rFonts w:ascii="Raleway" w:hAnsi="Raleway"/>
                <w:noProof/>
                <w:webHidden/>
                <w:lang w:val="fr-CA"/>
              </w:rPr>
              <w:t>163</w:t>
            </w:r>
            <w:r w:rsidR="00F74CC5" w:rsidRPr="009E5668">
              <w:rPr>
                <w:rFonts w:ascii="Raleway" w:hAnsi="Raleway"/>
                <w:noProof/>
                <w:webHidden/>
                <w:lang w:val="fr-CA"/>
              </w:rPr>
              <w:fldChar w:fldCharType="end"/>
            </w:r>
          </w:hyperlink>
        </w:p>
        <w:p w14:paraId="5B9D9D7F" w14:textId="3D94C604" w:rsidR="00553727" w:rsidRPr="00AE3FA3" w:rsidRDefault="00F74CC5" w:rsidP="00096CA7">
          <w:pPr>
            <w:pStyle w:val="TOC1"/>
            <w:rPr>
              <w:rStyle w:val="Hyperlink"/>
              <w:rFonts w:ascii="Raleway" w:eastAsia="Raleway" w:hAnsi="Raleway" w:cs="Raleway"/>
              <w:lang w:val="fr-CA" w:eastAsia="en-CA"/>
            </w:rPr>
          </w:pPr>
          <w:r w:rsidRPr="00AE3FA3">
            <w:rPr>
              <w:lang w:val="fr-CA"/>
            </w:rPr>
            <w:fldChar w:fldCharType="end"/>
          </w:r>
        </w:p>
      </w:sdtContent>
    </w:sdt>
    <w:p w14:paraId="67C4845E" w14:textId="53C58418" w:rsidR="005426C9" w:rsidRPr="00AE3FA3" w:rsidRDefault="005426C9" w:rsidP="00BB2354">
      <w:pPr>
        <w:pStyle w:val="TOC2"/>
        <w:rPr>
          <w:rStyle w:val="Hyperlink"/>
          <w:rFonts w:ascii="Raleway" w:eastAsia="Raleway" w:hAnsi="Raleway" w:cs="Raleway"/>
          <w:kern w:val="2"/>
          <w:lang w:val="fr-CA"/>
          <w14:ligatures w14:val="standardContextual"/>
        </w:rPr>
      </w:pPr>
    </w:p>
    <w:p w14:paraId="0824B12B" w14:textId="6BE0C8DA" w:rsidR="005824F6" w:rsidRPr="00AE3FA3" w:rsidRDefault="00DC7A48" w:rsidP="00BB2354">
      <w:pPr>
        <w:pStyle w:val="Heading1"/>
        <w:rPr>
          <w:lang w:val="fr-CA"/>
        </w:rPr>
      </w:pPr>
      <w:r w:rsidRPr="00AE3FA3">
        <w:rPr>
          <w:rFonts w:eastAsia="Raleway" w:cs="Raleway"/>
          <w:color w:val="0563C1"/>
          <w:sz w:val="22"/>
          <w:szCs w:val="22"/>
          <w:u w:val="single"/>
          <w:lang w:val="fr-CA"/>
        </w:rPr>
        <w:br w:type="page"/>
      </w:r>
      <w:bookmarkStart w:id="2" w:name="_Toc162643704"/>
      <w:r w:rsidR="00271054" w:rsidRPr="00AE3FA3">
        <w:rPr>
          <w:lang w:val="fr-CA"/>
        </w:rPr>
        <w:lastRenderedPageBreak/>
        <w:t>Rapport e</w:t>
      </w:r>
      <w:r w:rsidR="003758FD" w:rsidRPr="00AE3FA3">
        <w:rPr>
          <w:lang w:val="fr-CA"/>
        </w:rPr>
        <w:t>n bref</w:t>
      </w:r>
      <w:bookmarkEnd w:id="2"/>
    </w:p>
    <w:p w14:paraId="768EDBB8" w14:textId="38D48400" w:rsidR="004343F6" w:rsidRPr="00AE3FA3" w:rsidRDefault="003024C9" w:rsidP="00BB2354">
      <w:pPr>
        <w:rPr>
          <w:rFonts w:ascii="Raleway" w:hAnsi="Raleway"/>
          <w:lang w:val="fr-CA"/>
        </w:rPr>
      </w:pPr>
      <w:r w:rsidRPr="00AE3FA3">
        <w:rPr>
          <w:rFonts w:ascii="Raleway" w:hAnsi="Raleway"/>
          <w:lang w:val="fr-CA"/>
        </w:rPr>
        <w:t xml:space="preserve">Le </w:t>
      </w:r>
      <w:r w:rsidR="00C97B44" w:rsidRPr="00AE3FA3">
        <w:rPr>
          <w:rFonts w:ascii="Raleway" w:eastAsiaTheme="majorEastAsia" w:hAnsi="Raleway" w:cstheme="majorBidi"/>
          <w:b/>
          <w:color w:val="1A4E2B"/>
          <w:lang w:val="fr-CA"/>
        </w:rPr>
        <w:t>C</w:t>
      </w:r>
      <w:r w:rsidR="007B2A3E" w:rsidRPr="00AE3FA3">
        <w:rPr>
          <w:rFonts w:ascii="Raleway" w:eastAsiaTheme="majorEastAsia" w:hAnsi="Raleway" w:cstheme="majorBidi"/>
          <w:b/>
          <w:color w:val="1A4E2B"/>
          <w:lang w:val="fr-CA"/>
        </w:rPr>
        <w:t>HAP</w:t>
      </w:r>
      <w:r w:rsidRPr="00AE3FA3">
        <w:rPr>
          <w:rFonts w:ascii="Raleway" w:eastAsiaTheme="majorEastAsia" w:hAnsi="Raleway" w:cstheme="majorBidi"/>
          <w:b/>
          <w:color w:val="1A4E2B"/>
          <w:lang w:val="fr-CA"/>
        </w:rPr>
        <w:t>I</w:t>
      </w:r>
      <w:r w:rsidR="007B2A3E" w:rsidRPr="00AE3FA3">
        <w:rPr>
          <w:rFonts w:ascii="Raleway" w:eastAsiaTheme="majorEastAsia" w:hAnsi="Raleway" w:cstheme="majorBidi"/>
          <w:b/>
          <w:color w:val="1A4E2B"/>
          <w:lang w:val="fr-CA"/>
        </w:rPr>
        <w:t>T</w:t>
      </w:r>
      <w:r w:rsidRPr="00AE3FA3">
        <w:rPr>
          <w:rFonts w:ascii="Raleway" w:eastAsiaTheme="majorEastAsia" w:hAnsi="Raleway" w:cstheme="majorBidi"/>
          <w:b/>
          <w:color w:val="1A4E2B"/>
          <w:lang w:val="fr-CA"/>
        </w:rPr>
        <w:t>RE</w:t>
      </w:r>
      <w:r w:rsidR="00F771F2" w:rsidRPr="00AE3FA3">
        <w:rPr>
          <w:rFonts w:ascii="Raleway" w:eastAsiaTheme="majorEastAsia" w:hAnsi="Raleway" w:cstheme="majorBidi"/>
          <w:b/>
          <w:color w:val="1A4E2B"/>
          <w:lang w:val="fr-CA"/>
        </w:rPr>
        <w:t> </w:t>
      </w:r>
      <w:r w:rsidR="007B2A3E" w:rsidRPr="00AE3FA3">
        <w:rPr>
          <w:rFonts w:ascii="Raleway" w:eastAsiaTheme="majorEastAsia" w:hAnsi="Raleway" w:cstheme="majorBidi"/>
          <w:b/>
          <w:color w:val="1A4E2B"/>
          <w:lang w:val="fr-CA"/>
        </w:rPr>
        <w:t>1</w:t>
      </w:r>
      <w:r w:rsidR="00C97B44" w:rsidRPr="00AE3FA3">
        <w:rPr>
          <w:rFonts w:ascii="Raleway" w:hAnsi="Raleway"/>
          <w:lang w:val="fr-CA"/>
        </w:rPr>
        <w:t xml:space="preserve"> </w:t>
      </w:r>
      <w:r w:rsidR="004343F6" w:rsidRPr="00AE3FA3">
        <w:rPr>
          <w:rFonts w:ascii="Raleway" w:hAnsi="Raleway"/>
          <w:lang w:val="fr-CA"/>
        </w:rPr>
        <w:t xml:space="preserve">traite du </w:t>
      </w:r>
      <w:r w:rsidR="00A364E3" w:rsidRPr="00AE3FA3">
        <w:rPr>
          <w:rFonts w:ascii="Raleway" w:hAnsi="Raleway"/>
          <w:lang w:val="fr-CA"/>
        </w:rPr>
        <w:t>manque</w:t>
      </w:r>
      <w:r w:rsidR="004343F6" w:rsidRPr="00AE3FA3">
        <w:rPr>
          <w:rFonts w:ascii="Raleway" w:hAnsi="Raleway"/>
          <w:lang w:val="fr-CA"/>
        </w:rPr>
        <w:t xml:space="preserve"> d’accessibilité dans les parcs nationaux du Canada et fait ressortir l’urgence de cerner et d’éliminer les obstacles à l’accès afin de réaliser l’objectif énoncé dans la </w:t>
      </w:r>
      <w:r w:rsidR="004343F6" w:rsidRPr="00AE3FA3">
        <w:rPr>
          <w:rFonts w:ascii="Raleway" w:hAnsi="Raleway"/>
          <w:i/>
          <w:iCs/>
          <w:lang w:val="fr-CA"/>
        </w:rPr>
        <w:t>Loi canadienne sur l’accessibilité</w:t>
      </w:r>
      <w:r w:rsidR="004343F6" w:rsidRPr="00AE3FA3">
        <w:rPr>
          <w:rFonts w:ascii="Raleway" w:hAnsi="Raleway"/>
          <w:lang w:val="fr-CA"/>
        </w:rPr>
        <w:t xml:space="preserve"> de faire du Canada un pays exempt d’obstacles d’ici 2040. Le </w:t>
      </w:r>
      <w:r w:rsidRPr="00AE3FA3">
        <w:rPr>
          <w:rFonts w:ascii="Raleway" w:eastAsiaTheme="majorEastAsia" w:hAnsi="Raleway" w:cstheme="majorBidi"/>
          <w:b/>
          <w:color w:val="1A4E2B"/>
          <w:lang w:val="fr-CA"/>
        </w:rPr>
        <w:t>CHAPITRE</w:t>
      </w:r>
      <w:r w:rsidR="00F771F2" w:rsidRPr="00AE3FA3">
        <w:rPr>
          <w:rFonts w:ascii="Raleway" w:hAnsi="Raleway"/>
          <w:b/>
          <w:lang w:val="fr-CA"/>
        </w:rPr>
        <w:t> </w:t>
      </w:r>
      <w:r w:rsidR="00B97F4A" w:rsidRPr="00AE3FA3">
        <w:rPr>
          <w:rFonts w:ascii="Raleway" w:eastAsiaTheme="majorEastAsia" w:hAnsi="Raleway" w:cstheme="majorBidi"/>
          <w:b/>
          <w:color w:val="1A4E2B"/>
          <w:lang w:val="fr-CA"/>
        </w:rPr>
        <w:t>2</w:t>
      </w:r>
      <w:r w:rsidR="00EC0EE2" w:rsidRPr="00AE3FA3">
        <w:rPr>
          <w:rFonts w:ascii="Raleway" w:hAnsi="Raleway"/>
          <w:lang w:val="fr-CA"/>
        </w:rPr>
        <w:t xml:space="preserve"> </w:t>
      </w:r>
      <w:r w:rsidR="004343F6" w:rsidRPr="00AE3FA3">
        <w:rPr>
          <w:rFonts w:ascii="Raleway" w:hAnsi="Raleway"/>
          <w:lang w:val="fr-CA"/>
        </w:rPr>
        <w:t xml:space="preserve">fait état des objectifs du projet et le </w:t>
      </w:r>
      <w:r w:rsidR="004343F6" w:rsidRPr="00AE3FA3">
        <w:rPr>
          <w:rFonts w:ascii="Raleway" w:eastAsiaTheme="majorEastAsia" w:hAnsi="Raleway" w:cstheme="majorBidi"/>
          <w:b/>
          <w:color w:val="1A4E2B"/>
          <w:lang w:val="fr-CA"/>
        </w:rPr>
        <w:t>CHAPITRE 3</w:t>
      </w:r>
      <w:r w:rsidR="004343F6" w:rsidRPr="00AE3FA3">
        <w:rPr>
          <w:rFonts w:ascii="Raleway" w:hAnsi="Raleway"/>
          <w:lang w:val="fr-CA"/>
        </w:rPr>
        <w:t>, des méthodes de recherche employées pour les atteindre, y compris les neuf activités de recherche (décrites plus en détail dans les chapitres</w:t>
      </w:r>
      <w:r w:rsidR="00F771F2" w:rsidRPr="00AE3FA3">
        <w:rPr>
          <w:rFonts w:ascii="Raleway" w:hAnsi="Raleway"/>
          <w:lang w:val="fr-CA"/>
        </w:rPr>
        <w:t> </w:t>
      </w:r>
      <w:r w:rsidR="004343F6" w:rsidRPr="00AE3FA3">
        <w:rPr>
          <w:rFonts w:ascii="Raleway" w:hAnsi="Raleway"/>
          <w:lang w:val="fr-CA"/>
        </w:rPr>
        <w:t>4 à 12), et des principes, de la terminologie et du vocabulaire</w:t>
      </w:r>
      <w:r w:rsidR="001A7866" w:rsidRPr="00AE3FA3">
        <w:rPr>
          <w:rFonts w:ascii="Raleway" w:hAnsi="Raleway"/>
          <w:lang w:val="fr-CA"/>
        </w:rPr>
        <w:t xml:space="preserve"> </w:t>
      </w:r>
      <w:r w:rsidR="00A364E3" w:rsidRPr="00AE3FA3">
        <w:rPr>
          <w:rFonts w:ascii="Raleway" w:hAnsi="Raleway"/>
          <w:lang w:val="fr-CA"/>
        </w:rPr>
        <w:t xml:space="preserve">de base </w:t>
      </w:r>
      <w:r w:rsidR="001A7866" w:rsidRPr="00AE3FA3">
        <w:rPr>
          <w:rFonts w:ascii="Raleway" w:hAnsi="Raleway"/>
          <w:lang w:val="fr-CA"/>
        </w:rPr>
        <w:t xml:space="preserve">employés </w:t>
      </w:r>
      <w:r w:rsidR="00A364E3" w:rsidRPr="00AE3FA3">
        <w:rPr>
          <w:rFonts w:ascii="Raleway" w:hAnsi="Raleway"/>
          <w:lang w:val="fr-CA"/>
        </w:rPr>
        <w:t>à cette fin</w:t>
      </w:r>
      <w:r w:rsidR="001A7866" w:rsidRPr="00AE3FA3">
        <w:rPr>
          <w:rFonts w:ascii="Raleway" w:hAnsi="Raleway"/>
          <w:lang w:val="fr-CA"/>
        </w:rPr>
        <w:t>.</w:t>
      </w:r>
    </w:p>
    <w:p w14:paraId="58F74983" w14:textId="4F709DBF" w:rsidR="004343F6" w:rsidRPr="00AE3FA3" w:rsidRDefault="004343F6" w:rsidP="00BB2354">
      <w:pPr>
        <w:rPr>
          <w:rFonts w:ascii="Raleway" w:hAnsi="Raleway"/>
          <w:lang w:val="fr-CA"/>
        </w:rPr>
      </w:pPr>
    </w:p>
    <w:p w14:paraId="77BC7AE3" w14:textId="5366BAA9" w:rsidR="001A7866" w:rsidRPr="00AE3FA3" w:rsidRDefault="001A7866" w:rsidP="00BB2354">
      <w:pPr>
        <w:rPr>
          <w:rFonts w:ascii="Raleway" w:eastAsiaTheme="majorEastAsia" w:hAnsi="Raleway" w:cstheme="majorBidi"/>
          <w:bCs/>
          <w:color w:val="1A4E2B"/>
          <w:lang w:val="fr-CA"/>
        </w:rPr>
      </w:pPr>
      <w:r w:rsidRPr="00AE3FA3">
        <w:rPr>
          <w:rFonts w:ascii="Raleway" w:hAnsi="Raleway"/>
          <w:lang w:val="fr-CA"/>
        </w:rPr>
        <w:t xml:space="preserve">Dans le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24285A" w:rsidRPr="00AE3FA3">
        <w:rPr>
          <w:rFonts w:ascii="Raleway" w:eastAsiaTheme="majorEastAsia" w:hAnsi="Raleway" w:cstheme="majorBidi"/>
          <w:b/>
          <w:color w:val="1A4E2B"/>
          <w:lang w:val="fr-CA"/>
        </w:rPr>
        <w:t>4</w:t>
      </w:r>
      <w:r w:rsidRPr="00AE3FA3">
        <w:rPr>
          <w:rFonts w:ascii="Raleway" w:hAnsi="Raleway"/>
          <w:color w:val="000000" w:themeColor="text1"/>
          <w:lang w:val="fr-CA"/>
        </w:rPr>
        <w:t>,</w:t>
      </w:r>
      <w:r w:rsidRPr="00AE3FA3">
        <w:rPr>
          <w:rFonts w:ascii="Raleway" w:hAnsi="Raleway"/>
          <w:lang w:val="fr-CA"/>
        </w:rPr>
        <w:t xml:space="preserve"> nous analysons les réponses au sondage national réalisé auprès des </w:t>
      </w:r>
      <w:r w:rsidR="00A90059" w:rsidRPr="00AE3FA3">
        <w:rPr>
          <w:rFonts w:ascii="Raleway" w:hAnsi="Raleway"/>
          <w:lang w:val="fr-CA"/>
        </w:rPr>
        <w:t>personnes en situation de handicap</w:t>
      </w:r>
      <w:r w:rsidRPr="00AE3FA3">
        <w:rPr>
          <w:rFonts w:ascii="Raleway" w:hAnsi="Raleway"/>
          <w:lang w:val="fr-CA"/>
        </w:rPr>
        <w:t xml:space="preserve"> et </w:t>
      </w:r>
      <w:r w:rsidR="00A364E3" w:rsidRPr="00AE3FA3">
        <w:rPr>
          <w:rFonts w:ascii="Raleway" w:hAnsi="Raleway"/>
          <w:lang w:val="fr-CA"/>
        </w:rPr>
        <w:t>d</w:t>
      </w:r>
      <w:r w:rsidRPr="00AE3FA3">
        <w:rPr>
          <w:rFonts w:ascii="Raleway" w:hAnsi="Raleway"/>
          <w:lang w:val="fr-CA"/>
        </w:rPr>
        <w:t>es personnes aidantes au sujet de l’accessibilité des parcs. Nous revenons ensuite dans le</w:t>
      </w:r>
      <w:r w:rsidRPr="00AE3FA3">
        <w:rPr>
          <w:rFonts w:ascii="Raleway" w:eastAsiaTheme="majorEastAsia" w:hAnsi="Raleway" w:cstheme="majorBidi"/>
          <w:bCs/>
          <w:color w:val="1A4E2B"/>
          <w:lang w:val="fr-CA"/>
        </w:rPr>
        <w:t xml:space="preserve"> </w:t>
      </w:r>
      <w:r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Pr="00AE3FA3">
        <w:rPr>
          <w:rFonts w:ascii="Raleway" w:eastAsiaTheme="majorEastAsia" w:hAnsi="Raleway" w:cstheme="majorBidi"/>
          <w:b/>
          <w:color w:val="1A4E2B"/>
          <w:lang w:val="fr-CA"/>
        </w:rPr>
        <w:t xml:space="preserve">5 </w:t>
      </w:r>
      <w:r w:rsidRPr="00AE3FA3">
        <w:rPr>
          <w:rFonts w:ascii="Raleway" w:hAnsi="Raleway"/>
          <w:lang w:val="fr-CA"/>
        </w:rPr>
        <w:t>sur les propos tenus lors des entretiens de suivi menés avec un sous-groupe de répondants au sondage. Le</w:t>
      </w:r>
      <w:r w:rsidR="008750E6" w:rsidRPr="00AE3FA3">
        <w:rPr>
          <w:rFonts w:ascii="Raleway" w:hAnsi="Raleway"/>
          <w:lang w:val="fr-CA"/>
        </w:rPr>
        <w:t xml:space="preserv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24285A" w:rsidRPr="00AE3FA3">
        <w:rPr>
          <w:rFonts w:ascii="Raleway" w:eastAsiaTheme="majorEastAsia" w:hAnsi="Raleway" w:cstheme="majorBidi"/>
          <w:b/>
          <w:color w:val="1A4E2B"/>
          <w:lang w:val="fr-CA"/>
        </w:rPr>
        <w:t>6</w:t>
      </w:r>
      <w:r w:rsidR="008750E6" w:rsidRPr="00AE3FA3">
        <w:rPr>
          <w:rFonts w:ascii="Raleway" w:hAnsi="Raleway"/>
          <w:lang w:val="fr-CA"/>
        </w:rPr>
        <w:t xml:space="preserve"> </w:t>
      </w:r>
      <w:r w:rsidRPr="00AE3FA3">
        <w:rPr>
          <w:rFonts w:ascii="Raleway" w:hAnsi="Raleway"/>
          <w:lang w:val="fr-CA"/>
        </w:rPr>
        <w:t xml:space="preserve">porte sur les suggestions formulées par notre </w:t>
      </w:r>
      <w:r w:rsidR="00DD4354" w:rsidRPr="00AE3FA3">
        <w:rPr>
          <w:rFonts w:ascii="Raleway" w:hAnsi="Raleway"/>
          <w:lang w:val="fr-CA"/>
        </w:rPr>
        <w:t>groupe de discussion</w:t>
      </w:r>
      <w:r w:rsidRPr="00AE3FA3">
        <w:rPr>
          <w:rFonts w:ascii="Raleway" w:hAnsi="Raleway"/>
          <w:lang w:val="fr-CA"/>
        </w:rPr>
        <w:t xml:space="preserve"> </w:t>
      </w:r>
      <w:r w:rsidR="00F05B51" w:rsidRPr="00AE3FA3">
        <w:rPr>
          <w:rFonts w:ascii="Raleway" w:hAnsi="Raleway"/>
          <w:lang w:val="fr-CA"/>
        </w:rPr>
        <w:t>au terme de leur travail de</w:t>
      </w:r>
      <w:r w:rsidRPr="00AE3FA3">
        <w:rPr>
          <w:rFonts w:ascii="Raleway" w:hAnsi="Raleway"/>
          <w:lang w:val="fr-CA"/>
        </w:rPr>
        <w:t xml:space="preserve"> conception </w:t>
      </w:r>
      <w:r w:rsidR="00F05B51" w:rsidRPr="00AE3FA3">
        <w:rPr>
          <w:rFonts w:ascii="Raleway" w:hAnsi="Raleway"/>
          <w:lang w:val="fr-CA"/>
        </w:rPr>
        <w:t>de l’</w:t>
      </w:r>
      <w:r w:rsidRPr="00AE3FA3">
        <w:rPr>
          <w:rFonts w:ascii="Raleway" w:hAnsi="Raleway"/>
          <w:lang w:val="fr-CA"/>
        </w:rPr>
        <w:t>expérience</w:t>
      </w:r>
      <w:r w:rsidR="001202D2" w:rsidRPr="00AE3FA3">
        <w:rPr>
          <w:rFonts w:ascii="Raleway" w:hAnsi="Raleway"/>
          <w:lang w:val="fr-CA"/>
        </w:rPr>
        <w:t xml:space="preserve"> d</w:t>
      </w:r>
      <w:r w:rsidR="00F05B51" w:rsidRPr="00AE3FA3">
        <w:rPr>
          <w:rFonts w:ascii="Raleway" w:hAnsi="Raleway"/>
          <w:lang w:val="fr-CA"/>
        </w:rPr>
        <w:t>’un</w:t>
      </w:r>
      <w:r w:rsidR="001202D2" w:rsidRPr="00AE3FA3">
        <w:rPr>
          <w:rFonts w:ascii="Raleway" w:hAnsi="Raleway"/>
          <w:lang w:val="fr-CA"/>
        </w:rPr>
        <w:t xml:space="preserve"> parc</w:t>
      </w:r>
      <w:r w:rsidR="00F05B51" w:rsidRPr="00AE3FA3">
        <w:rPr>
          <w:rFonts w:ascii="Raleway" w:hAnsi="Raleway"/>
          <w:lang w:val="fr-CA"/>
        </w:rPr>
        <w:t xml:space="preserve"> </w:t>
      </w:r>
      <w:r w:rsidR="001202D2" w:rsidRPr="00AE3FA3">
        <w:rPr>
          <w:rFonts w:ascii="Raleway" w:hAnsi="Raleway"/>
          <w:lang w:val="fr-CA"/>
        </w:rPr>
        <w:t xml:space="preserve">en </w:t>
      </w:r>
      <w:r w:rsidRPr="00AE3FA3">
        <w:rPr>
          <w:rFonts w:ascii="Raleway" w:hAnsi="Raleway"/>
          <w:lang w:val="fr-CA"/>
        </w:rPr>
        <w:t>réalité virtuelle</w:t>
      </w:r>
      <w:r w:rsidR="00F05B51" w:rsidRPr="00AE3FA3">
        <w:rPr>
          <w:rFonts w:ascii="Raleway" w:hAnsi="Raleway"/>
          <w:lang w:val="fr-CA"/>
        </w:rPr>
        <w:t>. La réalité virtuelle pourrait en effet</w:t>
      </w:r>
      <w:r w:rsidRPr="00AE3FA3">
        <w:rPr>
          <w:rFonts w:ascii="Raleway" w:hAnsi="Raleway"/>
          <w:lang w:val="fr-CA"/>
        </w:rPr>
        <w:t xml:space="preserve"> permettre aux personnes incapables de se rendre elles-mêmes dans un parc de vivre </w:t>
      </w:r>
      <w:r w:rsidR="001202D2" w:rsidRPr="00AE3FA3">
        <w:rPr>
          <w:rFonts w:ascii="Raleway" w:hAnsi="Raleway"/>
          <w:lang w:val="fr-CA"/>
        </w:rPr>
        <w:t xml:space="preserve">une </w:t>
      </w:r>
      <w:r w:rsidRPr="00AE3FA3">
        <w:rPr>
          <w:rFonts w:ascii="Raleway" w:hAnsi="Raleway"/>
          <w:lang w:val="fr-CA"/>
        </w:rPr>
        <w:t>expérience nature.</w:t>
      </w:r>
    </w:p>
    <w:p w14:paraId="24DD4110" w14:textId="77777777" w:rsidR="001A7866" w:rsidRPr="00AE3FA3" w:rsidRDefault="001A7866" w:rsidP="00BB2354">
      <w:pPr>
        <w:rPr>
          <w:rFonts w:ascii="Raleway" w:hAnsi="Raleway"/>
          <w:bCs/>
          <w:iCs/>
          <w:lang w:val="fr-CA"/>
        </w:rPr>
      </w:pPr>
    </w:p>
    <w:p w14:paraId="57D559F8" w14:textId="57156028" w:rsidR="00523579" w:rsidRPr="00AE3FA3" w:rsidRDefault="005E3B89" w:rsidP="00BB2354">
      <w:pPr>
        <w:rPr>
          <w:rFonts w:ascii="Raleway" w:hAnsi="Raleway"/>
          <w:lang w:val="fr-CA"/>
        </w:rPr>
      </w:pPr>
      <w:r w:rsidRPr="00AE3FA3">
        <w:rPr>
          <w:rFonts w:ascii="Raleway" w:hAnsi="Raleway"/>
          <w:lang w:val="fr-CA"/>
        </w:rPr>
        <w:t>Dans le</w:t>
      </w:r>
      <w:r w:rsidR="001A7866" w:rsidRPr="00AE3FA3">
        <w:rPr>
          <w:rFonts w:ascii="Raleway" w:hAnsi="Raleway"/>
          <w:lang w:val="fr-CA"/>
        </w:rPr>
        <w:t xml:space="preserv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476BE7" w:rsidRPr="00AE3FA3">
        <w:rPr>
          <w:rFonts w:ascii="Raleway" w:eastAsiaTheme="majorEastAsia" w:hAnsi="Raleway" w:cstheme="majorBidi"/>
          <w:b/>
          <w:color w:val="1A4E2B"/>
          <w:lang w:val="fr-CA"/>
        </w:rPr>
        <w:t>7</w:t>
      </w:r>
      <w:r w:rsidRPr="00AE3FA3">
        <w:rPr>
          <w:rFonts w:ascii="Raleway" w:eastAsiaTheme="majorEastAsia" w:hAnsi="Raleway" w:cstheme="majorBidi"/>
          <w:bCs/>
          <w:color w:val="1A4E2B"/>
          <w:lang w:val="fr-CA"/>
        </w:rPr>
        <w:t xml:space="preserve">, </w:t>
      </w:r>
      <w:r w:rsidRPr="00AE3FA3">
        <w:rPr>
          <w:rFonts w:ascii="Raleway" w:hAnsi="Raleway"/>
          <w:lang w:val="fr-CA"/>
        </w:rPr>
        <w:t xml:space="preserve">nous décrivons la méthode utilisée par notre équipe de recherche pour effectuer la revue de la littérature scientifique sur l’accessibilité des parcs. Nous étudions ensuite dans le </w:t>
      </w:r>
      <w:r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Pr="00AE3FA3">
        <w:rPr>
          <w:rFonts w:ascii="Raleway" w:eastAsiaTheme="majorEastAsia" w:hAnsi="Raleway" w:cstheme="majorBidi"/>
          <w:b/>
          <w:color w:val="1A4E2B"/>
          <w:lang w:val="fr-CA"/>
        </w:rPr>
        <w:t xml:space="preserve">8 </w:t>
      </w:r>
      <w:r w:rsidRPr="00AE3FA3">
        <w:rPr>
          <w:rFonts w:ascii="Raleway" w:hAnsi="Raleway"/>
          <w:lang w:val="fr-CA"/>
        </w:rPr>
        <w:t>le potentiel des modèles d’apprentissage machine pour renforcer l’efficacité des recherches à l’avenir. Le</w:t>
      </w:r>
      <w:r w:rsidR="008750E6" w:rsidRPr="00AE3FA3">
        <w:rPr>
          <w:rFonts w:ascii="Raleway" w:hAnsi="Raleway"/>
          <w:lang w:val="fr-CA"/>
        </w:rPr>
        <w:t xml:space="preserv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1B77CD" w:rsidRPr="00AE3FA3">
        <w:rPr>
          <w:rFonts w:ascii="Raleway" w:eastAsiaTheme="majorEastAsia" w:hAnsi="Raleway" w:cstheme="majorBidi"/>
          <w:b/>
          <w:color w:val="1A4E2B"/>
          <w:lang w:val="fr-CA"/>
        </w:rPr>
        <w:t>9</w:t>
      </w:r>
      <w:r w:rsidR="008750E6" w:rsidRPr="00AE3FA3">
        <w:rPr>
          <w:rFonts w:ascii="Raleway" w:eastAsiaTheme="majorEastAsia" w:hAnsi="Raleway" w:cstheme="majorBidi"/>
          <w:b/>
          <w:color w:val="1A4E2B"/>
          <w:lang w:val="fr-CA"/>
        </w:rPr>
        <w:t xml:space="preserve"> </w:t>
      </w:r>
      <w:r w:rsidRPr="00AE3FA3">
        <w:rPr>
          <w:rFonts w:ascii="Raleway" w:hAnsi="Raleway"/>
          <w:lang w:val="fr-CA"/>
        </w:rPr>
        <w:t xml:space="preserve">fait l’analyse de l’utilité de YouTube pour déterminer les facteurs entravant ou facilitant l’accessibilité des parcs. Le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1B77CD" w:rsidRPr="00AE3FA3">
        <w:rPr>
          <w:rFonts w:ascii="Raleway" w:eastAsiaTheme="majorEastAsia" w:hAnsi="Raleway" w:cstheme="majorBidi"/>
          <w:b/>
          <w:color w:val="1A4E2B"/>
          <w:lang w:val="fr-CA"/>
        </w:rPr>
        <w:t>10</w:t>
      </w:r>
      <w:r w:rsidR="008750E6" w:rsidRPr="00AE3FA3">
        <w:rPr>
          <w:rFonts w:ascii="Raleway" w:eastAsiaTheme="majorEastAsia" w:hAnsi="Raleway" w:cstheme="majorBidi"/>
          <w:b/>
          <w:color w:val="1A4E2B"/>
          <w:lang w:val="fr-CA"/>
        </w:rPr>
        <w:t xml:space="preserve"> </w:t>
      </w:r>
      <w:r w:rsidRPr="00AE3FA3">
        <w:rPr>
          <w:rFonts w:ascii="Raleway" w:hAnsi="Raleway"/>
          <w:lang w:val="fr-CA"/>
        </w:rPr>
        <w:t xml:space="preserve">traite de la qualité de l’information </w:t>
      </w:r>
      <w:r w:rsidR="00523579" w:rsidRPr="00AE3FA3">
        <w:rPr>
          <w:rFonts w:ascii="Raleway" w:hAnsi="Raleway"/>
          <w:lang w:val="fr-CA"/>
        </w:rPr>
        <w:t>transmise au sujet de l’accessibilité des parcs dans le</w:t>
      </w:r>
      <w:r w:rsidR="00A364E3" w:rsidRPr="00AE3FA3">
        <w:rPr>
          <w:rFonts w:ascii="Raleway" w:hAnsi="Raleway"/>
          <w:lang w:val="fr-CA"/>
        </w:rPr>
        <w:t>s</w:t>
      </w:r>
      <w:r w:rsidR="00523579" w:rsidRPr="00AE3FA3">
        <w:rPr>
          <w:rFonts w:ascii="Raleway" w:hAnsi="Raleway"/>
          <w:lang w:val="fr-CA"/>
        </w:rPr>
        <w:t xml:space="preserve"> site</w:t>
      </w:r>
      <w:r w:rsidR="00A364E3" w:rsidRPr="00AE3FA3">
        <w:rPr>
          <w:rFonts w:ascii="Raleway" w:hAnsi="Raleway"/>
          <w:lang w:val="fr-CA"/>
        </w:rPr>
        <w:t>s</w:t>
      </w:r>
      <w:r w:rsidR="00523579" w:rsidRPr="00AE3FA3">
        <w:rPr>
          <w:rFonts w:ascii="Raleway" w:hAnsi="Raleway"/>
          <w:lang w:val="fr-CA"/>
        </w:rPr>
        <w:t xml:space="preserve"> Web de Parcs Canada. Le </w:t>
      </w:r>
      <w:r w:rsidR="0052357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523579" w:rsidRPr="00AE3FA3">
        <w:rPr>
          <w:rFonts w:ascii="Raleway" w:eastAsiaTheme="majorEastAsia" w:hAnsi="Raleway" w:cstheme="majorBidi"/>
          <w:b/>
          <w:color w:val="1A4E2B"/>
          <w:lang w:val="fr-CA"/>
        </w:rPr>
        <w:t xml:space="preserve">11 </w:t>
      </w:r>
      <w:r w:rsidR="00523579" w:rsidRPr="00AE3FA3">
        <w:rPr>
          <w:rFonts w:ascii="Raleway" w:hAnsi="Raleway"/>
          <w:lang w:val="fr-CA"/>
        </w:rPr>
        <w:t xml:space="preserve">fait état des résultats des évaluations </w:t>
      </w:r>
      <w:r w:rsidR="004D00B0" w:rsidRPr="00AE3FA3">
        <w:rPr>
          <w:rFonts w:ascii="Raleway" w:hAnsi="Raleway"/>
          <w:lang w:val="fr-CA"/>
        </w:rPr>
        <w:t>effectuées sur</w:t>
      </w:r>
      <w:r w:rsidR="00523579" w:rsidRPr="00AE3FA3">
        <w:rPr>
          <w:rFonts w:ascii="Raleway" w:hAnsi="Raleway"/>
          <w:lang w:val="fr-CA"/>
        </w:rPr>
        <w:t xml:space="preserve"> l’accessibilité des parcs lors d’une série de visites </w:t>
      </w:r>
      <w:r w:rsidR="004D00B0" w:rsidRPr="00AE3FA3">
        <w:rPr>
          <w:rFonts w:ascii="Raleway" w:hAnsi="Raleway"/>
          <w:lang w:val="fr-CA"/>
        </w:rPr>
        <w:t xml:space="preserve">sur place. Nous consacrons le </w:t>
      </w:r>
      <w:r w:rsidR="004D00B0"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4D00B0" w:rsidRPr="00AE3FA3">
        <w:rPr>
          <w:rFonts w:ascii="Raleway" w:eastAsiaTheme="majorEastAsia" w:hAnsi="Raleway" w:cstheme="majorBidi"/>
          <w:b/>
          <w:color w:val="1A4E2B"/>
          <w:lang w:val="fr-CA"/>
        </w:rPr>
        <w:t xml:space="preserve">12 </w:t>
      </w:r>
      <w:r w:rsidR="004D00B0" w:rsidRPr="00AE3FA3">
        <w:rPr>
          <w:rFonts w:ascii="Raleway" w:hAnsi="Raleway"/>
          <w:lang w:val="fr-CA"/>
        </w:rPr>
        <w:t>à l’éventail des consultations menées à l’issue du projet afin de discuter de nos constatations et d’élaborer les premières versions de nos livrables.</w:t>
      </w:r>
    </w:p>
    <w:p w14:paraId="4B897D87" w14:textId="77777777" w:rsidR="00523579" w:rsidRPr="00AE3FA3" w:rsidRDefault="00523579" w:rsidP="00BB2354">
      <w:pPr>
        <w:rPr>
          <w:rFonts w:ascii="Raleway" w:hAnsi="Raleway"/>
          <w:lang w:val="fr-CA"/>
        </w:rPr>
      </w:pPr>
    </w:p>
    <w:p w14:paraId="2F02F583" w14:textId="02236F71" w:rsidR="00B97F4A" w:rsidRPr="00AE3FA3" w:rsidRDefault="004D00B0" w:rsidP="00BB2354">
      <w:pPr>
        <w:rPr>
          <w:rFonts w:ascii="Raleway" w:hAnsi="Raleway"/>
          <w:lang w:val="fr-CA"/>
        </w:rPr>
      </w:pPr>
      <w:r w:rsidRPr="00AE3FA3">
        <w:rPr>
          <w:rFonts w:ascii="Raleway" w:hAnsi="Raleway"/>
          <w:lang w:val="fr-CA"/>
        </w:rPr>
        <w:t xml:space="preserve">Nous présentons dans le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04504C" w:rsidRPr="00AE3FA3">
        <w:rPr>
          <w:rFonts w:ascii="Raleway" w:eastAsiaTheme="majorEastAsia" w:hAnsi="Raleway" w:cstheme="majorBidi"/>
          <w:b/>
          <w:color w:val="1A4E2B"/>
          <w:lang w:val="fr-CA"/>
        </w:rPr>
        <w:t>1</w:t>
      </w:r>
      <w:r w:rsidR="001B77CD" w:rsidRPr="00AE3FA3">
        <w:rPr>
          <w:rFonts w:ascii="Raleway" w:eastAsiaTheme="majorEastAsia" w:hAnsi="Raleway" w:cstheme="majorBidi"/>
          <w:b/>
          <w:color w:val="1A4E2B"/>
          <w:lang w:val="fr-CA"/>
        </w:rPr>
        <w:t>3</w:t>
      </w:r>
      <w:r w:rsidR="0004504C" w:rsidRPr="00AE3FA3">
        <w:rPr>
          <w:rFonts w:ascii="Raleway" w:eastAsiaTheme="majorEastAsia" w:hAnsi="Raleway" w:cstheme="majorBidi"/>
          <w:b/>
          <w:color w:val="1A4E2B"/>
          <w:lang w:val="fr-CA"/>
        </w:rPr>
        <w:t xml:space="preserve"> </w:t>
      </w:r>
      <w:r w:rsidRPr="00AE3FA3">
        <w:rPr>
          <w:rFonts w:ascii="Raleway" w:hAnsi="Raleway"/>
          <w:lang w:val="fr-CA"/>
        </w:rPr>
        <w:t xml:space="preserve">la version définitive de </w:t>
      </w:r>
      <w:r w:rsidRPr="00AE3FA3">
        <w:rPr>
          <w:rFonts w:ascii="Raleway" w:hAnsi="Raleway"/>
          <w:i/>
          <w:iCs/>
          <w:lang w:val="fr-CA"/>
        </w:rPr>
        <w:t xml:space="preserve">la matrice d’accessibilité des parcs </w:t>
      </w:r>
      <w:r w:rsidRPr="00AE3FA3">
        <w:rPr>
          <w:rFonts w:ascii="Raleway" w:hAnsi="Raleway"/>
          <w:lang w:val="fr-CA"/>
        </w:rPr>
        <w:t xml:space="preserve">dans laquelle nous résumons les solutions d’accessibilité, les recommandations et les commentaires </w:t>
      </w:r>
      <w:r w:rsidR="00594732" w:rsidRPr="00AE3FA3">
        <w:rPr>
          <w:rFonts w:ascii="Raleway" w:hAnsi="Raleway"/>
          <w:lang w:val="fr-CA"/>
        </w:rPr>
        <w:t>dont il a été question dans les chapitres</w:t>
      </w:r>
      <w:r w:rsidR="00F771F2" w:rsidRPr="00AE3FA3">
        <w:rPr>
          <w:rFonts w:ascii="Raleway" w:hAnsi="Raleway"/>
          <w:lang w:val="fr-CA"/>
        </w:rPr>
        <w:t> </w:t>
      </w:r>
      <w:r w:rsidR="00594732" w:rsidRPr="00AE3FA3">
        <w:rPr>
          <w:rFonts w:ascii="Raleway" w:hAnsi="Raleway"/>
          <w:lang w:val="fr-CA"/>
        </w:rPr>
        <w:t xml:space="preserve">4 à 12. Le </w:t>
      </w:r>
      <w:r w:rsidR="003024C9" w:rsidRPr="00AE3FA3">
        <w:rPr>
          <w:rFonts w:ascii="Raleway" w:eastAsiaTheme="majorEastAsia" w:hAnsi="Raleway" w:cstheme="majorBidi"/>
          <w:b/>
          <w:color w:val="1A4E2B"/>
          <w:lang w:val="fr-CA"/>
        </w:rPr>
        <w:t>CHAPITRE </w:t>
      </w:r>
      <w:r w:rsidR="00377627" w:rsidRPr="00AE3FA3">
        <w:rPr>
          <w:rFonts w:ascii="Raleway" w:eastAsiaTheme="majorEastAsia" w:hAnsi="Raleway" w:cstheme="majorBidi"/>
          <w:b/>
          <w:color w:val="1A4E2B"/>
          <w:lang w:val="fr-CA"/>
        </w:rPr>
        <w:t>1</w:t>
      </w:r>
      <w:r w:rsidR="001B77CD" w:rsidRPr="00AE3FA3">
        <w:rPr>
          <w:rFonts w:ascii="Raleway" w:eastAsiaTheme="majorEastAsia" w:hAnsi="Raleway" w:cstheme="majorBidi"/>
          <w:b/>
          <w:color w:val="1A4E2B"/>
          <w:lang w:val="fr-CA"/>
        </w:rPr>
        <w:t>4</w:t>
      </w:r>
      <w:r w:rsidR="00377627" w:rsidRPr="00AE3FA3">
        <w:rPr>
          <w:rFonts w:ascii="Raleway" w:eastAsiaTheme="majorEastAsia" w:hAnsi="Raleway" w:cstheme="majorBidi"/>
          <w:b/>
          <w:color w:val="1A4E2B"/>
          <w:lang w:val="fr-CA"/>
        </w:rPr>
        <w:t xml:space="preserve"> </w:t>
      </w:r>
      <w:r w:rsidR="00594732" w:rsidRPr="00AE3FA3">
        <w:rPr>
          <w:rFonts w:ascii="Raleway" w:hAnsi="Raleway"/>
          <w:lang w:val="fr-CA"/>
        </w:rPr>
        <w:t>contient notre Guide des solutions d’accessibilité des parcs dans lequel nous décrivons chaque solution énumérée dans la matrice</w:t>
      </w:r>
      <w:r w:rsidR="00377627" w:rsidRPr="00AE3FA3">
        <w:rPr>
          <w:rFonts w:ascii="Raleway" w:hAnsi="Raleway"/>
          <w:lang w:val="fr-CA"/>
        </w:rPr>
        <w:t>.</w:t>
      </w:r>
      <w:r w:rsidR="00594732" w:rsidRPr="00AE3FA3">
        <w:rPr>
          <w:rFonts w:ascii="Raleway" w:hAnsi="Raleway"/>
          <w:lang w:val="fr-CA"/>
        </w:rPr>
        <w:t xml:space="preserve"> Nous expliquons dans le</w:t>
      </w:r>
      <w:r w:rsidR="00377627" w:rsidRPr="00AE3FA3">
        <w:rPr>
          <w:rFonts w:ascii="Raleway" w:hAnsi="Raleway"/>
          <w:lang w:val="fr-CA"/>
        </w:rPr>
        <w:t xml:space="preserve"> </w:t>
      </w:r>
      <w:r w:rsidR="003024C9" w:rsidRPr="00AE3FA3">
        <w:rPr>
          <w:rFonts w:ascii="Raleway" w:eastAsiaTheme="majorEastAsia" w:hAnsi="Raleway" w:cstheme="majorBidi"/>
          <w:b/>
          <w:color w:val="1A4E2B"/>
          <w:lang w:val="fr-CA"/>
        </w:rPr>
        <w:t>CHAPITRE</w:t>
      </w:r>
      <w:r w:rsidR="00F771F2" w:rsidRPr="00AE3FA3">
        <w:rPr>
          <w:rFonts w:ascii="Raleway" w:hAnsi="Raleway"/>
          <w:lang w:val="fr-CA"/>
        </w:rPr>
        <w:t> </w:t>
      </w:r>
      <w:r w:rsidR="00377627" w:rsidRPr="00AE3FA3">
        <w:rPr>
          <w:rFonts w:ascii="Raleway" w:eastAsiaTheme="majorEastAsia" w:hAnsi="Raleway" w:cstheme="majorBidi"/>
          <w:b/>
          <w:color w:val="1A4E2B"/>
          <w:lang w:val="fr-CA"/>
        </w:rPr>
        <w:t>1</w:t>
      </w:r>
      <w:r w:rsidR="001B77CD" w:rsidRPr="00AE3FA3">
        <w:rPr>
          <w:rFonts w:ascii="Raleway" w:eastAsiaTheme="majorEastAsia" w:hAnsi="Raleway" w:cstheme="majorBidi"/>
          <w:b/>
          <w:color w:val="1A4E2B"/>
          <w:lang w:val="fr-CA"/>
        </w:rPr>
        <w:t>5</w:t>
      </w:r>
      <w:r w:rsidR="00377627" w:rsidRPr="00AE3FA3">
        <w:rPr>
          <w:rFonts w:ascii="Raleway" w:eastAsiaTheme="majorEastAsia" w:hAnsi="Raleway" w:cstheme="majorBidi"/>
          <w:b/>
          <w:color w:val="1A4E2B"/>
          <w:lang w:val="fr-CA"/>
        </w:rPr>
        <w:t xml:space="preserve"> </w:t>
      </w:r>
      <w:r w:rsidR="00594732" w:rsidRPr="00AE3FA3">
        <w:rPr>
          <w:rFonts w:ascii="Raleway" w:hAnsi="Raleway"/>
          <w:lang w:val="fr-CA"/>
        </w:rPr>
        <w:t xml:space="preserve">la méthode employée par notre équipe pour adapter notre </w:t>
      </w:r>
      <w:r w:rsidR="00594732" w:rsidRPr="00AE3FA3">
        <w:rPr>
          <w:rFonts w:ascii="Raleway" w:hAnsi="Raleway"/>
          <w:i/>
          <w:iCs/>
          <w:lang w:val="fr-CA"/>
        </w:rPr>
        <w:t>matrice d’accessibilité des parcs</w:t>
      </w:r>
      <w:r w:rsidR="00594732" w:rsidRPr="00AE3FA3">
        <w:rPr>
          <w:rFonts w:ascii="Raleway" w:hAnsi="Raleway"/>
          <w:lang w:val="fr-CA"/>
        </w:rPr>
        <w:t xml:space="preserve"> de façon à créer notre </w:t>
      </w:r>
      <w:r w:rsidR="001E3A96" w:rsidRPr="00AE3FA3">
        <w:rPr>
          <w:rFonts w:ascii="Raleway" w:hAnsi="Raleway"/>
          <w:lang w:val="fr-CA"/>
        </w:rPr>
        <w:t>grille d’évaluation</w:t>
      </w:r>
      <w:r w:rsidR="00594732" w:rsidRPr="00AE3FA3">
        <w:rPr>
          <w:rFonts w:ascii="Raleway" w:hAnsi="Raleway"/>
          <w:lang w:val="fr-CA"/>
        </w:rPr>
        <w:t xml:space="preserve"> de l’accessibilité des parcs, puis nous présentons dans le </w:t>
      </w:r>
      <w:r w:rsidR="003024C9" w:rsidRPr="00AE3FA3">
        <w:rPr>
          <w:rFonts w:ascii="Raleway" w:eastAsiaTheme="majorEastAsia" w:hAnsi="Raleway" w:cstheme="majorBidi"/>
          <w:b/>
          <w:color w:val="1A4E2B"/>
          <w:lang w:val="fr-CA"/>
        </w:rPr>
        <w:t>CHAPITRE</w:t>
      </w:r>
      <w:r w:rsidR="00F771F2" w:rsidRPr="00AE3FA3">
        <w:rPr>
          <w:rFonts w:ascii="Raleway" w:hAnsi="Raleway"/>
          <w:lang w:val="fr-CA"/>
        </w:rPr>
        <w:t> </w:t>
      </w:r>
      <w:r w:rsidR="00B97F4A" w:rsidRPr="00AE3FA3">
        <w:rPr>
          <w:rFonts w:ascii="Raleway" w:eastAsiaTheme="majorEastAsia" w:hAnsi="Raleway" w:cstheme="majorBidi"/>
          <w:b/>
          <w:color w:val="1A4E2B"/>
          <w:lang w:val="fr-CA"/>
        </w:rPr>
        <w:t>1</w:t>
      </w:r>
      <w:r w:rsidR="001B77CD" w:rsidRPr="00AE3FA3">
        <w:rPr>
          <w:rFonts w:ascii="Raleway" w:eastAsiaTheme="majorEastAsia" w:hAnsi="Raleway" w:cstheme="majorBidi"/>
          <w:b/>
          <w:color w:val="1A4E2B"/>
          <w:lang w:val="fr-CA"/>
        </w:rPr>
        <w:t>6</w:t>
      </w:r>
      <w:r w:rsidR="00377627" w:rsidRPr="00AE3FA3">
        <w:rPr>
          <w:rFonts w:ascii="Raleway" w:eastAsiaTheme="majorEastAsia" w:hAnsi="Raleway" w:cstheme="majorBidi"/>
          <w:b/>
          <w:color w:val="1A4E2B"/>
          <w:lang w:val="fr-CA"/>
        </w:rPr>
        <w:t xml:space="preserve"> </w:t>
      </w:r>
      <w:r w:rsidR="00594732" w:rsidRPr="00AE3FA3">
        <w:rPr>
          <w:rFonts w:ascii="Raleway" w:hAnsi="Raleway"/>
          <w:lang w:val="fr-CA"/>
        </w:rPr>
        <w:t>notre liste des parties prenantes ayant indiqué vouloir faire partie de notre réseau national créé pour soutenir l’avancement des travaux sur l’accessibilité des parcs</w:t>
      </w:r>
      <w:r w:rsidR="00377627" w:rsidRPr="00AE3FA3">
        <w:rPr>
          <w:rFonts w:ascii="Raleway" w:hAnsi="Raleway"/>
          <w:lang w:val="fr-CA"/>
        </w:rPr>
        <w:t>.</w:t>
      </w:r>
    </w:p>
    <w:p w14:paraId="34543C12" w14:textId="77777777" w:rsidR="0031673D" w:rsidRPr="00AE3FA3" w:rsidRDefault="0031673D" w:rsidP="00BB2354">
      <w:pPr>
        <w:rPr>
          <w:rFonts w:ascii="Raleway" w:hAnsi="Raleway"/>
          <w:lang w:val="fr-CA"/>
        </w:rPr>
      </w:pPr>
    </w:p>
    <w:p w14:paraId="695914B4" w14:textId="2B9B8FCB" w:rsidR="007A43B7" w:rsidRPr="00AE3FA3" w:rsidRDefault="00594732" w:rsidP="00BB2354">
      <w:pPr>
        <w:rPr>
          <w:rFonts w:ascii="Raleway" w:hAnsi="Raleway"/>
          <w:lang w:val="fr-CA"/>
        </w:rPr>
      </w:pPr>
      <w:r w:rsidRPr="00AE3FA3">
        <w:rPr>
          <w:rFonts w:ascii="Raleway" w:hAnsi="Raleway"/>
          <w:lang w:val="fr-CA"/>
        </w:rPr>
        <w:t>Enfin, le</w:t>
      </w:r>
      <w:r w:rsidR="007A43B7" w:rsidRPr="00AE3FA3">
        <w:rPr>
          <w:rFonts w:ascii="Raleway" w:hAnsi="Raleway"/>
          <w:lang w:val="fr-CA"/>
        </w:rPr>
        <w:t xml:space="preserv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7A43B7" w:rsidRPr="00AE3FA3">
        <w:rPr>
          <w:rFonts w:ascii="Raleway" w:eastAsiaTheme="majorEastAsia" w:hAnsi="Raleway" w:cstheme="majorBidi"/>
          <w:b/>
          <w:color w:val="1A4E2B"/>
          <w:lang w:val="fr-CA"/>
        </w:rPr>
        <w:t>1</w:t>
      </w:r>
      <w:r w:rsidR="001B77CD" w:rsidRPr="00AE3FA3">
        <w:rPr>
          <w:rFonts w:ascii="Raleway" w:eastAsiaTheme="majorEastAsia" w:hAnsi="Raleway" w:cstheme="majorBidi"/>
          <w:b/>
          <w:color w:val="1A4E2B"/>
          <w:lang w:val="fr-CA"/>
        </w:rPr>
        <w:t>7</w:t>
      </w:r>
      <w:r w:rsidRPr="00AE3FA3">
        <w:rPr>
          <w:rFonts w:ascii="Raleway" w:hAnsi="Raleway"/>
          <w:lang w:val="fr-CA"/>
        </w:rPr>
        <w:t xml:space="preserve"> fait état de nos principales constatations et</w:t>
      </w:r>
      <w:r w:rsidR="006E42BA" w:rsidRPr="00AE3FA3">
        <w:rPr>
          <w:rFonts w:ascii="Raleway" w:hAnsi="Raleway"/>
          <w:lang w:val="fr-CA"/>
        </w:rPr>
        <w:t xml:space="preserve"> </w:t>
      </w:r>
      <w:r w:rsidRPr="00AE3FA3">
        <w:rPr>
          <w:rFonts w:ascii="Raleway" w:hAnsi="Raleway"/>
          <w:lang w:val="fr-CA"/>
        </w:rPr>
        <w:t>le</w:t>
      </w:r>
      <w:r w:rsidR="006E42BA" w:rsidRPr="00AE3FA3">
        <w:rPr>
          <w:rFonts w:ascii="Raleway" w:hAnsi="Raleway"/>
          <w:lang w:val="fr-CA"/>
        </w:rPr>
        <w:t xml:space="preserve"> </w:t>
      </w:r>
      <w:r w:rsidR="003024C9" w:rsidRPr="00AE3FA3">
        <w:rPr>
          <w:rFonts w:ascii="Raleway" w:eastAsiaTheme="majorEastAsia" w:hAnsi="Raleway" w:cstheme="majorBidi"/>
          <w:b/>
          <w:color w:val="1A4E2B"/>
          <w:lang w:val="fr-CA"/>
        </w:rPr>
        <w:t>CHAPITRE</w:t>
      </w:r>
      <w:r w:rsidR="00F771F2" w:rsidRPr="00AE3FA3">
        <w:rPr>
          <w:rFonts w:ascii="Raleway" w:eastAsiaTheme="majorEastAsia" w:hAnsi="Raleway" w:cstheme="majorBidi"/>
          <w:b/>
          <w:color w:val="1A4E2B"/>
          <w:lang w:val="fr-CA"/>
        </w:rPr>
        <w:t> </w:t>
      </w:r>
      <w:r w:rsidR="006E42BA" w:rsidRPr="00AE3FA3">
        <w:rPr>
          <w:rFonts w:ascii="Raleway" w:eastAsiaTheme="majorEastAsia" w:hAnsi="Raleway" w:cstheme="majorBidi"/>
          <w:b/>
          <w:color w:val="1A4E2B"/>
          <w:lang w:val="fr-CA"/>
        </w:rPr>
        <w:t xml:space="preserve">18 </w:t>
      </w:r>
      <w:r w:rsidRPr="00AE3FA3">
        <w:rPr>
          <w:rFonts w:ascii="Raleway" w:hAnsi="Raleway"/>
          <w:lang w:val="fr-CA"/>
        </w:rPr>
        <w:t>traite des limites de notre recherche et se termine sur des pistes à suivre pour les travaux à venir</w:t>
      </w:r>
      <w:r w:rsidR="006E42BA" w:rsidRPr="00AE3FA3">
        <w:rPr>
          <w:rFonts w:ascii="Raleway" w:hAnsi="Raleway"/>
          <w:lang w:val="fr-CA"/>
        </w:rPr>
        <w:t>.</w:t>
      </w:r>
    </w:p>
    <w:p w14:paraId="58CB6051" w14:textId="77777777" w:rsidR="00BB2354" w:rsidRPr="00AE3FA3" w:rsidRDefault="00BB2354" w:rsidP="00BB2354">
      <w:pPr>
        <w:rPr>
          <w:rFonts w:ascii="Raleway" w:hAnsi="Raleway"/>
          <w:lang w:val="fr-CA"/>
        </w:rPr>
      </w:pPr>
      <w:bookmarkStart w:id="3" w:name="_Toc68767192"/>
    </w:p>
    <w:p w14:paraId="0FD61075" w14:textId="32D2B736" w:rsidR="00C97B44" w:rsidRPr="00AE3FA3" w:rsidRDefault="00C97B44" w:rsidP="00BB2354">
      <w:pPr>
        <w:rPr>
          <w:rFonts w:ascii="Raleway" w:hAnsi="Raleway"/>
          <w:lang w:val="fr-CA"/>
        </w:rPr>
      </w:pPr>
      <w:r w:rsidRPr="00AE3FA3">
        <w:rPr>
          <w:rFonts w:ascii="Raleway" w:hAnsi="Raleway"/>
          <w:lang w:val="fr-CA"/>
        </w:rPr>
        <w:br w:type="page"/>
      </w:r>
    </w:p>
    <w:p w14:paraId="719F88BF" w14:textId="0BAD5E97" w:rsidR="002F53B8" w:rsidRPr="00AE3FA3" w:rsidRDefault="0031428A" w:rsidP="00BB2354">
      <w:pPr>
        <w:pStyle w:val="Heading1"/>
        <w:rPr>
          <w:lang w:val="fr-CA"/>
        </w:rPr>
      </w:pPr>
      <w:bookmarkStart w:id="4" w:name="_Toc162643705"/>
      <w:r w:rsidRPr="00AE3FA3">
        <w:rPr>
          <w:lang w:val="fr-CA"/>
        </w:rPr>
        <w:lastRenderedPageBreak/>
        <w:t xml:space="preserve">1. </w:t>
      </w:r>
      <w:bookmarkEnd w:id="3"/>
      <w:r w:rsidR="00794F5B" w:rsidRPr="00AE3FA3">
        <w:rPr>
          <w:lang w:val="fr-CA"/>
        </w:rPr>
        <w:t>Introduction</w:t>
      </w:r>
      <w:bookmarkEnd w:id="4"/>
    </w:p>
    <w:p w14:paraId="34AB1641" w14:textId="6774AEBD" w:rsidR="00476BE7" w:rsidRPr="00AE3FA3" w:rsidRDefault="00476BE7" w:rsidP="0075499A">
      <w:pPr>
        <w:pStyle w:val="Heading2"/>
        <w:rPr>
          <w:lang w:val="fr-CA"/>
        </w:rPr>
      </w:pPr>
      <w:r w:rsidRPr="00AE3FA3">
        <w:rPr>
          <w:lang w:val="fr-CA"/>
        </w:rPr>
        <w:t xml:space="preserve">1.1 </w:t>
      </w:r>
      <w:r w:rsidR="00594732" w:rsidRPr="00AE3FA3">
        <w:rPr>
          <w:lang w:val="fr-CA"/>
        </w:rPr>
        <w:t>LE PROBLÈME</w:t>
      </w:r>
    </w:p>
    <w:p w14:paraId="0B8ACCE8" w14:textId="685ABA71" w:rsidR="004F11A4" w:rsidRPr="00AE3FA3" w:rsidRDefault="004F11A4" w:rsidP="00BB2354">
      <w:pPr>
        <w:pStyle w:val="ListParagraph"/>
        <w:ind w:left="0"/>
        <w:rPr>
          <w:rFonts w:ascii="Raleway" w:hAnsi="Raleway"/>
          <w:lang w:val="fr-CA"/>
        </w:rPr>
      </w:pPr>
      <w:r w:rsidRPr="00AE3FA3">
        <w:rPr>
          <w:rFonts w:ascii="Raleway" w:hAnsi="Raleway"/>
          <w:lang w:val="fr-CA"/>
        </w:rPr>
        <w:t>Les parcs nationaux du Canada font la fierté de la population canadienne</w:t>
      </w:r>
      <w:r w:rsidR="00BD66FE" w:rsidRPr="00AE3FA3">
        <w:rPr>
          <w:rFonts w:ascii="Raleway" w:hAnsi="Raleway"/>
          <w:lang w:val="fr-CA"/>
        </w:rPr>
        <w:t xml:space="preserve"> en général</w:t>
      </w:r>
      <w:r w:rsidRPr="00AE3FA3">
        <w:rPr>
          <w:rFonts w:ascii="Raleway" w:hAnsi="Raleway"/>
          <w:lang w:val="fr-CA"/>
        </w:rPr>
        <w:t>. Environ 15</w:t>
      </w:r>
      <w:r w:rsidR="00F771F2" w:rsidRPr="00AE3FA3">
        <w:rPr>
          <w:rFonts w:ascii="Raleway" w:hAnsi="Raleway"/>
          <w:lang w:val="fr-CA"/>
        </w:rPr>
        <w:t> </w:t>
      </w:r>
      <w:r w:rsidRPr="00AE3FA3">
        <w:rPr>
          <w:rFonts w:ascii="Raleway" w:hAnsi="Raleway"/>
          <w:lang w:val="fr-CA"/>
        </w:rPr>
        <w:t xml:space="preserve">millions de personnes s’y rendent chaque année </w:t>
      </w:r>
      <w:r w:rsidR="00BD66FE" w:rsidRPr="00AE3FA3">
        <w:rPr>
          <w:rFonts w:ascii="Raleway" w:hAnsi="Raleway"/>
          <w:lang w:val="fr-CA"/>
        </w:rPr>
        <w:t xml:space="preserve">pour </w:t>
      </w:r>
      <w:r w:rsidR="00FE71EA" w:rsidRPr="00AE3FA3">
        <w:rPr>
          <w:rFonts w:ascii="Raleway" w:hAnsi="Raleway"/>
          <w:lang w:val="fr-CA"/>
        </w:rPr>
        <w:t xml:space="preserve">y </w:t>
      </w:r>
      <w:r w:rsidR="000660AA" w:rsidRPr="00AE3FA3">
        <w:rPr>
          <w:rFonts w:ascii="Raleway" w:hAnsi="Raleway"/>
          <w:lang w:val="fr-CA"/>
        </w:rPr>
        <w:t xml:space="preserve">profiter </w:t>
      </w:r>
      <w:r w:rsidR="00FE71EA" w:rsidRPr="00AE3FA3">
        <w:rPr>
          <w:rFonts w:ascii="Raleway" w:hAnsi="Raleway"/>
          <w:lang w:val="fr-CA"/>
        </w:rPr>
        <w:t>des</w:t>
      </w:r>
      <w:r w:rsidR="000660AA" w:rsidRPr="00AE3FA3">
        <w:rPr>
          <w:rFonts w:ascii="Raleway" w:hAnsi="Raleway"/>
          <w:lang w:val="fr-CA"/>
        </w:rPr>
        <w:t xml:space="preserve"> grands espaces en plein air</w:t>
      </w:r>
      <w:r w:rsidRPr="00AE3FA3">
        <w:rPr>
          <w:rFonts w:ascii="Raleway" w:hAnsi="Raleway"/>
          <w:lang w:val="fr-CA"/>
        </w:rPr>
        <w:t xml:space="preserve"> et en tirer les effets bénéfiques </w:t>
      </w:r>
      <w:r w:rsidR="00BD66FE" w:rsidRPr="00AE3FA3">
        <w:rPr>
          <w:rFonts w:ascii="Raleway" w:hAnsi="Raleway"/>
          <w:lang w:val="fr-CA"/>
        </w:rPr>
        <w:t>pour</w:t>
      </w:r>
      <w:r w:rsidRPr="00AE3FA3">
        <w:rPr>
          <w:rFonts w:ascii="Raleway" w:hAnsi="Raleway"/>
          <w:lang w:val="fr-CA"/>
        </w:rPr>
        <w:t xml:space="preserve"> la santé (</w:t>
      </w:r>
      <w:r w:rsidR="009678C0" w:rsidRPr="00AE3FA3">
        <w:rPr>
          <w:rFonts w:ascii="Raleway" w:hAnsi="Raleway"/>
          <w:lang w:val="fr-CA"/>
        </w:rPr>
        <w:t>V</w:t>
      </w:r>
      <w:r w:rsidRPr="00AE3FA3">
        <w:rPr>
          <w:rFonts w:ascii="Raleway" w:hAnsi="Raleway"/>
          <w:lang w:val="fr-CA"/>
        </w:rPr>
        <w:t xml:space="preserve">an den Bosch et Ode Sang, 2017; Lackey et al., 2021; Crilley et al., 2012; Gallant et al., 2013). Pourtant, </w:t>
      </w:r>
      <w:r w:rsidR="00BD66FE" w:rsidRPr="00AE3FA3">
        <w:rPr>
          <w:rFonts w:ascii="Raleway" w:hAnsi="Raleway"/>
          <w:lang w:val="fr-CA"/>
        </w:rPr>
        <w:t>un bon nombre de</w:t>
      </w:r>
      <w:r w:rsidRPr="00AE3FA3">
        <w:rPr>
          <w:rFonts w:ascii="Raleway" w:hAnsi="Raleway"/>
          <w:lang w:val="fr-CA"/>
        </w:rPr>
        <w:t xml:space="preserve"> personnes en situation de handicap et </w:t>
      </w:r>
      <w:r w:rsidR="000660AA" w:rsidRPr="00AE3FA3">
        <w:rPr>
          <w:rFonts w:ascii="Raleway" w:hAnsi="Raleway"/>
          <w:lang w:val="fr-CA"/>
        </w:rPr>
        <w:t>d’individus</w:t>
      </w:r>
      <w:r w:rsidRPr="00AE3FA3">
        <w:rPr>
          <w:rFonts w:ascii="Raleway" w:hAnsi="Raleway"/>
          <w:lang w:val="fr-CA"/>
        </w:rPr>
        <w:t xml:space="preserve"> qui les accompagnent ne peuvent toujours pas </w:t>
      </w:r>
      <w:r w:rsidR="000660AA" w:rsidRPr="00AE3FA3">
        <w:rPr>
          <w:rFonts w:ascii="Raleway" w:hAnsi="Raleway"/>
          <w:lang w:val="fr-CA"/>
        </w:rPr>
        <w:t>y passer des moments agréables en raison des obstacles à l’accès</w:t>
      </w:r>
      <w:r w:rsidRPr="00AE3FA3">
        <w:rPr>
          <w:rFonts w:ascii="Raleway" w:hAnsi="Raleway"/>
          <w:lang w:val="fr-CA"/>
        </w:rPr>
        <w:t>. En</w:t>
      </w:r>
      <w:r w:rsidR="00191F01" w:rsidRPr="00AE3FA3">
        <w:rPr>
          <w:rFonts w:ascii="Raleway" w:hAnsi="Raleway"/>
          <w:lang w:val="fr-CA"/>
        </w:rPr>
        <w:t> </w:t>
      </w:r>
      <w:r w:rsidRPr="00AE3FA3">
        <w:rPr>
          <w:rFonts w:ascii="Raleway" w:hAnsi="Raleway"/>
          <w:lang w:val="fr-CA"/>
        </w:rPr>
        <w:t xml:space="preserve">effet, le Canada a pris du retard par rapport à </w:t>
      </w:r>
      <w:r w:rsidR="000660AA" w:rsidRPr="00AE3FA3">
        <w:rPr>
          <w:rFonts w:ascii="Raleway" w:hAnsi="Raleway"/>
          <w:lang w:val="fr-CA"/>
        </w:rPr>
        <w:t>d’autres</w:t>
      </w:r>
      <w:r w:rsidRPr="00AE3FA3">
        <w:rPr>
          <w:rFonts w:ascii="Raleway" w:hAnsi="Raleway"/>
          <w:lang w:val="fr-CA"/>
        </w:rPr>
        <w:t xml:space="preserve"> pays comme les États-Unis et les pays d’Europe pour ce qui est </w:t>
      </w:r>
      <w:r w:rsidR="00320564" w:rsidRPr="00AE3FA3">
        <w:rPr>
          <w:rFonts w:ascii="Raleway" w:hAnsi="Raleway"/>
          <w:lang w:val="fr-CA"/>
        </w:rPr>
        <w:t>d’accroître</w:t>
      </w:r>
      <w:r w:rsidRPr="00AE3FA3">
        <w:rPr>
          <w:rFonts w:ascii="Raleway" w:hAnsi="Raleway"/>
          <w:lang w:val="fr-CA"/>
        </w:rPr>
        <w:t xml:space="preserve"> l’accessibilité des parcs. La </w:t>
      </w:r>
      <w:r w:rsidRPr="00AE3FA3">
        <w:rPr>
          <w:rFonts w:ascii="Raleway" w:hAnsi="Raleway"/>
          <w:i/>
          <w:iCs/>
          <w:lang w:val="fr-CA"/>
        </w:rPr>
        <w:t xml:space="preserve">Loi canadienne sur l’accessibilité </w:t>
      </w:r>
      <w:r w:rsidRPr="00AE3FA3">
        <w:rPr>
          <w:rFonts w:ascii="Raleway" w:hAnsi="Raleway"/>
          <w:lang w:val="fr-CA"/>
        </w:rPr>
        <w:t xml:space="preserve">exige toutefois que les parcs nationaux </w:t>
      </w:r>
      <w:r w:rsidR="00320564" w:rsidRPr="00AE3FA3">
        <w:rPr>
          <w:rFonts w:ascii="Raleway" w:hAnsi="Raleway"/>
          <w:lang w:val="fr-CA"/>
        </w:rPr>
        <w:t>prennent les mesures nécessaires pour être</w:t>
      </w:r>
      <w:r w:rsidRPr="00AE3FA3">
        <w:rPr>
          <w:rFonts w:ascii="Raleway" w:hAnsi="Raleway"/>
          <w:lang w:val="fr-CA"/>
        </w:rPr>
        <w:t xml:space="preserve"> sans obstacle d’ici 2040. Pour </w:t>
      </w:r>
      <w:r w:rsidR="00320564" w:rsidRPr="00AE3FA3">
        <w:rPr>
          <w:rFonts w:ascii="Raleway" w:hAnsi="Raleway"/>
          <w:lang w:val="fr-CA"/>
        </w:rPr>
        <w:t>se conformer à la loi</w:t>
      </w:r>
      <w:r w:rsidRPr="00AE3FA3">
        <w:rPr>
          <w:rFonts w:ascii="Raleway" w:hAnsi="Raleway"/>
          <w:lang w:val="fr-CA"/>
        </w:rPr>
        <w:t xml:space="preserve">, il </w:t>
      </w:r>
      <w:r w:rsidR="00FE71EA" w:rsidRPr="00AE3FA3">
        <w:rPr>
          <w:rFonts w:ascii="Raleway" w:hAnsi="Raleway"/>
          <w:lang w:val="fr-CA"/>
        </w:rPr>
        <w:t>leur faudra</w:t>
      </w:r>
      <w:r w:rsidRPr="00AE3FA3">
        <w:rPr>
          <w:rFonts w:ascii="Raleway" w:hAnsi="Raleway"/>
          <w:lang w:val="fr-CA"/>
        </w:rPr>
        <w:t xml:space="preserve"> connaître et éliminer les obstacles à l’accès aux parcs le plus rapidement possible.</w:t>
      </w:r>
    </w:p>
    <w:p w14:paraId="3262E3A2" w14:textId="1C16E7F1" w:rsidR="004F11A4" w:rsidRPr="00AE3FA3" w:rsidRDefault="004F11A4" w:rsidP="00BB2354">
      <w:pPr>
        <w:autoSpaceDE w:val="0"/>
        <w:autoSpaceDN w:val="0"/>
        <w:adjustRightInd w:val="0"/>
        <w:rPr>
          <w:rFonts w:ascii="Raleway" w:hAnsi="Raleway"/>
          <w:lang w:val="fr-CA"/>
        </w:rPr>
      </w:pPr>
    </w:p>
    <w:p w14:paraId="1A5C45FE" w14:textId="5FF589CB" w:rsidR="00FC1EB8" w:rsidRPr="00AE3FA3" w:rsidRDefault="00FC1EB8" w:rsidP="00BB2354">
      <w:pPr>
        <w:autoSpaceDE w:val="0"/>
        <w:autoSpaceDN w:val="0"/>
        <w:adjustRightInd w:val="0"/>
        <w:rPr>
          <w:rFonts w:ascii="Raleway" w:hAnsi="Raleway"/>
          <w:lang w:val="fr-CA"/>
        </w:rPr>
      </w:pPr>
      <w:r w:rsidRPr="00AE3FA3">
        <w:rPr>
          <w:rFonts w:ascii="Raleway" w:hAnsi="Raleway"/>
          <w:lang w:val="fr-CA"/>
        </w:rPr>
        <w:t>Plus du quart (27 %) de la population canadienne âgée de 15</w:t>
      </w:r>
      <w:r w:rsidR="00F771F2" w:rsidRPr="00AE3FA3">
        <w:rPr>
          <w:rFonts w:ascii="Raleway" w:hAnsi="Raleway"/>
          <w:lang w:val="fr-CA"/>
        </w:rPr>
        <w:t> </w:t>
      </w:r>
      <w:r w:rsidRPr="00AE3FA3">
        <w:rPr>
          <w:rFonts w:ascii="Raleway" w:hAnsi="Raleway"/>
          <w:lang w:val="fr-CA"/>
        </w:rPr>
        <w:t>ans ou plus et un enfant sur huit de moins de 15</w:t>
      </w:r>
      <w:r w:rsidR="00F771F2" w:rsidRPr="00AE3FA3">
        <w:rPr>
          <w:rFonts w:ascii="Raleway" w:hAnsi="Raleway"/>
          <w:lang w:val="fr-CA"/>
        </w:rPr>
        <w:t> </w:t>
      </w:r>
      <w:r w:rsidRPr="00AE3FA3">
        <w:rPr>
          <w:rFonts w:ascii="Raleway" w:hAnsi="Raleway"/>
          <w:lang w:val="fr-CA"/>
        </w:rPr>
        <w:t>ans (13,5 %) vivent avec un handicap, et la proportion ne cesse de croître</w:t>
      </w:r>
      <w:r w:rsidR="327EE2BA" w:rsidRPr="00AE3FA3">
        <w:rPr>
          <w:rFonts w:ascii="Raleway" w:hAnsi="Raleway"/>
          <w:lang w:val="fr-CA"/>
        </w:rPr>
        <w:t xml:space="preserve"> </w:t>
      </w:r>
      <w:r w:rsidR="00DB0C69" w:rsidRPr="00AE3FA3">
        <w:rPr>
          <w:rFonts w:ascii="Raleway" w:hAnsi="Raleway"/>
          <w:lang w:val="fr-CA"/>
        </w:rPr>
        <w:t>(</w:t>
      </w:r>
      <w:r w:rsidRPr="00AE3FA3">
        <w:rPr>
          <w:rFonts w:ascii="Raleway" w:hAnsi="Raleway"/>
          <w:i/>
          <w:lang w:val="fr-CA"/>
        </w:rPr>
        <w:t>Enquête canadienne sur l’incapacité</w:t>
      </w:r>
      <w:r w:rsidR="00DB0C69" w:rsidRPr="00AE3FA3">
        <w:rPr>
          <w:rFonts w:ascii="Raleway" w:hAnsi="Raleway"/>
          <w:i/>
          <w:lang w:val="fr-CA"/>
        </w:rPr>
        <w:t xml:space="preserve">, 2022, </w:t>
      </w:r>
      <w:r w:rsidRPr="00AE3FA3">
        <w:rPr>
          <w:rFonts w:ascii="Raleway" w:hAnsi="Raleway"/>
          <w:i/>
          <w:lang w:val="fr-CA"/>
        </w:rPr>
        <w:t>s</w:t>
      </w:r>
      <w:r w:rsidR="00DB0C69" w:rsidRPr="00AE3FA3">
        <w:rPr>
          <w:rFonts w:ascii="Raleway" w:hAnsi="Raleway"/>
          <w:i/>
          <w:lang w:val="fr-CA"/>
        </w:rPr>
        <w:t>.</w:t>
      </w:r>
      <w:r w:rsidRPr="00AE3FA3">
        <w:rPr>
          <w:rFonts w:ascii="Raleway" w:hAnsi="Raleway"/>
          <w:i/>
          <w:lang w:val="fr-CA"/>
        </w:rPr>
        <w:t> </w:t>
      </w:r>
      <w:r w:rsidR="00DB0C69" w:rsidRPr="00AE3FA3">
        <w:rPr>
          <w:rFonts w:ascii="Raleway" w:hAnsi="Raleway"/>
          <w:i/>
          <w:lang w:val="fr-CA"/>
        </w:rPr>
        <w:t>d.</w:t>
      </w:r>
      <w:r w:rsidR="00DB0C69" w:rsidRPr="00AE3FA3">
        <w:rPr>
          <w:rFonts w:ascii="Raleway" w:hAnsi="Raleway"/>
          <w:lang w:val="fr-CA"/>
        </w:rPr>
        <w:t xml:space="preserve">). </w:t>
      </w:r>
      <w:r w:rsidRPr="00AE3FA3">
        <w:rPr>
          <w:rFonts w:ascii="Raleway" w:hAnsi="Raleway"/>
          <w:lang w:val="fr-CA"/>
        </w:rPr>
        <w:t xml:space="preserve">Les </w:t>
      </w:r>
      <w:r w:rsidR="00A90059" w:rsidRPr="00AE3FA3">
        <w:rPr>
          <w:rFonts w:ascii="Raleway" w:hAnsi="Raleway"/>
          <w:lang w:val="fr-CA"/>
        </w:rPr>
        <w:t>personnes en situation de handicap</w:t>
      </w:r>
      <w:r w:rsidRPr="00AE3FA3">
        <w:rPr>
          <w:rFonts w:ascii="Raleway" w:hAnsi="Raleway"/>
          <w:lang w:val="fr-CA"/>
        </w:rPr>
        <w:t xml:space="preserve"> </w:t>
      </w:r>
      <w:r w:rsidR="00320564" w:rsidRPr="00AE3FA3">
        <w:rPr>
          <w:rFonts w:ascii="Raleway" w:hAnsi="Raleway"/>
          <w:lang w:val="fr-CA"/>
        </w:rPr>
        <w:t>tirent</w:t>
      </w:r>
      <w:r w:rsidRPr="00AE3FA3">
        <w:rPr>
          <w:rFonts w:ascii="Raleway" w:hAnsi="Raleway"/>
          <w:lang w:val="fr-CA"/>
        </w:rPr>
        <w:t xml:space="preserve"> elles aussi les bienfaits d’expériences de plein air inclusives, y compris par rapport à l’image de soi et à l’estime de soi, à la croissance personnelle, à la maîtrise de sports et de loisirs, à l’</w:t>
      </w:r>
      <w:r w:rsidR="009678C0" w:rsidRPr="00AE3FA3">
        <w:rPr>
          <w:rFonts w:ascii="Raleway" w:hAnsi="Raleway"/>
          <w:lang w:val="fr-CA"/>
        </w:rPr>
        <w:t>adaptation</w:t>
      </w:r>
      <w:r w:rsidRPr="00AE3FA3">
        <w:rPr>
          <w:rFonts w:ascii="Raleway" w:hAnsi="Raleway"/>
          <w:lang w:val="fr-CA"/>
        </w:rPr>
        <w:t xml:space="preserve"> social</w:t>
      </w:r>
      <w:r w:rsidR="009678C0" w:rsidRPr="00AE3FA3">
        <w:rPr>
          <w:rFonts w:ascii="Raleway" w:hAnsi="Raleway"/>
          <w:lang w:val="fr-CA"/>
        </w:rPr>
        <w:t>e</w:t>
      </w:r>
      <w:r w:rsidRPr="00AE3FA3">
        <w:rPr>
          <w:rFonts w:ascii="Raleway" w:hAnsi="Raleway"/>
          <w:lang w:val="fr-CA"/>
        </w:rPr>
        <w:t xml:space="preserve"> et à l’adoption </w:t>
      </w:r>
      <w:r w:rsidR="00191F01" w:rsidRPr="00AE3FA3">
        <w:rPr>
          <w:rFonts w:ascii="Raleway" w:hAnsi="Raleway"/>
          <w:lang w:val="fr-CA"/>
        </w:rPr>
        <w:t>d’un mode de vie sain</w:t>
      </w:r>
      <w:r w:rsidRPr="00AE3FA3">
        <w:rPr>
          <w:rFonts w:ascii="Raleway" w:hAnsi="Raleway"/>
          <w:lang w:val="fr-CA"/>
        </w:rPr>
        <w:t xml:space="preserve"> </w:t>
      </w:r>
      <w:sdt>
        <w:sdtPr>
          <w:rPr>
            <w:rFonts w:ascii="Raleway" w:hAnsi="Raleway"/>
            <w:color w:val="000000" w:themeColor="text1"/>
            <w:lang w:val="fr-CA"/>
          </w:rPr>
          <w:tag w:val="MENDELEY_CITATION_v3_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"/>
          <w:id w:val="1815761662"/>
          <w:placeholder>
            <w:docPart w:val="D60AE3047D76AC4BAC8DCDA8319ED435"/>
          </w:placeholder>
        </w:sdtPr>
        <w:sdtContent>
          <w:r w:rsidRPr="00AE3FA3">
            <w:rPr>
              <w:rFonts w:ascii="Raleway" w:hAnsi="Raleway"/>
              <w:color w:val="000000" w:themeColor="text1"/>
              <w:lang w:val="fr-CA"/>
            </w:rPr>
            <w:t>(Mcavoy et al., 2006)</w:t>
          </w:r>
        </w:sdtContent>
      </w:sdt>
      <w:r w:rsidRPr="00AE3FA3">
        <w:rPr>
          <w:rFonts w:ascii="Raleway" w:hAnsi="Raleway"/>
          <w:color w:val="000000" w:themeColor="text1"/>
          <w:lang w:val="fr-CA"/>
        </w:rPr>
        <w:t xml:space="preserve">. Les activités de plein air inclusives donnent en outre la possibilité aux familles de participer ensemble à des activités </w:t>
      </w:r>
      <w:r w:rsidR="0035439F" w:rsidRPr="00AE3FA3">
        <w:rPr>
          <w:rFonts w:ascii="Raleway" w:hAnsi="Raleway"/>
          <w:color w:val="000000" w:themeColor="text1"/>
          <w:lang w:val="fr-CA"/>
        </w:rPr>
        <w:t xml:space="preserve">ordinaires et </w:t>
      </w:r>
      <w:r w:rsidRPr="00AE3FA3">
        <w:rPr>
          <w:rFonts w:ascii="Raleway" w:hAnsi="Raleway"/>
          <w:color w:val="000000" w:themeColor="text1"/>
          <w:lang w:val="fr-CA"/>
        </w:rPr>
        <w:t xml:space="preserve">enrichissantes </w:t>
      </w:r>
      <w:r w:rsidR="0035439F" w:rsidRPr="00AE3FA3">
        <w:rPr>
          <w:rFonts w:ascii="Raleway" w:hAnsi="Raleway"/>
          <w:color w:val="000000" w:themeColor="text1"/>
          <w:lang w:val="fr-CA"/>
        </w:rPr>
        <w:t>que sont</w:t>
      </w:r>
      <w:r w:rsidR="00320564" w:rsidRPr="00AE3FA3">
        <w:rPr>
          <w:rFonts w:ascii="Raleway" w:hAnsi="Raleway"/>
          <w:color w:val="000000" w:themeColor="text1"/>
          <w:lang w:val="fr-CA"/>
        </w:rPr>
        <w:t>,</w:t>
      </w:r>
      <w:r w:rsidR="0035439F" w:rsidRPr="00AE3FA3">
        <w:rPr>
          <w:rFonts w:ascii="Raleway" w:hAnsi="Raleway"/>
          <w:color w:val="000000" w:themeColor="text1"/>
          <w:lang w:val="fr-CA"/>
        </w:rPr>
        <w:t xml:space="preserve"> par exemple, le camping, la pêche, la randonnée, l’observation de la nature et ainsi de suite</w:t>
      </w:r>
      <w:r w:rsidRPr="00AE3FA3">
        <w:rPr>
          <w:rFonts w:ascii="Raleway" w:hAnsi="Raleway"/>
          <w:color w:val="000000" w:themeColor="text1"/>
          <w:lang w:val="fr-CA"/>
        </w:rPr>
        <w:t xml:space="preserve"> </w:t>
      </w:r>
      <w:r w:rsidR="0035439F" w:rsidRPr="00AE3FA3">
        <w:rPr>
          <w:rFonts w:ascii="Raleway" w:hAnsi="Raleway"/>
          <w:color w:val="000000" w:themeColor="text1"/>
          <w:lang w:val="fr-CA"/>
        </w:rPr>
        <w:t xml:space="preserve">(Scholl et al., 2005). Malgré </w:t>
      </w:r>
      <w:r w:rsidR="00191F01" w:rsidRPr="00AE3FA3">
        <w:rPr>
          <w:rFonts w:ascii="Raleway" w:hAnsi="Raleway"/>
          <w:color w:val="000000" w:themeColor="text1"/>
          <w:lang w:val="fr-CA"/>
        </w:rPr>
        <w:t>se</w:t>
      </w:r>
      <w:r w:rsidR="0035439F" w:rsidRPr="00AE3FA3">
        <w:rPr>
          <w:rFonts w:ascii="Raleway" w:hAnsi="Raleway"/>
          <w:color w:val="000000" w:themeColor="text1"/>
          <w:lang w:val="fr-CA"/>
        </w:rPr>
        <w:t xml:space="preserve">s bienfaits incontestables pour la santé, </w:t>
      </w:r>
      <w:r w:rsidR="00191F01" w:rsidRPr="00AE3FA3">
        <w:rPr>
          <w:rFonts w:ascii="Raleway" w:hAnsi="Raleway"/>
          <w:color w:val="000000" w:themeColor="text1"/>
          <w:lang w:val="fr-CA"/>
        </w:rPr>
        <w:t>le</w:t>
      </w:r>
      <w:r w:rsidR="0035439F" w:rsidRPr="00AE3FA3">
        <w:rPr>
          <w:rFonts w:ascii="Raleway" w:hAnsi="Raleway"/>
          <w:color w:val="000000" w:themeColor="text1"/>
          <w:lang w:val="fr-CA"/>
        </w:rPr>
        <w:t xml:space="preserve"> plein air présente encore des obstacles pour les </w:t>
      </w:r>
      <w:r w:rsidR="00A90059" w:rsidRPr="00AE3FA3">
        <w:rPr>
          <w:rFonts w:ascii="Raleway" w:hAnsi="Raleway"/>
          <w:color w:val="000000" w:themeColor="text1"/>
          <w:lang w:val="fr-CA"/>
        </w:rPr>
        <w:t>personnes en situation de handicap</w:t>
      </w:r>
      <w:r w:rsidR="0035439F" w:rsidRPr="00AE3FA3">
        <w:rPr>
          <w:rFonts w:ascii="Raleway" w:hAnsi="Raleway"/>
          <w:color w:val="000000" w:themeColor="text1"/>
          <w:lang w:val="fr-CA"/>
        </w:rPr>
        <w:t xml:space="preserve"> et les individus qui les accompagne</w:t>
      </w:r>
      <w:r w:rsidR="009678C0" w:rsidRPr="00AE3FA3">
        <w:rPr>
          <w:rFonts w:ascii="Raleway" w:hAnsi="Raleway"/>
          <w:color w:val="000000" w:themeColor="text1"/>
          <w:lang w:val="fr-CA"/>
        </w:rPr>
        <w:t>nt</w:t>
      </w:r>
      <w:r w:rsidR="0035439F" w:rsidRPr="00AE3FA3">
        <w:rPr>
          <w:rFonts w:ascii="Raleway" w:hAnsi="Raleway"/>
          <w:color w:val="000000" w:themeColor="text1"/>
          <w:lang w:val="fr-CA"/>
        </w:rPr>
        <w:t>.</w:t>
      </w:r>
    </w:p>
    <w:p w14:paraId="6FC30FF0" w14:textId="77777777" w:rsidR="00FC1EB8" w:rsidRPr="00AE3FA3" w:rsidRDefault="00FC1EB8" w:rsidP="00BB2354">
      <w:pPr>
        <w:autoSpaceDE w:val="0"/>
        <w:autoSpaceDN w:val="0"/>
        <w:adjustRightInd w:val="0"/>
        <w:rPr>
          <w:rFonts w:ascii="Raleway" w:hAnsi="Raleway"/>
          <w:lang w:val="fr-CA"/>
        </w:rPr>
      </w:pPr>
    </w:p>
    <w:p w14:paraId="2F7BD64D" w14:textId="7A0B969D" w:rsidR="00CC61E1" w:rsidRPr="00AE3FA3" w:rsidRDefault="0035439F" w:rsidP="00BB2354">
      <w:pPr>
        <w:autoSpaceDE w:val="0"/>
        <w:autoSpaceDN w:val="0"/>
        <w:adjustRightInd w:val="0"/>
        <w:rPr>
          <w:rFonts w:ascii="Raleway" w:hAnsi="Raleway"/>
          <w:lang w:val="fr-CA"/>
        </w:rPr>
      </w:pPr>
      <w:r w:rsidRPr="00AE3FA3">
        <w:rPr>
          <w:rFonts w:ascii="Raleway" w:hAnsi="Raleway"/>
          <w:color w:val="000000"/>
          <w:lang w:val="fr-CA"/>
        </w:rPr>
        <w:t xml:space="preserve">Grâce à la récente promulgation de la </w:t>
      </w:r>
      <w:r w:rsidRPr="00AE3FA3">
        <w:rPr>
          <w:rFonts w:ascii="Raleway" w:hAnsi="Raleway"/>
          <w:i/>
          <w:iCs/>
          <w:color w:val="000000"/>
          <w:lang w:val="fr-CA"/>
        </w:rPr>
        <w:t>Loi canadienne sur l’accessibilité</w:t>
      </w:r>
      <w:r w:rsidRPr="00AE3FA3">
        <w:rPr>
          <w:rFonts w:ascii="Raleway" w:hAnsi="Raleway"/>
          <w:color w:val="000000"/>
          <w:lang w:val="fr-CA"/>
        </w:rPr>
        <w:t xml:space="preserve"> en 2019, les parcs nationaux commencent à accroître le nombre de services et d’espaces adaptés </w:t>
      </w:r>
      <w:r w:rsidR="00466A05" w:rsidRPr="00AE3FA3">
        <w:rPr>
          <w:rFonts w:ascii="Raleway" w:hAnsi="Raleway"/>
          <w:lang w:val="fr-CA"/>
        </w:rPr>
        <w:t>(p. ex.,</w:t>
      </w:r>
      <w:r w:rsidRPr="00AE3FA3">
        <w:rPr>
          <w:rFonts w:ascii="Raleway" w:hAnsi="Raleway"/>
          <w:lang w:val="fr-CA"/>
        </w:rPr>
        <w:t xml:space="preserve"> Aguilar-Carrasco et al., 2023; Bianchi et al. 2020; Groulx et al., 2022; Sica et al., 2020). Il importe cependant de souligner </w:t>
      </w:r>
      <w:r w:rsidR="00AB5A70" w:rsidRPr="00AE3FA3">
        <w:rPr>
          <w:rFonts w:ascii="Raleway" w:hAnsi="Raleway"/>
          <w:lang w:val="fr-CA"/>
        </w:rPr>
        <w:t>l’insuffisance des</w:t>
      </w:r>
      <w:r w:rsidRPr="00AE3FA3">
        <w:rPr>
          <w:rFonts w:ascii="Raleway" w:hAnsi="Raleway"/>
          <w:lang w:val="fr-CA"/>
        </w:rPr>
        <w:t xml:space="preserve"> recherches sur les obstacles à l’accès auxquels les personnes en situation de handicap se heurtent en voulant profiter des parcs</w:t>
      </w:r>
      <w:r w:rsidR="00CC61E1" w:rsidRPr="00AE3FA3">
        <w:rPr>
          <w:rFonts w:ascii="Raleway" w:hAnsi="Raleway"/>
          <w:lang w:val="fr-CA"/>
        </w:rPr>
        <w:t xml:space="preserve"> nationaux, provinciaux et territoriaux, </w:t>
      </w:r>
      <w:r w:rsidR="00AB5A70" w:rsidRPr="00AE3FA3">
        <w:rPr>
          <w:rFonts w:ascii="Raleway" w:hAnsi="Raleway"/>
          <w:lang w:val="fr-CA"/>
        </w:rPr>
        <w:t>d</w:t>
      </w:r>
      <w:r w:rsidR="00CC61E1" w:rsidRPr="00AE3FA3">
        <w:rPr>
          <w:rFonts w:ascii="Raleway" w:hAnsi="Raleway"/>
          <w:lang w:val="fr-CA"/>
        </w:rPr>
        <w:t xml:space="preserve">es parcs d’État et </w:t>
      </w:r>
      <w:r w:rsidR="00AB5A70" w:rsidRPr="00AE3FA3">
        <w:rPr>
          <w:rFonts w:ascii="Raleway" w:hAnsi="Raleway"/>
          <w:lang w:val="fr-CA"/>
        </w:rPr>
        <w:t xml:space="preserve">des </w:t>
      </w:r>
      <w:r w:rsidR="00CC61E1" w:rsidRPr="00AE3FA3">
        <w:rPr>
          <w:rFonts w:ascii="Raleway" w:hAnsi="Raleway"/>
          <w:lang w:val="fr-CA"/>
        </w:rPr>
        <w:t xml:space="preserve">autres grands espaces naturels protégés. Dans les parcs nationaux, </w:t>
      </w:r>
      <w:r w:rsidR="004733F8" w:rsidRPr="00AE3FA3">
        <w:rPr>
          <w:rFonts w:ascii="Raleway" w:hAnsi="Raleway"/>
          <w:lang w:val="fr-CA"/>
        </w:rPr>
        <w:t xml:space="preserve">la principale difficulté réside dans l’équilibre à assurer entre l’amélioration de l’accessibilité et la préservation du patrimoine naturel canadien (Jaquette, 2005). </w:t>
      </w:r>
      <w:r w:rsidR="003C6072" w:rsidRPr="00AE3FA3">
        <w:rPr>
          <w:rFonts w:ascii="Raleway" w:hAnsi="Raleway"/>
          <w:lang w:val="fr-CA"/>
        </w:rPr>
        <w:t>Les</w:t>
      </w:r>
      <w:r w:rsidR="004733F8" w:rsidRPr="00AE3FA3">
        <w:rPr>
          <w:rFonts w:ascii="Raleway" w:hAnsi="Raleway"/>
          <w:lang w:val="fr-CA"/>
        </w:rPr>
        <w:t xml:space="preserve"> études sur l’amélioration de l’accès aux parcs nationaux font </w:t>
      </w:r>
      <w:r w:rsidR="003C6072" w:rsidRPr="00AE3FA3">
        <w:rPr>
          <w:rFonts w:ascii="Raleway" w:hAnsi="Raleway"/>
          <w:lang w:val="fr-CA"/>
        </w:rPr>
        <w:t xml:space="preserve">par ailleurs </w:t>
      </w:r>
      <w:r w:rsidR="004733F8" w:rsidRPr="00AE3FA3">
        <w:rPr>
          <w:rFonts w:ascii="Raleway" w:hAnsi="Raleway"/>
          <w:lang w:val="fr-CA"/>
        </w:rPr>
        <w:t>principalement allusion aux incapacités liées à la mobilité</w:t>
      </w:r>
      <w:r w:rsidR="003C6072" w:rsidRPr="00AE3FA3">
        <w:rPr>
          <w:rFonts w:ascii="Raleway" w:hAnsi="Raleway"/>
          <w:lang w:val="fr-CA"/>
        </w:rPr>
        <w:t xml:space="preserve">, passant sous silence les autres formes d’incapacité (Makuyana et Saayman, 2018). </w:t>
      </w:r>
    </w:p>
    <w:p w14:paraId="78BA6AC4" w14:textId="77777777" w:rsidR="003C6072" w:rsidRPr="00AE3FA3" w:rsidRDefault="003C6072" w:rsidP="00BB2354">
      <w:pPr>
        <w:autoSpaceDE w:val="0"/>
        <w:autoSpaceDN w:val="0"/>
        <w:adjustRightInd w:val="0"/>
        <w:rPr>
          <w:rFonts w:ascii="Raleway" w:hAnsi="Raleway"/>
          <w:lang w:val="fr-CA"/>
        </w:rPr>
      </w:pPr>
    </w:p>
    <w:p w14:paraId="6A327404" w14:textId="3CB2C1C4" w:rsidR="00425205" w:rsidRPr="00AE3FA3" w:rsidRDefault="00425205" w:rsidP="0075499A">
      <w:pPr>
        <w:pStyle w:val="Heading2"/>
        <w:rPr>
          <w:lang w:val="fr-CA"/>
        </w:rPr>
      </w:pPr>
      <w:r w:rsidRPr="00AE3FA3">
        <w:rPr>
          <w:lang w:val="fr-CA"/>
        </w:rPr>
        <w:t xml:space="preserve">1.2 </w:t>
      </w:r>
      <w:r w:rsidR="003C6072" w:rsidRPr="00AE3FA3">
        <w:rPr>
          <w:lang w:val="fr-CA"/>
        </w:rPr>
        <w:t>APPROCHE NOVATRICE À L’ACCESSIBILITÉ DES PARCS</w:t>
      </w:r>
    </w:p>
    <w:p w14:paraId="13D89E7F" w14:textId="5BFCE27F" w:rsidR="003C6072" w:rsidRPr="00AE3FA3" w:rsidRDefault="003C6072" w:rsidP="00BB2354">
      <w:pPr>
        <w:autoSpaceDE w:val="0"/>
        <w:autoSpaceDN w:val="0"/>
        <w:adjustRightInd w:val="0"/>
        <w:rPr>
          <w:rFonts w:ascii="Raleway" w:hAnsi="Raleway"/>
          <w:lang w:val="fr-CA"/>
        </w:rPr>
      </w:pPr>
      <w:r w:rsidRPr="00AE3FA3">
        <w:rPr>
          <w:rFonts w:ascii="Raleway" w:hAnsi="Raleway"/>
          <w:lang w:val="fr-CA"/>
        </w:rPr>
        <w:t xml:space="preserve">À l’heure actuelle, le vide des données de recherche avancée sur la situation de handicap et l’accès aux parcs est </w:t>
      </w:r>
      <w:r w:rsidR="00AB5A70" w:rsidRPr="00AE3FA3">
        <w:rPr>
          <w:rFonts w:ascii="Raleway" w:hAnsi="Raleway"/>
          <w:lang w:val="fr-CA"/>
        </w:rPr>
        <w:t xml:space="preserve">on ne peut plus </w:t>
      </w:r>
      <w:r w:rsidRPr="00AE3FA3">
        <w:rPr>
          <w:rFonts w:ascii="Raleway" w:hAnsi="Raleway"/>
          <w:lang w:val="fr-CA"/>
        </w:rPr>
        <w:t>criant. Les études se limitent en effet généralement à l’accès en cas de mobilité réduite et/ou aux parcs urbains.</w:t>
      </w:r>
      <w:r w:rsidR="008D6C17" w:rsidRPr="00AE3FA3">
        <w:rPr>
          <w:rFonts w:ascii="Raleway" w:hAnsi="Raleway"/>
          <w:lang w:val="fr-CA"/>
        </w:rPr>
        <w:t xml:space="preserve"> La définition de l’accessibilité a néanmoins évolu</w:t>
      </w:r>
      <w:r w:rsidR="00C6631D" w:rsidRPr="00AE3FA3">
        <w:rPr>
          <w:rFonts w:ascii="Raleway" w:hAnsi="Raleway"/>
          <w:lang w:val="fr-CA"/>
        </w:rPr>
        <w:t>é</w:t>
      </w:r>
      <w:r w:rsidR="008D6C17" w:rsidRPr="00AE3FA3">
        <w:rPr>
          <w:rFonts w:ascii="Raleway" w:hAnsi="Raleway"/>
          <w:lang w:val="fr-CA"/>
        </w:rPr>
        <w:t xml:space="preserve"> au cours des dernières décennies, incitant aujourd’hui à tenir compte d’un plus large éventail de populations vivant avec une incapacité. L’équipe de projet avait pour objectif global d’aborder le sujet de l’accessibilité des parcs en tenant compte des besoins des personnes en situation de handicap, quelle que soit leur incapacité, afin de formuler des recommandations </w:t>
      </w:r>
      <w:r w:rsidR="00C6631D" w:rsidRPr="00AE3FA3">
        <w:rPr>
          <w:rFonts w:ascii="Raleway" w:hAnsi="Raleway"/>
          <w:lang w:val="fr-CA"/>
        </w:rPr>
        <w:t>pragmatiques</w:t>
      </w:r>
      <w:r w:rsidR="008D6C17" w:rsidRPr="00AE3FA3">
        <w:rPr>
          <w:rFonts w:ascii="Raleway" w:hAnsi="Raleway"/>
          <w:lang w:val="fr-CA"/>
        </w:rPr>
        <w:t xml:space="preserve"> </w:t>
      </w:r>
      <w:r w:rsidR="00C271B9" w:rsidRPr="00AE3FA3">
        <w:rPr>
          <w:rFonts w:ascii="Raleway" w:hAnsi="Raleway"/>
          <w:lang w:val="fr-CA"/>
        </w:rPr>
        <w:t>facilement réalisables par</w:t>
      </w:r>
      <w:r w:rsidR="008D6C17" w:rsidRPr="00AE3FA3">
        <w:rPr>
          <w:rFonts w:ascii="Raleway" w:hAnsi="Raleway"/>
          <w:lang w:val="fr-CA"/>
        </w:rPr>
        <w:t xml:space="preserve"> les </w:t>
      </w:r>
      <w:r w:rsidR="008158AF" w:rsidRPr="00AE3FA3">
        <w:rPr>
          <w:rFonts w:ascii="Raleway" w:hAnsi="Raleway"/>
          <w:lang w:val="fr-CA"/>
        </w:rPr>
        <w:t>gestionnaires</w:t>
      </w:r>
      <w:r w:rsidR="00C271B9" w:rsidRPr="00AE3FA3">
        <w:rPr>
          <w:rFonts w:ascii="Raleway" w:hAnsi="Raleway"/>
          <w:lang w:val="fr-CA"/>
        </w:rPr>
        <w:t xml:space="preserve"> </w:t>
      </w:r>
      <w:r w:rsidR="00C271B9" w:rsidRPr="00AE3FA3">
        <w:rPr>
          <w:rFonts w:ascii="Raleway" w:hAnsi="Raleway"/>
          <w:lang w:val="fr-CA"/>
        </w:rPr>
        <w:lastRenderedPageBreak/>
        <w:t>des terres</w:t>
      </w:r>
      <w:r w:rsidR="008158AF" w:rsidRPr="00AE3FA3">
        <w:rPr>
          <w:rFonts w:ascii="Raleway" w:hAnsi="Raleway"/>
          <w:lang w:val="fr-CA"/>
        </w:rPr>
        <w:t xml:space="preserve"> fédérales</w:t>
      </w:r>
      <w:r w:rsidR="00C271B9" w:rsidRPr="00AE3FA3">
        <w:rPr>
          <w:rFonts w:ascii="Raleway" w:hAnsi="Raleway"/>
          <w:lang w:val="fr-CA"/>
        </w:rPr>
        <w:t xml:space="preserve"> pour </w:t>
      </w:r>
      <w:r w:rsidR="00C6631D" w:rsidRPr="00AE3FA3">
        <w:rPr>
          <w:rFonts w:ascii="Raleway" w:hAnsi="Raleway"/>
          <w:lang w:val="fr-CA"/>
        </w:rPr>
        <w:t xml:space="preserve">améliorer l’accès aux parcs nationaux et y faire vivre une </w:t>
      </w:r>
      <w:r w:rsidR="004D47CB" w:rsidRPr="00AE3FA3">
        <w:rPr>
          <w:rFonts w:ascii="Raleway" w:hAnsi="Raleway"/>
          <w:lang w:val="fr-CA"/>
        </w:rPr>
        <w:t>expérience positive</w:t>
      </w:r>
      <w:r w:rsidR="00C6631D" w:rsidRPr="00AE3FA3">
        <w:rPr>
          <w:rFonts w:ascii="Raleway" w:hAnsi="Raleway"/>
          <w:lang w:val="fr-CA"/>
        </w:rPr>
        <w:t>.</w:t>
      </w:r>
    </w:p>
    <w:p w14:paraId="305F1728" w14:textId="77777777" w:rsidR="003C6072" w:rsidRPr="00AE3FA3" w:rsidRDefault="003C6072" w:rsidP="00BB2354">
      <w:pPr>
        <w:autoSpaceDE w:val="0"/>
        <w:autoSpaceDN w:val="0"/>
        <w:adjustRightInd w:val="0"/>
        <w:rPr>
          <w:rFonts w:ascii="Raleway" w:hAnsi="Raleway"/>
          <w:lang w:val="fr-CA"/>
        </w:rPr>
      </w:pPr>
    </w:p>
    <w:p w14:paraId="6100BFBD" w14:textId="42F8E4DD" w:rsidR="003D4730" w:rsidRPr="00AE3FA3" w:rsidRDefault="00555DFE" w:rsidP="00BB2354">
      <w:pPr>
        <w:rPr>
          <w:rFonts w:ascii="Raleway" w:hAnsi="Raleway"/>
          <w:lang w:val="fr-CA"/>
        </w:rPr>
      </w:pPr>
      <w:r w:rsidRPr="00AE3FA3">
        <w:rPr>
          <w:rFonts w:ascii="Raleway" w:hAnsi="Raleway"/>
          <w:lang w:val="fr-CA"/>
        </w:rPr>
        <w:t>Cela dit, il importe de reconnaître l’ampleur et la complexité de la tâche. L’accessibilité prend un sens différent pour différentes personnes</w:t>
      </w:r>
      <w:r w:rsidR="002118AC" w:rsidRPr="00AE3FA3">
        <w:rPr>
          <w:rFonts w:ascii="Raleway" w:hAnsi="Raleway"/>
          <w:lang w:val="fr-CA"/>
        </w:rPr>
        <w:t>.</w:t>
      </w:r>
      <w:r w:rsidRPr="00AE3FA3">
        <w:rPr>
          <w:rFonts w:ascii="Raleway" w:hAnsi="Raleway"/>
          <w:lang w:val="fr-CA"/>
        </w:rPr>
        <w:t xml:space="preserve"> </w:t>
      </w:r>
      <w:r w:rsidR="002118AC" w:rsidRPr="00AE3FA3">
        <w:rPr>
          <w:rFonts w:ascii="Raleway" w:hAnsi="Raleway"/>
          <w:lang w:val="fr-CA"/>
        </w:rPr>
        <w:t>Nos</w:t>
      </w:r>
      <w:r w:rsidRPr="00AE3FA3">
        <w:rPr>
          <w:rFonts w:ascii="Raleway" w:hAnsi="Raleway"/>
          <w:lang w:val="fr-CA"/>
        </w:rPr>
        <w:t xml:space="preserve"> recommandations </w:t>
      </w:r>
      <w:r w:rsidR="00260E32" w:rsidRPr="00AE3FA3">
        <w:rPr>
          <w:rFonts w:ascii="Raleway" w:hAnsi="Raleway"/>
          <w:lang w:val="fr-CA"/>
        </w:rPr>
        <w:t xml:space="preserve">pour l’améliorer doivent donc refléter cette </w:t>
      </w:r>
      <w:r w:rsidR="00C6631D" w:rsidRPr="00AE3FA3">
        <w:rPr>
          <w:rFonts w:ascii="Raleway" w:hAnsi="Raleway"/>
          <w:lang w:val="fr-CA"/>
        </w:rPr>
        <w:t>pluralité</w:t>
      </w:r>
      <w:r w:rsidR="00260E32" w:rsidRPr="00AE3FA3">
        <w:rPr>
          <w:rFonts w:ascii="Raleway" w:hAnsi="Raleway"/>
          <w:lang w:val="fr-CA"/>
        </w:rPr>
        <w:t>.</w:t>
      </w:r>
      <w:r w:rsidR="002118AC" w:rsidRPr="00AE3FA3">
        <w:rPr>
          <w:rFonts w:ascii="Raleway" w:hAnsi="Raleway"/>
          <w:lang w:val="fr-CA"/>
        </w:rPr>
        <w:t xml:space="preserve"> </w:t>
      </w:r>
      <w:r w:rsidR="003D4730" w:rsidRPr="00AE3FA3">
        <w:rPr>
          <w:rFonts w:ascii="Raleway" w:hAnsi="Raleway"/>
          <w:lang w:val="fr-CA"/>
        </w:rPr>
        <w:t xml:space="preserve">Pensons par exemple à un sentier d’interprétation menant jusqu’à un belvédère. </w:t>
      </w:r>
      <w:r w:rsidR="000931A1" w:rsidRPr="00AE3FA3">
        <w:rPr>
          <w:rFonts w:ascii="Raleway" w:hAnsi="Raleway"/>
          <w:lang w:val="fr-CA"/>
        </w:rPr>
        <w:t xml:space="preserve">Un </w:t>
      </w:r>
      <w:r w:rsidR="003D4730" w:rsidRPr="00AE3FA3">
        <w:rPr>
          <w:rFonts w:ascii="Raleway" w:hAnsi="Raleway"/>
          <w:lang w:val="fr-CA"/>
        </w:rPr>
        <w:t xml:space="preserve">aménagement pour des aînés ayant une incapacité liée à la mobilité et se déplaçant à l’aide d’une canne différera de celui pour des personnes </w:t>
      </w:r>
      <w:r w:rsidR="00C22965" w:rsidRPr="00AE3FA3">
        <w:rPr>
          <w:rFonts w:ascii="Raleway" w:hAnsi="Raleway"/>
          <w:lang w:val="fr-CA"/>
        </w:rPr>
        <w:t>s/Sourdes</w:t>
      </w:r>
      <w:r w:rsidR="003D4730" w:rsidRPr="00AE3FA3">
        <w:rPr>
          <w:rFonts w:ascii="Raleway" w:hAnsi="Raleway"/>
          <w:lang w:val="fr-CA"/>
        </w:rPr>
        <w:t xml:space="preserve"> ou malentendantes</w:t>
      </w:r>
      <w:r w:rsidR="00911747" w:rsidRPr="00AE3FA3">
        <w:rPr>
          <w:rFonts w:ascii="Raleway" w:hAnsi="Raleway"/>
          <w:lang w:val="fr-CA"/>
        </w:rPr>
        <w:t xml:space="preserve"> </w:t>
      </w:r>
      <w:r w:rsidR="00E00279" w:rsidRPr="00AE3FA3">
        <w:rPr>
          <w:rFonts w:ascii="Raleway" w:hAnsi="Raleway"/>
          <w:lang w:val="fr-CA"/>
        </w:rPr>
        <w:t>ou, encore, aveugle</w:t>
      </w:r>
      <w:r w:rsidR="00911747" w:rsidRPr="00AE3FA3">
        <w:rPr>
          <w:rFonts w:ascii="Raleway" w:hAnsi="Raleway"/>
          <w:lang w:val="fr-CA"/>
        </w:rPr>
        <w:t>s</w:t>
      </w:r>
      <w:r w:rsidR="00E00279" w:rsidRPr="00AE3FA3">
        <w:rPr>
          <w:rFonts w:ascii="Raleway" w:hAnsi="Raleway"/>
          <w:lang w:val="fr-CA"/>
        </w:rPr>
        <w:t xml:space="preserve"> ou </w:t>
      </w:r>
      <w:r w:rsidR="00C6631D" w:rsidRPr="00AE3FA3">
        <w:rPr>
          <w:rFonts w:ascii="Raleway" w:hAnsi="Raleway"/>
          <w:lang w:val="fr-CA"/>
        </w:rPr>
        <w:t>malvoyantes</w:t>
      </w:r>
      <w:r w:rsidR="003D4730" w:rsidRPr="00AE3FA3">
        <w:rPr>
          <w:rFonts w:ascii="Raleway" w:hAnsi="Raleway"/>
          <w:lang w:val="fr-CA"/>
        </w:rPr>
        <w:t xml:space="preserve">. Pour les aînés, il s’agirait d’installer des bancs à des points précis le long du sentier. Pour les personnes </w:t>
      </w:r>
      <w:r w:rsidR="00C22965" w:rsidRPr="00AE3FA3">
        <w:rPr>
          <w:rFonts w:ascii="Raleway" w:hAnsi="Raleway"/>
          <w:lang w:val="fr-CA"/>
        </w:rPr>
        <w:t>s/Sourdes</w:t>
      </w:r>
      <w:r w:rsidR="003D4730" w:rsidRPr="00AE3FA3">
        <w:rPr>
          <w:rFonts w:ascii="Raleway" w:hAnsi="Raleway"/>
          <w:lang w:val="fr-CA"/>
        </w:rPr>
        <w:t xml:space="preserve">, il y aurait lieu de </w:t>
      </w:r>
      <w:r w:rsidR="00911747" w:rsidRPr="00AE3FA3">
        <w:rPr>
          <w:rFonts w:ascii="Raleway" w:hAnsi="Raleway"/>
          <w:lang w:val="fr-CA"/>
        </w:rPr>
        <w:t xml:space="preserve">prévoir l’interprétation </w:t>
      </w:r>
      <w:r w:rsidR="003D4730" w:rsidRPr="00AE3FA3">
        <w:rPr>
          <w:rFonts w:ascii="Raleway" w:hAnsi="Raleway"/>
          <w:lang w:val="fr-CA"/>
        </w:rPr>
        <w:t xml:space="preserve">en langue des signes </w:t>
      </w:r>
      <w:r w:rsidR="00911747" w:rsidRPr="00AE3FA3">
        <w:rPr>
          <w:rFonts w:ascii="Raleway" w:hAnsi="Raleway"/>
          <w:lang w:val="fr-CA"/>
        </w:rPr>
        <w:t>dans certains sentiers</w:t>
      </w:r>
      <w:r w:rsidR="003D4730" w:rsidRPr="00AE3FA3">
        <w:rPr>
          <w:rFonts w:ascii="Raleway" w:hAnsi="Raleway"/>
          <w:lang w:val="fr-CA"/>
        </w:rPr>
        <w:t xml:space="preserve">. Pour les personnes </w:t>
      </w:r>
      <w:r w:rsidR="000931A1" w:rsidRPr="00AE3FA3">
        <w:rPr>
          <w:rFonts w:ascii="Raleway" w:hAnsi="Raleway"/>
          <w:lang w:val="fr-CA"/>
        </w:rPr>
        <w:t>malvoyantes</w:t>
      </w:r>
      <w:r w:rsidR="003D4730" w:rsidRPr="00AE3FA3">
        <w:rPr>
          <w:rFonts w:ascii="Raleway" w:hAnsi="Raleway"/>
          <w:lang w:val="fr-CA"/>
        </w:rPr>
        <w:t xml:space="preserve">, il s’agirait </w:t>
      </w:r>
      <w:r w:rsidR="00911747" w:rsidRPr="00AE3FA3">
        <w:rPr>
          <w:rFonts w:ascii="Raleway" w:hAnsi="Raleway"/>
          <w:lang w:val="fr-CA"/>
        </w:rPr>
        <w:t>de faire appel à leur sens du toucher en installant</w:t>
      </w:r>
      <w:r w:rsidR="003D4730" w:rsidRPr="00AE3FA3">
        <w:rPr>
          <w:rFonts w:ascii="Raleway" w:hAnsi="Raleway"/>
          <w:lang w:val="fr-CA"/>
        </w:rPr>
        <w:t xml:space="preserve"> une maquette 3D reproduisant le paysage afin d’enrichir l</w:t>
      </w:r>
      <w:r w:rsidR="000931A1" w:rsidRPr="00AE3FA3">
        <w:rPr>
          <w:rFonts w:ascii="Raleway" w:hAnsi="Raleway"/>
          <w:lang w:val="fr-CA"/>
        </w:rPr>
        <w:t>’</w:t>
      </w:r>
      <w:r w:rsidR="003D4730" w:rsidRPr="00AE3FA3">
        <w:rPr>
          <w:rFonts w:ascii="Raleway" w:hAnsi="Raleway"/>
          <w:lang w:val="fr-CA"/>
        </w:rPr>
        <w:t>expérience en arrivant au belvédère.</w:t>
      </w:r>
    </w:p>
    <w:p w14:paraId="1939DD66" w14:textId="77777777" w:rsidR="000931A1" w:rsidRPr="00AE3FA3" w:rsidRDefault="000931A1" w:rsidP="00BB2354">
      <w:pPr>
        <w:rPr>
          <w:rFonts w:ascii="Raleway" w:hAnsi="Raleway"/>
          <w:lang w:val="fr-CA"/>
        </w:rPr>
      </w:pPr>
    </w:p>
    <w:p w14:paraId="06E6764F" w14:textId="0DE21DFE" w:rsidR="000D0641" w:rsidRPr="00AE3FA3" w:rsidRDefault="003B5A42" w:rsidP="00BB2354">
      <w:pPr>
        <w:autoSpaceDE w:val="0"/>
        <w:autoSpaceDN w:val="0"/>
        <w:adjustRightInd w:val="0"/>
        <w:rPr>
          <w:rFonts w:ascii="Raleway" w:hAnsi="Raleway"/>
          <w:lang w:val="fr-CA"/>
        </w:rPr>
      </w:pPr>
      <w:r w:rsidRPr="00AE3FA3">
        <w:rPr>
          <w:rFonts w:ascii="Raleway" w:hAnsi="Raleway"/>
          <w:lang w:val="fr-CA"/>
        </w:rPr>
        <w:t>En guise de solution au</w:t>
      </w:r>
      <w:r w:rsidR="00191F01" w:rsidRPr="00AE3FA3">
        <w:rPr>
          <w:rFonts w:ascii="Raleway" w:hAnsi="Raleway"/>
          <w:lang w:val="fr-CA"/>
        </w:rPr>
        <w:t xml:space="preserve">x </w:t>
      </w:r>
      <w:r w:rsidRPr="00AE3FA3">
        <w:rPr>
          <w:rFonts w:ascii="Raleway" w:hAnsi="Raleway"/>
          <w:lang w:val="fr-CA"/>
        </w:rPr>
        <w:t>facettes multiples</w:t>
      </w:r>
      <w:r w:rsidR="00191F01" w:rsidRPr="00AE3FA3">
        <w:rPr>
          <w:rFonts w:ascii="Raleway" w:hAnsi="Raleway"/>
          <w:lang w:val="fr-CA"/>
        </w:rPr>
        <w:t xml:space="preserve"> du problème complexe</w:t>
      </w:r>
      <w:r w:rsidRPr="00AE3FA3">
        <w:rPr>
          <w:rFonts w:ascii="Raleway" w:hAnsi="Raleway"/>
          <w:lang w:val="fr-CA"/>
        </w:rPr>
        <w:t xml:space="preserve">, </w:t>
      </w:r>
      <w:r w:rsidR="00191F01" w:rsidRPr="00AE3FA3">
        <w:rPr>
          <w:rFonts w:ascii="Raleway" w:hAnsi="Raleway"/>
          <w:lang w:val="fr-CA"/>
        </w:rPr>
        <w:t>nous avons</w:t>
      </w:r>
      <w:r w:rsidR="001E0AE6" w:rsidRPr="00AE3FA3">
        <w:rPr>
          <w:rFonts w:ascii="Raleway" w:hAnsi="Raleway"/>
          <w:lang w:val="fr-CA"/>
        </w:rPr>
        <w:t xml:space="preserve"> créé un nouveau cadre que nous avons appelé </w:t>
      </w:r>
      <w:r w:rsidR="001E0AE6" w:rsidRPr="00AE3FA3">
        <w:rPr>
          <w:rFonts w:ascii="Raleway" w:hAnsi="Raleway"/>
          <w:i/>
          <w:iCs/>
          <w:lang w:val="fr-CA"/>
        </w:rPr>
        <w:t>matrice d’accessibilité des parcs</w:t>
      </w:r>
      <w:r w:rsidR="001E0AE6" w:rsidRPr="00AE3FA3">
        <w:rPr>
          <w:rFonts w:ascii="Raleway" w:hAnsi="Raleway"/>
          <w:lang w:val="fr-CA"/>
        </w:rPr>
        <w:t xml:space="preserve"> afin de </w:t>
      </w:r>
      <w:r w:rsidR="00191F01" w:rsidRPr="00AE3FA3">
        <w:rPr>
          <w:rFonts w:ascii="Raleway" w:hAnsi="Raleway"/>
          <w:lang w:val="fr-CA"/>
        </w:rPr>
        <w:t xml:space="preserve">faciliter la catégorisation et l’analyse </w:t>
      </w:r>
      <w:r w:rsidR="001E0AE6" w:rsidRPr="00AE3FA3">
        <w:rPr>
          <w:rFonts w:ascii="Raleway" w:hAnsi="Raleway"/>
          <w:lang w:val="fr-CA"/>
        </w:rPr>
        <w:t>systématiqu</w:t>
      </w:r>
      <w:r w:rsidR="00191F01" w:rsidRPr="00AE3FA3">
        <w:rPr>
          <w:rFonts w:ascii="Raleway" w:hAnsi="Raleway"/>
          <w:lang w:val="fr-CA"/>
        </w:rPr>
        <w:t>e</w:t>
      </w:r>
      <w:r w:rsidR="001E0AE6" w:rsidRPr="00AE3FA3">
        <w:rPr>
          <w:rFonts w:ascii="Raleway" w:hAnsi="Raleway"/>
          <w:lang w:val="fr-CA"/>
        </w:rPr>
        <w:t xml:space="preserve"> </w:t>
      </w:r>
      <w:r w:rsidR="00191F01" w:rsidRPr="00AE3FA3">
        <w:rPr>
          <w:rFonts w:ascii="Raleway" w:hAnsi="Raleway"/>
          <w:lang w:val="fr-CA"/>
        </w:rPr>
        <w:t>d</w:t>
      </w:r>
      <w:r w:rsidR="001E0AE6" w:rsidRPr="00AE3FA3">
        <w:rPr>
          <w:rFonts w:ascii="Raleway" w:hAnsi="Raleway"/>
          <w:lang w:val="fr-CA"/>
        </w:rPr>
        <w:t xml:space="preserve">es façons de rendre les parcs des endroits sans obstacle. </w:t>
      </w:r>
    </w:p>
    <w:p w14:paraId="1005173C" w14:textId="77777777" w:rsidR="0031673D" w:rsidRPr="00AE3FA3" w:rsidRDefault="0031673D" w:rsidP="00BB2354">
      <w:pPr>
        <w:autoSpaceDE w:val="0"/>
        <w:autoSpaceDN w:val="0"/>
        <w:adjustRightInd w:val="0"/>
        <w:rPr>
          <w:rFonts w:ascii="Raleway" w:hAnsi="Raleway"/>
          <w:lang w:val="fr-CA"/>
        </w:rPr>
      </w:pPr>
    </w:p>
    <w:p w14:paraId="56D5AA22" w14:textId="568412F3" w:rsidR="00425205" w:rsidRPr="00AE3FA3" w:rsidRDefault="00425205" w:rsidP="0075499A">
      <w:pPr>
        <w:pStyle w:val="Heading2"/>
        <w:rPr>
          <w:lang w:val="fr-CA"/>
        </w:rPr>
      </w:pPr>
      <w:r w:rsidRPr="00AE3FA3">
        <w:rPr>
          <w:lang w:val="fr-CA"/>
        </w:rPr>
        <w:t xml:space="preserve">1.3 </w:t>
      </w:r>
      <w:r w:rsidR="001E0AE6" w:rsidRPr="00AE3FA3">
        <w:rPr>
          <w:lang w:val="fr-CA"/>
        </w:rPr>
        <w:t>PARCS NATIONAUX ET TOURISME</w:t>
      </w:r>
    </w:p>
    <w:p w14:paraId="4CCE89CA" w14:textId="7E28C369" w:rsidR="0085727D" w:rsidRPr="00AE3FA3" w:rsidRDefault="003568C8" w:rsidP="00BB2354">
      <w:pPr>
        <w:tabs>
          <w:tab w:val="left" w:pos="3215"/>
        </w:tabs>
        <w:autoSpaceDE w:val="0"/>
        <w:autoSpaceDN w:val="0"/>
        <w:adjustRightInd w:val="0"/>
        <w:rPr>
          <w:rFonts w:ascii="Raleway" w:hAnsi="Raleway"/>
          <w:lang w:val="fr-CA"/>
        </w:rPr>
      </w:pPr>
      <w:r w:rsidRPr="00AE3FA3">
        <w:rPr>
          <w:rFonts w:ascii="Raleway" w:hAnsi="Raleway"/>
          <w:color w:val="000000" w:themeColor="text1"/>
          <w:lang w:val="fr-CA"/>
        </w:rPr>
        <w:t xml:space="preserve">Les parcs nationaux du Canada occupent une forte proportion du marché touristique canadien. Selon les </w:t>
      </w:r>
      <w:r w:rsidR="005E205A" w:rsidRPr="00AE3FA3">
        <w:rPr>
          <w:rFonts w:ascii="Raleway" w:hAnsi="Raleway"/>
          <w:color w:val="000000" w:themeColor="text1"/>
          <w:lang w:val="fr-CA"/>
        </w:rPr>
        <w:t xml:space="preserve">dernières </w:t>
      </w:r>
      <w:r w:rsidRPr="00AE3FA3">
        <w:rPr>
          <w:rFonts w:ascii="Raleway" w:hAnsi="Raleway"/>
          <w:color w:val="000000" w:themeColor="text1"/>
          <w:lang w:val="fr-CA"/>
        </w:rPr>
        <w:t xml:space="preserve">données </w:t>
      </w:r>
      <w:r w:rsidR="005E205A" w:rsidRPr="00AE3FA3">
        <w:rPr>
          <w:rFonts w:ascii="Raleway" w:hAnsi="Raleway"/>
          <w:color w:val="000000" w:themeColor="text1"/>
          <w:lang w:val="fr-CA"/>
        </w:rPr>
        <w:t>rapportées sur l’impact économique de</w:t>
      </w:r>
      <w:r w:rsidR="00C313E3" w:rsidRPr="00AE3FA3">
        <w:rPr>
          <w:rFonts w:ascii="Raleway" w:hAnsi="Raleway"/>
          <w:color w:val="000000" w:themeColor="text1"/>
          <w:lang w:val="fr-CA"/>
        </w:rPr>
        <w:t>s lieux sous la responsabilité de</w:t>
      </w:r>
      <w:r w:rsidR="005E205A" w:rsidRPr="00AE3FA3">
        <w:rPr>
          <w:rFonts w:ascii="Raleway" w:hAnsi="Raleway"/>
          <w:color w:val="000000" w:themeColor="text1"/>
          <w:lang w:val="fr-CA"/>
        </w:rPr>
        <w:t xml:space="preserve"> </w:t>
      </w:r>
      <w:r w:rsidR="00525823" w:rsidRPr="00AE3FA3">
        <w:rPr>
          <w:rFonts w:ascii="Raleway" w:hAnsi="Raleway"/>
          <w:color w:val="000000" w:themeColor="text1"/>
          <w:lang w:val="fr-CA"/>
        </w:rPr>
        <w:t xml:space="preserve">l’Agence </w:t>
      </w:r>
      <w:r w:rsidR="005E205A" w:rsidRPr="00AE3FA3">
        <w:rPr>
          <w:rFonts w:ascii="Raleway" w:hAnsi="Raleway"/>
          <w:color w:val="000000" w:themeColor="text1"/>
          <w:lang w:val="fr-CA"/>
        </w:rPr>
        <w:t>Parcs Canada, les visiteurs avaient dépensé 4,43</w:t>
      </w:r>
      <w:r w:rsidR="00F771F2" w:rsidRPr="00AE3FA3">
        <w:rPr>
          <w:rFonts w:ascii="Raleway" w:hAnsi="Raleway"/>
          <w:color w:val="000000" w:themeColor="text1"/>
          <w:lang w:val="fr-CA"/>
        </w:rPr>
        <w:t> </w:t>
      </w:r>
      <w:r w:rsidR="005E205A" w:rsidRPr="00AE3FA3">
        <w:rPr>
          <w:rFonts w:ascii="Raleway" w:hAnsi="Raleway"/>
          <w:color w:val="000000" w:themeColor="text1"/>
          <w:lang w:val="fr-CA"/>
        </w:rPr>
        <w:t xml:space="preserve">milliards de dollars </w:t>
      </w:r>
      <w:r w:rsidR="00BC5EAA" w:rsidRPr="00AE3FA3">
        <w:rPr>
          <w:rFonts w:ascii="Raleway" w:hAnsi="Raleway"/>
          <w:color w:val="000000" w:themeColor="text1"/>
          <w:lang w:val="fr-CA"/>
        </w:rPr>
        <w:t>dans les parcs nationaux au cours de l’exercice financier</w:t>
      </w:r>
      <w:r w:rsidR="005E205A" w:rsidRPr="00AE3FA3">
        <w:rPr>
          <w:rFonts w:ascii="Raleway" w:hAnsi="Raleway"/>
          <w:color w:val="000000" w:themeColor="text1"/>
          <w:lang w:val="fr-CA"/>
        </w:rPr>
        <w:t xml:space="preserve"> (</w:t>
      </w:r>
      <w:r w:rsidR="005E205A" w:rsidRPr="00AE3FA3">
        <w:rPr>
          <w:rFonts w:ascii="Raleway" w:hAnsi="Raleway"/>
          <w:i/>
          <w:iCs/>
          <w:color w:val="000000" w:themeColor="text1"/>
          <w:lang w:val="fr-CA"/>
        </w:rPr>
        <w:t>Impact économique de Parcs Canada en 2018-2019</w:t>
      </w:r>
      <w:r w:rsidR="005E205A" w:rsidRPr="00AE3FA3">
        <w:rPr>
          <w:rFonts w:ascii="Raleway" w:hAnsi="Raleway"/>
          <w:color w:val="000000" w:themeColor="text1"/>
          <w:lang w:val="fr-CA"/>
        </w:rPr>
        <w:t xml:space="preserve">, </w:t>
      </w:r>
      <w:r w:rsidR="006734D2" w:rsidRPr="00AE3FA3">
        <w:rPr>
          <w:rFonts w:ascii="Raleway" w:hAnsi="Raleway"/>
          <w:color w:val="000000" w:themeColor="text1"/>
          <w:lang w:val="fr-CA"/>
        </w:rPr>
        <w:t>août</w:t>
      </w:r>
      <w:r w:rsidR="00F771F2" w:rsidRPr="00AE3FA3">
        <w:rPr>
          <w:rFonts w:ascii="Raleway" w:hAnsi="Raleway"/>
          <w:color w:val="000000" w:themeColor="text1"/>
          <w:lang w:val="fr-CA"/>
        </w:rPr>
        <w:t> </w:t>
      </w:r>
      <w:r w:rsidR="006734D2" w:rsidRPr="00AE3FA3">
        <w:rPr>
          <w:rFonts w:ascii="Raleway" w:hAnsi="Raleway"/>
          <w:color w:val="000000" w:themeColor="text1"/>
          <w:lang w:val="fr-CA"/>
        </w:rPr>
        <w:t>2020</w:t>
      </w:r>
      <w:r w:rsidR="005E205A" w:rsidRPr="00AE3FA3">
        <w:rPr>
          <w:rFonts w:ascii="Raleway" w:hAnsi="Raleway"/>
          <w:color w:val="000000" w:themeColor="text1"/>
          <w:lang w:val="fr-CA"/>
        </w:rPr>
        <w:t xml:space="preserve">). </w:t>
      </w:r>
      <w:r w:rsidR="00525823" w:rsidRPr="00AE3FA3">
        <w:rPr>
          <w:rFonts w:ascii="Raleway" w:hAnsi="Raleway"/>
          <w:color w:val="000000" w:themeColor="text1"/>
          <w:lang w:val="fr-CA"/>
        </w:rPr>
        <w:t>La fréquentation</w:t>
      </w:r>
      <w:r w:rsidR="005E205A" w:rsidRPr="00AE3FA3">
        <w:rPr>
          <w:rFonts w:ascii="Raleway" w:hAnsi="Raleway"/>
          <w:color w:val="000000" w:themeColor="text1"/>
          <w:lang w:val="fr-CA"/>
        </w:rPr>
        <w:t xml:space="preserve"> des parcs nationaux atteint aujourd’hui annuellement </w:t>
      </w:r>
      <w:r w:rsidR="00EB79CD" w:rsidRPr="00AE3FA3">
        <w:rPr>
          <w:rFonts w:ascii="Raleway" w:hAnsi="Raleway"/>
          <w:color w:val="000000" w:themeColor="text1"/>
          <w:lang w:val="fr-CA"/>
        </w:rPr>
        <w:t xml:space="preserve">quelque </w:t>
      </w:r>
      <w:r w:rsidR="005E205A" w:rsidRPr="00AE3FA3">
        <w:rPr>
          <w:rFonts w:ascii="Raleway" w:hAnsi="Raleway"/>
          <w:color w:val="000000" w:themeColor="text1"/>
          <w:lang w:val="fr-CA"/>
        </w:rPr>
        <w:t>15</w:t>
      </w:r>
      <w:r w:rsidR="00F771F2" w:rsidRPr="00AE3FA3">
        <w:rPr>
          <w:rFonts w:ascii="Raleway" w:hAnsi="Raleway"/>
          <w:color w:val="000000" w:themeColor="text1"/>
          <w:lang w:val="fr-CA"/>
        </w:rPr>
        <w:t> </w:t>
      </w:r>
      <w:r w:rsidR="005E205A" w:rsidRPr="00AE3FA3">
        <w:rPr>
          <w:rFonts w:ascii="Raleway" w:hAnsi="Raleway"/>
          <w:color w:val="000000" w:themeColor="text1"/>
          <w:lang w:val="fr-CA"/>
        </w:rPr>
        <w:t xml:space="preserve">millions de </w:t>
      </w:r>
      <w:r w:rsidR="00806348" w:rsidRPr="00AE3FA3">
        <w:rPr>
          <w:rFonts w:ascii="Raleway" w:hAnsi="Raleway"/>
          <w:color w:val="000000" w:themeColor="text1"/>
          <w:lang w:val="fr-CA"/>
        </w:rPr>
        <w:t>personnes</w:t>
      </w:r>
      <w:r w:rsidR="005E205A" w:rsidRPr="00AE3FA3">
        <w:rPr>
          <w:rFonts w:ascii="Raleway" w:hAnsi="Raleway"/>
          <w:color w:val="000000" w:themeColor="text1"/>
          <w:lang w:val="fr-CA"/>
        </w:rPr>
        <w:t xml:space="preserve"> </w:t>
      </w:r>
      <w:r w:rsidR="00BC5EAA" w:rsidRPr="00AE3FA3">
        <w:rPr>
          <w:rFonts w:ascii="Raleway" w:hAnsi="Raleway"/>
          <w:color w:val="000000" w:themeColor="text1"/>
          <w:lang w:val="fr-CA"/>
        </w:rPr>
        <w:t xml:space="preserve">en provenance </w:t>
      </w:r>
      <w:r w:rsidR="005E205A" w:rsidRPr="00AE3FA3">
        <w:rPr>
          <w:rFonts w:ascii="Raleway" w:hAnsi="Raleway"/>
          <w:color w:val="000000" w:themeColor="text1"/>
          <w:lang w:val="fr-CA"/>
        </w:rPr>
        <w:t xml:space="preserve">du Canada et </w:t>
      </w:r>
      <w:r w:rsidR="00EB79CD" w:rsidRPr="00AE3FA3">
        <w:rPr>
          <w:rFonts w:ascii="Raleway" w:hAnsi="Raleway"/>
          <w:color w:val="000000" w:themeColor="text1"/>
          <w:lang w:val="fr-CA"/>
        </w:rPr>
        <w:t>d’ailleurs</w:t>
      </w:r>
      <w:r w:rsidR="005E205A" w:rsidRPr="00AE3FA3">
        <w:rPr>
          <w:rFonts w:ascii="Raleway" w:hAnsi="Raleway"/>
          <w:color w:val="000000" w:themeColor="text1"/>
          <w:lang w:val="fr-CA"/>
        </w:rPr>
        <w:t xml:space="preserve"> dans le monde (</w:t>
      </w:r>
      <w:r w:rsidR="006734D2" w:rsidRPr="00AE3FA3">
        <w:rPr>
          <w:rFonts w:ascii="Raleway" w:hAnsi="Raleway"/>
          <w:i/>
          <w:iCs/>
          <w:color w:val="000000" w:themeColor="text1"/>
          <w:lang w:val="fr-CA"/>
        </w:rPr>
        <w:t>Fréquentation à Parcs Canada 2022_23</w:t>
      </w:r>
      <w:r w:rsidR="006734D2" w:rsidRPr="00AE3FA3">
        <w:rPr>
          <w:rFonts w:ascii="Raleway" w:hAnsi="Raleway"/>
          <w:color w:val="000000" w:themeColor="text1"/>
          <w:lang w:val="fr-CA"/>
        </w:rPr>
        <w:t>, 23</w:t>
      </w:r>
      <w:r w:rsidR="00F771F2" w:rsidRPr="00AE3FA3">
        <w:rPr>
          <w:rFonts w:ascii="Raleway" w:hAnsi="Raleway"/>
          <w:color w:val="000000" w:themeColor="text1"/>
          <w:lang w:val="fr-CA"/>
        </w:rPr>
        <w:t> </w:t>
      </w:r>
      <w:r w:rsidR="006734D2" w:rsidRPr="00AE3FA3">
        <w:rPr>
          <w:rFonts w:ascii="Raleway" w:hAnsi="Raleway"/>
          <w:color w:val="000000" w:themeColor="text1"/>
          <w:lang w:val="fr-CA"/>
        </w:rPr>
        <w:t>mai</w:t>
      </w:r>
      <w:r w:rsidR="00F771F2" w:rsidRPr="00AE3FA3">
        <w:rPr>
          <w:rFonts w:ascii="Raleway" w:hAnsi="Raleway"/>
          <w:color w:val="000000" w:themeColor="text1"/>
          <w:lang w:val="fr-CA"/>
        </w:rPr>
        <w:t> </w:t>
      </w:r>
      <w:r w:rsidR="006734D2" w:rsidRPr="00AE3FA3">
        <w:rPr>
          <w:rFonts w:ascii="Raleway" w:hAnsi="Raleway"/>
          <w:color w:val="000000" w:themeColor="text1"/>
          <w:lang w:val="fr-CA"/>
        </w:rPr>
        <w:t>2023)</w:t>
      </w:r>
      <w:r w:rsidR="00EB79CD" w:rsidRPr="00AE3FA3">
        <w:rPr>
          <w:rFonts w:ascii="Raleway" w:hAnsi="Raleway"/>
          <w:color w:val="000000" w:themeColor="text1"/>
          <w:lang w:val="fr-CA"/>
        </w:rPr>
        <w:t xml:space="preserve">. </w:t>
      </w:r>
      <w:r w:rsidR="00525823" w:rsidRPr="00AE3FA3">
        <w:rPr>
          <w:rFonts w:ascii="Raleway" w:hAnsi="Raleway"/>
          <w:color w:val="000000" w:themeColor="text1"/>
          <w:lang w:val="fr-CA"/>
        </w:rPr>
        <w:t xml:space="preserve">Elle </w:t>
      </w:r>
      <w:r w:rsidR="00EB79CD" w:rsidRPr="00AE3FA3">
        <w:rPr>
          <w:rFonts w:ascii="Raleway" w:hAnsi="Raleway"/>
          <w:color w:val="000000" w:themeColor="text1"/>
          <w:lang w:val="fr-CA"/>
        </w:rPr>
        <w:t>est revenu</w:t>
      </w:r>
      <w:r w:rsidR="00525823" w:rsidRPr="00AE3FA3">
        <w:rPr>
          <w:rFonts w:ascii="Raleway" w:hAnsi="Raleway"/>
          <w:color w:val="000000" w:themeColor="text1"/>
          <w:lang w:val="fr-CA"/>
        </w:rPr>
        <w:t>e</w:t>
      </w:r>
      <w:r w:rsidR="00EB79CD" w:rsidRPr="00AE3FA3">
        <w:rPr>
          <w:rFonts w:ascii="Raleway" w:hAnsi="Raleway"/>
          <w:color w:val="000000" w:themeColor="text1"/>
          <w:lang w:val="fr-CA"/>
        </w:rPr>
        <w:t xml:space="preserve"> pour ainsi dire à ce</w:t>
      </w:r>
      <w:r w:rsidR="00BC5EAA" w:rsidRPr="00AE3FA3">
        <w:rPr>
          <w:rFonts w:ascii="Raleway" w:hAnsi="Raleway"/>
          <w:color w:val="000000" w:themeColor="text1"/>
          <w:lang w:val="fr-CA"/>
        </w:rPr>
        <w:t>l</w:t>
      </w:r>
      <w:r w:rsidR="00525823" w:rsidRPr="00AE3FA3">
        <w:rPr>
          <w:rFonts w:ascii="Raleway" w:hAnsi="Raleway"/>
          <w:color w:val="000000" w:themeColor="text1"/>
          <w:lang w:val="fr-CA"/>
        </w:rPr>
        <w:t>le</w:t>
      </w:r>
      <w:r w:rsidR="00EB79CD" w:rsidRPr="00AE3FA3">
        <w:rPr>
          <w:rFonts w:ascii="Raleway" w:hAnsi="Raleway"/>
          <w:color w:val="000000" w:themeColor="text1"/>
          <w:lang w:val="fr-CA"/>
        </w:rPr>
        <w:t xml:space="preserve"> enregistré</w:t>
      </w:r>
      <w:r w:rsidR="00525823" w:rsidRPr="00AE3FA3">
        <w:rPr>
          <w:rFonts w:ascii="Raleway" w:hAnsi="Raleway"/>
          <w:color w:val="000000" w:themeColor="text1"/>
          <w:lang w:val="fr-CA"/>
        </w:rPr>
        <w:t>e</w:t>
      </w:r>
      <w:r w:rsidR="00EB79CD" w:rsidRPr="00AE3FA3">
        <w:rPr>
          <w:rFonts w:ascii="Raleway" w:hAnsi="Raleway"/>
          <w:color w:val="000000" w:themeColor="text1"/>
          <w:lang w:val="fr-CA"/>
        </w:rPr>
        <w:t xml:space="preserve"> avant la pandémie, soit 16</w:t>
      </w:r>
      <w:r w:rsidR="00F771F2" w:rsidRPr="00AE3FA3">
        <w:rPr>
          <w:rFonts w:ascii="Raleway" w:hAnsi="Raleway"/>
          <w:color w:val="000000" w:themeColor="text1"/>
          <w:lang w:val="fr-CA"/>
        </w:rPr>
        <w:t> </w:t>
      </w:r>
      <w:r w:rsidR="00EB79CD" w:rsidRPr="00AE3FA3">
        <w:rPr>
          <w:rFonts w:ascii="Raleway" w:hAnsi="Raleway"/>
          <w:color w:val="000000" w:themeColor="text1"/>
          <w:lang w:val="fr-CA"/>
        </w:rPr>
        <w:t>millions de visiteurs en 2019-2020 (</w:t>
      </w:r>
      <w:r w:rsidR="00EB79CD" w:rsidRPr="00AE3FA3">
        <w:rPr>
          <w:rFonts w:ascii="Raleway" w:hAnsi="Raleway"/>
          <w:i/>
          <w:iCs/>
          <w:color w:val="000000" w:themeColor="text1"/>
          <w:lang w:val="fr-CA"/>
        </w:rPr>
        <w:t>Fréquentation à Parcs Canada 2019_20</w:t>
      </w:r>
      <w:r w:rsidR="00EB79CD" w:rsidRPr="00AE3FA3">
        <w:rPr>
          <w:rFonts w:ascii="Raleway" w:hAnsi="Raleway"/>
          <w:color w:val="000000" w:themeColor="text1"/>
          <w:lang w:val="fr-CA"/>
        </w:rPr>
        <w:t xml:space="preserve">, </w:t>
      </w:r>
      <w:r w:rsidR="00BC5EAA" w:rsidRPr="00AE3FA3">
        <w:rPr>
          <w:rFonts w:ascii="Raleway" w:hAnsi="Raleway"/>
          <w:color w:val="000000" w:themeColor="text1"/>
          <w:lang w:val="fr-CA"/>
        </w:rPr>
        <w:t>23</w:t>
      </w:r>
      <w:r w:rsidR="00F771F2" w:rsidRPr="00AE3FA3">
        <w:rPr>
          <w:rFonts w:ascii="Raleway" w:hAnsi="Raleway"/>
          <w:color w:val="000000" w:themeColor="text1"/>
          <w:lang w:val="fr-CA"/>
        </w:rPr>
        <w:t> </w:t>
      </w:r>
      <w:r w:rsidR="00BC5EAA" w:rsidRPr="00AE3FA3">
        <w:rPr>
          <w:rFonts w:ascii="Raleway" w:hAnsi="Raleway"/>
          <w:color w:val="000000" w:themeColor="text1"/>
          <w:lang w:val="fr-CA"/>
        </w:rPr>
        <w:t>décembre</w:t>
      </w:r>
      <w:r w:rsidR="00F771F2" w:rsidRPr="00AE3FA3">
        <w:rPr>
          <w:rFonts w:ascii="Raleway" w:hAnsi="Raleway"/>
          <w:color w:val="000000" w:themeColor="text1"/>
          <w:lang w:val="fr-CA"/>
        </w:rPr>
        <w:t> </w:t>
      </w:r>
      <w:r w:rsidR="00BC5EAA" w:rsidRPr="00AE3FA3">
        <w:rPr>
          <w:rFonts w:ascii="Raleway" w:hAnsi="Raleway"/>
          <w:color w:val="000000" w:themeColor="text1"/>
          <w:lang w:val="fr-CA"/>
        </w:rPr>
        <w:t xml:space="preserve">2020). </w:t>
      </w:r>
      <w:r w:rsidR="000D0641" w:rsidRPr="00AE3FA3">
        <w:rPr>
          <w:rFonts w:ascii="Raleway" w:hAnsi="Raleway"/>
          <w:lang w:val="fr-CA"/>
        </w:rPr>
        <w:t xml:space="preserve">Dans </w:t>
      </w:r>
      <w:r w:rsidR="002E6D3E" w:rsidRPr="00AE3FA3">
        <w:rPr>
          <w:rFonts w:ascii="Raleway" w:hAnsi="Raleway"/>
          <w:lang w:val="fr-CA"/>
        </w:rPr>
        <w:t>son</w:t>
      </w:r>
      <w:r w:rsidR="00BC5EAA" w:rsidRPr="00AE3FA3">
        <w:rPr>
          <w:rFonts w:ascii="Raleway" w:hAnsi="Raleway"/>
          <w:lang w:val="fr-CA"/>
        </w:rPr>
        <w:t xml:space="preserve"> rapport ministériel sur les résultats</w:t>
      </w:r>
      <w:r w:rsidR="000D0641" w:rsidRPr="00AE3FA3">
        <w:rPr>
          <w:rFonts w:ascii="Raleway" w:hAnsi="Raleway"/>
          <w:lang w:val="fr-CA"/>
        </w:rPr>
        <w:t xml:space="preserve"> de 2019-2020,</w:t>
      </w:r>
      <w:r w:rsidR="00BC5EAA" w:rsidRPr="00AE3FA3">
        <w:rPr>
          <w:rFonts w:ascii="Raleway" w:hAnsi="Raleway"/>
          <w:lang w:val="fr-CA"/>
        </w:rPr>
        <w:t xml:space="preserve"> </w:t>
      </w:r>
      <w:r w:rsidR="000D0641" w:rsidRPr="00AE3FA3">
        <w:rPr>
          <w:rFonts w:ascii="Raleway" w:hAnsi="Raleway"/>
          <w:lang w:val="fr-CA"/>
        </w:rPr>
        <w:t>l</w:t>
      </w:r>
      <w:r w:rsidR="002E6D3E" w:rsidRPr="00AE3FA3">
        <w:rPr>
          <w:rFonts w:ascii="Raleway" w:hAnsi="Raleway"/>
          <w:lang w:val="fr-CA"/>
        </w:rPr>
        <w:t>’Agence</w:t>
      </w:r>
      <w:r w:rsidR="000D0641" w:rsidRPr="00AE3FA3">
        <w:rPr>
          <w:rFonts w:ascii="Raleway" w:hAnsi="Raleway"/>
          <w:lang w:val="fr-CA"/>
        </w:rPr>
        <w:t xml:space="preserve"> </w:t>
      </w:r>
      <w:r w:rsidR="00BC5EAA" w:rsidRPr="00AE3FA3">
        <w:rPr>
          <w:rFonts w:ascii="Raleway" w:hAnsi="Raleway"/>
          <w:lang w:val="fr-CA"/>
        </w:rPr>
        <w:t>Parcs</w:t>
      </w:r>
      <w:r w:rsidR="00425205" w:rsidRPr="00AE3FA3">
        <w:rPr>
          <w:rFonts w:ascii="Raleway" w:hAnsi="Raleway"/>
          <w:lang w:val="fr-CA"/>
        </w:rPr>
        <w:t xml:space="preserve"> Canada</w:t>
      </w:r>
      <w:r w:rsidR="000D0641" w:rsidRPr="00AE3FA3">
        <w:rPr>
          <w:rFonts w:ascii="Raleway" w:hAnsi="Raleway"/>
          <w:lang w:val="fr-CA"/>
        </w:rPr>
        <w:t xml:space="preserve"> relate que</w:t>
      </w:r>
      <w:r w:rsidR="00BC5EAA" w:rsidRPr="00AE3FA3">
        <w:rPr>
          <w:rFonts w:ascii="Raleway" w:hAnsi="Raleway"/>
          <w:lang w:val="fr-CA"/>
        </w:rPr>
        <w:t xml:space="preserve"> </w:t>
      </w:r>
      <w:r w:rsidR="00210E91" w:rsidRPr="00AE3FA3">
        <w:rPr>
          <w:rFonts w:ascii="Raleway" w:hAnsi="Raleway"/>
          <w:lang w:val="fr-CA"/>
        </w:rPr>
        <w:t xml:space="preserve">les changements sur le plan </w:t>
      </w:r>
      <w:r w:rsidR="000D0641" w:rsidRPr="00AE3FA3">
        <w:rPr>
          <w:rFonts w:ascii="Raleway" w:hAnsi="Raleway"/>
          <w:lang w:val="fr-CA"/>
        </w:rPr>
        <w:t xml:space="preserve">démographique </w:t>
      </w:r>
      <w:r w:rsidR="00210E91" w:rsidRPr="00AE3FA3">
        <w:rPr>
          <w:rFonts w:ascii="Raleway" w:hAnsi="Raleway"/>
          <w:lang w:val="fr-CA"/>
        </w:rPr>
        <w:t xml:space="preserve">ont </w:t>
      </w:r>
      <w:r w:rsidR="000D0641" w:rsidRPr="00AE3FA3">
        <w:rPr>
          <w:rFonts w:ascii="Raleway" w:hAnsi="Raleway"/>
          <w:lang w:val="fr-CA"/>
        </w:rPr>
        <w:t>amené de nouveaux publics et</w:t>
      </w:r>
      <w:r w:rsidR="002E6D3E" w:rsidRPr="00AE3FA3">
        <w:rPr>
          <w:rFonts w:ascii="Raleway" w:hAnsi="Raleway"/>
          <w:lang w:val="fr-CA"/>
        </w:rPr>
        <w:t xml:space="preserve"> qu’elle se doit d’accorder</w:t>
      </w:r>
      <w:r w:rsidR="00210E91" w:rsidRPr="00AE3FA3">
        <w:rPr>
          <w:rFonts w:ascii="Raleway" w:hAnsi="Raleway"/>
          <w:lang w:val="fr-CA"/>
        </w:rPr>
        <w:t xml:space="preserve"> </w:t>
      </w:r>
      <w:r w:rsidR="000D0641" w:rsidRPr="00AE3FA3">
        <w:rPr>
          <w:rFonts w:ascii="Raleway" w:hAnsi="Raleway"/>
          <w:lang w:val="fr-CA"/>
        </w:rPr>
        <w:t>dans la foulée une attention particulière à l’inclusivité et à l’accessibilité des parcs pour le compte de l’ensemble de la population canadienne</w:t>
      </w:r>
      <w:r w:rsidR="00425205" w:rsidRPr="00AE3FA3">
        <w:rPr>
          <w:rFonts w:ascii="Raleway" w:hAnsi="Raleway"/>
          <w:lang w:val="fr-CA"/>
        </w:rPr>
        <w:t xml:space="preserve"> </w:t>
      </w:r>
      <w:r w:rsidR="00425205" w:rsidRPr="00AE3FA3">
        <w:rPr>
          <w:rFonts w:ascii="Raleway" w:hAnsi="Raleway"/>
          <w:color w:val="000000" w:themeColor="text1"/>
          <w:lang w:val="fr-CA"/>
        </w:rPr>
        <w:t>(</w:t>
      </w:r>
      <w:r w:rsidR="000D0641" w:rsidRPr="00AE3FA3">
        <w:rPr>
          <w:rFonts w:ascii="Raleway" w:hAnsi="Raleway"/>
          <w:i/>
          <w:iCs/>
          <w:lang w:val="fr-CA"/>
        </w:rPr>
        <w:t>Rapport ministériel sur les résultats de Parcs Canada de 2019-2020</w:t>
      </w:r>
      <w:r w:rsidR="00425205" w:rsidRPr="00AE3FA3">
        <w:rPr>
          <w:rFonts w:ascii="Raleway" w:hAnsi="Raleway"/>
          <w:lang w:val="fr-CA"/>
        </w:rPr>
        <w:t>, 2020).</w:t>
      </w:r>
    </w:p>
    <w:p w14:paraId="76BE6FC0" w14:textId="77777777" w:rsidR="00EC096E" w:rsidRPr="00AE3FA3" w:rsidRDefault="00EC096E" w:rsidP="00BB2354">
      <w:pPr>
        <w:tabs>
          <w:tab w:val="left" w:pos="3215"/>
        </w:tabs>
        <w:autoSpaceDE w:val="0"/>
        <w:autoSpaceDN w:val="0"/>
        <w:adjustRightInd w:val="0"/>
        <w:rPr>
          <w:rFonts w:ascii="Raleway" w:hAnsi="Raleway"/>
          <w:lang w:val="fr-CA"/>
        </w:rPr>
      </w:pPr>
    </w:p>
    <w:p w14:paraId="5067EC71" w14:textId="120EE491" w:rsidR="00ED6BB4" w:rsidRPr="00AE3FA3" w:rsidRDefault="00ED6BB4" w:rsidP="00BB2354">
      <w:pPr>
        <w:tabs>
          <w:tab w:val="left" w:pos="3215"/>
        </w:tabs>
        <w:autoSpaceDE w:val="0"/>
        <w:autoSpaceDN w:val="0"/>
        <w:adjustRightInd w:val="0"/>
        <w:rPr>
          <w:rFonts w:ascii="Raleway" w:hAnsi="Raleway"/>
          <w:lang w:val="fr-CA"/>
        </w:rPr>
      </w:pPr>
      <w:r w:rsidRPr="00AE3FA3">
        <w:rPr>
          <w:rFonts w:ascii="Raleway" w:hAnsi="Raleway"/>
          <w:lang w:val="fr-CA"/>
        </w:rPr>
        <w:t xml:space="preserve">L’évolution du profil sociodémographique des personnes fréquentant les parcs présente </w:t>
      </w:r>
      <w:r w:rsidR="006814C7" w:rsidRPr="00AE3FA3">
        <w:rPr>
          <w:rFonts w:ascii="Raleway" w:hAnsi="Raleway"/>
          <w:lang w:val="fr-CA"/>
        </w:rPr>
        <w:t xml:space="preserve">dans les faits </w:t>
      </w:r>
      <w:r w:rsidRPr="00AE3FA3">
        <w:rPr>
          <w:rFonts w:ascii="Raleway" w:hAnsi="Raleway"/>
          <w:lang w:val="fr-CA"/>
        </w:rPr>
        <w:t xml:space="preserve">une excellente occasion d’accroître le revenu de Parcs Canada. Une étude de marché réalisée par l’organisme américain </w:t>
      </w:r>
      <w:r w:rsidRPr="00AE3FA3">
        <w:rPr>
          <w:rFonts w:ascii="Raleway" w:hAnsi="Raleway"/>
          <w:color w:val="000000" w:themeColor="text1"/>
          <w:lang w:val="fr-CA"/>
        </w:rPr>
        <w:t xml:space="preserve">Open Doors Organization montre que, durant une période de deux ans (2018 et 2019), plus de 27 millions de </w:t>
      </w:r>
      <w:r w:rsidR="00F20B93" w:rsidRPr="00AE3FA3">
        <w:rPr>
          <w:rFonts w:ascii="Raleway" w:hAnsi="Raleway"/>
          <w:color w:val="000000" w:themeColor="text1"/>
          <w:lang w:val="fr-CA"/>
        </w:rPr>
        <w:t>personnes en situation de handicap</w:t>
      </w:r>
      <w:r w:rsidRPr="00AE3FA3">
        <w:rPr>
          <w:rFonts w:ascii="Raleway" w:hAnsi="Raleway"/>
          <w:color w:val="000000" w:themeColor="text1"/>
          <w:lang w:val="fr-CA"/>
        </w:rPr>
        <w:t xml:space="preserve"> ont effectué </w:t>
      </w:r>
      <w:r w:rsidR="006814C7" w:rsidRPr="00AE3FA3">
        <w:rPr>
          <w:rFonts w:ascii="Raleway" w:hAnsi="Raleway"/>
          <w:color w:val="000000" w:themeColor="text1"/>
          <w:lang w:val="fr-CA"/>
        </w:rPr>
        <w:t>aux États-Unis quelque</w:t>
      </w:r>
      <w:r w:rsidRPr="00AE3FA3">
        <w:rPr>
          <w:rFonts w:ascii="Raleway" w:hAnsi="Raleway"/>
          <w:color w:val="000000" w:themeColor="text1"/>
          <w:lang w:val="fr-CA"/>
        </w:rPr>
        <w:t xml:space="preserve"> 81</w:t>
      </w:r>
      <w:r w:rsidR="00F771F2" w:rsidRPr="00AE3FA3">
        <w:rPr>
          <w:rFonts w:ascii="Raleway" w:hAnsi="Raleway"/>
          <w:color w:val="000000" w:themeColor="text1"/>
          <w:lang w:val="fr-CA"/>
        </w:rPr>
        <w:t> </w:t>
      </w:r>
      <w:r w:rsidRPr="00AE3FA3">
        <w:rPr>
          <w:rFonts w:ascii="Raleway" w:hAnsi="Raleway"/>
          <w:color w:val="000000" w:themeColor="text1"/>
          <w:lang w:val="fr-CA"/>
        </w:rPr>
        <w:t>millions de voyages, dépensant 58,7</w:t>
      </w:r>
      <w:r w:rsidR="006814C7" w:rsidRPr="00AE3FA3">
        <w:rPr>
          <w:rFonts w:ascii="Raleway" w:hAnsi="Raleway"/>
          <w:color w:val="000000" w:themeColor="text1"/>
          <w:lang w:val="fr-CA"/>
        </w:rPr>
        <w:t> </w:t>
      </w:r>
      <w:r w:rsidRPr="00AE3FA3">
        <w:rPr>
          <w:rFonts w:ascii="Raleway" w:hAnsi="Raleway"/>
          <w:color w:val="000000" w:themeColor="text1"/>
          <w:lang w:val="fr-CA"/>
        </w:rPr>
        <w:t>milliards de dollars (USD)</w:t>
      </w:r>
      <w:r w:rsidR="006814C7" w:rsidRPr="00AE3FA3">
        <w:rPr>
          <w:rFonts w:ascii="Raleway" w:hAnsi="Raleway"/>
          <w:color w:val="000000" w:themeColor="text1"/>
          <w:lang w:val="fr-CA"/>
        </w:rPr>
        <w:t>,</w:t>
      </w:r>
      <w:r w:rsidRPr="00AE3FA3">
        <w:rPr>
          <w:rFonts w:ascii="Raleway" w:hAnsi="Raleway"/>
          <w:color w:val="000000" w:themeColor="text1"/>
          <w:lang w:val="fr-CA"/>
        </w:rPr>
        <w:t xml:space="preserve"> et que l’industrie du tourisme adapté prend de l’ampleur.</w:t>
      </w:r>
    </w:p>
    <w:p w14:paraId="7CFF6334" w14:textId="77777777" w:rsidR="00ED6BB4" w:rsidRPr="00AE3FA3" w:rsidRDefault="00ED6BB4" w:rsidP="00BB2354">
      <w:pPr>
        <w:tabs>
          <w:tab w:val="left" w:pos="3215"/>
        </w:tabs>
        <w:autoSpaceDE w:val="0"/>
        <w:autoSpaceDN w:val="0"/>
        <w:adjustRightInd w:val="0"/>
        <w:rPr>
          <w:rFonts w:ascii="Raleway" w:hAnsi="Raleway"/>
          <w:lang w:val="fr-CA"/>
        </w:rPr>
      </w:pPr>
    </w:p>
    <w:p w14:paraId="6D4FEC0C" w14:textId="2C8097B9" w:rsidR="0031673D" w:rsidRPr="00AE3FA3" w:rsidRDefault="00535A20" w:rsidP="00BB2354">
      <w:pPr>
        <w:tabs>
          <w:tab w:val="left" w:pos="3215"/>
        </w:tabs>
        <w:autoSpaceDE w:val="0"/>
        <w:autoSpaceDN w:val="0"/>
        <w:adjustRightInd w:val="0"/>
        <w:rPr>
          <w:rFonts w:ascii="Raleway" w:hAnsi="Raleway"/>
          <w:color w:val="000000"/>
          <w:lang w:val="fr-CA"/>
        </w:rPr>
      </w:pPr>
      <w:r w:rsidRPr="00AE3FA3">
        <w:rPr>
          <w:rFonts w:ascii="Raleway" w:hAnsi="Raleway"/>
          <w:color w:val="000000"/>
          <w:lang w:val="fr-CA"/>
        </w:rPr>
        <w:t xml:space="preserve">L’Agence </w:t>
      </w:r>
      <w:r w:rsidR="00AE7928" w:rsidRPr="00AE3FA3">
        <w:rPr>
          <w:rFonts w:ascii="Raleway" w:hAnsi="Raleway"/>
          <w:color w:val="000000"/>
          <w:lang w:val="fr-CA"/>
        </w:rPr>
        <w:t xml:space="preserve">Parcs Canada a déployé un </w:t>
      </w:r>
      <w:r w:rsidRPr="00AE3FA3">
        <w:rPr>
          <w:rFonts w:ascii="Raleway" w:hAnsi="Raleway"/>
          <w:color w:val="000000"/>
          <w:lang w:val="fr-CA"/>
        </w:rPr>
        <w:t>bon</w:t>
      </w:r>
      <w:r w:rsidR="00AE7928" w:rsidRPr="00AE3FA3">
        <w:rPr>
          <w:rFonts w:ascii="Raleway" w:hAnsi="Raleway"/>
          <w:color w:val="000000"/>
          <w:lang w:val="fr-CA"/>
        </w:rPr>
        <w:t xml:space="preserve"> nombre d’efforts pour éliminer </w:t>
      </w:r>
      <w:r w:rsidR="00210E91" w:rsidRPr="00AE3FA3">
        <w:rPr>
          <w:rFonts w:ascii="Raleway" w:hAnsi="Raleway"/>
          <w:color w:val="000000"/>
          <w:lang w:val="fr-CA"/>
        </w:rPr>
        <w:t>certain</w:t>
      </w:r>
      <w:r w:rsidR="00AE7928" w:rsidRPr="00AE3FA3">
        <w:rPr>
          <w:rFonts w:ascii="Raleway" w:hAnsi="Raleway"/>
          <w:color w:val="000000"/>
          <w:lang w:val="fr-CA"/>
        </w:rPr>
        <w:t>s obstacles à l’accès au patrimoine naturel canadien</w:t>
      </w:r>
      <w:r w:rsidR="006814C7" w:rsidRPr="00AE3FA3">
        <w:rPr>
          <w:rFonts w:ascii="Raleway" w:hAnsi="Raleway"/>
          <w:color w:val="000000"/>
          <w:lang w:val="fr-CA"/>
        </w:rPr>
        <w:t xml:space="preserve">, par exemple </w:t>
      </w:r>
      <w:r w:rsidR="00210E91" w:rsidRPr="00AE3FA3">
        <w:rPr>
          <w:rFonts w:ascii="Raleway" w:hAnsi="Raleway"/>
          <w:color w:val="000000"/>
          <w:lang w:val="fr-CA"/>
        </w:rPr>
        <w:t xml:space="preserve">en aménageant </w:t>
      </w:r>
      <w:r w:rsidR="006814C7" w:rsidRPr="00AE3FA3">
        <w:rPr>
          <w:rFonts w:ascii="Raleway" w:hAnsi="Raleway"/>
          <w:color w:val="000000"/>
          <w:lang w:val="fr-CA"/>
        </w:rPr>
        <w:t>des</w:t>
      </w:r>
      <w:r w:rsidR="00AE7928" w:rsidRPr="00AE3FA3">
        <w:rPr>
          <w:rFonts w:ascii="Raleway" w:hAnsi="Raleway"/>
          <w:color w:val="000000"/>
          <w:lang w:val="fr-CA"/>
        </w:rPr>
        <w:t xml:space="preserve"> </w:t>
      </w:r>
      <w:r w:rsidR="00B7431E" w:rsidRPr="00AE3FA3">
        <w:rPr>
          <w:rFonts w:ascii="Raleway" w:hAnsi="Raleway"/>
          <w:color w:val="000000"/>
          <w:lang w:val="fr-CA"/>
        </w:rPr>
        <w:t>emplacements</w:t>
      </w:r>
      <w:r w:rsidR="00AE7928" w:rsidRPr="00AE3FA3">
        <w:rPr>
          <w:rFonts w:ascii="Raleway" w:hAnsi="Raleway"/>
          <w:color w:val="000000"/>
          <w:lang w:val="fr-CA"/>
        </w:rPr>
        <w:t xml:space="preserve"> de camping </w:t>
      </w:r>
      <w:r w:rsidR="00210E91" w:rsidRPr="00AE3FA3">
        <w:rPr>
          <w:rFonts w:ascii="Raleway" w:hAnsi="Raleway"/>
          <w:color w:val="000000"/>
          <w:lang w:val="fr-CA"/>
        </w:rPr>
        <w:t xml:space="preserve">et des sentiers </w:t>
      </w:r>
      <w:r w:rsidR="00AE7928" w:rsidRPr="00AE3FA3">
        <w:rPr>
          <w:rFonts w:ascii="Raleway" w:hAnsi="Raleway"/>
          <w:color w:val="000000"/>
          <w:lang w:val="fr-CA"/>
        </w:rPr>
        <w:t xml:space="preserve">sans obstacle et </w:t>
      </w:r>
      <w:r w:rsidR="00210E91" w:rsidRPr="00AE3FA3">
        <w:rPr>
          <w:rFonts w:ascii="Raleway" w:hAnsi="Raleway"/>
          <w:color w:val="000000"/>
          <w:lang w:val="fr-CA"/>
        </w:rPr>
        <w:t xml:space="preserve">en installant </w:t>
      </w:r>
      <w:r w:rsidR="00AE7928" w:rsidRPr="00AE3FA3">
        <w:rPr>
          <w:rFonts w:ascii="Raleway" w:hAnsi="Raleway"/>
          <w:color w:val="000000"/>
          <w:lang w:val="fr-CA"/>
        </w:rPr>
        <w:t>de</w:t>
      </w:r>
      <w:r w:rsidR="006814C7" w:rsidRPr="00AE3FA3">
        <w:rPr>
          <w:rFonts w:ascii="Raleway" w:hAnsi="Raleway"/>
          <w:color w:val="000000"/>
          <w:lang w:val="fr-CA"/>
        </w:rPr>
        <w:t>s</w:t>
      </w:r>
      <w:r w:rsidR="00AE7928" w:rsidRPr="00AE3FA3">
        <w:rPr>
          <w:rFonts w:ascii="Raleway" w:hAnsi="Raleway"/>
          <w:color w:val="000000"/>
          <w:lang w:val="fr-CA"/>
        </w:rPr>
        <w:t xml:space="preserve"> tapis d’accès à l’eau sur certaines plages</w:t>
      </w:r>
      <w:r w:rsidR="006814C7" w:rsidRPr="00AE3FA3">
        <w:rPr>
          <w:rFonts w:ascii="Raleway" w:hAnsi="Raleway"/>
          <w:color w:val="000000"/>
          <w:lang w:val="fr-CA"/>
        </w:rPr>
        <w:t>, y facilitant</w:t>
      </w:r>
      <w:r w:rsidR="00AE7928" w:rsidRPr="00AE3FA3">
        <w:rPr>
          <w:rFonts w:ascii="Raleway" w:hAnsi="Raleway"/>
          <w:color w:val="000000"/>
          <w:lang w:val="fr-CA"/>
        </w:rPr>
        <w:t xml:space="preserve"> l’accès des personnes </w:t>
      </w:r>
      <w:r w:rsidR="00F20B93" w:rsidRPr="00AE3FA3">
        <w:rPr>
          <w:rFonts w:ascii="Raleway" w:hAnsi="Raleway"/>
          <w:color w:val="000000"/>
          <w:lang w:val="fr-CA"/>
        </w:rPr>
        <w:t>vivant avec</w:t>
      </w:r>
      <w:r w:rsidR="00AE7928" w:rsidRPr="00AE3FA3">
        <w:rPr>
          <w:rFonts w:ascii="Raleway" w:hAnsi="Raleway"/>
          <w:color w:val="000000"/>
          <w:lang w:val="fr-CA"/>
        </w:rPr>
        <w:t xml:space="preserve"> une incapacité quelconque liée à la mobilité. Dans </w:t>
      </w:r>
      <w:r w:rsidR="006814C7" w:rsidRPr="00AE3FA3">
        <w:rPr>
          <w:rFonts w:ascii="Raleway" w:hAnsi="Raleway"/>
          <w:lang w:val="fr-CA"/>
        </w:rPr>
        <w:t xml:space="preserve">son rapport ministériel sur les résultats de 2022-2023, l’Agence Parcs Canada indique un </w:t>
      </w:r>
      <w:r w:rsidRPr="00AE3FA3">
        <w:rPr>
          <w:rFonts w:ascii="Raleway" w:hAnsi="Raleway"/>
          <w:lang w:val="fr-CA"/>
        </w:rPr>
        <w:t>bon</w:t>
      </w:r>
      <w:r w:rsidR="006814C7" w:rsidRPr="00AE3FA3">
        <w:rPr>
          <w:rFonts w:ascii="Raleway" w:hAnsi="Raleway"/>
          <w:lang w:val="fr-CA"/>
        </w:rPr>
        <w:t xml:space="preserve"> nombre de progrès réalisés par rapport à l’inclusivité et à </w:t>
      </w:r>
      <w:r w:rsidR="006814C7" w:rsidRPr="00AE3FA3">
        <w:rPr>
          <w:rFonts w:ascii="Raleway" w:hAnsi="Raleway"/>
          <w:lang w:val="fr-CA"/>
        </w:rPr>
        <w:lastRenderedPageBreak/>
        <w:t xml:space="preserve">l’accessibilité, y compris l’amélioration des installations et de la signalisation </w:t>
      </w:r>
      <w:r w:rsidR="00210E91" w:rsidRPr="00AE3FA3">
        <w:rPr>
          <w:rFonts w:ascii="Raleway" w:hAnsi="Raleway"/>
          <w:lang w:val="fr-CA"/>
        </w:rPr>
        <w:t>de</w:t>
      </w:r>
      <w:r w:rsidR="006814C7" w:rsidRPr="00AE3FA3">
        <w:rPr>
          <w:rFonts w:ascii="Raleway" w:hAnsi="Raleway"/>
          <w:lang w:val="fr-CA"/>
        </w:rPr>
        <w:t xml:space="preserve"> ses </w:t>
      </w:r>
      <w:r w:rsidR="00210E91" w:rsidRPr="00AE3FA3">
        <w:rPr>
          <w:rFonts w:ascii="Raleway" w:hAnsi="Raleway"/>
          <w:lang w:val="fr-CA"/>
        </w:rPr>
        <w:t>blocs</w:t>
      </w:r>
      <w:r w:rsidR="006814C7" w:rsidRPr="00AE3FA3">
        <w:rPr>
          <w:rFonts w:ascii="Raleway" w:hAnsi="Raleway"/>
          <w:lang w:val="fr-CA"/>
        </w:rPr>
        <w:t xml:space="preserve"> sanitaires, l’adoption de pratiques d’embauche inclusive et </w:t>
      </w:r>
      <w:r w:rsidR="00C27614" w:rsidRPr="00AE3FA3">
        <w:rPr>
          <w:rFonts w:ascii="Raleway" w:hAnsi="Raleway"/>
          <w:lang w:val="fr-CA"/>
        </w:rPr>
        <w:t xml:space="preserve">de la trousse d’outils sur la </w:t>
      </w:r>
      <w:r w:rsidR="006814C7" w:rsidRPr="00AE3FA3">
        <w:rPr>
          <w:rFonts w:ascii="Raleway" w:hAnsi="Raleway"/>
          <w:lang w:val="fr-CA"/>
        </w:rPr>
        <w:t>gestion de l’incapacité et du mieux-être</w:t>
      </w:r>
      <w:r w:rsidR="00C27614" w:rsidRPr="00AE3FA3">
        <w:rPr>
          <w:rFonts w:ascii="Raleway" w:hAnsi="Raleway"/>
          <w:lang w:val="fr-CA"/>
        </w:rPr>
        <w:t xml:space="preserve"> en milieu de travail, la publication d’un nouveau plan d’action triennal pour l’accessibilité (</w:t>
      </w:r>
      <w:r w:rsidR="00C27614" w:rsidRPr="00AE3FA3">
        <w:rPr>
          <w:rFonts w:ascii="Raleway" w:hAnsi="Raleway"/>
          <w:i/>
          <w:iCs/>
          <w:lang w:val="fr-CA"/>
        </w:rPr>
        <w:t>Rapport ministériel sur les résultats de Parcs Canada</w:t>
      </w:r>
      <w:r w:rsidR="00F771F2" w:rsidRPr="00AE3FA3">
        <w:rPr>
          <w:rFonts w:ascii="Raleway" w:hAnsi="Raleway"/>
          <w:i/>
          <w:iCs/>
          <w:lang w:val="fr-CA"/>
        </w:rPr>
        <w:t> </w:t>
      </w:r>
      <w:r w:rsidR="00C27614" w:rsidRPr="00AE3FA3">
        <w:rPr>
          <w:rFonts w:ascii="Raleway" w:hAnsi="Raleway"/>
          <w:i/>
          <w:iCs/>
          <w:lang w:val="fr-CA"/>
        </w:rPr>
        <w:t>2022-2023</w:t>
      </w:r>
      <w:r w:rsidR="00C27614" w:rsidRPr="00AE3FA3">
        <w:rPr>
          <w:rFonts w:ascii="Raleway" w:hAnsi="Raleway"/>
          <w:lang w:val="fr-CA"/>
        </w:rPr>
        <w:t xml:space="preserve">, 2023). Malgré les avancées, les individus ayant une incapacité continuent de rapporter des difficultés et des obstacles </w:t>
      </w:r>
      <w:r w:rsidR="00210E91" w:rsidRPr="00AE3FA3">
        <w:rPr>
          <w:rFonts w:ascii="Raleway" w:hAnsi="Raleway"/>
          <w:lang w:val="fr-CA"/>
        </w:rPr>
        <w:t xml:space="preserve">considérables </w:t>
      </w:r>
      <w:r w:rsidR="00C27614" w:rsidRPr="00AE3FA3">
        <w:rPr>
          <w:rFonts w:ascii="Raleway" w:hAnsi="Raleway"/>
          <w:lang w:val="fr-CA"/>
        </w:rPr>
        <w:t xml:space="preserve">à l’accès aux parcs nationaux et aux activités qui y sont possibles </w:t>
      </w:r>
      <w:r w:rsidR="00C27614" w:rsidRPr="00AE3FA3">
        <w:rPr>
          <w:rFonts w:ascii="Raleway" w:hAnsi="Raleway"/>
          <w:color w:val="000000"/>
          <w:lang w:val="fr-CA"/>
        </w:rPr>
        <w:t xml:space="preserve">(Aguilar-Carrasco et al., 2023). </w:t>
      </w:r>
      <w:r w:rsidR="00FA2BB0" w:rsidRPr="00AE3FA3">
        <w:rPr>
          <w:rFonts w:ascii="Raleway" w:hAnsi="Raleway"/>
          <w:color w:val="000000"/>
          <w:lang w:val="fr-CA"/>
        </w:rPr>
        <w:t>Parcs Canada</w:t>
      </w:r>
      <w:r w:rsidR="00C27614" w:rsidRPr="00AE3FA3">
        <w:rPr>
          <w:rFonts w:ascii="Raleway" w:hAnsi="Raleway"/>
          <w:color w:val="000000"/>
          <w:lang w:val="fr-CA"/>
        </w:rPr>
        <w:t xml:space="preserve"> s’est </w:t>
      </w:r>
      <w:r w:rsidR="00210E91" w:rsidRPr="00AE3FA3">
        <w:rPr>
          <w:rFonts w:ascii="Raleway" w:hAnsi="Raleway"/>
          <w:color w:val="000000"/>
          <w:lang w:val="fr-CA"/>
        </w:rPr>
        <w:t>montré</w:t>
      </w:r>
      <w:r w:rsidR="00C27614" w:rsidRPr="00AE3FA3">
        <w:rPr>
          <w:rFonts w:ascii="Raleway" w:hAnsi="Raleway"/>
          <w:color w:val="000000"/>
          <w:lang w:val="fr-CA"/>
        </w:rPr>
        <w:t xml:space="preserve"> d’une aide très précieuse </w:t>
      </w:r>
      <w:r w:rsidR="00053EA4" w:rsidRPr="00AE3FA3">
        <w:rPr>
          <w:rFonts w:ascii="Raleway" w:hAnsi="Raleway"/>
          <w:color w:val="000000"/>
          <w:lang w:val="fr-CA"/>
        </w:rPr>
        <w:t>pour</w:t>
      </w:r>
      <w:r w:rsidR="00C27614" w:rsidRPr="00AE3FA3">
        <w:rPr>
          <w:rFonts w:ascii="Raleway" w:hAnsi="Raleway"/>
          <w:color w:val="000000"/>
          <w:lang w:val="fr-CA"/>
        </w:rPr>
        <w:t xml:space="preserve"> la réalisation du présent projet et </w:t>
      </w:r>
      <w:r w:rsidR="00053EA4" w:rsidRPr="00AE3FA3">
        <w:rPr>
          <w:rFonts w:ascii="Raleway" w:hAnsi="Raleway"/>
          <w:color w:val="000000"/>
          <w:lang w:val="fr-CA"/>
        </w:rPr>
        <w:t>déterminé</w:t>
      </w:r>
      <w:r w:rsidR="00C27614" w:rsidRPr="00AE3FA3">
        <w:rPr>
          <w:rFonts w:ascii="Raleway" w:hAnsi="Raleway"/>
          <w:color w:val="000000"/>
          <w:lang w:val="fr-CA"/>
        </w:rPr>
        <w:t xml:space="preserve"> à cerner et à éliminer les obstacles à l’accès dans les parcs nationaux du </w:t>
      </w:r>
      <w:r w:rsidR="00FA2BB0" w:rsidRPr="00AE3FA3">
        <w:rPr>
          <w:rFonts w:ascii="Raleway" w:hAnsi="Raleway"/>
          <w:color w:val="000000"/>
          <w:lang w:val="fr-CA"/>
        </w:rPr>
        <w:t>pays</w:t>
      </w:r>
      <w:r w:rsidR="00C27614" w:rsidRPr="00AE3FA3">
        <w:rPr>
          <w:rFonts w:ascii="Raleway" w:hAnsi="Raleway"/>
          <w:color w:val="000000"/>
          <w:lang w:val="fr-CA"/>
        </w:rPr>
        <w:t xml:space="preserve">. </w:t>
      </w:r>
      <w:r w:rsidRPr="00AE3FA3">
        <w:rPr>
          <w:rFonts w:ascii="Raleway" w:hAnsi="Raleway"/>
          <w:color w:val="000000"/>
          <w:lang w:val="fr-CA"/>
        </w:rPr>
        <w:t xml:space="preserve">Son personnel </w:t>
      </w:r>
      <w:r w:rsidR="00053EA4" w:rsidRPr="00AE3FA3">
        <w:rPr>
          <w:rFonts w:ascii="Raleway" w:hAnsi="Raleway"/>
          <w:color w:val="000000"/>
          <w:lang w:val="fr-CA"/>
        </w:rPr>
        <w:t xml:space="preserve">a notamment participé aux activités, effectué des recherches et mis sa documentation et ses connaissances </w:t>
      </w:r>
      <w:r w:rsidR="00210E91" w:rsidRPr="00AE3FA3">
        <w:rPr>
          <w:rFonts w:ascii="Raleway" w:hAnsi="Raleway"/>
          <w:color w:val="000000"/>
          <w:lang w:val="fr-CA"/>
        </w:rPr>
        <w:t>spécialisées</w:t>
      </w:r>
      <w:r w:rsidR="00053EA4" w:rsidRPr="00AE3FA3">
        <w:rPr>
          <w:rFonts w:ascii="Raleway" w:hAnsi="Raleway"/>
          <w:color w:val="000000"/>
          <w:lang w:val="fr-CA"/>
        </w:rPr>
        <w:t xml:space="preserve"> au service de notre équipe. </w:t>
      </w:r>
    </w:p>
    <w:p w14:paraId="1DFEB6AD" w14:textId="77777777" w:rsidR="0031673D" w:rsidRPr="00AE3FA3" w:rsidRDefault="0031673D" w:rsidP="00BB2354">
      <w:pPr>
        <w:tabs>
          <w:tab w:val="left" w:pos="3215"/>
        </w:tabs>
        <w:autoSpaceDE w:val="0"/>
        <w:autoSpaceDN w:val="0"/>
        <w:adjustRightInd w:val="0"/>
        <w:rPr>
          <w:rFonts w:ascii="Raleway" w:hAnsi="Raleway"/>
          <w:color w:val="000000" w:themeColor="text1"/>
          <w:lang w:val="fr-CA"/>
        </w:rPr>
      </w:pPr>
    </w:p>
    <w:p w14:paraId="4AA71C53" w14:textId="5799C2B5" w:rsidR="0031428A" w:rsidRPr="00AE3FA3" w:rsidRDefault="00FA2BB0" w:rsidP="00BB2354">
      <w:pPr>
        <w:tabs>
          <w:tab w:val="left" w:pos="3215"/>
        </w:tabs>
        <w:autoSpaceDE w:val="0"/>
        <w:autoSpaceDN w:val="0"/>
        <w:adjustRightInd w:val="0"/>
        <w:rPr>
          <w:rFonts w:ascii="Raleway" w:hAnsi="Raleway"/>
          <w:color w:val="000000" w:themeColor="text1"/>
          <w:lang w:val="fr-CA"/>
        </w:rPr>
      </w:pPr>
      <w:r w:rsidRPr="00AE3FA3">
        <w:rPr>
          <w:rFonts w:ascii="Raleway" w:hAnsi="Raleway"/>
          <w:color w:val="000000" w:themeColor="text1"/>
          <w:lang w:val="fr-CA"/>
        </w:rPr>
        <w:t xml:space="preserve">Les constatations du projet serviront à accroître la sensibilisation aux types d’entraves auxquelles certains groupes de populations se heurtent en voulant profiter </w:t>
      </w:r>
      <w:r w:rsidR="007E3788" w:rsidRPr="00AE3FA3">
        <w:rPr>
          <w:rFonts w:ascii="Raleway" w:hAnsi="Raleway"/>
          <w:color w:val="000000" w:themeColor="text1"/>
          <w:lang w:val="fr-CA"/>
        </w:rPr>
        <w:t>du patrimoine naturel canadien et à enrichir la littérature sur le sujet</w:t>
      </w:r>
      <w:r w:rsidR="002F53B8" w:rsidRPr="00AE3FA3">
        <w:rPr>
          <w:rFonts w:ascii="Raleway" w:hAnsi="Raleway"/>
          <w:color w:val="000000" w:themeColor="text1"/>
          <w:lang w:val="fr-CA"/>
        </w:rPr>
        <w:t>.</w:t>
      </w:r>
    </w:p>
    <w:p w14:paraId="20FCB61D" w14:textId="77777777" w:rsidR="00461C77" w:rsidRPr="00AE3FA3" w:rsidRDefault="00461C77" w:rsidP="00BB2354">
      <w:pPr>
        <w:tabs>
          <w:tab w:val="left" w:pos="3215"/>
        </w:tabs>
        <w:autoSpaceDE w:val="0"/>
        <w:autoSpaceDN w:val="0"/>
        <w:adjustRightInd w:val="0"/>
        <w:rPr>
          <w:rFonts w:ascii="Raleway" w:hAnsi="Raleway"/>
          <w:color w:val="000000" w:themeColor="text1"/>
          <w:lang w:val="fr-CA"/>
        </w:rPr>
      </w:pPr>
    </w:p>
    <w:p w14:paraId="3EAD179B" w14:textId="00A7D9A4" w:rsidR="00D160A9" w:rsidRPr="00AE3FA3" w:rsidRDefault="00461C77" w:rsidP="00BA50B6">
      <w:pPr>
        <w:pStyle w:val="Heading2"/>
        <w:rPr>
          <w:lang w:val="fr-CA"/>
        </w:rPr>
      </w:pPr>
      <w:r w:rsidRPr="00AE3FA3">
        <w:rPr>
          <w:lang w:val="fr-CA"/>
        </w:rPr>
        <w:t>1.4 R</w:t>
      </w:r>
      <w:r w:rsidR="00EB5CEA" w:rsidRPr="00AE3FA3">
        <w:rPr>
          <w:lang w:val="fr-CA"/>
        </w:rPr>
        <w:t>ÉFÉ</w:t>
      </w:r>
      <w:r w:rsidRPr="00AE3FA3">
        <w:rPr>
          <w:lang w:val="fr-CA"/>
        </w:rPr>
        <w:t>RENCES</w:t>
      </w:r>
      <w:r w:rsidR="00EB5CEA" w:rsidRPr="00AE3FA3">
        <w:rPr>
          <w:lang w:val="fr-CA"/>
        </w:rPr>
        <w:t xml:space="preserve"> BIBLIOGRAPHIQUES</w:t>
      </w:r>
    </w:p>
    <w:p w14:paraId="04B4BECD" w14:textId="77777777" w:rsidR="008F19D0" w:rsidRPr="00D60C80" w:rsidRDefault="008F19D0" w:rsidP="008F19D0">
      <w:pPr>
        <w:ind w:left="567" w:hanging="567"/>
        <w:rPr>
          <w:rFonts w:ascii="Raleway" w:eastAsiaTheme="majorEastAsia" w:hAnsi="Raleway" w:cstheme="majorBidi"/>
          <w:b/>
          <w:color w:val="1A4E2B"/>
        </w:rPr>
      </w:pPr>
      <w:r w:rsidRPr="00AE3FA3">
        <w:rPr>
          <w:rFonts w:ascii="Raleway" w:hAnsi="Raleway" w:cs="Arial"/>
          <w:color w:val="000000" w:themeColor="text1"/>
          <w:shd w:val="clear" w:color="auto" w:fill="FFFFFF"/>
          <w:lang w:val="fr-CA"/>
        </w:rPr>
        <w:t xml:space="preserve">Aguilar-Carrasco, M. J., Gielen, E., Vallés-Planells, M., Galiana, F., &amp; Riutort-Mayol, G. (2023). </w:t>
      </w:r>
      <w:r w:rsidRPr="00D60C80">
        <w:rPr>
          <w:rFonts w:ascii="Raleway" w:hAnsi="Raleway" w:cs="Arial"/>
          <w:color w:val="000000" w:themeColor="text1"/>
          <w:shd w:val="clear" w:color="auto" w:fill="FFFFFF"/>
        </w:rPr>
        <w:t>Assessment of barriers for people with disability to enjoy national parks. </w:t>
      </w:r>
      <w:r w:rsidRPr="00D60C80">
        <w:rPr>
          <w:rFonts w:ascii="Raleway" w:hAnsi="Raleway" w:cs="Arial"/>
          <w:i/>
          <w:color w:val="000000" w:themeColor="text1"/>
          <w:shd w:val="clear" w:color="auto" w:fill="FFFFFF"/>
        </w:rPr>
        <w:t>Frontiers in psychology</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13</w:t>
      </w:r>
      <w:r w:rsidRPr="00D60C80">
        <w:rPr>
          <w:rFonts w:ascii="Raleway" w:hAnsi="Raleway" w:cs="Arial"/>
          <w:color w:val="000000" w:themeColor="text1"/>
          <w:shd w:val="clear" w:color="auto" w:fill="FFFFFF"/>
        </w:rPr>
        <w:t>, 1058647</w:t>
      </w:r>
    </w:p>
    <w:p w14:paraId="25087AA4" w14:textId="77777777" w:rsidR="008F19D0" w:rsidRPr="00AE3FA3" w:rsidRDefault="008F19D0" w:rsidP="008F19D0">
      <w:pPr>
        <w:ind w:left="567" w:hanging="567"/>
        <w:rPr>
          <w:rFonts w:ascii="Raleway" w:eastAsiaTheme="majorEastAsia" w:hAnsi="Raleway" w:cstheme="majorBidi"/>
          <w:b/>
          <w:color w:val="1A4E2B"/>
          <w:lang w:val="fr-CA"/>
        </w:rPr>
      </w:pPr>
      <w:r w:rsidRPr="00D60C80">
        <w:rPr>
          <w:rFonts w:ascii="Raleway" w:hAnsi="Raleway" w:cs="Arial"/>
          <w:color w:val="000000" w:themeColor="text1"/>
          <w:shd w:val="clear" w:color="auto" w:fill="FFFFFF"/>
        </w:rPr>
        <w:t>Bianchi, P., Cappelletti, G. M., Mafrolla, E., Sica, E., &amp; Sisto, R. (2020). Accessible tourism in natural park areas: A social network analysis to discard barriers and provide information for people with disabilities. </w:t>
      </w:r>
      <w:r w:rsidRPr="00AE3FA3">
        <w:rPr>
          <w:rFonts w:ascii="Raleway" w:hAnsi="Raleway" w:cs="Arial"/>
          <w:i/>
          <w:color w:val="000000" w:themeColor="text1"/>
          <w:shd w:val="clear" w:color="auto" w:fill="FFFFFF"/>
          <w:lang w:val="fr-CA"/>
        </w:rPr>
        <w:t>Sustainability</w:t>
      </w:r>
      <w:r w:rsidRPr="00AE3FA3">
        <w:rPr>
          <w:rFonts w:ascii="Raleway" w:hAnsi="Raleway" w:cs="Arial"/>
          <w:color w:val="000000" w:themeColor="text1"/>
          <w:shd w:val="clear" w:color="auto" w:fill="FFFFFF"/>
          <w:lang w:val="fr-CA"/>
        </w:rPr>
        <w:t>, </w:t>
      </w:r>
      <w:r w:rsidRPr="00AE3FA3">
        <w:rPr>
          <w:rFonts w:ascii="Raleway" w:hAnsi="Raleway" w:cs="Arial"/>
          <w:i/>
          <w:color w:val="000000" w:themeColor="text1"/>
          <w:shd w:val="clear" w:color="auto" w:fill="FFFFFF"/>
          <w:lang w:val="fr-CA"/>
        </w:rPr>
        <w:t>12</w:t>
      </w:r>
      <w:r w:rsidRPr="00AE3FA3">
        <w:rPr>
          <w:rFonts w:ascii="Raleway" w:hAnsi="Raleway" w:cs="Arial"/>
          <w:color w:val="000000" w:themeColor="text1"/>
          <w:shd w:val="clear" w:color="auto" w:fill="FFFFFF"/>
          <w:lang w:val="fr-CA"/>
        </w:rPr>
        <w:t>(23), 9915</w:t>
      </w:r>
    </w:p>
    <w:p w14:paraId="5155B9F2" w14:textId="77777777" w:rsidR="008F19D0" w:rsidRPr="00D60C80" w:rsidRDefault="008F19D0" w:rsidP="008F19D0">
      <w:pPr>
        <w:ind w:left="567" w:hanging="567"/>
        <w:rPr>
          <w:rStyle w:val="Hyperlink"/>
          <w:rFonts w:ascii="Raleway" w:hAnsi="Raleway"/>
        </w:rPr>
      </w:pPr>
      <w:r w:rsidRPr="00D60C80">
        <w:rPr>
          <w:rFonts w:ascii="Raleway" w:hAnsi="Raleway"/>
          <w:color w:val="000000" w:themeColor="text1"/>
        </w:rPr>
        <w:t xml:space="preserve">Crilley, G., Weber, D., Link to external site,  this link will open in a new window, &amp; Taplin, R. (2012). Predicting visitor satisfaction in parks: Comparing the value of personal benefit attainment and service levels in Kakadu National Park, Australia. </w:t>
      </w:r>
      <w:r w:rsidRPr="00D60C80">
        <w:rPr>
          <w:rFonts w:ascii="Raleway" w:hAnsi="Raleway"/>
          <w:i/>
          <w:color w:val="000000" w:themeColor="text1"/>
        </w:rPr>
        <w:t>Visitor Studies</w:t>
      </w:r>
      <w:r w:rsidRPr="00D60C80">
        <w:rPr>
          <w:rFonts w:ascii="Raleway" w:hAnsi="Raleway"/>
          <w:color w:val="000000" w:themeColor="text1"/>
        </w:rPr>
        <w:t xml:space="preserve">, </w:t>
      </w:r>
      <w:r w:rsidRPr="00D60C80">
        <w:rPr>
          <w:rFonts w:ascii="Raleway" w:hAnsi="Raleway"/>
          <w:i/>
          <w:color w:val="000000" w:themeColor="text1"/>
        </w:rPr>
        <w:t>15</w:t>
      </w:r>
      <w:r w:rsidRPr="00D60C80">
        <w:rPr>
          <w:rFonts w:ascii="Raleway" w:hAnsi="Raleway"/>
          <w:color w:val="000000" w:themeColor="text1"/>
        </w:rPr>
        <w:t xml:space="preserve">(2), 217–237. </w:t>
      </w:r>
      <w:hyperlink r:id="rId22" w:history="1">
        <w:r w:rsidRPr="00D60C80">
          <w:rPr>
            <w:rStyle w:val="Hyperlink"/>
            <w:rFonts w:ascii="Raleway" w:hAnsi="Raleway"/>
          </w:rPr>
          <w:t>http://dx.doi.org/10.1080/10645578.2012.715038</w:t>
        </w:r>
      </w:hyperlink>
    </w:p>
    <w:p w14:paraId="60CB66FB" w14:textId="77777777" w:rsidR="008F19D0" w:rsidRPr="00AE3FA3" w:rsidRDefault="008F19D0" w:rsidP="008F19D0">
      <w:pPr>
        <w:ind w:left="567" w:hanging="567"/>
        <w:rPr>
          <w:rFonts w:ascii="Raleway" w:eastAsiaTheme="majorEastAsia" w:hAnsi="Raleway" w:cstheme="majorBidi"/>
          <w:b/>
          <w:color w:val="1A4E2B"/>
          <w:lang w:val="fr-CA"/>
        </w:rPr>
      </w:pPr>
      <w:r w:rsidRPr="00D60C80">
        <w:rPr>
          <w:rFonts w:ascii="Raleway" w:hAnsi="Raleway"/>
        </w:rPr>
        <w:t xml:space="preserve">Gallant, K., Arai, S., &amp; Smale, B. (2013b). Serious Leisure as an Avenue for Nurturing Community. </w:t>
      </w:r>
      <w:r w:rsidRPr="00AE3FA3">
        <w:rPr>
          <w:rFonts w:ascii="Raleway" w:hAnsi="Raleway"/>
          <w:i/>
          <w:iCs/>
          <w:lang w:val="fr-CA"/>
        </w:rPr>
        <w:t>Leisure Sciences</w:t>
      </w:r>
      <w:r w:rsidRPr="00AE3FA3">
        <w:rPr>
          <w:rFonts w:ascii="Raleway" w:hAnsi="Raleway"/>
          <w:lang w:val="fr-CA"/>
        </w:rPr>
        <w:t xml:space="preserve">, </w:t>
      </w:r>
      <w:r w:rsidRPr="00AE3FA3">
        <w:rPr>
          <w:rFonts w:ascii="Raleway" w:hAnsi="Raleway"/>
          <w:i/>
          <w:iCs/>
          <w:lang w:val="fr-CA"/>
        </w:rPr>
        <w:t>35</w:t>
      </w:r>
      <w:r w:rsidRPr="00AE3FA3">
        <w:rPr>
          <w:rFonts w:ascii="Raleway" w:hAnsi="Raleway"/>
          <w:lang w:val="fr-CA"/>
        </w:rPr>
        <w:t xml:space="preserve">(4), 320–336. </w:t>
      </w:r>
      <w:hyperlink r:id="rId23" w:history="1">
        <w:r w:rsidRPr="00AE3FA3">
          <w:rPr>
            <w:rStyle w:val="Hyperlink"/>
            <w:rFonts w:ascii="Raleway" w:hAnsi="Raleway"/>
            <w:lang w:val="fr-CA"/>
          </w:rPr>
          <w:t>https://doi.org/10.1080/01490400.2013.797324</w:t>
        </w:r>
      </w:hyperlink>
    </w:p>
    <w:p w14:paraId="763AA4DD" w14:textId="77777777" w:rsidR="008F19D0" w:rsidRPr="00D60C80" w:rsidRDefault="008F19D0" w:rsidP="008F19D0">
      <w:pPr>
        <w:ind w:left="567" w:hanging="567"/>
        <w:rPr>
          <w:rFonts w:ascii="Raleway" w:eastAsiaTheme="majorEastAsia" w:hAnsi="Raleway" w:cstheme="majorBidi"/>
          <w:b/>
          <w:color w:val="1A4E2B"/>
        </w:rPr>
      </w:pPr>
      <w:r w:rsidRPr="00AE3FA3">
        <w:rPr>
          <w:rFonts w:ascii="Raleway" w:hAnsi="Raleway" w:cs="Arial"/>
          <w:color w:val="000000" w:themeColor="text1"/>
          <w:shd w:val="clear" w:color="auto" w:fill="FFFFFF"/>
          <w:lang w:val="fr-CA"/>
        </w:rPr>
        <w:t xml:space="preserve">Groulx, M., Freeman, S., &amp; Lemieux, C. (2022). </w:t>
      </w:r>
      <w:r w:rsidRPr="00D60C80">
        <w:rPr>
          <w:rFonts w:ascii="Raleway" w:hAnsi="Raleway" w:cs="Arial"/>
          <w:color w:val="000000" w:themeColor="text1"/>
          <w:shd w:val="clear" w:color="auto" w:fill="FFFFFF"/>
        </w:rPr>
        <w:t>Accessible nature beyond city limits–A scoping review. </w:t>
      </w:r>
      <w:r w:rsidRPr="00D60C80">
        <w:rPr>
          <w:rFonts w:ascii="Raleway" w:hAnsi="Raleway" w:cs="Arial"/>
          <w:i/>
          <w:color w:val="000000" w:themeColor="text1"/>
          <w:shd w:val="clear" w:color="auto" w:fill="FFFFFF"/>
        </w:rPr>
        <w:t>Journal of Outdoor Recreation and Tourism</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37</w:t>
      </w:r>
      <w:r w:rsidRPr="00D60C80">
        <w:rPr>
          <w:rFonts w:ascii="Raleway" w:hAnsi="Raleway" w:cs="Arial"/>
          <w:color w:val="000000" w:themeColor="text1"/>
          <w:shd w:val="clear" w:color="auto" w:fill="FFFFFF"/>
        </w:rPr>
        <w:t>, 100490</w:t>
      </w:r>
    </w:p>
    <w:p w14:paraId="42D3B1E3" w14:textId="77777777" w:rsidR="008F19D0" w:rsidRPr="00D60C80" w:rsidRDefault="008F19D0" w:rsidP="008F19D0">
      <w:pPr>
        <w:ind w:left="567" w:hanging="567"/>
        <w:rPr>
          <w:rFonts w:ascii="Raleway" w:hAnsi="Raleway" w:cs="Arial"/>
          <w:i/>
          <w:color w:val="000000" w:themeColor="text1"/>
          <w:shd w:val="clear" w:color="auto" w:fill="FFFFFF"/>
        </w:rPr>
      </w:pPr>
      <w:r w:rsidRPr="00D60C80">
        <w:rPr>
          <w:rFonts w:ascii="Raleway" w:hAnsi="Raleway" w:cs="Arial"/>
          <w:color w:val="000000" w:themeColor="text1"/>
          <w:shd w:val="clear" w:color="auto" w:fill="FFFFFF"/>
        </w:rPr>
        <w:t>Jaquette, S. (2005). Maimed away from the earth: Disability and wilderness. </w:t>
      </w:r>
      <w:r w:rsidRPr="00D60C80">
        <w:rPr>
          <w:rFonts w:ascii="Raleway" w:hAnsi="Raleway" w:cs="Arial"/>
          <w:i/>
          <w:color w:val="000000" w:themeColor="text1"/>
          <w:shd w:val="clear" w:color="auto" w:fill="FFFFFF"/>
        </w:rPr>
        <w:t>Ecotone Spring: Journal of Environmental studies, 8</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1</w:t>
      </w:r>
    </w:p>
    <w:p w14:paraId="4E5C3831"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color w:val="000000" w:themeColor="text1"/>
        </w:rPr>
        <w:t xml:space="preserve">Lackey, N. Q., Tysor, D. A., McNay, G. D., Joyner, L., Baker, K. H., &amp; Hodge, C. (2021). Mental health benefits of nature-based recreation: A systematic review. </w:t>
      </w:r>
      <w:r w:rsidRPr="00D60C80">
        <w:rPr>
          <w:rFonts w:ascii="Raleway" w:hAnsi="Raleway"/>
          <w:i/>
          <w:iCs/>
          <w:color w:val="000000" w:themeColor="text1"/>
        </w:rPr>
        <w:t>Annals of Leisure Research</w:t>
      </w:r>
      <w:r w:rsidRPr="00D60C80">
        <w:rPr>
          <w:rFonts w:ascii="Raleway" w:hAnsi="Raleway"/>
          <w:color w:val="000000" w:themeColor="text1"/>
        </w:rPr>
        <w:t xml:space="preserve">, </w:t>
      </w:r>
      <w:r w:rsidRPr="00D60C80">
        <w:rPr>
          <w:rFonts w:ascii="Raleway" w:hAnsi="Raleway"/>
          <w:i/>
          <w:iCs/>
          <w:color w:val="000000" w:themeColor="text1"/>
        </w:rPr>
        <w:t>24</w:t>
      </w:r>
      <w:r w:rsidRPr="00D60C80">
        <w:rPr>
          <w:rFonts w:ascii="Raleway" w:hAnsi="Raleway"/>
          <w:color w:val="000000" w:themeColor="text1"/>
        </w:rPr>
        <w:t xml:space="preserve">(3), 379–393. </w:t>
      </w:r>
      <w:hyperlink r:id="rId24" w:history="1">
        <w:r w:rsidRPr="00D60C80">
          <w:rPr>
            <w:rStyle w:val="Hyperlink"/>
            <w:rFonts w:ascii="Raleway" w:hAnsi="Raleway"/>
          </w:rPr>
          <w:t>https://doi.org/10.1080/11745398.2019.1655459</w:t>
        </w:r>
      </w:hyperlink>
    </w:p>
    <w:p w14:paraId="42E48AC4"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cs="Arial"/>
          <w:color w:val="000000" w:themeColor="text1"/>
          <w:shd w:val="clear" w:color="auto" w:fill="FFFFFF"/>
        </w:rPr>
        <w:t>Makuyana, T., &amp; Saayman, M. (2018). The postulate for the systematic mainstreaming of impairments in Tourism Education in South Africa: A literature synthesis. </w:t>
      </w:r>
      <w:r w:rsidRPr="00D60C80">
        <w:rPr>
          <w:rFonts w:ascii="Raleway" w:hAnsi="Raleway" w:cs="Arial"/>
          <w:i/>
          <w:color w:val="000000" w:themeColor="text1"/>
          <w:shd w:val="clear" w:color="auto" w:fill="FFFFFF"/>
        </w:rPr>
        <w:t>African Journal of Hospitality, Tourism and Leisure</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7</w:t>
      </w:r>
      <w:r w:rsidRPr="00D60C80">
        <w:rPr>
          <w:rFonts w:ascii="Raleway" w:hAnsi="Raleway" w:cs="Arial"/>
          <w:color w:val="000000" w:themeColor="text1"/>
          <w:shd w:val="clear" w:color="auto" w:fill="FFFFFF"/>
        </w:rPr>
        <w:t>(5), 1-28</w:t>
      </w:r>
    </w:p>
    <w:p w14:paraId="54AC484F"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cs="Arial"/>
          <w:color w:val="000000" w:themeColor="text1"/>
          <w:shd w:val="clear" w:color="auto" w:fill="FFFFFF"/>
        </w:rPr>
        <w:t>McAvoy, L. E. O., Holman, T., Goldenberg, M., &amp; Klenosky, D. (2006). Wilderness and persons with disabilities. </w:t>
      </w:r>
      <w:r w:rsidRPr="00D60C80">
        <w:rPr>
          <w:rFonts w:ascii="Raleway" w:hAnsi="Raleway" w:cs="Arial"/>
          <w:i/>
          <w:color w:val="000000" w:themeColor="text1"/>
          <w:shd w:val="clear" w:color="auto" w:fill="FFFFFF"/>
        </w:rPr>
        <w:t>International Journal of Wilderness</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12</w:t>
      </w:r>
      <w:r w:rsidRPr="00D60C80">
        <w:rPr>
          <w:rFonts w:ascii="Raleway" w:hAnsi="Raleway" w:cs="Arial"/>
          <w:color w:val="000000" w:themeColor="text1"/>
          <w:shd w:val="clear" w:color="auto" w:fill="FFFFFF"/>
        </w:rPr>
        <w:t>(2), 23.</w:t>
      </w:r>
    </w:p>
    <w:p w14:paraId="705EE6FF"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color w:val="000000" w:themeColor="text1"/>
        </w:rPr>
        <w:t>Parks Canada (n.d.).</w:t>
      </w:r>
      <w:r w:rsidRPr="00D60C80">
        <w:rPr>
          <w:rFonts w:ascii="Raleway" w:hAnsi="Raleway"/>
          <w:i/>
          <w:color w:val="000000" w:themeColor="text1"/>
        </w:rPr>
        <w:t xml:space="preserve"> Economic impact of Parks Canada 2018-19</w:t>
      </w:r>
      <w:r w:rsidRPr="00D60C80">
        <w:rPr>
          <w:rFonts w:ascii="Raleway" w:hAnsi="Raleway"/>
          <w:color w:val="000000" w:themeColor="text1"/>
        </w:rPr>
        <w:t xml:space="preserve">. </w:t>
      </w:r>
      <w:hyperlink r:id="rId25" w:history="1">
        <w:r w:rsidRPr="00D60C80">
          <w:rPr>
            <w:rStyle w:val="Hyperlink"/>
            <w:rFonts w:ascii="Raleway" w:hAnsi="Raleway"/>
          </w:rPr>
          <w:t>https://parks.canada.ca/agence-agency/bib-lib/rapports-reports/impact-economique-economic-impact/impact-economique-2018-2019-economic-impact</w:t>
        </w:r>
      </w:hyperlink>
    </w:p>
    <w:p w14:paraId="03D0BED9"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iCs/>
        </w:rPr>
        <w:t>Parks Canada (n.d.).</w:t>
      </w:r>
      <w:r w:rsidRPr="00D60C80">
        <w:rPr>
          <w:rFonts w:ascii="Raleway" w:hAnsi="Raleway"/>
          <w:i/>
        </w:rPr>
        <w:t xml:space="preserve"> Parks Canada Attendance 2022. 23</w:t>
      </w:r>
      <w:r w:rsidRPr="00D60C80">
        <w:rPr>
          <w:rFonts w:ascii="Raleway" w:hAnsi="Raleway"/>
        </w:rPr>
        <w:t xml:space="preserve">. </w:t>
      </w:r>
      <w:hyperlink r:id="rId26" w:history="1">
        <w:r w:rsidRPr="00D60C80">
          <w:rPr>
            <w:rStyle w:val="Hyperlink"/>
            <w:rFonts w:ascii="Raleway" w:hAnsi="Raleway"/>
          </w:rPr>
          <w:t>https://open.canada.ca/data/en/dataset/57c69cfc-fc85-495b-9eef-555a08404034</w:t>
        </w:r>
      </w:hyperlink>
      <w:r w:rsidRPr="00D60C80">
        <w:rPr>
          <w:rFonts w:ascii="Raleway" w:hAnsi="Raleway"/>
        </w:rPr>
        <w:t xml:space="preserve">  </w:t>
      </w:r>
    </w:p>
    <w:p w14:paraId="7A364832"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iCs/>
        </w:rPr>
        <w:t>Parks Canada (n.d.).</w:t>
      </w:r>
      <w:r w:rsidRPr="00D60C80">
        <w:rPr>
          <w:rFonts w:ascii="Raleway" w:hAnsi="Raleway"/>
          <w:i/>
        </w:rPr>
        <w:t xml:space="preserve"> Parks Canada Attendance 2019. 20</w:t>
      </w:r>
      <w:r w:rsidRPr="00D60C80">
        <w:rPr>
          <w:rFonts w:ascii="Raleway" w:hAnsi="Raleway"/>
        </w:rPr>
        <w:t xml:space="preserve">. </w:t>
      </w:r>
      <w:hyperlink r:id="rId27" w:history="1">
        <w:r w:rsidRPr="00D60C80">
          <w:rPr>
            <w:rStyle w:val="Hyperlink"/>
            <w:rFonts w:ascii="Raleway" w:hAnsi="Raleway"/>
          </w:rPr>
          <w:t>https://open.canada.ca/data/en/dataset/96d26ef3-bf21-4ea5-a9c9-80b909fbcbc2</w:t>
        </w:r>
      </w:hyperlink>
      <w:r w:rsidRPr="00D60C80">
        <w:rPr>
          <w:rFonts w:ascii="Raleway" w:hAnsi="Raleway"/>
        </w:rPr>
        <w:t xml:space="preserve">  </w:t>
      </w:r>
    </w:p>
    <w:p w14:paraId="0F7C9D4E"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iCs/>
        </w:rPr>
        <w:lastRenderedPageBreak/>
        <w:t>Parks Canada (n.d.).</w:t>
      </w:r>
      <w:r w:rsidRPr="00D60C80">
        <w:rPr>
          <w:rFonts w:ascii="Raleway" w:hAnsi="Raleway"/>
          <w:i/>
        </w:rPr>
        <w:t xml:space="preserve"> Parks Canada’s 2019–20 Departmental Results Report</w:t>
      </w:r>
      <w:r w:rsidRPr="00D60C80">
        <w:rPr>
          <w:rFonts w:ascii="Raleway" w:hAnsi="Raleway"/>
        </w:rPr>
        <w:t xml:space="preserve">, 2020. </w:t>
      </w:r>
      <w:hyperlink r:id="rId28" w:history="1">
        <w:r w:rsidRPr="00D60C80">
          <w:rPr>
            <w:rStyle w:val="Hyperlink"/>
            <w:rFonts w:ascii="Raleway" w:hAnsi="Raleway"/>
          </w:rPr>
          <w:t>https://parks.canada.ca/agence-agency/bib-lib/rapports-reports/rmr-dpr/03312020</w:t>
        </w:r>
      </w:hyperlink>
      <w:r w:rsidRPr="00D60C80">
        <w:rPr>
          <w:rFonts w:ascii="Raleway" w:hAnsi="Raleway"/>
        </w:rPr>
        <w:t xml:space="preserve"> </w:t>
      </w:r>
    </w:p>
    <w:p w14:paraId="3AAB659F"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iCs/>
        </w:rPr>
        <w:t>Parks Canada (n.d.).</w:t>
      </w:r>
      <w:r w:rsidRPr="00D60C80">
        <w:rPr>
          <w:rFonts w:ascii="Raleway" w:hAnsi="Raleway"/>
          <w:i/>
        </w:rPr>
        <w:t xml:space="preserve"> Parks Canada’s 2022-23 Departmental Results Report, </w:t>
      </w:r>
      <w:r w:rsidRPr="00D60C80">
        <w:rPr>
          <w:rFonts w:ascii="Raleway" w:hAnsi="Raleway"/>
        </w:rPr>
        <w:t xml:space="preserve">2023. </w:t>
      </w:r>
      <w:hyperlink r:id="rId29" w:history="1">
        <w:r w:rsidRPr="00D60C80">
          <w:rPr>
            <w:rStyle w:val="Hyperlink"/>
            <w:rFonts w:ascii="Raleway" w:hAnsi="Raleway"/>
          </w:rPr>
          <w:t>https://parks.canada.ca/agence-agency/bib-lib/rapports-reports/rmr-dpr/03312023</w:t>
        </w:r>
      </w:hyperlink>
      <w:r w:rsidRPr="00D60C80">
        <w:rPr>
          <w:rFonts w:ascii="Raleway" w:hAnsi="Raleway"/>
        </w:rPr>
        <w:t xml:space="preserve"> </w:t>
      </w:r>
    </w:p>
    <w:p w14:paraId="5C6645A6"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cs="Arial"/>
          <w:color w:val="000000" w:themeColor="text1"/>
          <w:shd w:val="clear" w:color="auto" w:fill="FFFFFF"/>
        </w:rPr>
        <w:t>Scholl, K. G., Dieser, R. B., &amp; Davison, A. (2005). Together we play: An ecological approach to inclusive recreation. </w:t>
      </w:r>
      <w:r w:rsidRPr="00D60C80">
        <w:rPr>
          <w:rFonts w:ascii="Raleway" w:hAnsi="Raleway" w:cs="Arial"/>
          <w:i/>
          <w:color w:val="000000" w:themeColor="text1"/>
          <w:shd w:val="clear" w:color="auto" w:fill="FFFFFF"/>
        </w:rPr>
        <w:t>Therapeutic Recreation Journal</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39</w:t>
      </w:r>
      <w:r w:rsidRPr="00D60C80">
        <w:rPr>
          <w:rFonts w:ascii="Raleway" w:hAnsi="Raleway" w:cs="Arial"/>
          <w:color w:val="000000" w:themeColor="text1"/>
          <w:shd w:val="clear" w:color="auto" w:fill="FFFFFF"/>
        </w:rPr>
        <w:t>(4), 299.</w:t>
      </w:r>
    </w:p>
    <w:p w14:paraId="5A8AD6AE"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cs="Arial"/>
          <w:color w:val="000000" w:themeColor="text1"/>
          <w:shd w:val="clear" w:color="auto" w:fill="FFFFFF"/>
        </w:rPr>
        <w:t>Sica, E., Sisto, R., Bianchi, P., &amp; Cappelletti, G. (2020). Inclusivity and responsible tourism: Designing a trademark for a national park area. </w:t>
      </w:r>
      <w:r w:rsidRPr="00D60C80">
        <w:rPr>
          <w:rFonts w:ascii="Raleway" w:hAnsi="Raleway" w:cs="Arial"/>
          <w:i/>
          <w:color w:val="000000" w:themeColor="text1"/>
          <w:shd w:val="clear" w:color="auto" w:fill="FFFFFF"/>
        </w:rPr>
        <w:t>Sustainability</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13</w:t>
      </w:r>
      <w:r w:rsidRPr="00D60C80">
        <w:rPr>
          <w:rFonts w:ascii="Raleway" w:hAnsi="Raleway" w:cs="Arial"/>
          <w:color w:val="000000" w:themeColor="text1"/>
          <w:shd w:val="clear" w:color="auto" w:fill="FFFFFF"/>
        </w:rPr>
        <w:t>(1), 13</w:t>
      </w:r>
    </w:p>
    <w:p w14:paraId="1B5AC833" w14:textId="77777777" w:rsidR="008F19D0" w:rsidRPr="00D60C80" w:rsidRDefault="008F19D0" w:rsidP="008F19D0">
      <w:pPr>
        <w:ind w:left="567" w:hanging="567"/>
        <w:rPr>
          <w:rFonts w:ascii="Raleway" w:eastAsiaTheme="majorEastAsia" w:hAnsi="Raleway" w:cstheme="majorBidi"/>
          <w:b/>
          <w:color w:val="1A4E2B"/>
        </w:rPr>
      </w:pPr>
      <w:r w:rsidRPr="00D60C80">
        <w:rPr>
          <w:rFonts w:ascii="Raleway" w:hAnsi="Raleway"/>
          <w:color w:val="000000" w:themeColor="text1"/>
        </w:rPr>
        <w:t>Stats Canada (n.d.).</w:t>
      </w:r>
      <w:r w:rsidRPr="00D60C80">
        <w:rPr>
          <w:rFonts w:ascii="Raleway" w:hAnsi="Raleway"/>
          <w:i/>
          <w:color w:val="000000" w:themeColor="text1"/>
        </w:rPr>
        <w:t xml:space="preserve"> Canadian Survey on Disabilities, 2022. </w:t>
      </w:r>
      <w:hyperlink r:id="rId30" w:history="1">
        <w:r w:rsidRPr="00D60C80">
          <w:rPr>
            <w:rStyle w:val="Hyperlink"/>
            <w:rFonts w:ascii="Raleway" w:hAnsi="Raleway"/>
            <w:i/>
          </w:rPr>
          <w:t>https://www150.statcan.gc.ca/n1/pub/36-28-0001/2022003/article/00006-eng.htm</w:t>
        </w:r>
      </w:hyperlink>
    </w:p>
    <w:p w14:paraId="04BF1117" w14:textId="77777777" w:rsidR="008F19D0" w:rsidRPr="00AE3FA3" w:rsidRDefault="008F19D0" w:rsidP="008F19D0">
      <w:pPr>
        <w:ind w:left="567" w:hanging="567"/>
        <w:rPr>
          <w:rFonts w:ascii="Raleway" w:eastAsiaTheme="majorEastAsia" w:hAnsi="Raleway" w:cstheme="majorBidi"/>
          <w:b/>
          <w:color w:val="1A4E2B"/>
          <w:lang w:val="fr-CA"/>
        </w:rPr>
      </w:pPr>
      <w:r w:rsidRPr="00D60C80">
        <w:rPr>
          <w:rFonts w:ascii="Raleway" w:hAnsi="Raleway"/>
          <w:color w:val="000000" w:themeColor="text1"/>
        </w:rPr>
        <w:t xml:space="preserve">van den Bosch, M., &amp; Ode Sang, Å. (2017). Urban natural environments as nature-based solutions for improved public health – A systematic review of reviews. </w:t>
      </w:r>
      <w:r w:rsidRPr="00AE3FA3">
        <w:rPr>
          <w:rFonts w:ascii="Raleway" w:hAnsi="Raleway"/>
          <w:i/>
          <w:color w:val="000000" w:themeColor="text1"/>
          <w:lang w:val="fr-CA"/>
        </w:rPr>
        <w:t>Environmental Research</w:t>
      </w:r>
      <w:r w:rsidRPr="00AE3FA3">
        <w:rPr>
          <w:rFonts w:ascii="Raleway" w:hAnsi="Raleway"/>
          <w:color w:val="000000" w:themeColor="text1"/>
          <w:lang w:val="fr-CA"/>
        </w:rPr>
        <w:t xml:space="preserve">, </w:t>
      </w:r>
      <w:r w:rsidRPr="00AE3FA3">
        <w:rPr>
          <w:rFonts w:ascii="Raleway" w:hAnsi="Raleway"/>
          <w:i/>
          <w:color w:val="000000" w:themeColor="text1"/>
          <w:lang w:val="fr-CA"/>
        </w:rPr>
        <w:t>158</w:t>
      </w:r>
      <w:r w:rsidRPr="00AE3FA3">
        <w:rPr>
          <w:rFonts w:ascii="Raleway" w:hAnsi="Raleway"/>
          <w:color w:val="000000" w:themeColor="text1"/>
          <w:lang w:val="fr-CA"/>
        </w:rPr>
        <w:t>, 373–384. https://doi.org/10.1016/j.envres.2017.05.040</w:t>
      </w:r>
    </w:p>
    <w:p w14:paraId="4D4E188F" w14:textId="77777777" w:rsidR="00A7616E" w:rsidRPr="00AE3FA3" w:rsidRDefault="00A7616E" w:rsidP="00BB2354">
      <w:pPr>
        <w:rPr>
          <w:rFonts w:ascii="Arial" w:hAnsi="Arial" w:cs="Arial"/>
          <w:color w:val="222222"/>
          <w:sz w:val="20"/>
          <w:szCs w:val="20"/>
          <w:shd w:val="clear" w:color="auto" w:fill="FFFFFF"/>
          <w:lang w:val="fr-CA"/>
        </w:rPr>
      </w:pPr>
    </w:p>
    <w:p w14:paraId="5444A6B6" w14:textId="4E0AF089" w:rsidR="00417196" w:rsidRPr="00AE3FA3" w:rsidRDefault="00417196" w:rsidP="00BB2354">
      <w:pPr>
        <w:spacing w:after="160"/>
        <w:rPr>
          <w:rFonts w:ascii="Raleway" w:eastAsiaTheme="majorEastAsia" w:hAnsi="Raleway" w:cstheme="majorBidi"/>
          <w:bCs/>
          <w:color w:val="000000" w:themeColor="text1"/>
          <w:lang w:val="fr-CA"/>
        </w:rPr>
      </w:pPr>
      <w:r w:rsidRPr="00AE3FA3">
        <w:rPr>
          <w:rFonts w:ascii="Raleway" w:eastAsiaTheme="majorEastAsia" w:hAnsi="Raleway" w:cstheme="majorBidi"/>
          <w:bCs/>
          <w:color w:val="000000" w:themeColor="text1"/>
          <w:lang w:val="fr-CA"/>
        </w:rPr>
        <w:br w:type="page"/>
      </w:r>
    </w:p>
    <w:p w14:paraId="3C780E75" w14:textId="1D93A50B" w:rsidR="00172F6D" w:rsidRPr="00AE3FA3" w:rsidRDefault="0031428A" w:rsidP="00BB2354">
      <w:pPr>
        <w:pStyle w:val="Heading1"/>
        <w:rPr>
          <w:lang w:val="fr-CA"/>
        </w:rPr>
      </w:pPr>
      <w:bookmarkStart w:id="5" w:name="_Toc162643706"/>
      <w:r w:rsidRPr="00AE3FA3">
        <w:rPr>
          <w:lang w:val="fr-CA"/>
        </w:rPr>
        <w:lastRenderedPageBreak/>
        <w:t xml:space="preserve">2. </w:t>
      </w:r>
      <w:r w:rsidR="00172F6D" w:rsidRPr="00AE3FA3">
        <w:rPr>
          <w:lang w:val="fr-CA"/>
        </w:rPr>
        <w:t>Objecti</w:t>
      </w:r>
      <w:r w:rsidR="00417196" w:rsidRPr="00AE3FA3">
        <w:rPr>
          <w:lang w:val="fr-CA"/>
        </w:rPr>
        <w:t>f</w:t>
      </w:r>
      <w:r w:rsidR="00CB351D" w:rsidRPr="00AE3FA3">
        <w:rPr>
          <w:lang w:val="fr-CA"/>
        </w:rPr>
        <w:t>s</w:t>
      </w:r>
      <w:bookmarkEnd w:id="5"/>
    </w:p>
    <w:p w14:paraId="15525125" w14:textId="5EC1DB67" w:rsidR="00417196" w:rsidRPr="00AE3FA3" w:rsidRDefault="00417196" w:rsidP="00BB2354">
      <w:pPr>
        <w:pStyle w:val="ListParagraph"/>
        <w:ind w:left="0"/>
        <w:rPr>
          <w:rFonts w:ascii="Raleway" w:hAnsi="Raleway"/>
          <w:lang w:val="fr-CA"/>
        </w:rPr>
      </w:pPr>
      <w:r w:rsidRPr="00AE3FA3">
        <w:rPr>
          <w:rFonts w:ascii="Raleway" w:hAnsi="Raleway"/>
          <w:lang w:val="fr-CA"/>
        </w:rPr>
        <w:t>Les objectifs du projet étaient les suivants :</w:t>
      </w:r>
    </w:p>
    <w:p w14:paraId="74EA6216" w14:textId="18E2F38D" w:rsidR="00417196" w:rsidRPr="00AE3FA3" w:rsidRDefault="00417196" w:rsidP="00BB2354">
      <w:pPr>
        <w:pStyle w:val="ListParagraph"/>
        <w:numPr>
          <w:ilvl w:val="0"/>
          <w:numId w:val="16"/>
        </w:numPr>
        <w:rPr>
          <w:rFonts w:ascii="Raleway" w:hAnsi="Raleway"/>
          <w:lang w:val="fr-CA"/>
        </w:rPr>
      </w:pPr>
      <w:r w:rsidRPr="00AE3FA3">
        <w:rPr>
          <w:rFonts w:ascii="Raleway" w:hAnsi="Raleway"/>
          <w:lang w:val="fr-CA"/>
        </w:rPr>
        <w:t xml:space="preserve">Dresser la liste des obstacles à l’accès auxquels les personnes en situation de handicap et les personnes qui les accompagnent (membres de la famille, amis, personnes aidantes) </w:t>
      </w:r>
      <w:r w:rsidR="00467944" w:rsidRPr="00AE3FA3">
        <w:rPr>
          <w:rFonts w:ascii="Raleway" w:hAnsi="Raleway"/>
          <w:lang w:val="fr-CA"/>
        </w:rPr>
        <w:t xml:space="preserve">se heurtent en voulant profiter des parcs, </w:t>
      </w:r>
      <w:r w:rsidRPr="00AE3FA3">
        <w:rPr>
          <w:rFonts w:ascii="Raleway" w:hAnsi="Raleway"/>
          <w:lang w:val="fr-CA"/>
        </w:rPr>
        <w:t>de même que des solutions à adopter pour faire des parcs des endroits sans obstacle.</w:t>
      </w:r>
    </w:p>
    <w:p w14:paraId="11FFB164" w14:textId="4F7C8FC7" w:rsidR="00417196" w:rsidRPr="00AE3FA3" w:rsidRDefault="00417196" w:rsidP="00BB2354">
      <w:pPr>
        <w:pStyle w:val="ListParagraph"/>
        <w:numPr>
          <w:ilvl w:val="0"/>
          <w:numId w:val="16"/>
        </w:numPr>
        <w:rPr>
          <w:rFonts w:ascii="Raleway" w:hAnsi="Raleway"/>
          <w:lang w:val="fr-CA"/>
        </w:rPr>
      </w:pPr>
      <w:r w:rsidRPr="00AE3FA3">
        <w:rPr>
          <w:rFonts w:ascii="Raleway" w:hAnsi="Raleway"/>
          <w:lang w:val="fr-CA"/>
        </w:rPr>
        <w:t xml:space="preserve">Créer un cadre qui permettrait aux parties prenantes de conceptualiser et de décrire les difficultés à surmonter pour assurer l’accessibilité </w:t>
      </w:r>
      <w:r w:rsidR="00E23D2E" w:rsidRPr="00AE3FA3">
        <w:rPr>
          <w:rFonts w:ascii="Raleway" w:hAnsi="Raleway"/>
          <w:lang w:val="fr-CA"/>
        </w:rPr>
        <w:t>des</w:t>
      </w:r>
      <w:r w:rsidRPr="00AE3FA3">
        <w:rPr>
          <w:rFonts w:ascii="Raleway" w:hAnsi="Raleway"/>
          <w:lang w:val="fr-CA"/>
        </w:rPr>
        <w:t xml:space="preserve"> parcs. </w:t>
      </w:r>
    </w:p>
    <w:p w14:paraId="06E83968" w14:textId="77777777" w:rsidR="00417196" w:rsidRPr="00AE3FA3" w:rsidRDefault="00417196" w:rsidP="00BB2354">
      <w:pPr>
        <w:pStyle w:val="ListParagraph"/>
        <w:ind w:left="0"/>
        <w:rPr>
          <w:rFonts w:ascii="Raleway" w:hAnsi="Raleway"/>
          <w:lang w:val="fr-CA"/>
        </w:rPr>
      </w:pPr>
    </w:p>
    <w:p w14:paraId="129DA795" w14:textId="530F7F52" w:rsidR="006563F3" w:rsidRPr="00AE3FA3" w:rsidRDefault="006563F3" w:rsidP="00BB2354">
      <w:pPr>
        <w:rPr>
          <w:rFonts w:ascii="Raleway" w:eastAsiaTheme="majorEastAsia" w:hAnsi="Raleway" w:cstheme="majorBidi"/>
          <w:b/>
          <w:color w:val="1A4E2B"/>
          <w:sz w:val="48"/>
          <w:szCs w:val="48"/>
          <w:lang w:val="fr-CA"/>
        </w:rPr>
      </w:pPr>
      <w:r w:rsidRPr="00AE3FA3">
        <w:rPr>
          <w:lang w:val="fr-CA"/>
        </w:rPr>
        <w:br w:type="page"/>
      </w:r>
    </w:p>
    <w:p w14:paraId="032A29E5" w14:textId="77E9EB29" w:rsidR="000665A1" w:rsidRPr="00AE3FA3" w:rsidRDefault="000665A1" w:rsidP="00BB2354">
      <w:pPr>
        <w:pStyle w:val="Heading1"/>
        <w:rPr>
          <w:lang w:val="fr-CA"/>
        </w:rPr>
      </w:pPr>
      <w:bookmarkStart w:id="6" w:name="_Toc162643707"/>
      <w:r w:rsidRPr="00AE3FA3">
        <w:rPr>
          <w:lang w:val="fr-CA"/>
        </w:rPr>
        <w:lastRenderedPageBreak/>
        <w:t>3. M</w:t>
      </w:r>
      <w:r w:rsidR="00E23D2E" w:rsidRPr="00AE3FA3">
        <w:rPr>
          <w:lang w:val="fr-CA"/>
        </w:rPr>
        <w:t>é</w:t>
      </w:r>
      <w:r w:rsidRPr="00AE3FA3">
        <w:rPr>
          <w:lang w:val="fr-CA"/>
        </w:rPr>
        <w:t>thod</w:t>
      </w:r>
      <w:r w:rsidR="00E23D2E" w:rsidRPr="00AE3FA3">
        <w:rPr>
          <w:lang w:val="fr-CA"/>
        </w:rPr>
        <w:t>e</w:t>
      </w:r>
      <w:r w:rsidRPr="00AE3FA3">
        <w:rPr>
          <w:lang w:val="fr-CA"/>
        </w:rPr>
        <w:t>s</w:t>
      </w:r>
      <w:bookmarkEnd w:id="6"/>
    </w:p>
    <w:p w14:paraId="710B4490" w14:textId="4C1FD5F4" w:rsidR="00190422" w:rsidRPr="00AE3FA3" w:rsidRDefault="00190422" w:rsidP="00A55703">
      <w:pPr>
        <w:pStyle w:val="Heading2"/>
        <w:rPr>
          <w:lang w:val="fr-CA"/>
        </w:rPr>
      </w:pPr>
      <w:r w:rsidRPr="00AE3FA3">
        <w:rPr>
          <w:lang w:val="fr-CA"/>
        </w:rPr>
        <w:t xml:space="preserve">3.1 </w:t>
      </w:r>
      <w:r w:rsidR="00E23D2E" w:rsidRPr="00AE3FA3">
        <w:rPr>
          <w:lang w:val="fr-CA"/>
        </w:rPr>
        <w:t>COLLECTE DES DONNÉES</w:t>
      </w:r>
    </w:p>
    <w:p w14:paraId="774D4B4B" w14:textId="77777777" w:rsidR="00EB5CEA" w:rsidRPr="00AE3FA3" w:rsidRDefault="00EB5CEA" w:rsidP="00BB2354">
      <w:pPr>
        <w:pStyle w:val="ListParagraph"/>
        <w:ind w:left="0"/>
        <w:rPr>
          <w:rFonts w:ascii="Raleway" w:eastAsiaTheme="majorEastAsia" w:hAnsi="Raleway" w:cstheme="majorBidi"/>
          <w:b/>
          <w:color w:val="1A4E2B"/>
          <w:lang w:val="fr-CA"/>
        </w:rPr>
      </w:pPr>
      <w:r w:rsidRPr="00AE3FA3">
        <w:rPr>
          <w:rFonts w:ascii="Raleway" w:hAnsi="Raleway"/>
          <w:lang w:val="fr-CA"/>
        </w:rPr>
        <w:t xml:space="preserve">Les neuf activités de recherche suivantes ont servi à l’atteinte des objectifs : </w:t>
      </w:r>
    </w:p>
    <w:p w14:paraId="6B4E781A" w14:textId="0CC70D63"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 xml:space="preserve">Un sondage national au sujet de l’accessibilité des parcs mené auprès d’individus ayant une incapacité et </w:t>
      </w:r>
      <w:r w:rsidR="00EB4EC6" w:rsidRPr="00AE3FA3">
        <w:rPr>
          <w:rFonts w:ascii="Raleway" w:hAnsi="Raleway"/>
          <w:lang w:val="fr-CA"/>
        </w:rPr>
        <w:t>de</w:t>
      </w:r>
      <w:r w:rsidRPr="00AE3FA3">
        <w:rPr>
          <w:rFonts w:ascii="Raleway" w:hAnsi="Raleway"/>
          <w:lang w:val="fr-CA"/>
        </w:rPr>
        <w:t xml:space="preserve"> personnes aidantes.</w:t>
      </w:r>
    </w:p>
    <w:p w14:paraId="3C626107" w14:textId="77777777"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 xml:space="preserve">Des entretiens de suivi réalisés avec un sous-groupe de personnes ayant participé au sondage. </w:t>
      </w:r>
    </w:p>
    <w:p w14:paraId="25310C75" w14:textId="77CCE265"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 xml:space="preserve">Un </w:t>
      </w:r>
      <w:r w:rsidR="00DD4354" w:rsidRPr="00AE3FA3">
        <w:rPr>
          <w:rFonts w:ascii="Raleway" w:hAnsi="Raleway"/>
          <w:lang w:val="fr-CA"/>
        </w:rPr>
        <w:t>groupe de discussion</w:t>
      </w:r>
      <w:r w:rsidRPr="00AE3FA3">
        <w:rPr>
          <w:rFonts w:ascii="Raleway" w:hAnsi="Raleway"/>
          <w:lang w:val="fr-CA"/>
        </w:rPr>
        <w:t xml:space="preserve"> travaillant à la conception d’une expérience de</w:t>
      </w:r>
      <w:r w:rsidR="001202D2" w:rsidRPr="00AE3FA3">
        <w:rPr>
          <w:rFonts w:ascii="Raleway" w:hAnsi="Raleway"/>
          <w:lang w:val="fr-CA"/>
        </w:rPr>
        <w:t xml:space="preserve"> visite d’un</w:t>
      </w:r>
      <w:r w:rsidRPr="00AE3FA3">
        <w:rPr>
          <w:rFonts w:ascii="Raleway" w:hAnsi="Raleway"/>
          <w:lang w:val="fr-CA"/>
        </w:rPr>
        <w:t xml:space="preserve"> </w:t>
      </w:r>
      <w:r w:rsidR="001202D2" w:rsidRPr="00AE3FA3">
        <w:rPr>
          <w:rFonts w:ascii="Raleway" w:hAnsi="Raleway"/>
          <w:lang w:val="fr-CA"/>
        </w:rPr>
        <w:t xml:space="preserve">parc en </w:t>
      </w:r>
      <w:r w:rsidRPr="00AE3FA3">
        <w:rPr>
          <w:rFonts w:ascii="Raleway" w:hAnsi="Raleway"/>
          <w:lang w:val="fr-CA"/>
        </w:rPr>
        <w:t>réalité virtuelle.</w:t>
      </w:r>
    </w:p>
    <w:p w14:paraId="65B79FD8" w14:textId="77777777"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 xml:space="preserve">Une revue exploratoire de la littérature scientifique sur l’accessibilité des parcs. </w:t>
      </w:r>
    </w:p>
    <w:p w14:paraId="507C1C47" w14:textId="68E6FCE0"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L’évaluation d</w:t>
      </w:r>
      <w:r w:rsidR="00F05B51" w:rsidRPr="00AE3FA3">
        <w:rPr>
          <w:rFonts w:ascii="Raleway" w:hAnsi="Raleway"/>
          <w:lang w:val="fr-CA"/>
        </w:rPr>
        <w:t>u recours à</w:t>
      </w:r>
      <w:r w:rsidRPr="00AE3FA3">
        <w:rPr>
          <w:rFonts w:ascii="Raleway" w:hAnsi="Raleway"/>
          <w:lang w:val="fr-CA"/>
        </w:rPr>
        <w:t xml:space="preserve"> l’apprentissage </w:t>
      </w:r>
      <w:r w:rsidR="00F05B51" w:rsidRPr="00AE3FA3">
        <w:rPr>
          <w:rFonts w:ascii="Raleway" w:hAnsi="Raleway"/>
          <w:lang w:val="fr-CA"/>
        </w:rPr>
        <w:t>aux fins de classification des textes traitant d’accessibilité.</w:t>
      </w:r>
    </w:p>
    <w:p w14:paraId="44559E78" w14:textId="74E8E6FB"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 xml:space="preserve">Un examen des vidéos </w:t>
      </w:r>
      <w:r w:rsidR="00EB4EC6" w:rsidRPr="00AE3FA3">
        <w:rPr>
          <w:rFonts w:ascii="Raleway" w:hAnsi="Raleway"/>
          <w:lang w:val="fr-CA"/>
        </w:rPr>
        <w:t>de</w:t>
      </w:r>
      <w:r w:rsidRPr="00AE3FA3">
        <w:rPr>
          <w:rFonts w:ascii="Raleway" w:hAnsi="Raleway"/>
          <w:lang w:val="fr-CA"/>
        </w:rPr>
        <w:t xml:space="preserve"> YouTube </w:t>
      </w:r>
      <w:r w:rsidR="00EB4EC6" w:rsidRPr="00AE3FA3">
        <w:rPr>
          <w:rFonts w:ascii="Raleway" w:hAnsi="Raleway"/>
          <w:lang w:val="fr-CA"/>
        </w:rPr>
        <w:t>au sujet de</w:t>
      </w:r>
      <w:r w:rsidRPr="00AE3FA3">
        <w:rPr>
          <w:rFonts w:ascii="Raleway" w:hAnsi="Raleway"/>
          <w:lang w:val="fr-CA"/>
        </w:rPr>
        <w:t xml:space="preserve"> l’accessibilité des parcs.</w:t>
      </w:r>
    </w:p>
    <w:p w14:paraId="23AD30CC" w14:textId="72E9709B"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Les évaluations d</w:t>
      </w:r>
      <w:r w:rsidR="00EB4EC6" w:rsidRPr="00AE3FA3">
        <w:rPr>
          <w:rFonts w:ascii="Raleway" w:hAnsi="Raleway"/>
          <w:lang w:val="fr-CA"/>
        </w:rPr>
        <w:t>es</w:t>
      </w:r>
      <w:r w:rsidRPr="00AE3FA3">
        <w:rPr>
          <w:rFonts w:ascii="Raleway" w:hAnsi="Raleway"/>
          <w:lang w:val="fr-CA"/>
        </w:rPr>
        <w:t xml:space="preserve"> site</w:t>
      </w:r>
      <w:r w:rsidR="00EB4EC6" w:rsidRPr="00AE3FA3">
        <w:rPr>
          <w:rFonts w:ascii="Raleway" w:hAnsi="Raleway"/>
          <w:lang w:val="fr-CA"/>
        </w:rPr>
        <w:t>s</w:t>
      </w:r>
      <w:r w:rsidRPr="00AE3FA3">
        <w:rPr>
          <w:rFonts w:ascii="Raleway" w:hAnsi="Raleway"/>
          <w:lang w:val="fr-CA"/>
        </w:rPr>
        <w:t xml:space="preserve"> Web de Parcs Canada.</w:t>
      </w:r>
    </w:p>
    <w:p w14:paraId="4635B55C" w14:textId="77777777"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Les évaluations de la fréquentation des parcs et des possibilités d’accès aux parcs.</w:t>
      </w:r>
    </w:p>
    <w:p w14:paraId="157B6D8E" w14:textId="77777777" w:rsidR="00EB5CEA" w:rsidRPr="00AE3FA3" w:rsidRDefault="00EB5CEA" w:rsidP="00BB2354">
      <w:pPr>
        <w:pStyle w:val="ListParagraph"/>
        <w:numPr>
          <w:ilvl w:val="0"/>
          <w:numId w:val="17"/>
        </w:numPr>
        <w:rPr>
          <w:rFonts w:ascii="Raleway" w:hAnsi="Raleway"/>
          <w:lang w:val="fr-CA"/>
        </w:rPr>
      </w:pPr>
      <w:r w:rsidRPr="00AE3FA3">
        <w:rPr>
          <w:rFonts w:ascii="Raleway" w:hAnsi="Raleway"/>
          <w:lang w:val="fr-CA"/>
        </w:rPr>
        <w:t>Des consultations auprès des parties prenantes.</w:t>
      </w:r>
    </w:p>
    <w:p w14:paraId="3EB09FC2" w14:textId="77777777" w:rsidR="0031673D" w:rsidRPr="00AE3FA3" w:rsidRDefault="0031673D" w:rsidP="00BB2354">
      <w:pPr>
        <w:rPr>
          <w:rFonts w:ascii="Raleway" w:hAnsi="Raleway"/>
          <w:lang w:val="fr-CA"/>
        </w:rPr>
      </w:pPr>
    </w:p>
    <w:p w14:paraId="31C16017" w14:textId="04DAE8F5" w:rsidR="00D138BD" w:rsidRPr="00AE3FA3" w:rsidRDefault="00E23D2E" w:rsidP="00BB2354">
      <w:pPr>
        <w:rPr>
          <w:rFonts w:ascii="Raleway" w:hAnsi="Raleway"/>
          <w:lang w:val="fr-CA"/>
        </w:rPr>
      </w:pPr>
      <w:r w:rsidRPr="00AE3FA3">
        <w:rPr>
          <w:rFonts w:ascii="Raleway" w:hAnsi="Raleway"/>
          <w:lang w:val="fr-CA"/>
        </w:rPr>
        <w:t>Les chapitres</w:t>
      </w:r>
      <w:r w:rsidR="00F771F2" w:rsidRPr="00AE3FA3">
        <w:rPr>
          <w:rFonts w:ascii="Raleway" w:hAnsi="Raleway"/>
          <w:lang w:val="fr-CA"/>
        </w:rPr>
        <w:t> </w:t>
      </w:r>
      <w:r w:rsidRPr="00AE3FA3">
        <w:rPr>
          <w:rFonts w:ascii="Raleway" w:hAnsi="Raleway"/>
          <w:lang w:val="fr-CA"/>
        </w:rPr>
        <w:t>4 à</w:t>
      </w:r>
      <w:r w:rsidR="00D138BD" w:rsidRPr="00AE3FA3">
        <w:rPr>
          <w:rFonts w:ascii="Raleway" w:hAnsi="Raleway"/>
          <w:lang w:val="fr-CA"/>
        </w:rPr>
        <w:t xml:space="preserve"> 1</w:t>
      </w:r>
      <w:r w:rsidR="6D6FC108" w:rsidRPr="00AE3FA3">
        <w:rPr>
          <w:rFonts w:ascii="Raleway" w:hAnsi="Raleway"/>
          <w:lang w:val="fr-CA"/>
        </w:rPr>
        <w:t>2</w:t>
      </w:r>
      <w:r w:rsidR="00D138BD" w:rsidRPr="00AE3FA3">
        <w:rPr>
          <w:rFonts w:ascii="Raleway" w:hAnsi="Raleway"/>
          <w:lang w:val="fr-CA"/>
        </w:rPr>
        <w:t xml:space="preserve"> </w:t>
      </w:r>
      <w:r w:rsidRPr="00AE3FA3">
        <w:rPr>
          <w:rFonts w:ascii="Raleway" w:hAnsi="Raleway"/>
          <w:lang w:val="fr-CA"/>
        </w:rPr>
        <w:t>traitent respectivement des activités de recherche ci-dessus</w:t>
      </w:r>
      <w:r w:rsidR="25CDEEC4" w:rsidRPr="00AE3FA3">
        <w:rPr>
          <w:rFonts w:ascii="Raleway" w:hAnsi="Raleway"/>
          <w:lang w:val="fr-CA"/>
        </w:rPr>
        <w:t>.</w:t>
      </w:r>
    </w:p>
    <w:p w14:paraId="1A58C262" w14:textId="77777777" w:rsidR="0031673D" w:rsidRPr="00AE3FA3" w:rsidRDefault="0031673D" w:rsidP="00BB2354">
      <w:pPr>
        <w:autoSpaceDE w:val="0"/>
        <w:autoSpaceDN w:val="0"/>
        <w:adjustRightInd w:val="0"/>
        <w:rPr>
          <w:rFonts w:ascii="Raleway" w:eastAsiaTheme="majorEastAsia" w:hAnsi="Raleway" w:cstheme="majorBidi"/>
          <w:bCs/>
          <w:color w:val="1A4E2B"/>
          <w:lang w:val="fr-CA"/>
        </w:rPr>
      </w:pPr>
    </w:p>
    <w:p w14:paraId="7D9473D9" w14:textId="19513556" w:rsidR="00190422" w:rsidRPr="00AE3FA3" w:rsidRDefault="00190422" w:rsidP="00A55703">
      <w:pPr>
        <w:pStyle w:val="Heading2"/>
        <w:rPr>
          <w:lang w:val="fr-CA"/>
        </w:rPr>
      </w:pPr>
      <w:r w:rsidRPr="00AE3FA3">
        <w:rPr>
          <w:lang w:val="fr-CA"/>
        </w:rPr>
        <w:t>3</w:t>
      </w:r>
      <w:r w:rsidR="009202F7" w:rsidRPr="00AE3FA3">
        <w:rPr>
          <w:lang w:val="fr-CA"/>
        </w:rPr>
        <w:t>.</w:t>
      </w:r>
      <w:r w:rsidRPr="00AE3FA3">
        <w:rPr>
          <w:lang w:val="fr-CA"/>
        </w:rPr>
        <w:t xml:space="preserve">2 </w:t>
      </w:r>
      <w:r w:rsidR="00E23D2E" w:rsidRPr="00AE3FA3">
        <w:rPr>
          <w:lang w:val="fr-CA"/>
        </w:rPr>
        <w:t>CLASSEMENT DES DONNÉES DE PROJET À L’AIDE DE LA MATRICE D’ACCESSIBILITÉ DES PARCS</w:t>
      </w:r>
    </w:p>
    <w:p w14:paraId="75BA9970" w14:textId="3523B04C" w:rsidR="00FA1FA2" w:rsidRPr="00AE3FA3" w:rsidRDefault="00EB5CEA" w:rsidP="00BB2354">
      <w:pPr>
        <w:rPr>
          <w:rFonts w:ascii="Raleway" w:hAnsi="Raleway"/>
          <w:lang w:val="fr-CA"/>
        </w:rPr>
      </w:pPr>
      <w:r w:rsidRPr="00AE3FA3">
        <w:rPr>
          <w:rFonts w:ascii="Raleway" w:hAnsi="Raleway"/>
          <w:lang w:val="fr-CA"/>
        </w:rPr>
        <w:t xml:space="preserve">Nous avons classé et analysé les constatations découlant des activités de recherche dans un cadre inédit que nous avons appelé </w:t>
      </w:r>
      <w:r w:rsidRPr="00AE3FA3">
        <w:rPr>
          <w:rFonts w:ascii="Raleway" w:hAnsi="Raleway"/>
          <w:i/>
          <w:iCs/>
          <w:lang w:val="fr-CA"/>
        </w:rPr>
        <w:t>matrice d’accessibilité des parcs</w:t>
      </w:r>
      <w:r w:rsidRPr="00AE3FA3">
        <w:rPr>
          <w:rFonts w:ascii="Raleway" w:hAnsi="Raleway"/>
          <w:lang w:val="fr-CA"/>
        </w:rPr>
        <w:t xml:space="preserve"> (voir la figure 1)</w:t>
      </w:r>
      <w:r w:rsidR="006337C5" w:rsidRPr="00AE3FA3">
        <w:rPr>
          <w:rFonts w:ascii="Raleway" w:hAnsi="Raleway"/>
          <w:lang w:val="fr-CA"/>
        </w:rPr>
        <w:t xml:space="preserve"> et le présentons au chapitre</w:t>
      </w:r>
      <w:r w:rsidR="00F771F2" w:rsidRPr="00AE3FA3">
        <w:rPr>
          <w:rFonts w:ascii="Raleway" w:hAnsi="Raleway"/>
          <w:lang w:val="fr-CA"/>
        </w:rPr>
        <w:t> </w:t>
      </w:r>
      <w:r w:rsidR="006337C5" w:rsidRPr="00AE3FA3">
        <w:rPr>
          <w:rFonts w:ascii="Raleway" w:hAnsi="Raleway"/>
          <w:lang w:val="fr-CA"/>
        </w:rPr>
        <w:t>1</w:t>
      </w:r>
      <w:r w:rsidR="00372390" w:rsidRPr="00AE3FA3">
        <w:rPr>
          <w:rFonts w:ascii="Raleway" w:hAnsi="Raleway"/>
          <w:lang w:val="fr-CA"/>
        </w:rPr>
        <w:t>3</w:t>
      </w:r>
      <w:r w:rsidRPr="00AE3FA3">
        <w:rPr>
          <w:rFonts w:ascii="Raleway" w:hAnsi="Raleway"/>
          <w:lang w:val="fr-CA"/>
        </w:rPr>
        <w:t>. Les</w:t>
      </w:r>
      <w:r w:rsidR="006337C5" w:rsidRPr="00AE3FA3">
        <w:rPr>
          <w:rFonts w:ascii="Raleway" w:hAnsi="Raleway"/>
          <w:lang w:val="fr-CA"/>
        </w:rPr>
        <w:t> </w:t>
      </w:r>
      <w:r w:rsidRPr="00AE3FA3">
        <w:rPr>
          <w:rFonts w:ascii="Raleway" w:hAnsi="Raleway"/>
          <w:lang w:val="fr-CA"/>
        </w:rPr>
        <w:t xml:space="preserve">types d’incapacité figurent sur l’axe horizontal, en tête des colonnes </w:t>
      </w:r>
      <w:r w:rsidR="00466A05" w:rsidRPr="00AE3FA3">
        <w:rPr>
          <w:rFonts w:ascii="Raleway" w:hAnsi="Raleway"/>
          <w:lang w:val="fr-CA"/>
        </w:rPr>
        <w:t>(p. ex.,</w:t>
      </w:r>
      <w:r w:rsidRPr="00AE3FA3">
        <w:rPr>
          <w:rFonts w:ascii="Raleway" w:hAnsi="Raleway"/>
          <w:lang w:val="fr-CA"/>
        </w:rPr>
        <w:t xml:space="preserve"> handicap physique, trouble de la vue, trouble auditif) et </w:t>
      </w:r>
      <w:r w:rsidR="0068336F" w:rsidRPr="00AE3FA3">
        <w:rPr>
          <w:rFonts w:ascii="Raleway" w:hAnsi="Raleway"/>
          <w:lang w:val="fr-CA"/>
        </w:rPr>
        <w:t xml:space="preserve">les activités, les installations et les politiques des parcs, sur </w:t>
      </w:r>
      <w:r w:rsidRPr="00AE3FA3">
        <w:rPr>
          <w:rFonts w:ascii="Raleway" w:hAnsi="Raleway"/>
          <w:lang w:val="fr-CA"/>
        </w:rPr>
        <w:t>l’axe vertical</w:t>
      </w:r>
      <w:r w:rsidR="0068336F" w:rsidRPr="00AE3FA3">
        <w:rPr>
          <w:rFonts w:ascii="Raleway" w:hAnsi="Raleway"/>
          <w:lang w:val="fr-CA"/>
        </w:rPr>
        <w:t xml:space="preserve"> dans la première colonne de gauche</w:t>
      </w:r>
      <w:r w:rsidRPr="00AE3FA3">
        <w:rPr>
          <w:rFonts w:ascii="Raleway" w:hAnsi="Raleway"/>
          <w:lang w:val="fr-CA"/>
        </w:rPr>
        <w:t>. Chaque cellule de la matrice représente une occasion de considérer la mesure dans laquelle une activité, une installation et/ou une politique facilite</w:t>
      </w:r>
      <w:r w:rsidR="009678C0" w:rsidRPr="00AE3FA3">
        <w:rPr>
          <w:rFonts w:ascii="Raleway" w:hAnsi="Raleway"/>
          <w:lang w:val="fr-CA"/>
        </w:rPr>
        <w:t>nt</w:t>
      </w:r>
      <w:r w:rsidRPr="00AE3FA3">
        <w:rPr>
          <w:rFonts w:ascii="Raleway" w:hAnsi="Raleway"/>
          <w:lang w:val="fr-CA"/>
        </w:rPr>
        <w:t xml:space="preserve"> l’accès en répondant aux besoins d’une personne en fonction de son type d’incapacité. </w:t>
      </w:r>
      <w:r w:rsidR="00FA1FA2" w:rsidRPr="00AE3FA3">
        <w:rPr>
          <w:rFonts w:ascii="Raleway" w:hAnsi="Raleway"/>
          <w:lang w:val="fr-CA"/>
        </w:rPr>
        <w:t xml:space="preserve">Chaque solution est décrite en détail dans notre </w:t>
      </w:r>
      <w:r w:rsidR="00FA1FA2" w:rsidRPr="00AE3FA3">
        <w:rPr>
          <w:rFonts w:ascii="Raleway" w:hAnsi="Raleway"/>
          <w:i/>
          <w:iCs/>
          <w:lang w:val="fr-CA"/>
        </w:rPr>
        <w:t xml:space="preserve">Guide des solutions </w:t>
      </w:r>
      <w:r w:rsidR="00935877" w:rsidRPr="00AE3FA3">
        <w:rPr>
          <w:rFonts w:ascii="Raleway" w:hAnsi="Raleway"/>
          <w:i/>
          <w:iCs/>
          <w:lang w:val="fr-CA"/>
        </w:rPr>
        <w:t>d</w:t>
      </w:r>
      <w:r w:rsidR="007C6951" w:rsidRPr="00AE3FA3">
        <w:rPr>
          <w:rFonts w:ascii="Raleway" w:hAnsi="Raleway"/>
          <w:i/>
          <w:iCs/>
          <w:lang w:val="fr-CA"/>
        </w:rPr>
        <w:t>’accessibilité des parcs</w:t>
      </w:r>
      <w:r w:rsidR="007C6951" w:rsidRPr="00AE3FA3">
        <w:rPr>
          <w:rFonts w:ascii="Raleway" w:hAnsi="Raleway"/>
          <w:lang w:val="fr-CA"/>
        </w:rPr>
        <w:t>, au chapitre</w:t>
      </w:r>
      <w:r w:rsidR="00F771F2" w:rsidRPr="00AE3FA3">
        <w:rPr>
          <w:rFonts w:ascii="Raleway" w:hAnsi="Raleway"/>
          <w:lang w:val="fr-CA"/>
        </w:rPr>
        <w:t> </w:t>
      </w:r>
      <w:r w:rsidR="007C6951" w:rsidRPr="00AE3FA3">
        <w:rPr>
          <w:rFonts w:ascii="Raleway" w:hAnsi="Raleway"/>
          <w:lang w:val="fr-CA"/>
        </w:rPr>
        <w:t>1</w:t>
      </w:r>
      <w:r w:rsidR="00B54795" w:rsidRPr="00AE3FA3">
        <w:rPr>
          <w:rFonts w:ascii="Raleway" w:hAnsi="Raleway"/>
          <w:lang w:val="fr-CA"/>
        </w:rPr>
        <w:t>4</w:t>
      </w:r>
      <w:r w:rsidR="007C6951" w:rsidRPr="00AE3FA3">
        <w:rPr>
          <w:rFonts w:ascii="Raleway" w:hAnsi="Raleway"/>
          <w:lang w:val="fr-CA"/>
        </w:rPr>
        <w:t>. Nous avons en outre adapté notre matrice afin de créer l</w:t>
      </w:r>
      <w:r w:rsidR="006337C5" w:rsidRPr="00AE3FA3">
        <w:rPr>
          <w:rFonts w:ascii="Raleway" w:hAnsi="Raleway"/>
          <w:lang w:val="fr-CA"/>
        </w:rPr>
        <w:t xml:space="preserve">a </w:t>
      </w:r>
      <w:r w:rsidR="001E3A96" w:rsidRPr="00AE3FA3">
        <w:rPr>
          <w:rFonts w:ascii="Raleway" w:hAnsi="Raleway"/>
          <w:i/>
          <w:iCs/>
          <w:lang w:val="fr-CA"/>
        </w:rPr>
        <w:t>grille d’évaluation</w:t>
      </w:r>
      <w:r w:rsidR="007C6951" w:rsidRPr="00AE3FA3">
        <w:rPr>
          <w:rFonts w:ascii="Raleway" w:hAnsi="Raleway"/>
          <w:i/>
          <w:iCs/>
          <w:lang w:val="fr-CA"/>
        </w:rPr>
        <w:t xml:space="preserve"> de l’accessibilité des parcs</w:t>
      </w:r>
      <w:r w:rsidR="007C6951" w:rsidRPr="00AE3FA3">
        <w:rPr>
          <w:rFonts w:ascii="Raleway" w:hAnsi="Raleway"/>
          <w:lang w:val="fr-CA"/>
        </w:rPr>
        <w:t xml:space="preserve"> présenté</w:t>
      </w:r>
      <w:r w:rsidR="00935877" w:rsidRPr="00AE3FA3">
        <w:rPr>
          <w:rFonts w:ascii="Raleway" w:hAnsi="Raleway"/>
          <w:lang w:val="fr-CA"/>
        </w:rPr>
        <w:t>e</w:t>
      </w:r>
      <w:r w:rsidR="007C6951" w:rsidRPr="00AE3FA3">
        <w:rPr>
          <w:rFonts w:ascii="Raleway" w:hAnsi="Raleway"/>
          <w:lang w:val="fr-CA"/>
        </w:rPr>
        <w:t xml:space="preserve"> au chapitre</w:t>
      </w:r>
      <w:r w:rsidR="00F771F2" w:rsidRPr="00AE3FA3">
        <w:rPr>
          <w:rFonts w:ascii="Raleway" w:hAnsi="Raleway"/>
          <w:lang w:val="fr-CA"/>
        </w:rPr>
        <w:t> </w:t>
      </w:r>
      <w:r w:rsidR="007C6951" w:rsidRPr="00AE3FA3">
        <w:rPr>
          <w:rFonts w:ascii="Raleway" w:hAnsi="Raleway"/>
          <w:lang w:val="fr-CA"/>
        </w:rPr>
        <w:t>1</w:t>
      </w:r>
      <w:r w:rsidR="00372390" w:rsidRPr="00AE3FA3">
        <w:rPr>
          <w:rFonts w:ascii="Raleway" w:hAnsi="Raleway"/>
          <w:lang w:val="fr-CA"/>
        </w:rPr>
        <w:t>5</w:t>
      </w:r>
      <w:r w:rsidR="007C6951" w:rsidRPr="00AE3FA3">
        <w:rPr>
          <w:rFonts w:ascii="Raleway" w:hAnsi="Raleway"/>
          <w:lang w:val="fr-CA"/>
        </w:rPr>
        <w:t xml:space="preserve"> afin d’aider les gestionnaires de parcs ou </w:t>
      </w:r>
      <w:r w:rsidR="004F390C" w:rsidRPr="00AE3FA3">
        <w:rPr>
          <w:rFonts w:ascii="Raleway" w:hAnsi="Raleway"/>
          <w:lang w:val="fr-CA"/>
        </w:rPr>
        <w:t>des terres fédérales</w:t>
      </w:r>
      <w:r w:rsidR="007C6951" w:rsidRPr="00AE3FA3">
        <w:rPr>
          <w:rFonts w:ascii="Raleway" w:hAnsi="Raleway"/>
          <w:lang w:val="fr-CA"/>
        </w:rPr>
        <w:t>.</w:t>
      </w:r>
    </w:p>
    <w:p w14:paraId="0002FB24" w14:textId="77777777" w:rsidR="00FA1FA2" w:rsidRPr="00AE3FA3" w:rsidRDefault="00FA1FA2" w:rsidP="00BB2354">
      <w:pPr>
        <w:rPr>
          <w:rFonts w:ascii="Raleway" w:hAnsi="Raleway"/>
          <w:lang w:val="fr-CA"/>
        </w:rPr>
      </w:pPr>
    </w:p>
    <w:p w14:paraId="7AE641C3" w14:textId="27C4DB3A" w:rsidR="00190422" w:rsidRPr="00AE3FA3" w:rsidRDefault="00190422" w:rsidP="00EF1000">
      <w:pPr>
        <w:pStyle w:val="Heading2"/>
        <w:rPr>
          <w:lang w:val="fr-CA"/>
        </w:rPr>
      </w:pPr>
      <w:r w:rsidRPr="00AE3FA3">
        <w:rPr>
          <w:lang w:val="fr-CA"/>
        </w:rPr>
        <w:t xml:space="preserve">3.3 </w:t>
      </w:r>
      <w:r w:rsidR="00EB5CEA" w:rsidRPr="00AE3FA3">
        <w:rPr>
          <w:lang w:val="fr-CA"/>
        </w:rPr>
        <w:t>TERMINOLOGIE, PRINCIPES ET VOCABULAIRE</w:t>
      </w:r>
      <w:r w:rsidR="4FDF1CE9" w:rsidRPr="00AE3FA3">
        <w:rPr>
          <w:lang w:val="fr-CA"/>
        </w:rPr>
        <w:t xml:space="preserve"> </w:t>
      </w:r>
      <w:r w:rsidR="00935877" w:rsidRPr="00AE3FA3">
        <w:rPr>
          <w:lang w:val="fr-CA"/>
        </w:rPr>
        <w:t>DE BASE</w:t>
      </w:r>
    </w:p>
    <w:p w14:paraId="02B1E606" w14:textId="64382875" w:rsidR="00582045" w:rsidRPr="00AE3FA3" w:rsidRDefault="00C97B44" w:rsidP="00790E3C">
      <w:pPr>
        <w:pStyle w:val="Heading3Standard"/>
        <w:rPr>
          <w:lang w:val="fr-CA"/>
        </w:rPr>
      </w:pPr>
      <w:r w:rsidRPr="00AE3FA3">
        <w:rPr>
          <w:lang w:val="fr-CA"/>
        </w:rPr>
        <w:t>A</w:t>
      </w:r>
      <w:r w:rsidR="00582045" w:rsidRPr="00AE3FA3">
        <w:rPr>
          <w:lang w:val="fr-CA"/>
        </w:rPr>
        <w:t>ccessibilit</w:t>
      </w:r>
      <w:r w:rsidR="00FA1FA2" w:rsidRPr="00AE3FA3">
        <w:rPr>
          <w:lang w:val="fr-CA"/>
        </w:rPr>
        <w:t>é</w:t>
      </w:r>
    </w:p>
    <w:p w14:paraId="285B1374" w14:textId="5B1D77A5" w:rsidR="00BB2354" w:rsidRPr="00AE3FA3" w:rsidRDefault="007C6951" w:rsidP="00BA50B6">
      <w:pPr>
        <w:rPr>
          <w:rFonts w:ascii="Raleway" w:hAnsi="Raleway"/>
          <w:lang w:val="fr-CA"/>
        </w:rPr>
      </w:pPr>
      <w:r w:rsidRPr="00AE3FA3">
        <w:rPr>
          <w:rFonts w:ascii="Raleway" w:hAnsi="Raleway"/>
          <w:lang w:val="fr-CA"/>
        </w:rPr>
        <w:t xml:space="preserve">[…] </w:t>
      </w:r>
      <w:r w:rsidR="003E7796" w:rsidRPr="00AE3FA3">
        <w:rPr>
          <w:rFonts w:ascii="Raleway" w:hAnsi="Raleway"/>
          <w:lang w:val="fr-CA"/>
        </w:rPr>
        <w:t>[M]</w:t>
      </w:r>
      <w:r w:rsidRPr="00AE3FA3">
        <w:rPr>
          <w:rFonts w:ascii="Raleway" w:hAnsi="Raleway"/>
          <w:lang w:val="fr-CA"/>
        </w:rPr>
        <w:t>esures appropriées pour […] a</w:t>
      </w:r>
      <w:r w:rsidR="00BC751D" w:rsidRPr="00AE3FA3">
        <w:rPr>
          <w:rFonts w:ascii="Raleway" w:hAnsi="Raleway"/>
          <w:lang w:val="fr-CA"/>
        </w:rPr>
        <w:t>ssurer […] l</w:t>
      </w:r>
      <w:r w:rsidR="00F771F2" w:rsidRPr="00AE3FA3">
        <w:rPr>
          <w:rFonts w:ascii="Raleway" w:hAnsi="Raleway"/>
          <w:lang w:val="fr-CA"/>
        </w:rPr>
        <w:t>’</w:t>
      </w:r>
      <w:r w:rsidR="00BC751D" w:rsidRPr="00AE3FA3">
        <w:rPr>
          <w:rFonts w:ascii="Raleway" w:hAnsi="Raleway"/>
          <w:lang w:val="fr-CA"/>
        </w:rPr>
        <w:t>accès à l</w:t>
      </w:r>
      <w:r w:rsidR="00F771F2" w:rsidRPr="00AE3FA3">
        <w:rPr>
          <w:rFonts w:ascii="Raleway" w:hAnsi="Raleway"/>
          <w:lang w:val="fr-CA"/>
        </w:rPr>
        <w:t>’</w:t>
      </w:r>
      <w:r w:rsidR="00BC751D" w:rsidRPr="00AE3FA3">
        <w:rPr>
          <w:rFonts w:ascii="Raleway" w:hAnsi="Raleway"/>
          <w:lang w:val="fr-CA"/>
        </w:rPr>
        <w:t>environnement physique, aux transports, à l</w:t>
      </w:r>
      <w:r w:rsidR="00F771F2" w:rsidRPr="00AE3FA3">
        <w:rPr>
          <w:rFonts w:ascii="Raleway" w:hAnsi="Raleway"/>
          <w:lang w:val="fr-CA"/>
        </w:rPr>
        <w:t>’</w:t>
      </w:r>
      <w:r w:rsidR="00BC751D" w:rsidRPr="00AE3FA3">
        <w:rPr>
          <w:rFonts w:ascii="Raleway" w:hAnsi="Raleway"/>
          <w:lang w:val="fr-CA"/>
        </w:rPr>
        <w:t>information et à la communication, y compris aux systèmes et technologies de l</w:t>
      </w:r>
      <w:r w:rsidR="00F771F2" w:rsidRPr="00AE3FA3">
        <w:rPr>
          <w:rFonts w:ascii="Raleway" w:hAnsi="Raleway"/>
          <w:lang w:val="fr-CA"/>
        </w:rPr>
        <w:t>’</w:t>
      </w:r>
      <w:r w:rsidR="00BC751D" w:rsidRPr="00AE3FA3">
        <w:rPr>
          <w:rFonts w:ascii="Raleway" w:hAnsi="Raleway"/>
          <w:lang w:val="fr-CA"/>
        </w:rPr>
        <w:t>information et de la communication, et aux autres équipements et services ouverts ou fournis au public […] (</w:t>
      </w:r>
      <w:r w:rsidR="00BC751D" w:rsidRPr="00AE3FA3">
        <w:rPr>
          <w:rFonts w:ascii="Raleway" w:hAnsi="Raleway"/>
          <w:i/>
          <w:iCs/>
          <w:lang w:val="fr-CA"/>
        </w:rPr>
        <w:t>Convention relative aux droits des personnes handicapées</w:t>
      </w:r>
      <w:r w:rsidR="00BC751D" w:rsidRPr="00AE3FA3">
        <w:rPr>
          <w:rFonts w:ascii="Raleway" w:hAnsi="Raleway"/>
          <w:lang w:val="fr-CA"/>
        </w:rPr>
        <w:t>, article</w:t>
      </w:r>
      <w:r w:rsidR="00F771F2" w:rsidRPr="00AE3FA3">
        <w:rPr>
          <w:rFonts w:ascii="Raleway" w:hAnsi="Raleway"/>
          <w:lang w:val="fr-CA"/>
        </w:rPr>
        <w:t> </w:t>
      </w:r>
      <w:r w:rsidR="00BC751D" w:rsidRPr="00AE3FA3">
        <w:rPr>
          <w:rFonts w:ascii="Raleway" w:hAnsi="Raleway"/>
          <w:lang w:val="fr-CA"/>
        </w:rPr>
        <w:t xml:space="preserve">9 </w:t>
      </w:r>
      <w:r w:rsidR="005D4ED6" w:rsidRPr="00AE3FA3">
        <w:rPr>
          <w:rFonts w:ascii="Raleway" w:hAnsi="Raleway"/>
          <w:lang w:val="fr-CA"/>
        </w:rPr>
        <w:t>intitulé «</w:t>
      </w:r>
      <w:r w:rsidR="00F771F2" w:rsidRPr="00AE3FA3">
        <w:rPr>
          <w:rFonts w:ascii="Raleway" w:hAnsi="Raleway"/>
          <w:lang w:val="fr-CA"/>
        </w:rPr>
        <w:t> </w:t>
      </w:r>
      <w:r w:rsidR="00BC751D" w:rsidRPr="00AE3FA3">
        <w:rPr>
          <w:rFonts w:ascii="Raleway" w:hAnsi="Raleway"/>
          <w:lang w:val="fr-CA"/>
        </w:rPr>
        <w:t>Accessibilité</w:t>
      </w:r>
      <w:r w:rsidR="00F771F2" w:rsidRPr="00AE3FA3">
        <w:rPr>
          <w:rFonts w:ascii="Raleway" w:hAnsi="Raleway"/>
          <w:lang w:val="fr-CA"/>
        </w:rPr>
        <w:t> </w:t>
      </w:r>
      <w:r w:rsidR="005D4ED6" w:rsidRPr="00AE3FA3">
        <w:rPr>
          <w:rFonts w:ascii="Raleway" w:hAnsi="Raleway"/>
          <w:lang w:val="fr-CA"/>
        </w:rPr>
        <w:t>»</w:t>
      </w:r>
      <w:r w:rsidR="00BC751D" w:rsidRPr="00AE3FA3">
        <w:rPr>
          <w:rFonts w:ascii="Raleway" w:hAnsi="Raleway"/>
          <w:lang w:val="fr-CA"/>
        </w:rPr>
        <w:t>)</w:t>
      </w:r>
    </w:p>
    <w:p w14:paraId="1F9AE097" w14:textId="77777777" w:rsidR="00BA50B6" w:rsidRPr="00AE3FA3" w:rsidRDefault="00BA50B6" w:rsidP="00BA50B6">
      <w:pPr>
        <w:rPr>
          <w:rFonts w:ascii="Raleway" w:hAnsi="Raleway"/>
          <w:lang w:val="fr-CA"/>
        </w:rPr>
      </w:pPr>
    </w:p>
    <w:p w14:paraId="769B433B" w14:textId="77777777" w:rsidR="007C6951" w:rsidRPr="00AE3FA3" w:rsidRDefault="007C6951" w:rsidP="00790E3C">
      <w:pPr>
        <w:pStyle w:val="Heading3Standard"/>
        <w:rPr>
          <w:lang w:val="fr-CA"/>
        </w:rPr>
      </w:pPr>
      <w:r w:rsidRPr="00AE3FA3">
        <w:rPr>
          <w:lang w:val="fr-CA"/>
        </w:rPr>
        <w:t>Conception universelle</w:t>
      </w:r>
    </w:p>
    <w:p w14:paraId="57CFB3E0" w14:textId="7604E18B" w:rsidR="007C6951" w:rsidRPr="00AE3FA3" w:rsidRDefault="007C6951" w:rsidP="00BB2354">
      <w:pPr>
        <w:rPr>
          <w:rFonts w:ascii="Raleway" w:hAnsi="Raleway"/>
          <w:lang w:val="fr-CA"/>
        </w:rPr>
      </w:pPr>
      <w:r w:rsidRPr="00AE3FA3">
        <w:rPr>
          <w:rFonts w:ascii="Raleway" w:hAnsi="Raleway"/>
          <w:lang w:val="fr-CA"/>
        </w:rPr>
        <w:t xml:space="preserve">Aménagement </w:t>
      </w:r>
      <w:r w:rsidR="0040774C" w:rsidRPr="00AE3FA3">
        <w:rPr>
          <w:rFonts w:ascii="Raleway" w:hAnsi="Raleway"/>
          <w:lang w:val="fr-CA"/>
        </w:rPr>
        <w:t>du milieu</w:t>
      </w:r>
      <w:r w:rsidRPr="00AE3FA3">
        <w:rPr>
          <w:rFonts w:ascii="Raleway" w:hAnsi="Raleway"/>
          <w:lang w:val="fr-CA"/>
        </w:rPr>
        <w:t xml:space="preserve"> de façon à en faciliter l’usage par toute personne, quelle</w:t>
      </w:r>
      <w:r w:rsidR="009678C0" w:rsidRPr="00AE3FA3">
        <w:rPr>
          <w:rFonts w:ascii="Raleway" w:hAnsi="Raleway"/>
          <w:lang w:val="fr-CA"/>
        </w:rPr>
        <w:t>s</w:t>
      </w:r>
      <w:r w:rsidRPr="00AE3FA3">
        <w:rPr>
          <w:rFonts w:ascii="Raleway" w:hAnsi="Raleway"/>
          <w:lang w:val="fr-CA"/>
        </w:rPr>
        <w:t xml:space="preserve"> que soit ses capacité</w:t>
      </w:r>
      <w:r w:rsidR="00230567" w:rsidRPr="00AE3FA3">
        <w:rPr>
          <w:rFonts w:ascii="Raleway" w:hAnsi="Raleway"/>
          <w:lang w:val="fr-CA"/>
        </w:rPr>
        <w:t>s</w:t>
      </w:r>
      <w:r w:rsidR="0040774C" w:rsidRPr="00AE3FA3">
        <w:rPr>
          <w:rFonts w:ascii="Raleway" w:hAnsi="Raleway"/>
          <w:lang w:val="fr-CA"/>
        </w:rPr>
        <w:t xml:space="preserve"> (Story, 1998)</w:t>
      </w:r>
      <w:r w:rsidRPr="00AE3FA3">
        <w:rPr>
          <w:rFonts w:ascii="Raleway" w:hAnsi="Raleway"/>
          <w:lang w:val="fr-CA"/>
        </w:rPr>
        <w:t xml:space="preserve">. Les sept principes </w:t>
      </w:r>
      <w:r w:rsidR="002867E6" w:rsidRPr="00AE3FA3">
        <w:rPr>
          <w:rFonts w:ascii="Raleway" w:hAnsi="Raleway"/>
          <w:lang w:val="fr-CA"/>
        </w:rPr>
        <w:t>devant guider</w:t>
      </w:r>
      <w:r w:rsidRPr="00AE3FA3">
        <w:rPr>
          <w:rFonts w:ascii="Raleway" w:hAnsi="Raleway"/>
          <w:lang w:val="fr-CA"/>
        </w:rPr>
        <w:t xml:space="preserve"> la conception universelle sont : </w:t>
      </w:r>
      <w:r w:rsidR="002867E6" w:rsidRPr="00AE3FA3">
        <w:rPr>
          <w:rFonts w:ascii="Raleway" w:hAnsi="Raleway"/>
          <w:lang w:val="fr-CA"/>
        </w:rPr>
        <w:t xml:space="preserve">1) l’utilisation équitable, 2) la </w:t>
      </w:r>
      <w:r w:rsidR="00230567" w:rsidRPr="00AE3FA3">
        <w:rPr>
          <w:rFonts w:ascii="Raleway" w:hAnsi="Raleway"/>
          <w:lang w:val="fr-CA"/>
        </w:rPr>
        <w:t>souplesse</w:t>
      </w:r>
      <w:r w:rsidR="002867E6" w:rsidRPr="00AE3FA3">
        <w:rPr>
          <w:rFonts w:ascii="Raleway" w:hAnsi="Raleway"/>
          <w:lang w:val="fr-CA"/>
        </w:rPr>
        <w:t xml:space="preserve"> de l’utilisation, 3) l</w:t>
      </w:r>
      <w:r w:rsidR="00230567" w:rsidRPr="00AE3FA3">
        <w:rPr>
          <w:rFonts w:ascii="Raleway" w:hAnsi="Raleway"/>
          <w:lang w:val="fr-CA"/>
        </w:rPr>
        <w:t xml:space="preserve">a simplicité et la convivialité de </w:t>
      </w:r>
      <w:r w:rsidR="00230567" w:rsidRPr="00AE3FA3">
        <w:rPr>
          <w:rFonts w:ascii="Raleway" w:hAnsi="Raleway"/>
          <w:lang w:val="fr-CA"/>
        </w:rPr>
        <w:lastRenderedPageBreak/>
        <w:t>l</w:t>
      </w:r>
      <w:r w:rsidR="002867E6" w:rsidRPr="00AE3FA3">
        <w:rPr>
          <w:rFonts w:ascii="Raleway" w:hAnsi="Raleway"/>
          <w:lang w:val="fr-CA"/>
        </w:rPr>
        <w:t xml:space="preserve">’utilisation, 4) </w:t>
      </w:r>
      <w:r w:rsidR="00230567" w:rsidRPr="00AE3FA3">
        <w:rPr>
          <w:rFonts w:ascii="Raleway" w:hAnsi="Raleway"/>
          <w:lang w:val="fr-CA"/>
        </w:rPr>
        <w:t xml:space="preserve">le repérage de </w:t>
      </w:r>
      <w:r w:rsidR="002867E6" w:rsidRPr="00AE3FA3">
        <w:rPr>
          <w:rFonts w:ascii="Raleway" w:hAnsi="Raleway"/>
          <w:lang w:val="fr-CA"/>
        </w:rPr>
        <w:t xml:space="preserve">l’information, 5) la tolérance à l’erreur, 6) l’effort physique minimal et 7) les dimensions et l’espace pour l’approche et l’utilisation. </w:t>
      </w:r>
      <w:r w:rsidR="00332B0C" w:rsidRPr="00AE3FA3">
        <w:rPr>
          <w:rFonts w:ascii="Raleway" w:hAnsi="Raleway"/>
          <w:lang w:val="fr-CA"/>
        </w:rPr>
        <w:t xml:space="preserve">On se méprend </w:t>
      </w:r>
      <w:r w:rsidR="00CB6637" w:rsidRPr="00AE3FA3">
        <w:rPr>
          <w:rFonts w:ascii="Raleway" w:hAnsi="Raleway"/>
          <w:lang w:val="fr-CA"/>
        </w:rPr>
        <w:t xml:space="preserve">souvent </w:t>
      </w:r>
      <w:r w:rsidR="00332B0C" w:rsidRPr="00AE3FA3">
        <w:rPr>
          <w:rFonts w:ascii="Raleway" w:hAnsi="Raleway"/>
          <w:lang w:val="fr-CA"/>
        </w:rPr>
        <w:t xml:space="preserve">sur le sens du terme en pensant qu’il existe une solution </w:t>
      </w:r>
      <w:r w:rsidR="00332B0C" w:rsidRPr="00AE3FA3">
        <w:rPr>
          <w:rFonts w:ascii="Raleway" w:hAnsi="Raleway"/>
          <w:i/>
          <w:iCs/>
          <w:lang w:val="fr-CA"/>
        </w:rPr>
        <w:t>unique</w:t>
      </w:r>
      <w:r w:rsidR="00332B0C" w:rsidRPr="00AE3FA3">
        <w:rPr>
          <w:rFonts w:ascii="Raleway" w:hAnsi="Raleway"/>
          <w:lang w:val="fr-CA"/>
        </w:rPr>
        <w:t xml:space="preserve"> à la portée de tout le monde. Malgré tout, nous avons noté dans nos entretiens avec des personnes ayant vécu ce genre de situation et des spécialistes de l’accessibilité que la conception universelle fait référence à une </w:t>
      </w:r>
      <w:r w:rsidR="00332B0C" w:rsidRPr="00AE3FA3">
        <w:rPr>
          <w:rFonts w:ascii="Raleway" w:hAnsi="Raleway"/>
          <w:i/>
          <w:iCs/>
          <w:lang w:val="fr-CA"/>
        </w:rPr>
        <w:t>série de</w:t>
      </w:r>
      <w:r w:rsidR="00332B0C" w:rsidRPr="00AE3FA3">
        <w:rPr>
          <w:rFonts w:ascii="Raleway" w:hAnsi="Raleway"/>
          <w:lang w:val="fr-CA"/>
        </w:rPr>
        <w:t xml:space="preserve"> </w:t>
      </w:r>
      <w:r w:rsidR="00332B0C" w:rsidRPr="00AE3FA3">
        <w:rPr>
          <w:rFonts w:ascii="Raleway" w:hAnsi="Raleway"/>
          <w:i/>
          <w:iCs/>
          <w:lang w:val="fr-CA"/>
        </w:rPr>
        <w:t>solutions</w:t>
      </w:r>
      <w:r w:rsidR="00332B0C" w:rsidRPr="00AE3FA3">
        <w:rPr>
          <w:rFonts w:ascii="Raleway" w:hAnsi="Raleway"/>
          <w:lang w:val="fr-CA"/>
        </w:rPr>
        <w:t xml:space="preserve"> à la portée de tout le monde.</w:t>
      </w:r>
    </w:p>
    <w:p w14:paraId="598C4ED4" w14:textId="77777777" w:rsidR="0031673D" w:rsidRPr="00AE3FA3" w:rsidRDefault="0031673D" w:rsidP="00BB2354">
      <w:pPr>
        <w:rPr>
          <w:rFonts w:ascii="Raleway" w:hAnsi="Raleway"/>
          <w:lang w:val="fr-CA"/>
        </w:rPr>
      </w:pPr>
    </w:p>
    <w:p w14:paraId="65E9B169" w14:textId="5E1B083B" w:rsidR="1EED8BB6" w:rsidRPr="00AE3FA3" w:rsidRDefault="6E122B73" w:rsidP="00790E3C">
      <w:pPr>
        <w:pStyle w:val="Heading3Standard"/>
        <w:rPr>
          <w:lang w:val="fr-CA"/>
        </w:rPr>
      </w:pPr>
      <w:r w:rsidRPr="00AE3FA3">
        <w:rPr>
          <w:lang w:val="fr-CA"/>
        </w:rPr>
        <w:t xml:space="preserve">Classification </w:t>
      </w:r>
      <w:r w:rsidR="00332B0C" w:rsidRPr="00AE3FA3">
        <w:rPr>
          <w:lang w:val="fr-CA"/>
        </w:rPr>
        <w:t xml:space="preserve">des types </w:t>
      </w:r>
      <w:r w:rsidR="007006A6" w:rsidRPr="00AE3FA3">
        <w:rPr>
          <w:lang w:val="fr-CA"/>
        </w:rPr>
        <w:t>d’incapacité</w:t>
      </w:r>
    </w:p>
    <w:p w14:paraId="2110F3D0" w14:textId="1FBECFC7" w:rsidR="00E57515" w:rsidRPr="00AE3FA3" w:rsidRDefault="0052396C" w:rsidP="00BB2354">
      <w:pPr>
        <w:rPr>
          <w:rFonts w:ascii="Raleway" w:hAnsi="Raleway"/>
          <w:lang w:val="fr-CA"/>
        </w:rPr>
      </w:pPr>
      <w:r w:rsidRPr="00AE3FA3">
        <w:rPr>
          <w:rFonts w:ascii="Raleway" w:hAnsi="Raleway"/>
          <w:lang w:val="fr-CA"/>
        </w:rPr>
        <w:t>A</w:t>
      </w:r>
      <w:r w:rsidR="00CB6637" w:rsidRPr="00AE3FA3">
        <w:rPr>
          <w:rFonts w:ascii="Raleway" w:hAnsi="Raleway"/>
          <w:lang w:val="fr-CA"/>
        </w:rPr>
        <w:t>fin de favoriser le recours à une a</w:t>
      </w:r>
      <w:r w:rsidR="00E57515" w:rsidRPr="00AE3FA3">
        <w:rPr>
          <w:rFonts w:ascii="Raleway" w:hAnsi="Raleway"/>
          <w:lang w:val="fr-CA"/>
        </w:rPr>
        <w:t xml:space="preserve">pproche globale et inclusive </w:t>
      </w:r>
      <w:r w:rsidR="00CB6637" w:rsidRPr="00AE3FA3">
        <w:rPr>
          <w:rFonts w:ascii="Raleway" w:hAnsi="Raleway"/>
          <w:lang w:val="fr-CA"/>
        </w:rPr>
        <w:t>pour</w:t>
      </w:r>
      <w:r w:rsidR="00E57515" w:rsidRPr="00AE3FA3">
        <w:rPr>
          <w:rFonts w:ascii="Raleway" w:hAnsi="Raleway"/>
          <w:lang w:val="fr-CA"/>
        </w:rPr>
        <w:t xml:space="preserve"> </w:t>
      </w:r>
      <w:r w:rsidR="00230567" w:rsidRPr="00AE3FA3">
        <w:rPr>
          <w:rFonts w:ascii="Raleway" w:hAnsi="Raleway"/>
          <w:lang w:val="fr-CA"/>
        </w:rPr>
        <w:t>cerner</w:t>
      </w:r>
      <w:r w:rsidR="00E57515" w:rsidRPr="00AE3FA3">
        <w:rPr>
          <w:rFonts w:ascii="Raleway" w:hAnsi="Raleway"/>
          <w:lang w:val="fr-CA"/>
        </w:rPr>
        <w:t xml:space="preserve"> les facteurs facilitant et entravant </w:t>
      </w:r>
      <w:r w:rsidRPr="00AE3FA3">
        <w:rPr>
          <w:rFonts w:ascii="Raleway" w:hAnsi="Raleway"/>
          <w:lang w:val="fr-CA"/>
        </w:rPr>
        <w:t xml:space="preserve">les activités de la vie courante des </w:t>
      </w:r>
      <w:r w:rsidR="00F20B93" w:rsidRPr="00AE3FA3">
        <w:rPr>
          <w:rFonts w:ascii="Raleway" w:hAnsi="Raleway"/>
          <w:lang w:val="fr-CA"/>
        </w:rPr>
        <w:t>personnes en situation de handicap</w:t>
      </w:r>
      <w:r w:rsidRPr="00AE3FA3">
        <w:rPr>
          <w:rFonts w:ascii="Raleway" w:hAnsi="Raleway"/>
          <w:lang w:val="fr-CA"/>
        </w:rPr>
        <w:t xml:space="preserve"> parmi un large éventail de limitations, </w:t>
      </w:r>
      <w:r w:rsidR="00CB6637" w:rsidRPr="00AE3FA3">
        <w:rPr>
          <w:rFonts w:ascii="Raleway" w:hAnsi="Raleway"/>
          <w:lang w:val="fr-CA"/>
        </w:rPr>
        <w:t xml:space="preserve">nous avons utilisé </w:t>
      </w:r>
      <w:r w:rsidRPr="00AE3FA3">
        <w:rPr>
          <w:rFonts w:ascii="Raleway" w:hAnsi="Raleway"/>
          <w:lang w:val="fr-CA"/>
        </w:rPr>
        <w:t xml:space="preserve">les sept </w:t>
      </w:r>
      <w:r w:rsidR="00A747B4" w:rsidRPr="00AE3FA3">
        <w:rPr>
          <w:rFonts w:ascii="Raleway" w:hAnsi="Raleway"/>
          <w:lang w:val="fr-CA"/>
        </w:rPr>
        <w:t>types</w:t>
      </w:r>
      <w:r w:rsidRPr="00AE3FA3">
        <w:rPr>
          <w:rFonts w:ascii="Raleway" w:hAnsi="Raleway"/>
          <w:lang w:val="fr-CA"/>
        </w:rPr>
        <w:t xml:space="preserve"> d’incapacité suivants : </w:t>
      </w:r>
      <w:r w:rsidR="00E57515" w:rsidRPr="00AE3FA3">
        <w:rPr>
          <w:rFonts w:ascii="Raleway" w:hAnsi="Raleway"/>
          <w:lang w:val="fr-CA"/>
        </w:rPr>
        <w:t xml:space="preserve">physique </w:t>
      </w:r>
      <w:r w:rsidR="00466A05" w:rsidRPr="00AE3FA3">
        <w:rPr>
          <w:rFonts w:ascii="Raleway" w:hAnsi="Raleway"/>
          <w:lang w:val="fr-CA"/>
        </w:rPr>
        <w:t>(p. ex.,</w:t>
      </w:r>
      <w:r w:rsidR="00E57515" w:rsidRPr="00AE3FA3">
        <w:rPr>
          <w:rFonts w:ascii="Raleway" w:hAnsi="Raleway"/>
          <w:lang w:val="fr-CA"/>
        </w:rPr>
        <w:t xml:space="preserve"> mobilité, flexibilité, dextérité et douleur), vis</w:t>
      </w:r>
      <w:r w:rsidR="00CB6637" w:rsidRPr="00AE3FA3">
        <w:rPr>
          <w:rFonts w:ascii="Raleway" w:hAnsi="Raleway"/>
          <w:lang w:val="fr-CA"/>
        </w:rPr>
        <w:t>uelle</w:t>
      </w:r>
      <w:r w:rsidR="00E57515" w:rsidRPr="00AE3FA3">
        <w:rPr>
          <w:rFonts w:ascii="Raleway" w:hAnsi="Raleway"/>
          <w:lang w:val="fr-CA"/>
        </w:rPr>
        <w:t xml:space="preserve">, </w:t>
      </w:r>
      <w:r w:rsidR="00CB6637" w:rsidRPr="00AE3FA3">
        <w:rPr>
          <w:rFonts w:ascii="Raleway" w:hAnsi="Raleway"/>
          <w:lang w:val="fr-CA"/>
        </w:rPr>
        <w:t>auditive</w:t>
      </w:r>
      <w:r w:rsidR="00E57515" w:rsidRPr="00AE3FA3">
        <w:rPr>
          <w:rFonts w:ascii="Raleway" w:hAnsi="Raleway"/>
          <w:lang w:val="fr-CA"/>
        </w:rPr>
        <w:t xml:space="preserve">, surdicécité, cognitive </w:t>
      </w:r>
      <w:r w:rsidR="00466A05" w:rsidRPr="00AE3FA3">
        <w:rPr>
          <w:rFonts w:ascii="Raleway" w:hAnsi="Raleway"/>
          <w:lang w:val="fr-CA"/>
        </w:rPr>
        <w:t>(p. ex.,</w:t>
      </w:r>
      <w:r w:rsidR="00E57515" w:rsidRPr="00AE3FA3">
        <w:rPr>
          <w:rFonts w:ascii="Raleway" w:hAnsi="Raleway"/>
          <w:lang w:val="fr-CA"/>
        </w:rPr>
        <w:t xml:space="preserve"> développement et </w:t>
      </w:r>
      <w:r w:rsidRPr="00AE3FA3">
        <w:rPr>
          <w:rFonts w:ascii="Raleway" w:hAnsi="Raleway"/>
          <w:lang w:val="fr-CA"/>
        </w:rPr>
        <w:t>apprentissage</w:t>
      </w:r>
      <w:r w:rsidR="00E57515" w:rsidRPr="00AE3FA3">
        <w:rPr>
          <w:rFonts w:ascii="Raleway" w:hAnsi="Raleway"/>
          <w:lang w:val="fr-CA"/>
        </w:rPr>
        <w:t xml:space="preserve">), communication et non visible </w:t>
      </w:r>
      <w:r w:rsidR="00466A05" w:rsidRPr="00AE3FA3">
        <w:rPr>
          <w:rFonts w:ascii="Raleway" w:hAnsi="Raleway"/>
          <w:lang w:val="fr-CA"/>
        </w:rPr>
        <w:t>(p. ex.,</w:t>
      </w:r>
      <w:r w:rsidR="00E57515" w:rsidRPr="00AE3FA3">
        <w:rPr>
          <w:rFonts w:ascii="Raleway" w:hAnsi="Raleway"/>
          <w:lang w:val="fr-CA"/>
        </w:rPr>
        <w:t xml:space="preserve"> </w:t>
      </w:r>
      <w:r w:rsidR="00CB6637" w:rsidRPr="00AE3FA3">
        <w:rPr>
          <w:rFonts w:ascii="Raleway" w:hAnsi="Raleway"/>
          <w:lang w:val="fr-CA"/>
        </w:rPr>
        <w:t>problème</w:t>
      </w:r>
      <w:r w:rsidR="00E57515" w:rsidRPr="00AE3FA3">
        <w:rPr>
          <w:rFonts w:ascii="Raleway" w:hAnsi="Raleway"/>
          <w:lang w:val="fr-CA"/>
        </w:rPr>
        <w:t xml:space="preserve"> de santé mentale). </w:t>
      </w:r>
      <w:r w:rsidR="00E25E80" w:rsidRPr="00AE3FA3">
        <w:rPr>
          <w:rFonts w:ascii="Raleway" w:hAnsi="Raleway"/>
          <w:lang w:val="fr-CA"/>
        </w:rPr>
        <w:t xml:space="preserve">Les </w:t>
      </w:r>
      <w:r w:rsidR="00A747B4" w:rsidRPr="00AE3FA3">
        <w:rPr>
          <w:rFonts w:ascii="Raleway" w:hAnsi="Raleway"/>
          <w:lang w:val="fr-CA"/>
        </w:rPr>
        <w:t xml:space="preserve">types </w:t>
      </w:r>
      <w:r w:rsidR="00E57515" w:rsidRPr="00AE3FA3">
        <w:rPr>
          <w:rFonts w:ascii="Raleway" w:hAnsi="Raleway"/>
          <w:lang w:val="fr-CA"/>
        </w:rPr>
        <w:t xml:space="preserve">reposent sur </w:t>
      </w:r>
      <w:r w:rsidR="00E25E80" w:rsidRPr="00AE3FA3">
        <w:rPr>
          <w:rFonts w:ascii="Raleway" w:hAnsi="Raleway"/>
          <w:lang w:val="fr-CA"/>
        </w:rPr>
        <w:t>les questions d’identification des incapacités</w:t>
      </w:r>
      <w:r w:rsidRPr="00AE3FA3">
        <w:rPr>
          <w:rFonts w:ascii="Raleway" w:hAnsi="Raleway"/>
          <w:lang w:val="fr-CA"/>
        </w:rPr>
        <w:t xml:space="preserve"> </w:t>
      </w:r>
      <w:r w:rsidR="00CB6637" w:rsidRPr="00AE3FA3">
        <w:rPr>
          <w:rFonts w:ascii="Raleway" w:hAnsi="Raleway"/>
          <w:lang w:val="fr-CA"/>
        </w:rPr>
        <w:t>servant à</w:t>
      </w:r>
      <w:r w:rsidR="00E57515" w:rsidRPr="00AE3FA3">
        <w:rPr>
          <w:rFonts w:ascii="Raleway" w:hAnsi="Raleway"/>
          <w:lang w:val="fr-CA"/>
        </w:rPr>
        <w:t xml:space="preserve"> </w:t>
      </w:r>
      <w:r w:rsidRPr="00AE3FA3">
        <w:rPr>
          <w:rFonts w:ascii="Raleway" w:hAnsi="Raleway"/>
          <w:lang w:val="fr-CA"/>
        </w:rPr>
        <w:t>l’</w:t>
      </w:r>
      <w:r w:rsidR="00E57515" w:rsidRPr="00AE3FA3">
        <w:rPr>
          <w:rFonts w:ascii="Raleway" w:hAnsi="Raleway"/>
          <w:lang w:val="fr-CA"/>
        </w:rPr>
        <w:t>Enquête canadienne sur l’incapacité</w:t>
      </w:r>
      <w:r w:rsidR="00E25E80" w:rsidRPr="00AE3FA3">
        <w:rPr>
          <w:rFonts w:ascii="Raleway" w:hAnsi="Raleway"/>
          <w:lang w:val="fr-CA"/>
        </w:rPr>
        <w:t xml:space="preserve"> qui portaient sur les 10</w:t>
      </w:r>
      <w:r w:rsidR="00F771F2" w:rsidRPr="00AE3FA3">
        <w:rPr>
          <w:rFonts w:ascii="Raleway" w:hAnsi="Raleway"/>
          <w:lang w:val="fr-CA"/>
        </w:rPr>
        <w:t> </w:t>
      </w:r>
      <w:r w:rsidR="00A747B4" w:rsidRPr="00AE3FA3">
        <w:rPr>
          <w:rFonts w:ascii="Raleway" w:hAnsi="Raleway"/>
          <w:lang w:val="fr-CA"/>
        </w:rPr>
        <w:t>types</w:t>
      </w:r>
      <w:r w:rsidR="00E25E80" w:rsidRPr="00AE3FA3">
        <w:rPr>
          <w:rFonts w:ascii="Raleway" w:hAnsi="Raleway"/>
          <w:lang w:val="fr-CA"/>
        </w:rPr>
        <w:t xml:space="preserve"> d’incapacité que nous avons ensuite regroupé</w:t>
      </w:r>
      <w:r w:rsidR="00A747B4" w:rsidRPr="00AE3FA3">
        <w:rPr>
          <w:rFonts w:ascii="Raleway" w:hAnsi="Raleway"/>
          <w:lang w:val="fr-CA"/>
        </w:rPr>
        <w:t>s</w:t>
      </w:r>
      <w:r w:rsidR="00E25E80" w:rsidRPr="00AE3FA3">
        <w:rPr>
          <w:rFonts w:ascii="Raleway" w:hAnsi="Raleway"/>
          <w:lang w:val="fr-CA"/>
        </w:rPr>
        <w:t xml:space="preserve"> en cinq types d’incapacité (</w:t>
      </w:r>
      <w:r w:rsidR="00CB6637" w:rsidRPr="00AE3FA3">
        <w:rPr>
          <w:rFonts w:ascii="Raleway" w:hAnsi="Raleway"/>
          <w:lang w:val="fr-CA"/>
        </w:rPr>
        <w:t>incapacité</w:t>
      </w:r>
      <w:r w:rsidR="00E25E80" w:rsidRPr="00AE3FA3">
        <w:rPr>
          <w:rFonts w:ascii="Raleway" w:hAnsi="Raleway"/>
          <w:lang w:val="fr-CA"/>
        </w:rPr>
        <w:t xml:space="preserve"> physique, </w:t>
      </w:r>
      <w:r w:rsidR="00CB6637" w:rsidRPr="00AE3FA3">
        <w:rPr>
          <w:rFonts w:ascii="Raleway" w:hAnsi="Raleway"/>
          <w:lang w:val="fr-CA"/>
        </w:rPr>
        <w:t>visuelle</w:t>
      </w:r>
      <w:r w:rsidR="00E25E80" w:rsidRPr="00AE3FA3">
        <w:rPr>
          <w:rFonts w:ascii="Raleway" w:hAnsi="Raleway"/>
          <w:lang w:val="fr-CA"/>
        </w:rPr>
        <w:t xml:space="preserve">, </w:t>
      </w:r>
      <w:r w:rsidR="00CB6637" w:rsidRPr="00AE3FA3">
        <w:rPr>
          <w:rFonts w:ascii="Raleway" w:hAnsi="Raleway"/>
          <w:lang w:val="fr-CA"/>
        </w:rPr>
        <w:t>auditive</w:t>
      </w:r>
      <w:r w:rsidR="00E25E80" w:rsidRPr="00AE3FA3">
        <w:rPr>
          <w:rFonts w:ascii="Raleway" w:hAnsi="Raleway"/>
          <w:lang w:val="fr-CA"/>
        </w:rPr>
        <w:t xml:space="preserve">, surdicécité, cognitive). Nous avons ensuite étendu notre classement afin d’y ajouter deux nouveaux types d’incapacité. </w:t>
      </w:r>
      <w:r w:rsidR="008D3678" w:rsidRPr="00AE3FA3">
        <w:rPr>
          <w:rFonts w:ascii="Raleway" w:hAnsi="Raleway"/>
          <w:lang w:val="fr-CA"/>
        </w:rPr>
        <w:t>En premier lieu, n</w:t>
      </w:r>
      <w:r w:rsidR="00E25E80" w:rsidRPr="00AE3FA3">
        <w:rPr>
          <w:rFonts w:ascii="Raleway" w:hAnsi="Raleway"/>
          <w:lang w:val="fr-CA"/>
        </w:rPr>
        <w:t xml:space="preserve">ous avons </w:t>
      </w:r>
      <w:r w:rsidR="004C703F" w:rsidRPr="00AE3FA3">
        <w:rPr>
          <w:rFonts w:ascii="Raleway" w:hAnsi="Raleway"/>
          <w:lang w:val="fr-CA"/>
        </w:rPr>
        <w:t xml:space="preserve">inclus un type </w:t>
      </w:r>
      <w:r w:rsidR="00471261" w:rsidRPr="00AE3FA3">
        <w:rPr>
          <w:rFonts w:ascii="Raleway" w:hAnsi="Raleway"/>
          <w:lang w:val="fr-CA"/>
        </w:rPr>
        <w:t>pour les incapacités</w:t>
      </w:r>
      <w:r w:rsidR="004C703F" w:rsidRPr="00AE3FA3">
        <w:rPr>
          <w:rFonts w:ascii="Raleway" w:hAnsi="Raleway"/>
          <w:lang w:val="fr-CA"/>
        </w:rPr>
        <w:t xml:space="preserve"> lié</w:t>
      </w:r>
      <w:r w:rsidR="00471261" w:rsidRPr="00AE3FA3">
        <w:rPr>
          <w:rFonts w:ascii="Raleway" w:hAnsi="Raleway"/>
          <w:lang w:val="fr-CA"/>
        </w:rPr>
        <w:t>es</w:t>
      </w:r>
      <w:r w:rsidR="004C703F" w:rsidRPr="00AE3FA3">
        <w:rPr>
          <w:rFonts w:ascii="Raleway" w:hAnsi="Raleway"/>
          <w:lang w:val="fr-CA"/>
        </w:rPr>
        <w:t xml:space="preserve"> </w:t>
      </w:r>
      <w:r w:rsidR="00471261" w:rsidRPr="00AE3FA3">
        <w:rPr>
          <w:rFonts w:ascii="Raleway" w:hAnsi="Raleway"/>
          <w:lang w:val="fr-CA"/>
        </w:rPr>
        <w:t>aux troubles de</w:t>
      </w:r>
      <w:r w:rsidR="004C703F" w:rsidRPr="00AE3FA3">
        <w:rPr>
          <w:rFonts w:ascii="Raleway" w:hAnsi="Raleway"/>
          <w:lang w:val="fr-CA"/>
        </w:rPr>
        <w:t xml:space="preserve"> la communication parce que Statistique Canada mentionne une limite méthodologique </w:t>
      </w:r>
      <w:r w:rsidR="008D3678" w:rsidRPr="00AE3FA3">
        <w:rPr>
          <w:rFonts w:ascii="Raleway" w:hAnsi="Raleway"/>
          <w:lang w:val="fr-CA"/>
        </w:rPr>
        <w:t xml:space="preserve">à cet effet à la suite de son enquête (Grondin, 2016). Accès à la communication et Justice sociale, un organisme de défense des intérêts des personnes vivant avec un trouble limitant la communication, avait </w:t>
      </w:r>
      <w:r w:rsidR="00CB6637" w:rsidRPr="00AE3FA3">
        <w:rPr>
          <w:rFonts w:ascii="Raleway" w:hAnsi="Raleway"/>
          <w:lang w:val="fr-CA"/>
        </w:rPr>
        <w:t>reproché</w:t>
      </w:r>
      <w:r w:rsidR="008D3678" w:rsidRPr="00AE3FA3">
        <w:rPr>
          <w:rFonts w:ascii="Raleway" w:hAnsi="Raleway"/>
          <w:lang w:val="fr-CA"/>
        </w:rPr>
        <w:t xml:space="preserve"> cette omission (Collier, 2020). Nous avons ensuite </w:t>
      </w:r>
      <w:r w:rsidR="00A747B4" w:rsidRPr="00AE3FA3">
        <w:rPr>
          <w:rFonts w:ascii="Raleway" w:hAnsi="Raleway"/>
          <w:lang w:val="fr-CA"/>
        </w:rPr>
        <w:t>ajouté</w:t>
      </w:r>
      <w:r w:rsidR="00471261" w:rsidRPr="00AE3FA3">
        <w:rPr>
          <w:rFonts w:ascii="Raleway" w:hAnsi="Raleway"/>
          <w:lang w:val="fr-CA"/>
        </w:rPr>
        <w:t xml:space="preserve"> un type pour</w:t>
      </w:r>
      <w:r w:rsidR="008D3678" w:rsidRPr="00AE3FA3">
        <w:rPr>
          <w:rFonts w:ascii="Raleway" w:hAnsi="Raleway"/>
          <w:lang w:val="fr-CA"/>
        </w:rPr>
        <w:t xml:space="preserve"> les incapacités «</w:t>
      </w:r>
      <w:r w:rsidR="00F771F2" w:rsidRPr="00AE3FA3">
        <w:rPr>
          <w:rFonts w:ascii="Raleway" w:hAnsi="Raleway"/>
          <w:lang w:val="fr-CA"/>
        </w:rPr>
        <w:t> </w:t>
      </w:r>
      <w:r w:rsidR="00CB6637" w:rsidRPr="00AE3FA3">
        <w:rPr>
          <w:rFonts w:ascii="Raleway" w:hAnsi="Raleway"/>
          <w:lang w:val="fr-CA"/>
        </w:rPr>
        <w:t>non visible</w:t>
      </w:r>
      <w:r w:rsidR="008D3678" w:rsidRPr="00AE3FA3">
        <w:rPr>
          <w:rFonts w:ascii="Raleway" w:hAnsi="Raleway"/>
          <w:lang w:val="fr-CA"/>
        </w:rPr>
        <w:t>s</w:t>
      </w:r>
      <w:r w:rsidR="00F771F2" w:rsidRPr="00AE3FA3">
        <w:rPr>
          <w:rFonts w:ascii="Raleway" w:hAnsi="Raleway"/>
          <w:lang w:val="fr-CA"/>
        </w:rPr>
        <w:t> </w:t>
      </w:r>
      <w:r w:rsidR="008D3678" w:rsidRPr="00AE3FA3">
        <w:rPr>
          <w:rFonts w:ascii="Raleway" w:hAnsi="Raleway"/>
          <w:lang w:val="fr-CA"/>
        </w:rPr>
        <w:t xml:space="preserve">» </w:t>
      </w:r>
      <w:r w:rsidR="00A747B4" w:rsidRPr="00AE3FA3">
        <w:rPr>
          <w:rFonts w:ascii="Raleway" w:hAnsi="Raleway"/>
          <w:lang w:val="fr-CA"/>
        </w:rPr>
        <w:t xml:space="preserve">après que le mouvement Hidden Disability Symbol Canada (s. d.) </w:t>
      </w:r>
      <w:r w:rsidR="009678C0" w:rsidRPr="00AE3FA3">
        <w:rPr>
          <w:rFonts w:ascii="Raleway" w:hAnsi="Raleway"/>
          <w:lang w:val="fr-CA"/>
        </w:rPr>
        <w:t>a</w:t>
      </w:r>
      <w:r w:rsidR="00A747B4" w:rsidRPr="00AE3FA3">
        <w:rPr>
          <w:rFonts w:ascii="Raleway" w:hAnsi="Raleway"/>
          <w:lang w:val="fr-CA"/>
        </w:rPr>
        <w:t xml:space="preserve"> attiré notre attention sur les dispositions de la </w:t>
      </w:r>
      <w:r w:rsidR="00A747B4" w:rsidRPr="00AE3FA3">
        <w:rPr>
          <w:rFonts w:ascii="Raleway" w:hAnsi="Raleway"/>
          <w:i/>
          <w:iCs/>
          <w:lang w:val="fr-CA"/>
        </w:rPr>
        <w:t>Loi canadienne sur l’accessibilité</w:t>
      </w:r>
      <w:r w:rsidR="00A747B4" w:rsidRPr="00AE3FA3">
        <w:rPr>
          <w:rFonts w:ascii="Raleway" w:hAnsi="Raleway"/>
          <w:lang w:val="fr-CA"/>
        </w:rPr>
        <w:t xml:space="preserve"> concernant les incapacités non visibles et le vécu très particulier engendré par ce genre d’incapacité.</w:t>
      </w:r>
    </w:p>
    <w:p w14:paraId="4471F7EF" w14:textId="77777777" w:rsidR="00E57515" w:rsidRPr="00AE3FA3" w:rsidRDefault="00E57515" w:rsidP="00BB2354">
      <w:pPr>
        <w:rPr>
          <w:rFonts w:ascii="Raleway" w:hAnsi="Raleway"/>
          <w:lang w:val="fr-CA"/>
        </w:rPr>
      </w:pPr>
    </w:p>
    <w:p w14:paraId="633BB7F7" w14:textId="1D750A28" w:rsidR="005F7EB0" w:rsidRPr="00AE3FA3" w:rsidRDefault="24174668" w:rsidP="00790E3C">
      <w:pPr>
        <w:pStyle w:val="Heading3Standard"/>
        <w:rPr>
          <w:lang w:val="fr-CA"/>
        </w:rPr>
      </w:pPr>
      <w:r w:rsidRPr="00AE3FA3">
        <w:rPr>
          <w:lang w:val="fr-CA"/>
        </w:rPr>
        <w:t xml:space="preserve">Classification </w:t>
      </w:r>
      <w:r w:rsidR="00332B0C" w:rsidRPr="00AE3FA3">
        <w:rPr>
          <w:lang w:val="fr-CA"/>
        </w:rPr>
        <w:t>des activités, des installations et des politiques des parcs</w:t>
      </w:r>
    </w:p>
    <w:p w14:paraId="0662A372" w14:textId="557EAB32" w:rsidR="00BB2354" w:rsidRPr="00AE3FA3" w:rsidRDefault="00ED0DBB" w:rsidP="00F0098D">
      <w:pPr>
        <w:rPr>
          <w:rFonts w:ascii="Raleway" w:hAnsi="Raleway"/>
          <w:lang w:val="fr-CA"/>
        </w:rPr>
      </w:pPr>
      <w:r w:rsidRPr="00AE3FA3">
        <w:rPr>
          <w:rFonts w:ascii="Raleway" w:hAnsi="Raleway"/>
          <w:lang w:val="fr-CA"/>
        </w:rPr>
        <w:t xml:space="preserve">Les gens vont habituellement dans un parc pour faire une activité </w:t>
      </w:r>
      <w:r w:rsidR="00230567" w:rsidRPr="00AE3FA3">
        <w:rPr>
          <w:rFonts w:ascii="Raleway" w:hAnsi="Raleway"/>
          <w:lang w:val="fr-CA"/>
        </w:rPr>
        <w:t>parmi</w:t>
      </w:r>
      <w:r w:rsidRPr="00AE3FA3">
        <w:rPr>
          <w:rFonts w:ascii="Raleway" w:hAnsi="Raleway"/>
          <w:lang w:val="fr-CA"/>
        </w:rPr>
        <w:t xml:space="preserve"> </w:t>
      </w:r>
      <w:r w:rsidR="009678C0" w:rsidRPr="00AE3FA3">
        <w:rPr>
          <w:rFonts w:ascii="Raleway" w:hAnsi="Raleway"/>
          <w:lang w:val="fr-CA"/>
        </w:rPr>
        <w:t>les activités</w:t>
      </w:r>
      <w:r w:rsidRPr="00AE3FA3">
        <w:rPr>
          <w:rFonts w:ascii="Raleway" w:hAnsi="Raleway"/>
          <w:lang w:val="fr-CA"/>
        </w:rPr>
        <w:t xml:space="preserve"> </w:t>
      </w:r>
      <w:r w:rsidR="0033587B" w:rsidRPr="00AE3FA3">
        <w:rPr>
          <w:rFonts w:ascii="Raleway" w:hAnsi="Raleway"/>
          <w:lang w:val="fr-CA"/>
        </w:rPr>
        <w:t xml:space="preserve">possibles dans les </w:t>
      </w:r>
      <w:r w:rsidRPr="00AE3FA3">
        <w:rPr>
          <w:rFonts w:ascii="Raleway" w:hAnsi="Raleway"/>
          <w:lang w:val="fr-CA"/>
        </w:rPr>
        <w:t xml:space="preserve">parcs. Ils vont par exemple y faire un pique-nique, s’y asseoir sur la plage ou y pratiquer le vélo de montagne. Pour assurer l’accessibilité des parcs, il importe ainsi de s’interroger sur la façon de mieux adapter </w:t>
      </w:r>
      <w:r w:rsidR="0033587B" w:rsidRPr="00AE3FA3">
        <w:rPr>
          <w:rFonts w:ascii="Raleway" w:hAnsi="Raleway"/>
          <w:lang w:val="fr-CA"/>
        </w:rPr>
        <w:t>chaque</w:t>
      </w:r>
      <w:r w:rsidRPr="00AE3FA3">
        <w:rPr>
          <w:rFonts w:ascii="Raleway" w:hAnsi="Raleway"/>
          <w:lang w:val="fr-CA"/>
        </w:rPr>
        <w:t xml:space="preserve"> activité aussi bien que </w:t>
      </w:r>
      <w:r w:rsidR="0033587B" w:rsidRPr="00AE3FA3">
        <w:rPr>
          <w:rFonts w:ascii="Raleway" w:hAnsi="Raleway"/>
          <w:lang w:val="fr-CA"/>
        </w:rPr>
        <w:t>chaque</w:t>
      </w:r>
      <w:r w:rsidRPr="00AE3FA3">
        <w:rPr>
          <w:rFonts w:ascii="Raleway" w:hAnsi="Raleway"/>
          <w:lang w:val="fr-CA"/>
        </w:rPr>
        <w:t xml:space="preserve"> installation que des individus </w:t>
      </w:r>
      <w:r w:rsidR="00230567" w:rsidRPr="00AE3FA3">
        <w:rPr>
          <w:rFonts w:ascii="Raleway" w:hAnsi="Raleway"/>
          <w:lang w:val="fr-CA"/>
        </w:rPr>
        <w:t>utiliseront ou devront</w:t>
      </w:r>
      <w:r w:rsidRPr="00AE3FA3">
        <w:rPr>
          <w:rFonts w:ascii="Raleway" w:hAnsi="Raleway"/>
          <w:lang w:val="fr-CA"/>
        </w:rPr>
        <w:t xml:space="preserve"> utiliser durant leur sortie dans le parc, y compris les </w:t>
      </w:r>
      <w:r w:rsidR="00B7431E" w:rsidRPr="00AE3FA3">
        <w:rPr>
          <w:rFonts w:ascii="Raleway" w:hAnsi="Raleway"/>
          <w:lang w:val="fr-CA"/>
        </w:rPr>
        <w:t>installations sanitaires</w:t>
      </w:r>
      <w:r w:rsidRPr="00AE3FA3">
        <w:rPr>
          <w:rFonts w:ascii="Raleway" w:hAnsi="Raleway"/>
          <w:lang w:val="fr-CA"/>
        </w:rPr>
        <w:t xml:space="preserve"> et les </w:t>
      </w:r>
      <w:r w:rsidR="00B7431E" w:rsidRPr="00AE3FA3">
        <w:rPr>
          <w:rFonts w:ascii="Raleway" w:hAnsi="Raleway"/>
          <w:lang w:val="fr-CA"/>
        </w:rPr>
        <w:t>emplacements</w:t>
      </w:r>
      <w:r w:rsidRPr="00AE3FA3">
        <w:rPr>
          <w:rFonts w:ascii="Raleway" w:hAnsi="Raleway"/>
          <w:lang w:val="fr-CA"/>
        </w:rPr>
        <w:t xml:space="preserve"> de camping. Enfin, il faut envisager les politiques à instaurer </w:t>
      </w:r>
      <w:r w:rsidR="008C5BB6" w:rsidRPr="00AE3FA3">
        <w:rPr>
          <w:rFonts w:ascii="Raleway" w:hAnsi="Raleway"/>
          <w:lang w:val="fr-CA"/>
        </w:rPr>
        <w:t>pour</w:t>
      </w:r>
      <w:r w:rsidRPr="00AE3FA3">
        <w:rPr>
          <w:rFonts w:ascii="Raleway" w:hAnsi="Raleway"/>
          <w:lang w:val="fr-CA"/>
        </w:rPr>
        <w:t xml:space="preserve"> </w:t>
      </w:r>
      <w:r w:rsidR="008C5BB6" w:rsidRPr="00AE3FA3">
        <w:rPr>
          <w:rFonts w:ascii="Raleway" w:hAnsi="Raleway"/>
          <w:lang w:val="fr-CA"/>
        </w:rPr>
        <w:t xml:space="preserve">donner l’assurance que le personnel veillera à répondre aux besoins et à assurer la sécurité de chaque personne advenant un événement imprévu dans le parc. Nous avons jugé dès lors important d’inclure dans </w:t>
      </w:r>
      <w:r w:rsidR="008C5BB6" w:rsidRPr="00AE3FA3">
        <w:rPr>
          <w:rFonts w:ascii="Raleway" w:hAnsi="Raleway"/>
          <w:i/>
          <w:iCs/>
          <w:lang w:val="fr-CA"/>
        </w:rPr>
        <w:t>la matrice d’accessibilité des parcs</w:t>
      </w:r>
      <w:r w:rsidR="008C5BB6" w:rsidRPr="00AE3FA3">
        <w:rPr>
          <w:rFonts w:ascii="Raleway" w:hAnsi="Raleway"/>
          <w:lang w:val="fr-CA"/>
        </w:rPr>
        <w:t xml:space="preserve"> les solutions à l’accessibilité s’harmonisant avec les principales activités, installations et politiques des parcs. Comme nous n’avons pu trouver un système de classification </w:t>
      </w:r>
      <w:r w:rsidR="00230567" w:rsidRPr="00AE3FA3">
        <w:rPr>
          <w:rFonts w:ascii="Raleway" w:hAnsi="Raleway"/>
          <w:lang w:val="fr-CA"/>
        </w:rPr>
        <w:t>approprié</w:t>
      </w:r>
      <w:r w:rsidR="006022A9" w:rsidRPr="00AE3FA3">
        <w:rPr>
          <w:rFonts w:ascii="Raleway" w:hAnsi="Raleway"/>
          <w:lang w:val="fr-CA"/>
        </w:rPr>
        <w:t xml:space="preserve">, nous avons créé le nôtre en nous basant sur les normes, les lignes directrices, les reportages, la jurisprudence, les billets de blogue, les publications dans les médias sociaux et le point de vue des grands spécialistes de l’accessibilité. Nous avons classé les activités recensées </w:t>
      </w:r>
      <w:r w:rsidR="00F20CAF" w:rsidRPr="00AE3FA3">
        <w:rPr>
          <w:rFonts w:ascii="Raleway" w:hAnsi="Raleway"/>
          <w:lang w:val="fr-CA"/>
        </w:rPr>
        <w:t>dans les</w:t>
      </w:r>
      <w:r w:rsidR="006022A9" w:rsidRPr="00AE3FA3">
        <w:rPr>
          <w:rFonts w:ascii="Raleway" w:hAnsi="Raleway"/>
          <w:lang w:val="fr-CA"/>
        </w:rPr>
        <w:t xml:space="preserve"> catégories</w:t>
      </w:r>
      <w:r w:rsidR="00F20CAF" w:rsidRPr="00AE3FA3">
        <w:rPr>
          <w:rFonts w:ascii="Raleway" w:hAnsi="Raleway"/>
          <w:lang w:val="fr-CA"/>
        </w:rPr>
        <w:t xml:space="preserve"> suivantes</w:t>
      </w:r>
      <w:r w:rsidR="006022A9" w:rsidRPr="00AE3FA3">
        <w:rPr>
          <w:rFonts w:ascii="Raleway" w:hAnsi="Raleway"/>
          <w:lang w:val="fr-CA"/>
        </w:rPr>
        <w:t> : activités à domicile, activités aquatiques/</w:t>
      </w:r>
      <w:r w:rsidR="00F20CAF" w:rsidRPr="00AE3FA3">
        <w:rPr>
          <w:rFonts w:ascii="Raleway" w:hAnsi="Raleway"/>
          <w:lang w:val="fr-CA"/>
        </w:rPr>
        <w:t>nautiques/</w:t>
      </w:r>
      <w:r w:rsidR="006022A9" w:rsidRPr="00AE3FA3">
        <w:rPr>
          <w:rFonts w:ascii="Raleway" w:hAnsi="Raleway"/>
          <w:lang w:val="fr-CA"/>
        </w:rPr>
        <w:t xml:space="preserve">à la plage, </w:t>
      </w:r>
      <w:r w:rsidR="00F20CAF" w:rsidRPr="00AE3FA3">
        <w:rPr>
          <w:rFonts w:ascii="Raleway" w:hAnsi="Raleway"/>
          <w:lang w:val="fr-CA"/>
        </w:rPr>
        <w:t>terrains</w:t>
      </w:r>
      <w:r w:rsidR="006022A9" w:rsidRPr="00AE3FA3">
        <w:rPr>
          <w:rFonts w:ascii="Raleway" w:hAnsi="Raleway"/>
          <w:lang w:val="fr-CA"/>
        </w:rPr>
        <w:t xml:space="preserve"> de camping, sentiers, </w:t>
      </w:r>
      <w:r w:rsidR="00F20CAF" w:rsidRPr="00AE3FA3">
        <w:rPr>
          <w:rFonts w:ascii="Raleway" w:hAnsi="Raleway"/>
          <w:lang w:val="fr-CA"/>
        </w:rPr>
        <w:t>randonnées</w:t>
      </w:r>
      <w:r w:rsidR="006022A9" w:rsidRPr="00AE3FA3">
        <w:rPr>
          <w:rFonts w:ascii="Raleway" w:hAnsi="Raleway"/>
          <w:lang w:val="fr-CA"/>
        </w:rPr>
        <w:t xml:space="preserve">, commodités </w:t>
      </w:r>
      <w:r w:rsidR="00F20CAF" w:rsidRPr="00AE3FA3">
        <w:rPr>
          <w:rFonts w:ascii="Raleway" w:hAnsi="Raleway"/>
          <w:lang w:val="fr-CA"/>
        </w:rPr>
        <w:t xml:space="preserve">en </w:t>
      </w:r>
      <w:r w:rsidR="006022A9" w:rsidRPr="00AE3FA3">
        <w:rPr>
          <w:rFonts w:ascii="Raleway" w:hAnsi="Raleway"/>
          <w:lang w:val="fr-CA"/>
        </w:rPr>
        <w:t xml:space="preserve">général, </w:t>
      </w:r>
      <w:r w:rsidR="00F20CAF" w:rsidRPr="00AE3FA3">
        <w:rPr>
          <w:rFonts w:ascii="Raleway" w:hAnsi="Raleway"/>
          <w:lang w:val="fr-CA"/>
        </w:rPr>
        <w:t xml:space="preserve">parc de </w:t>
      </w:r>
      <w:r w:rsidR="006022A9" w:rsidRPr="00AE3FA3">
        <w:rPr>
          <w:rFonts w:ascii="Raleway" w:hAnsi="Raleway"/>
          <w:lang w:val="fr-CA"/>
        </w:rPr>
        <w:t xml:space="preserve">stationnement, </w:t>
      </w:r>
      <w:r w:rsidR="00BC528C" w:rsidRPr="00AE3FA3">
        <w:rPr>
          <w:rFonts w:ascii="Raleway" w:hAnsi="Raleway"/>
          <w:lang w:val="fr-CA"/>
        </w:rPr>
        <w:t>aire</w:t>
      </w:r>
      <w:r w:rsidR="00230567" w:rsidRPr="00AE3FA3">
        <w:rPr>
          <w:rFonts w:ascii="Raleway" w:hAnsi="Raleway"/>
          <w:lang w:val="fr-CA"/>
        </w:rPr>
        <w:t>s</w:t>
      </w:r>
      <w:r w:rsidR="00BC528C" w:rsidRPr="00AE3FA3">
        <w:rPr>
          <w:rFonts w:ascii="Raleway" w:hAnsi="Raleway"/>
          <w:lang w:val="fr-CA"/>
        </w:rPr>
        <w:t xml:space="preserve"> de repos, </w:t>
      </w:r>
      <w:r w:rsidR="00F20CAF" w:rsidRPr="00AE3FA3">
        <w:rPr>
          <w:rFonts w:ascii="Raleway" w:hAnsi="Raleway"/>
          <w:lang w:val="fr-CA"/>
        </w:rPr>
        <w:t xml:space="preserve">formation du </w:t>
      </w:r>
      <w:r w:rsidR="00BC528C" w:rsidRPr="00AE3FA3">
        <w:rPr>
          <w:rFonts w:ascii="Raleway" w:hAnsi="Raleway"/>
          <w:lang w:val="fr-CA"/>
        </w:rPr>
        <w:t xml:space="preserve">personnel, planification d’une sortie, points </w:t>
      </w:r>
      <w:r w:rsidR="00F20CAF" w:rsidRPr="00AE3FA3">
        <w:rPr>
          <w:rFonts w:ascii="Raleway" w:hAnsi="Raleway"/>
          <w:lang w:val="fr-CA"/>
        </w:rPr>
        <w:t>de vue panoramiques</w:t>
      </w:r>
      <w:r w:rsidR="00BC528C" w:rsidRPr="00AE3FA3">
        <w:rPr>
          <w:rFonts w:ascii="Raleway" w:hAnsi="Raleway"/>
          <w:lang w:val="fr-CA"/>
        </w:rPr>
        <w:t xml:space="preserve"> et </w:t>
      </w:r>
      <w:r w:rsidR="00F20CAF" w:rsidRPr="00AE3FA3">
        <w:rPr>
          <w:rFonts w:ascii="Raleway" w:hAnsi="Raleway"/>
          <w:lang w:val="fr-CA"/>
        </w:rPr>
        <w:t xml:space="preserve">espaces </w:t>
      </w:r>
      <w:r w:rsidR="00BC528C" w:rsidRPr="00AE3FA3">
        <w:rPr>
          <w:rFonts w:ascii="Raleway" w:hAnsi="Raleway"/>
          <w:lang w:val="fr-CA"/>
        </w:rPr>
        <w:t xml:space="preserve">sensoriels, centres d’accueil des visiteurs, </w:t>
      </w:r>
      <w:r w:rsidR="0092761C" w:rsidRPr="00AE3FA3">
        <w:rPr>
          <w:rFonts w:ascii="Raleway" w:hAnsi="Raleway"/>
          <w:lang w:val="fr-CA"/>
        </w:rPr>
        <w:t>installations sanitaires/cabines</w:t>
      </w:r>
      <w:r w:rsidR="00BC528C" w:rsidRPr="00AE3FA3">
        <w:rPr>
          <w:rFonts w:ascii="Raleway" w:hAnsi="Raleway"/>
          <w:lang w:val="fr-CA"/>
        </w:rPr>
        <w:t xml:space="preserve"> pour se changer, orientation et politiques internes. Pour certains projets, nous avons regroupé les catégories en catégorie plus générale </w:t>
      </w:r>
      <w:r w:rsidR="00466A05" w:rsidRPr="00AE3FA3">
        <w:rPr>
          <w:rFonts w:ascii="Raleway" w:hAnsi="Raleway"/>
          <w:lang w:val="fr-CA"/>
        </w:rPr>
        <w:t>(p. ex.,</w:t>
      </w:r>
      <w:r w:rsidR="00BC528C" w:rsidRPr="00AE3FA3">
        <w:rPr>
          <w:rFonts w:ascii="Raleway" w:hAnsi="Raleway"/>
          <w:lang w:val="fr-CA"/>
        </w:rPr>
        <w:t xml:space="preserve"> environnement bâti) ou les avons divisées en listes plus détaillées.</w:t>
      </w:r>
    </w:p>
    <w:p w14:paraId="2D4EA3CB" w14:textId="49060109" w:rsidR="005F7EB0" w:rsidRPr="00AE3FA3" w:rsidRDefault="008304E0" w:rsidP="00790E3C">
      <w:pPr>
        <w:pStyle w:val="Heading3Standard"/>
        <w:rPr>
          <w:lang w:val="fr-CA"/>
        </w:rPr>
      </w:pPr>
      <w:r w:rsidRPr="00AE3FA3">
        <w:rPr>
          <w:lang w:val="fr-CA"/>
        </w:rPr>
        <w:lastRenderedPageBreak/>
        <w:t>Cycle de visite</w:t>
      </w:r>
    </w:p>
    <w:p w14:paraId="6724986B" w14:textId="35ADE5C4" w:rsidR="002D4270" w:rsidRPr="00AE3FA3" w:rsidRDefault="002D4270" w:rsidP="00BB2354">
      <w:pPr>
        <w:rPr>
          <w:rFonts w:ascii="Raleway" w:hAnsi="Raleway"/>
          <w:lang w:val="fr-CA"/>
        </w:rPr>
      </w:pPr>
      <w:r w:rsidRPr="00AE3FA3">
        <w:rPr>
          <w:rFonts w:ascii="Raleway" w:hAnsi="Raleway"/>
          <w:lang w:val="fr-CA"/>
        </w:rPr>
        <w:t xml:space="preserve">Le cycle de visite réfère à un processus créé par Parcs Canada pour </w:t>
      </w:r>
      <w:r w:rsidR="00271088" w:rsidRPr="00AE3FA3">
        <w:rPr>
          <w:rFonts w:ascii="Raleway" w:hAnsi="Raleway"/>
          <w:lang w:val="fr-CA"/>
        </w:rPr>
        <w:t>veiller à</w:t>
      </w:r>
      <w:r w:rsidRPr="00AE3FA3">
        <w:rPr>
          <w:rFonts w:ascii="Raleway" w:hAnsi="Raleway"/>
          <w:lang w:val="fr-CA"/>
        </w:rPr>
        <w:t xml:space="preserve"> faire vivre des expériences </w:t>
      </w:r>
      <w:r w:rsidR="00F20CAF" w:rsidRPr="00AE3FA3">
        <w:rPr>
          <w:rFonts w:ascii="Raleway" w:hAnsi="Raleway"/>
          <w:lang w:val="fr-CA"/>
        </w:rPr>
        <w:t xml:space="preserve">nature </w:t>
      </w:r>
      <w:r w:rsidRPr="00AE3FA3">
        <w:rPr>
          <w:rFonts w:ascii="Raleway" w:hAnsi="Raleway"/>
          <w:lang w:val="fr-CA"/>
        </w:rPr>
        <w:t xml:space="preserve">positives aux </w:t>
      </w:r>
      <w:r w:rsidR="00F20CAF" w:rsidRPr="00AE3FA3">
        <w:rPr>
          <w:rFonts w:ascii="Raleway" w:hAnsi="Raleway"/>
          <w:lang w:val="fr-CA"/>
        </w:rPr>
        <w:t>personnes fréquentant les parcs</w:t>
      </w:r>
      <w:r w:rsidRPr="00AE3FA3">
        <w:rPr>
          <w:rFonts w:ascii="Raleway" w:hAnsi="Raleway"/>
          <w:lang w:val="fr-CA"/>
        </w:rPr>
        <w:t xml:space="preserve"> (Jager et Halpenny, 2012). Les sept étapes du cycle de visite sont les suivantes :</w:t>
      </w:r>
    </w:p>
    <w:p w14:paraId="5BD00CB8" w14:textId="10049C63" w:rsidR="005F7EB0" w:rsidRPr="00AE3FA3" w:rsidRDefault="002D4270" w:rsidP="00BB2354">
      <w:pPr>
        <w:pStyle w:val="ListParagraph"/>
        <w:numPr>
          <w:ilvl w:val="0"/>
          <w:numId w:val="7"/>
        </w:numPr>
        <w:rPr>
          <w:rFonts w:ascii="Raleway" w:hAnsi="Raleway"/>
          <w:lang w:val="fr-CA"/>
        </w:rPr>
      </w:pPr>
      <w:r w:rsidRPr="00AE3FA3">
        <w:rPr>
          <w:rFonts w:ascii="Raleway" w:hAnsi="Raleway"/>
          <w:i/>
          <w:lang w:val="fr-CA"/>
        </w:rPr>
        <w:t>Manifestation d’un intérêt :</w:t>
      </w:r>
      <w:r w:rsidR="005F7EB0" w:rsidRPr="00AE3FA3">
        <w:rPr>
          <w:rFonts w:ascii="Raleway" w:hAnsi="Raleway"/>
          <w:i/>
          <w:lang w:val="fr-CA"/>
        </w:rPr>
        <w:t xml:space="preserve"> </w:t>
      </w:r>
      <w:r w:rsidRPr="00AE3FA3">
        <w:rPr>
          <w:rFonts w:ascii="Raleway" w:hAnsi="Raleway"/>
          <w:lang w:val="fr-CA"/>
        </w:rPr>
        <w:t xml:space="preserve">Comment s’effectue la promotion des </w:t>
      </w:r>
      <w:r w:rsidR="005F7EB0" w:rsidRPr="00AE3FA3">
        <w:rPr>
          <w:rFonts w:ascii="Raleway" w:hAnsi="Raleway"/>
          <w:lang w:val="fr-CA"/>
        </w:rPr>
        <w:t>exp</w:t>
      </w:r>
      <w:r w:rsidRPr="00AE3FA3">
        <w:rPr>
          <w:rFonts w:ascii="Raleway" w:hAnsi="Raleway"/>
          <w:lang w:val="fr-CA"/>
        </w:rPr>
        <w:t>é</w:t>
      </w:r>
      <w:r w:rsidR="005F7EB0" w:rsidRPr="00AE3FA3">
        <w:rPr>
          <w:rFonts w:ascii="Raleway" w:hAnsi="Raleway"/>
          <w:lang w:val="fr-CA"/>
        </w:rPr>
        <w:t xml:space="preserve">riences </w:t>
      </w:r>
      <w:r w:rsidR="00F20CAF" w:rsidRPr="00AE3FA3">
        <w:rPr>
          <w:rFonts w:ascii="Raleway" w:hAnsi="Raleway"/>
          <w:lang w:val="fr-CA"/>
        </w:rPr>
        <w:t xml:space="preserve">nature </w:t>
      </w:r>
      <w:r w:rsidRPr="00AE3FA3">
        <w:rPr>
          <w:rFonts w:ascii="Raleway" w:hAnsi="Raleway"/>
          <w:lang w:val="fr-CA"/>
        </w:rPr>
        <w:t xml:space="preserve">à vivre dans les parcs </w:t>
      </w:r>
      <w:r w:rsidR="00EF3E13" w:rsidRPr="00AE3FA3">
        <w:rPr>
          <w:rFonts w:ascii="Raleway" w:hAnsi="Raleway"/>
          <w:lang w:val="fr-CA"/>
        </w:rPr>
        <w:t xml:space="preserve">de Parcs </w:t>
      </w:r>
      <w:r w:rsidR="005F7EB0" w:rsidRPr="00AE3FA3">
        <w:rPr>
          <w:rFonts w:ascii="Raleway" w:hAnsi="Raleway"/>
          <w:lang w:val="fr-CA"/>
        </w:rPr>
        <w:t xml:space="preserve">Canada </w:t>
      </w:r>
      <w:r w:rsidR="00EF3E13" w:rsidRPr="00AE3FA3">
        <w:rPr>
          <w:rFonts w:ascii="Raleway" w:hAnsi="Raleway"/>
          <w:lang w:val="fr-CA"/>
        </w:rPr>
        <w:t>auprès de l’auditoire cible</w:t>
      </w:r>
      <w:r w:rsidR="005F7EB0" w:rsidRPr="00AE3FA3">
        <w:rPr>
          <w:rFonts w:ascii="Raleway" w:hAnsi="Raleway"/>
          <w:lang w:val="fr-CA"/>
        </w:rPr>
        <w:t xml:space="preserve">? </w:t>
      </w:r>
    </w:p>
    <w:p w14:paraId="3A27A000" w14:textId="702E66EF" w:rsidR="00EF3E13" w:rsidRPr="00AE3FA3" w:rsidRDefault="002D4270" w:rsidP="00BB2354">
      <w:pPr>
        <w:pStyle w:val="ListParagraph"/>
        <w:numPr>
          <w:ilvl w:val="0"/>
          <w:numId w:val="7"/>
        </w:numPr>
        <w:rPr>
          <w:rFonts w:ascii="Raleway" w:hAnsi="Raleway"/>
          <w:lang w:val="fr-CA"/>
        </w:rPr>
      </w:pPr>
      <w:r w:rsidRPr="00AE3FA3">
        <w:rPr>
          <w:rFonts w:ascii="Raleway" w:hAnsi="Raleway"/>
          <w:i/>
          <w:lang w:val="fr-CA"/>
        </w:rPr>
        <w:t>Planification :</w:t>
      </w:r>
      <w:r w:rsidR="005F7EB0" w:rsidRPr="00AE3FA3">
        <w:rPr>
          <w:rFonts w:ascii="Raleway" w:hAnsi="Raleway"/>
          <w:lang w:val="fr-CA"/>
        </w:rPr>
        <w:t xml:space="preserve"> </w:t>
      </w:r>
      <w:r w:rsidR="00EF3E13" w:rsidRPr="00AE3FA3">
        <w:rPr>
          <w:rFonts w:ascii="Raleway" w:hAnsi="Raleway"/>
          <w:lang w:val="fr-CA"/>
        </w:rPr>
        <w:t>Quels sont les renseignements nécessaires pour décider d’une destination et planifier une sortie dans un parc?</w:t>
      </w:r>
    </w:p>
    <w:p w14:paraId="32578C04" w14:textId="27C021FB" w:rsidR="00EF3E13" w:rsidRPr="00AE3FA3" w:rsidRDefault="002D4270" w:rsidP="00BB2354">
      <w:pPr>
        <w:pStyle w:val="ListParagraph"/>
        <w:numPr>
          <w:ilvl w:val="0"/>
          <w:numId w:val="7"/>
        </w:numPr>
        <w:rPr>
          <w:rFonts w:ascii="Raleway" w:hAnsi="Raleway"/>
          <w:lang w:val="fr-CA"/>
        </w:rPr>
      </w:pPr>
      <w:r w:rsidRPr="00AE3FA3">
        <w:rPr>
          <w:rFonts w:ascii="Raleway" w:hAnsi="Raleway"/>
          <w:i/>
          <w:lang w:val="fr-CA"/>
        </w:rPr>
        <w:t xml:space="preserve">Déplacement : </w:t>
      </w:r>
      <w:r w:rsidR="00EF3E13" w:rsidRPr="00AE3FA3">
        <w:rPr>
          <w:rFonts w:ascii="Raleway" w:hAnsi="Raleway"/>
          <w:lang w:val="fr-CA"/>
        </w:rPr>
        <w:t xml:space="preserve">Comment Parcs Canada </w:t>
      </w:r>
      <w:r w:rsidR="009678C0" w:rsidRPr="00AE3FA3">
        <w:rPr>
          <w:rFonts w:ascii="Raleway" w:hAnsi="Raleway"/>
          <w:lang w:val="fr-CA"/>
        </w:rPr>
        <w:t>pourrait-il</w:t>
      </w:r>
      <w:r w:rsidR="00EF3E13" w:rsidRPr="00AE3FA3">
        <w:rPr>
          <w:rFonts w:ascii="Raleway" w:hAnsi="Raleway"/>
          <w:lang w:val="fr-CA"/>
        </w:rPr>
        <w:t xml:space="preserve"> faire en sorte que le déplacement vers le parc soit le plus facile et le plus agréable possible?</w:t>
      </w:r>
    </w:p>
    <w:p w14:paraId="309AAA00" w14:textId="17C7D74B" w:rsidR="00EF3E13" w:rsidRPr="00AE3FA3" w:rsidRDefault="002D4270" w:rsidP="00BB2354">
      <w:pPr>
        <w:pStyle w:val="ListParagraph"/>
        <w:numPr>
          <w:ilvl w:val="0"/>
          <w:numId w:val="7"/>
        </w:numPr>
        <w:rPr>
          <w:rFonts w:ascii="Raleway" w:hAnsi="Raleway"/>
          <w:lang w:val="fr-CA"/>
        </w:rPr>
      </w:pPr>
      <w:r w:rsidRPr="00AE3FA3">
        <w:rPr>
          <w:rFonts w:ascii="Raleway" w:hAnsi="Raleway"/>
          <w:i/>
          <w:lang w:val="fr-CA"/>
        </w:rPr>
        <w:t xml:space="preserve">Arrivée : </w:t>
      </w:r>
      <w:r w:rsidR="00EF3E13" w:rsidRPr="00AE3FA3">
        <w:rPr>
          <w:rFonts w:ascii="Raleway" w:hAnsi="Raleway"/>
          <w:lang w:val="fr-CA"/>
        </w:rPr>
        <w:t xml:space="preserve">De quelle façon les gens </w:t>
      </w:r>
      <w:r w:rsidR="009678C0" w:rsidRPr="00AE3FA3">
        <w:rPr>
          <w:rFonts w:ascii="Raleway" w:hAnsi="Raleway"/>
          <w:lang w:val="fr-CA"/>
        </w:rPr>
        <w:t>sont</w:t>
      </w:r>
      <w:r w:rsidR="00772D2D" w:rsidRPr="00AE3FA3">
        <w:rPr>
          <w:rFonts w:ascii="Raleway" w:hAnsi="Raleway"/>
          <w:lang w:val="fr-CA"/>
        </w:rPr>
        <w:t>-ils</w:t>
      </w:r>
      <w:r w:rsidR="00EF3E13" w:rsidRPr="00AE3FA3">
        <w:rPr>
          <w:rFonts w:ascii="Raleway" w:hAnsi="Raleway"/>
          <w:lang w:val="fr-CA"/>
        </w:rPr>
        <w:t xml:space="preserve"> accueillis et informés des expériences </w:t>
      </w:r>
      <w:r w:rsidR="00F20CAF" w:rsidRPr="00AE3FA3">
        <w:rPr>
          <w:rFonts w:ascii="Raleway" w:hAnsi="Raleway"/>
          <w:lang w:val="fr-CA"/>
        </w:rPr>
        <w:t xml:space="preserve">nature </w:t>
      </w:r>
      <w:r w:rsidR="00EF3E13" w:rsidRPr="00AE3FA3">
        <w:rPr>
          <w:rFonts w:ascii="Raleway" w:hAnsi="Raleway"/>
          <w:lang w:val="fr-CA"/>
        </w:rPr>
        <w:t xml:space="preserve">à vivre dans le parc? </w:t>
      </w:r>
    </w:p>
    <w:p w14:paraId="76DB4C92" w14:textId="786DFA56" w:rsidR="00EF3E13" w:rsidRPr="00AE3FA3" w:rsidRDefault="005F7EB0" w:rsidP="00BB2354">
      <w:pPr>
        <w:pStyle w:val="ListParagraph"/>
        <w:numPr>
          <w:ilvl w:val="0"/>
          <w:numId w:val="7"/>
        </w:numPr>
        <w:rPr>
          <w:rFonts w:ascii="Raleway" w:hAnsi="Raleway"/>
          <w:lang w:val="fr-CA"/>
        </w:rPr>
      </w:pPr>
      <w:r w:rsidRPr="00AE3FA3">
        <w:rPr>
          <w:rFonts w:ascii="Raleway" w:hAnsi="Raleway"/>
          <w:i/>
          <w:lang w:val="fr-CA"/>
        </w:rPr>
        <w:t>Visit</w:t>
      </w:r>
      <w:r w:rsidR="002D4270" w:rsidRPr="00AE3FA3">
        <w:rPr>
          <w:rFonts w:ascii="Raleway" w:hAnsi="Raleway"/>
          <w:i/>
          <w:lang w:val="fr-CA"/>
        </w:rPr>
        <w:t>e :</w:t>
      </w:r>
      <w:r w:rsidRPr="00AE3FA3">
        <w:rPr>
          <w:rFonts w:ascii="Raleway" w:hAnsi="Raleway"/>
          <w:lang w:val="fr-CA"/>
        </w:rPr>
        <w:t xml:space="preserve"> </w:t>
      </w:r>
      <w:r w:rsidR="00EF3E13" w:rsidRPr="00AE3FA3">
        <w:rPr>
          <w:rFonts w:ascii="Raleway" w:hAnsi="Raleway"/>
          <w:lang w:val="fr-CA"/>
        </w:rPr>
        <w:t xml:space="preserve">Les produits, les programmes, les services et les installations disponibles sur place sont-ils conçus, offerts et maintenus de façon à faire vivre aux visiteurs des expériences </w:t>
      </w:r>
      <w:r w:rsidR="00F20CAF" w:rsidRPr="00AE3FA3">
        <w:rPr>
          <w:rFonts w:ascii="Raleway" w:hAnsi="Raleway"/>
          <w:lang w:val="fr-CA"/>
        </w:rPr>
        <w:t xml:space="preserve">nature </w:t>
      </w:r>
      <w:r w:rsidR="00EF3E13" w:rsidRPr="00AE3FA3">
        <w:rPr>
          <w:rFonts w:ascii="Raleway" w:hAnsi="Raleway"/>
          <w:lang w:val="fr-CA"/>
        </w:rPr>
        <w:t xml:space="preserve">positives et inoubliables dans le parc? </w:t>
      </w:r>
    </w:p>
    <w:p w14:paraId="49EB4209" w14:textId="6B5462D9" w:rsidR="005F7EB0" w:rsidRPr="00AE3FA3" w:rsidRDefault="002D4270" w:rsidP="00BB2354">
      <w:pPr>
        <w:pStyle w:val="ListParagraph"/>
        <w:numPr>
          <w:ilvl w:val="0"/>
          <w:numId w:val="7"/>
        </w:numPr>
        <w:rPr>
          <w:rFonts w:ascii="Raleway" w:hAnsi="Raleway"/>
          <w:lang w:val="fr-CA"/>
        </w:rPr>
      </w:pPr>
      <w:r w:rsidRPr="00AE3FA3">
        <w:rPr>
          <w:rFonts w:ascii="Raleway" w:hAnsi="Raleway"/>
          <w:i/>
          <w:lang w:val="fr-CA"/>
        </w:rPr>
        <w:t>Départ :</w:t>
      </w:r>
      <w:r w:rsidR="005F7EB0" w:rsidRPr="00AE3FA3">
        <w:rPr>
          <w:rFonts w:ascii="Raleway" w:hAnsi="Raleway"/>
          <w:i/>
          <w:lang w:val="fr-CA"/>
        </w:rPr>
        <w:t xml:space="preserve"> </w:t>
      </w:r>
      <w:r w:rsidR="00EF3E13" w:rsidRPr="00AE3FA3">
        <w:rPr>
          <w:rFonts w:ascii="Raleway" w:hAnsi="Raleway"/>
          <w:lang w:val="fr-CA"/>
        </w:rPr>
        <w:t>Y a-t-il une atmosphère distinctive</w:t>
      </w:r>
      <w:r w:rsidR="00F20CAF" w:rsidRPr="00AE3FA3">
        <w:rPr>
          <w:rFonts w:ascii="Raleway" w:hAnsi="Raleway"/>
          <w:lang w:val="fr-CA"/>
        </w:rPr>
        <w:t xml:space="preserve"> au moment du départ</w:t>
      </w:r>
      <w:r w:rsidR="005F7EB0" w:rsidRPr="00AE3FA3">
        <w:rPr>
          <w:rFonts w:ascii="Raleway" w:hAnsi="Raleway"/>
          <w:lang w:val="fr-CA"/>
        </w:rPr>
        <w:t xml:space="preserve">? </w:t>
      </w:r>
      <w:r w:rsidR="000B61C9" w:rsidRPr="00AE3FA3">
        <w:rPr>
          <w:rFonts w:ascii="Raleway" w:hAnsi="Raleway"/>
          <w:lang w:val="fr-CA"/>
        </w:rPr>
        <w:t xml:space="preserve">Que pourraient rapporter les visiteurs pour se rappeler leur passage dans le parc? </w:t>
      </w:r>
    </w:p>
    <w:p w14:paraId="37AA974E" w14:textId="05AAF37C" w:rsidR="000B61C9" w:rsidRPr="00AE3FA3" w:rsidRDefault="002D4270" w:rsidP="00BB2354">
      <w:pPr>
        <w:pStyle w:val="ListParagraph"/>
        <w:numPr>
          <w:ilvl w:val="0"/>
          <w:numId w:val="7"/>
        </w:numPr>
        <w:rPr>
          <w:rFonts w:ascii="Raleway" w:hAnsi="Raleway"/>
          <w:lang w:val="fr-CA"/>
        </w:rPr>
      </w:pPr>
      <w:r w:rsidRPr="00AE3FA3">
        <w:rPr>
          <w:rFonts w:ascii="Raleway" w:hAnsi="Raleway"/>
          <w:i/>
          <w:lang w:val="fr-CA"/>
        </w:rPr>
        <w:t>Souvenir :</w:t>
      </w:r>
      <w:r w:rsidR="005F7EB0" w:rsidRPr="00AE3FA3">
        <w:rPr>
          <w:rFonts w:ascii="Raleway" w:hAnsi="Raleway"/>
          <w:lang w:val="fr-CA"/>
        </w:rPr>
        <w:t xml:space="preserve"> </w:t>
      </w:r>
      <w:r w:rsidR="000B61C9" w:rsidRPr="00AE3FA3">
        <w:rPr>
          <w:rFonts w:ascii="Raleway" w:hAnsi="Raleway"/>
          <w:lang w:val="fr-CA"/>
        </w:rPr>
        <w:t xml:space="preserve">Lorsque les visiteurs se remémorent leur sortie dans le parc et parlent de ce qu’ils y ont vécu en montrant leurs photos et leurs souvenirs et en racontant des anecdotes, ont-ils la possibilité de faire un suivi avec Parcs Canada de façon à </w:t>
      </w:r>
      <w:r w:rsidR="00F20CAF" w:rsidRPr="00AE3FA3">
        <w:rPr>
          <w:rFonts w:ascii="Raleway" w:hAnsi="Raleway"/>
          <w:lang w:val="fr-CA"/>
        </w:rPr>
        <w:t xml:space="preserve">avoir </w:t>
      </w:r>
      <w:r w:rsidR="00772D2D" w:rsidRPr="00AE3FA3">
        <w:rPr>
          <w:rFonts w:ascii="Raleway" w:hAnsi="Raleway"/>
          <w:lang w:val="fr-CA"/>
        </w:rPr>
        <w:t>l’envie</w:t>
      </w:r>
      <w:r w:rsidR="00F20CAF" w:rsidRPr="00AE3FA3">
        <w:rPr>
          <w:rFonts w:ascii="Raleway" w:hAnsi="Raleway"/>
          <w:lang w:val="fr-CA"/>
        </w:rPr>
        <w:t xml:space="preserve"> de</w:t>
      </w:r>
      <w:r w:rsidR="000B61C9" w:rsidRPr="00AE3FA3">
        <w:rPr>
          <w:rFonts w:ascii="Raleway" w:hAnsi="Raleway"/>
          <w:lang w:val="fr-CA"/>
        </w:rPr>
        <w:t xml:space="preserve"> revenir </w:t>
      </w:r>
      <w:r w:rsidR="00F20CAF" w:rsidRPr="00AE3FA3">
        <w:rPr>
          <w:rFonts w:ascii="Raleway" w:hAnsi="Raleway"/>
          <w:lang w:val="fr-CA"/>
        </w:rPr>
        <w:t>dans un</w:t>
      </w:r>
      <w:r w:rsidR="000B61C9" w:rsidRPr="00AE3FA3">
        <w:rPr>
          <w:rFonts w:ascii="Raleway" w:hAnsi="Raleway"/>
          <w:lang w:val="fr-CA"/>
        </w:rPr>
        <w:t xml:space="preserve"> parc?</w:t>
      </w:r>
    </w:p>
    <w:p w14:paraId="2D0672F6" w14:textId="77777777" w:rsidR="0031673D" w:rsidRPr="00AE3FA3" w:rsidRDefault="0031673D" w:rsidP="00BB2354">
      <w:pPr>
        <w:rPr>
          <w:rFonts w:ascii="Raleway" w:hAnsi="Raleway"/>
          <w:lang w:val="fr-CA"/>
        </w:rPr>
      </w:pPr>
    </w:p>
    <w:p w14:paraId="496A500E" w14:textId="0EC83CF2" w:rsidR="000B61C9" w:rsidRPr="00AE3FA3" w:rsidRDefault="000B61C9" w:rsidP="00BB2354">
      <w:pPr>
        <w:rPr>
          <w:rFonts w:ascii="Raleway" w:hAnsi="Raleway"/>
          <w:lang w:val="fr-CA"/>
        </w:rPr>
      </w:pPr>
      <w:r w:rsidRPr="00AE3FA3">
        <w:rPr>
          <w:rFonts w:ascii="Raleway" w:hAnsi="Raleway"/>
          <w:lang w:val="fr-CA"/>
        </w:rPr>
        <w:t>Nos activités de recherche ont principalement visé à connaître les obstacles à l’accessibilité liés aux étapes de planification, de déplacement, d’arrivée et de visite du cycle de visite.</w:t>
      </w:r>
    </w:p>
    <w:p w14:paraId="763D6C09" w14:textId="77777777" w:rsidR="000B61C9" w:rsidRPr="00AE3FA3" w:rsidRDefault="000B61C9" w:rsidP="00BB2354">
      <w:pPr>
        <w:rPr>
          <w:rFonts w:ascii="Raleway" w:hAnsi="Raleway"/>
          <w:lang w:val="fr-CA"/>
        </w:rPr>
      </w:pPr>
    </w:p>
    <w:p w14:paraId="6C135E7E" w14:textId="7A55FC7F" w:rsidR="000D0C59" w:rsidRPr="00AE3FA3" w:rsidRDefault="000B61C9" w:rsidP="00790E3C">
      <w:pPr>
        <w:pStyle w:val="Heading3Standard"/>
        <w:rPr>
          <w:lang w:val="fr-CA"/>
        </w:rPr>
      </w:pPr>
      <w:r w:rsidRPr="00AE3FA3">
        <w:rPr>
          <w:lang w:val="fr-CA"/>
        </w:rPr>
        <w:t>«</w:t>
      </w:r>
      <w:r w:rsidR="00F771F2" w:rsidRPr="00AE3FA3">
        <w:rPr>
          <w:lang w:val="fr-CA"/>
        </w:rPr>
        <w:t> </w:t>
      </w:r>
      <w:r w:rsidRPr="00AE3FA3">
        <w:rPr>
          <w:lang w:val="fr-CA"/>
        </w:rPr>
        <w:t>Rien</w:t>
      </w:r>
      <w:r w:rsidR="00B825EE" w:rsidRPr="00AE3FA3">
        <w:rPr>
          <w:lang w:val="fr-CA"/>
        </w:rPr>
        <w:t xml:space="preserve"> po</w:t>
      </w:r>
      <w:r w:rsidRPr="00AE3FA3">
        <w:rPr>
          <w:lang w:val="fr-CA"/>
        </w:rPr>
        <w:t>ur nous sans nous</w:t>
      </w:r>
      <w:r w:rsidR="00F771F2" w:rsidRPr="00AE3FA3">
        <w:rPr>
          <w:lang w:val="fr-CA"/>
        </w:rPr>
        <w:t> </w:t>
      </w:r>
      <w:r w:rsidRPr="00AE3FA3">
        <w:rPr>
          <w:lang w:val="fr-CA"/>
        </w:rPr>
        <w:t>»</w:t>
      </w:r>
    </w:p>
    <w:p w14:paraId="6106E981" w14:textId="25AF47E9" w:rsidR="00C47E38" w:rsidRPr="00AE3FA3" w:rsidRDefault="00C47E38" w:rsidP="00BB2354">
      <w:pPr>
        <w:rPr>
          <w:rFonts w:ascii="Raleway" w:hAnsi="Raleway"/>
          <w:lang w:val="fr-CA"/>
        </w:rPr>
      </w:pPr>
      <w:r w:rsidRPr="00AE3FA3">
        <w:rPr>
          <w:rFonts w:ascii="Raleway" w:hAnsi="Raleway"/>
          <w:lang w:val="fr-CA"/>
        </w:rPr>
        <w:t xml:space="preserve">Le milieu des </w:t>
      </w:r>
      <w:r w:rsidR="00F20B93" w:rsidRPr="00AE3FA3">
        <w:rPr>
          <w:rFonts w:ascii="Raleway" w:hAnsi="Raleway"/>
          <w:lang w:val="fr-CA"/>
        </w:rPr>
        <w:t>personnes en situation de handicap</w:t>
      </w:r>
      <w:r w:rsidRPr="00AE3FA3">
        <w:rPr>
          <w:rFonts w:ascii="Raleway" w:hAnsi="Raleway"/>
          <w:lang w:val="fr-CA"/>
        </w:rPr>
        <w:t xml:space="preserve"> plaide depuis longtemps pour </w:t>
      </w:r>
      <w:r w:rsidR="00F20CAF" w:rsidRPr="00AE3FA3">
        <w:rPr>
          <w:rFonts w:ascii="Raleway" w:hAnsi="Raleway"/>
          <w:lang w:val="fr-CA"/>
        </w:rPr>
        <w:t xml:space="preserve">son </w:t>
      </w:r>
      <w:r w:rsidRPr="00AE3FA3">
        <w:rPr>
          <w:rFonts w:ascii="Raleway" w:hAnsi="Raleway"/>
          <w:lang w:val="fr-CA"/>
        </w:rPr>
        <w:t xml:space="preserve">inclusion et </w:t>
      </w:r>
      <w:r w:rsidR="00F20CAF" w:rsidRPr="00AE3FA3">
        <w:rPr>
          <w:rFonts w:ascii="Raleway" w:hAnsi="Raleway"/>
          <w:lang w:val="fr-CA"/>
        </w:rPr>
        <w:t>sa</w:t>
      </w:r>
      <w:r w:rsidRPr="00AE3FA3">
        <w:rPr>
          <w:rFonts w:ascii="Raleway" w:hAnsi="Raleway"/>
          <w:lang w:val="fr-CA"/>
        </w:rPr>
        <w:t xml:space="preserve"> représentation dans les </w:t>
      </w:r>
      <w:r w:rsidR="009A79FD" w:rsidRPr="00AE3FA3">
        <w:rPr>
          <w:rFonts w:ascii="Raleway" w:hAnsi="Raleway"/>
          <w:lang w:val="fr-CA"/>
        </w:rPr>
        <w:t>démarches</w:t>
      </w:r>
      <w:r w:rsidRPr="00AE3FA3">
        <w:rPr>
          <w:rFonts w:ascii="Raleway" w:hAnsi="Raleway"/>
          <w:lang w:val="fr-CA"/>
        </w:rPr>
        <w:t xml:space="preserve"> pour trouver des solutions </w:t>
      </w:r>
      <w:r w:rsidR="00810825" w:rsidRPr="00AE3FA3">
        <w:rPr>
          <w:rFonts w:ascii="Raleway" w:hAnsi="Raleway"/>
          <w:lang w:val="fr-CA"/>
        </w:rPr>
        <w:t>le concernant</w:t>
      </w:r>
      <w:r w:rsidRPr="00AE3FA3">
        <w:rPr>
          <w:rFonts w:ascii="Raleway" w:hAnsi="Raleway"/>
          <w:lang w:val="fr-CA"/>
        </w:rPr>
        <w:t>. Le principe «</w:t>
      </w:r>
      <w:r w:rsidR="00F771F2" w:rsidRPr="00AE3FA3">
        <w:rPr>
          <w:rFonts w:ascii="Raleway" w:hAnsi="Raleway"/>
          <w:lang w:val="fr-CA"/>
        </w:rPr>
        <w:t> </w:t>
      </w:r>
      <w:r w:rsidRPr="00AE3FA3">
        <w:rPr>
          <w:rFonts w:ascii="Raleway" w:hAnsi="Raleway"/>
          <w:lang w:val="fr-CA"/>
        </w:rPr>
        <w:t>rien pour nous, sans nous</w:t>
      </w:r>
      <w:r w:rsidR="00F771F2" w:rsidRPr="00AE3FA3">
        <w:rPr>
          <w:rFonts w:ascii="Raleway" w:hAnsi="Raleway"/>
          <w:lang w:val="fr-CA"/>
        </w:rPr>
        <w:t> </w:t>
      </w:r>
      <w:r w:rsidRPr="00AE3FA3">
        <w:rPr>
          <w:rFonts w:ascii="Raleway" w:hAnsi="Raleway"/>
          <w:lang w:val="fr-CA"/>
        </w:rPr>
        <w:t xml:space="preserve">» guide </w:t>
      </w:r>
      <w:r w:rsidR="009A79FD" w:rsidRPr="00AE3FA3">
        <w:rPr>
          <w:rFonts w:ascii="Raleway" w:hAnsi="Raleway"/>
          <w:lang w:val="fr-CA"/>
        </w:rPr>
        <w:t xml:space="preserve">le </w:t>
      </w:r>
      <w:r w:rsidRPr="00AE3FA3">
        <w:rPr>
          <w:rFonts w:ascii="Raleway" w:hAnsi="Raleway"/>
          <w:lang w:val="fr-CA"/>
        </w:rPr>
        <w:t xml:space="preserve">mouvement pour la défense des droits des personnes handicapées </w:t>
      </w:r>
      <w:r w:rsidR="009A79FD" w:rsidRPr="00AE3FA3">
        <w:rPr>
          <w:rFonts w:ascii="Raleway" w:hAnsi="Raleway"/>
          <w:lang w:val="fr-CA"/>
        </w:rPr>
        <w:t xml:space="preserve">depuis des décennies afin de mettre l’accent sur le fait que l’amélioration de l’accessibilité devrait passer par l’écoute de la voix et la représentation des </w:t>
      </w:r>
      <w:r w:rsidR="00F20B93" w:rsidRPr="00AE3FA3">
        <w:rPr>
          <w:rFonts w:ascii="Raleway" w:hAnsi="Raleway"/>
          <w:lang w:val="fr-CA"/>
        </w:rPr>
        <w:t>personnes en situation de handicap</w:t>
      </w:r>
      <w:r w:rsidR="009A79FD" w:rsidRPr="00AE3FA3">
        <w:rPr>
          <w:rFonts w:ascii="Raleway" w:hAnsi="Raleway"/>
          <w:lang w:val="fr-CA"/>
        </w:rPr>
        <w:t xml:space="preserve"> (Scotch, 2009). Comme équipe</w:t>
      </w:r>
      <w:r w:rsidR="004F603C" w:rsidRPr="00AE3FA3">
        <w:rPr>
          <w:rFonts w:ascii="Raleway" w:hAnsi="Raleway"/>
          <w:lang w:val="fr-CA"/>
        </w:rPr>
        <w:t xml:space="preserve"> de recherche</w:t>
      </w:r>
      <w:r w:rsidR="009A79FD" w:rsidRPr="00AE3FA3">
        <w:rPr>
          <w:rFonts w:ascii="Raleway" w:hAnsi="Raleway"/>
          <w:lang w:val="fr-CA"/>
        </w:rPr>
        <w:t xml:space="preserve">, nous nous reconnaissons parfaitement dans ce principe, et nous avons </w:t>
      </w:r>
      <w:r w:rsidR="004F603C" w:rsidRPr="00AE3FA3">
        <w:rPr>
          <w:rFonts w:ascii="Raleway" w:hAnsi="Raleway"/>
          <w:lang w:val="fr-CA"/>
        </w:rPr>
        <w:t xml:space="preserve">fait en sorte </w:t>
      </w:r>
      <w:r w:rsidR="00810825" w:rsidRPr="00AE3FA3">
        <w:rPr>
          <w:rFonts w:ascii="Raleway" w:hAnsi="Raleway"/>
          <w:lang w:val="fr-CA"/>
        </w:rPr>
        <w:t>de tenir compte de la voix d</w:t>
      </w:r>
      <w:r w:rsidR="004F603C" w:rsidRPr="00AE3FA3">
        <w:rPr>
          <w:rFonts w:ascii="Raleway" w:hAnsi="Raleway"/>
          <w:lang w:val="fr-CA"/>
        </w:rPr>
        <w:t>es</w:t>
      </w:r>
      <w:r w:rsidR="009A79FD" w:rsidRPr="00AE3FA3">
        <w:rPr>
          <w:rFonts w:ascii="Raleway" w:hAnsi="Raleway"/>
          <w:lang w:val="fr-CA"/>
        </w:rPr>
        <w:t xml:space="preserve"> </w:t>
      </w:r>
      <w:r w:rsidR="00F20B93" w:rsidRPr="00AE3FA3">
        <w:rPr>
          <w:rFonts w:ascii="Raleway" w:hAnsi="Raleway"/>
          <w:lang w:val="fr-CA"/>
        </w:rPr>
        <w:t>personnes en situation de handicap</w:t>
      </w:r>
      <w:r w:rsidR="009A79FD" w:rsidRPr="00AE3FA3">
        <w:rPr>
          <w:rFonts w:ascii="Raleway" w:hAnsi="Raleway"/>
          <w:lang w:val="fr-CA"/>
        </w:rPr>
        <w:t xml:space="preserve"> </w:t>
      </w:r>
      <w:r w:rsidR="00810825" w:rsidRPr="00AE3FA3">
        <w:rPr>
          <w:rFonts w:ascii="Raleway" w:hAnsi="Raleway"/>
          <w:lang w:val="fr-CA"/>
        </w:rPr>
        <w:t>tout au long des</w:t>
      </w:r>
      <w:r w:rsidR="009A79FD" w:rsidRPr="00AE3FA3">
        <w:rPr>
          <w:rFonts w:ascii="Raleway" w:hAnsi="Raleway"/>
          <w:lang w:val="fr-CA"/>
        </w:rPr>
        <w:t xml:space="preserve"> activités du projet et de </w:t>
      </w:r>
      <w:r w:rsidR="00772D2D" w:rsidRPr="00AE3FA3">
        <w:rPr>
          <w:rFonts w:ascii="Raleway" w:hAnsi="Raleway"/>
          <w:lang w:val="fr-CA"/>
        </w:rPr>
        <w:t>dédommager</w:t>
      </w:r>
      <w:r w:rsidR="009A79FD" w:rsidRPr="00AE3FA3">
        <w:rPr>
          <w:rFonts w:ascii="Raleway" w:hAnsi="Raleway"/>
          <w:lang w:val="fr-CA"/>
        </w:rPr>
        <w:t xml:space="preserve"> équitablement </w:t>
      </w:r>
      <w:r w:rsidR="00810825" w:rsidRPr="00AE3FA3">
        <w:rPr>
          <w:rFonts w:ascii="Raleway" w:hAnsi="Raleway"/>
          <w:lang w:val="fr-CA"/>
        </w:rPr>
        <w:t>chaque individu pour sa</w:t>
      </w:r>
      <w:r w:rsidR="009A79FD" w:rsidRPr="00AE3FA3">
        <w:rPr>
          <w:rFonts w:ascii="Raleway" w:hAnsi="Raleway"/>
          <w:lang w:val="fr-CA"/>
        </w:rPr>
        <w:t xml:space="preserve"> participation.</w:t>
      </w:r>
    </w:p>
    <w:p w14:paraId="5EB0B472" w14:textId="77777777" w:rsidR="00C47E38" w:rsidRPr="00AE3FA3" w:rsidRDefault="00C47E38" w:rsidP="00BB2354">
      <w:pPr>
        <w:rPr>
          <w:rFonts w:ascii="Raleway" w:hAnsi="Raleway"/>
          <w:lang w:val="fr-CA"/>
        </w:rPr>
      </w:pPr>
    </w:p>
    <w:p w14:paraId="16CCDD27" w14:textId="4541A543" w:rsidR="001500DE" w:rsidRPr="00AE3FA3" w:rsidRDefault="004F603C" w:rsidP="00BB2354">
      <w:pPr>
        <w:rPr>
          <w:rFonts w:ascii="Raleway" w:hAnsi="Raleway"/>
          <w:lang w:val="fr-CA"/>
        </w:rPr>
      </w:pPr>
      <w:r w:rsidRPr="00AE3FA3">
        <w:rPr>
          <w:rFonts w:ascii="Raleway" w:hAnsi="Raleway"/>
          <w:lang w:val="fr-CA"/>
        </w:rPr>
        <w:t xml:space="preserve">Nous avons inclus les </w:t>
      </w:r>
      <w:r w:rsidR="00F20B93" w:rsidRPr="00AE3FA3">
        <w:rPr>
          <w:rFonts w:ascii="Raleway" w:hAnsi="Raleway"/>
          <w:lang w:val="fr-CA"/>
        </w:rPr>
        <w:t>personnes en situation de handicap</w:t>
      </w:r>
      <w:r w:rsidRPr="00AE3FA3">
        <w:rPr>
          <w:rFonts w:ascii="Raleway" w:hAnsi="Raleway"/>
          <w:lang w:val="fr-CA"/>
        </w:rPr>
        <w:t xml:space="preserve"> ainsi que les personnes </w:t>
      </w:r>
      <w:r w:rsidR="00E87326" w:rsidRPr="00AE3FA3">
        <w:rPr>
          <w:rFonts w:ascii="Raleway" w:hAnsi="Raleway"/>
          <w:lang w:val="fr-CA"/>
        </w:rPr>
        <w:t>aidantes</w:t>
      </w:r>
      <w:r w:rsidRPr="00AE3FA3">
        <w:rPr>
          <w:rFonts w:ascii="Raleway" w:hAnsi="Raleway"/>
          <w:lang w:val="fr-CA"/>
        </w:rPr>
        <w:t xml:space="preserve"> auprès d’une </w:t>
      </w:r>
      <w:r w:rsidR="00F20B93" w:rsidRPr="00AE3FA3">
        <w:rPr>
          <w:rFonts w:ascii="Raleway" w:hAnsi="Raleway"/>
          <w:lang w:val="fr-CA"/>
        </w:rPr>
        <w:t>personne en situation de handicap</w:t>
      </w:r>
      <w:r w:rsidRPr="00AE3FA3">
        <w:rPr>
          <w:rFonts w:ascii="Raleway" w:hAnsi="Raleway"/>
          <w:lang w:val="fr-CA"/>
        </w:rPr>
        <w:t xml:space="preserve">. De plus, la plupart de nos activités de projet consistaient essentiellement à recueillir le point de vue des </w:t>
      </w:r>
      <w:r w:rsidR="00F20B93" w:rsidRPr="00AE3FA3">
        <w:rPr>
          <w:rFonts w:ascii="Raleway" w:hAnsi="Raleway"/>
          <w:lang w:val="fr-CA"/>
        </w:rPr>
        <w:t>personnes en situation de handicap</w:t>
      </w:r>
      <w:r w:rsidRPr="00AE3FA3">
        <w:rPr>
          <w:rFonts w:ascii="Raleway" w:hAnsi="Raleway"/>
          <w:lang w:val="fr-CA"/>
        </w:rPr>
        <w:t xml:space="preserve"> et à passer en revue nos constatations périodiquement avec notre comité consultatif </w:t>
      </w:r>
      <w:r w:rsidR="00BD4111" w:rsidRPr="00AE3FA3">
        <w:rPr>
          <w:rFonts w:ascii="Raleway" w:hAnsi="Raleway"/>
          <w:lang w:val="fr-CA"/>
        </w:rPr>
        <w:t>sur la</w:t>
      </w:r>
      <w:r w:rsidRPr="00AE3FA3">
        <w:rPr>
          <w:rFonts w:ascii="Raleway" w:hAnsi="Raleway"/>
          <w:lang w:val="fr-CA"/>
        </w:rPr>
        <w:t xml:space="preserve"> recherche </w:t>
      </w:r>
      <w:r w:rsidR="00810825" w:rsidRPr="00AE3FA3">
        <w:rPr>
          <w:rFonts w:ascii="Raleway" w:hAnsi="Raleway"/>
          <w:lang w:val="fr-CA"/>
        </w:rPr>
        <w:t>composé</w:t>
      </w:r>
      <w:r w:rsidRPr="00AE3FA3">
        <w:rPr>
          <w:rFonts w:ascii="Raleway" w:hAnsi="Raleway"/>
          <w:lang w:val="fr-CA"/>
        </w:rPr>
        <w:t xml:space="preserve"> en majeure partie de personnes ayant un vécu sur ce plan</w:t>
      </w:r>
      <w:r w:rsidR="008660A2" w:rsidRPr="00AE3FA3">
        <w:rPr>
          <w:rFonts w:ascii="Raleway" w:hAnsi="Raleway"/>
          <w:lang w:val="fr-CA"/>
        </w:rPr>
        <w:t xml:space="preserve">. Des représentants de Parcs Canada et des fournisseurs de produits et de services spécialisés en accessibilité </w:t>
      </w:r>
      <w:r w:rsidR="00810825" w:rsidRPr="00AE3FA3">
        <w:rPr>
          <w:rFonts w:ascii="Raleway" w:hAnsi="Raleway"/>
          <w:lang w:val="fr-CA"/>
        </w:rPr>
        <w:t xml:space="preserve">faisaient partie </w:t>
      </w:r>
      <w:r w:rsidR="00772D2D" w:rsidRPr="00AE3FA3">
        <w:rPr>
          <w:rFonts w:ascii="Raleway" w:hAnsi="Raleway"/>
          <w:lang w:val="fr-CA"/>
        </w:rPr>
        <w:t xml:space="preserve">eux aussi </w:t>
      </w:r>
      <w:r w:rsidR="00810825" w:rsidRPr="00AE3FA3">
        <w:rPr>
          <w:rFonts w:ascii="Raleway" w:hAnsi="Raleway"/>
          <w:lang w:val="fr-CA"/>
        </w:rPr>
        <w:t>du</w:t>
      </w:r>
      <w:r w:rsidR="008660A2" w:rsidRPr="00AE3FA3">
        <w:rPr>
          <w:rFonts w:ascii="Raleway" w:hAnsi="Raleway"/>
          <w:lang w:val="fr-CA"/>
        </w:rPr>
        <w:t xml:space="preserve"> comité</w:t>
      </w:r>
      <w:r w:rsidR="00810825" w:rsidRPr="00AE3FA3">
        <w:rPr>
          <w:rFonts w:ascii="Raleway" w:hAnsi="Raleway"/>
          <w:lang w:val="fr-CA"/>
        </w:rPr>
        <w:t xml:space="preserve"> consultatif</w:t>
      </w:r>
      <w:r w:rsidR="008660A2" w:rsidRPr="00AE3FA3">
        <w:rPr>
          <w:rFonts w:ascii="Raleway" w:hAnsi="Raleway"/>
          <w:lang w:val="fr-CA"/>
        </w:rPr>
        <w:t>.</w:t>
      </w:r>
    </w:p>
    <w:p w14:paraId="58CD3E5D" w14:textId="77777777" w:rsidR="00C56E86" w:rsidRPr="00AE3FA3" w:rsidRDefault="00C56E86" w:rsidP="00BB2354">
      <w:pPr>
        <w:rPr>
          <w:rFonts w:ascii="Raleway" w:hAnsi="Raleway"/>
          <w:lang w:val="fr-CA"/>
        </w:rPr>
      </w:pPr>
    </w:p>
    <w:p w14:paraId="6D84B931" w14:textId="24A9129E" w:rsidR="00450126" w:rsidRPr="00AE3FA3" w:rsidRDefault="005A4460" w:rsidP="00BB2354">
      <w:pPr>
        <w:rPr>
          <w:rFonts w:ascii="Raleway" w:hAnsi="Raleway"/>
          <w:lang w:val="fr-CA"/>
        </w:rPr>
      </w:pPr>
      <w:r w:rsidRPr="00AE3FA3">
        <w:rPr>
          <w:rFonts w:ascii="Raleway" w:hAnsi="Raleway"/>
          <w:lang w:val="fr-CA"/>
        </w:rPr>
        <w:t xml:space="preserve">Nous avons tenu des réunions du comité consultatif </w:t>
      </w:r>
      <w:r w:rsidR="00BD4111" w:rsidRPr="00AE3FA3">
        <w:rPr>
          <w:rFonts w:ascii="Raleway" w:hAnsi="Raleway"/>
          <w:lang w:val="fr-CA"/>
        </w:rPr>
        <w:t>sur</w:t>
      </w:r>
      <w:r w:rsidRPr="00AE3FA3">
        <w:rPr>
          <w:rFonts w:ascii="Raleway" w:hAnsi="Raleway"/>
          <w:lang w:val="fr-CA"/>
        </w:rPr>
        <w:t xml:space="preserve"> la recherche aux moments suivants au cours du projet : printemps</w:t>
      </w:r>
      <w:r w:rsidR="00F771F2" w:rsidRPr="00AE3FA3">
        <w:rPr>
          <w:rFonts w:ascii="Raleway" w:hAnsi="Raleway"/>
          <w:lang w:val="fr-CA"/>
        </w:rPr>
        <w:t> </w:t>
      </w:r>
      <w:r w:rsidR="1FD69529" w:rsidRPr="00AE3FA3">
        <w:rPr>
          <w:rFonts w:ascii="Raleway" w:hAnsi="Raleway"/>
          <w:lang w:val="fr-CA"/>
        </w:rPr>
        <w:t xml:space="preserve">2021, </w:t>
      </w:r>
      <w:r w:rsidR="00067E5E" w:rsidRPr="00AE3FA3">
        <w:rPr>
          <w:rFonts w:ascii="Raleway" w:hAnsi="Raleway"/>
          <w:lang w:val="fr-CA"/>
        </w:rPr>
        <w:t>automne</w:t>
      </w:r>
      <w:r w:rsidR="00F771F2" w:rsidRPr="00AE3FA3">
        <w:rPr>
          <w:rFonts w:ascii="Raleway" w:hAnsi="Raleway"/>
          <w:lang w:val="fr-CA"/>
        </w:rPr>
        <w:t> </w:t>
      </w:r>
      <w:r w:rsidR="1FD69529" w:rsidRPr="00AE3FA3">
        <w:rPr>
          <w:rFonts w:ascii="Raleway" w:hAnsi="Raleway"/>
          <w:lang w:val="fr-CA"/>
        </w:rPr>
        <w:t>2021</w:t>
      </w:r>
      <w:r w:rsidR="7D3DCEC5" w:rsidRPr="00AE3FA3">
        <w:rPr>
          <w:rFonts w:ascii="Raleway" w:hAnsi="Raleway"/>
          <w:lang w:val="fr-CA"/>
        </w:rPr>
        <w:t xml:space="preserve">, </w:t>
      </w:r>
      <w:r w:rsidR="00067E5E" w:rsidRPr="00AE3FA3">
        <w:rPr>
          <w:rFonts w:ascii="Raleway" w:hAnsi="Raleway"/>
          <w:lang w:val="fr-CA"/>
        </w:rPr>
        <w:t>printemps</w:t>
      </w:r>
      <w:r w:rsidR="00F771F2" w:rsidRPr="00AE3FA3">
        <w:rPr>
          <w:rFonts w:ascii="Raleway" w:hAnsi="Raleway"/>
          <w:lang w:val="fr-CA"/>
        </w:rPr>
        <w:t> </w:t>
      </w:r>
      <w:r w:rsidR="7D3DCEC5" w:rsidRPr="00AE3FA3">
        <w:rPr>
          <w:rFonts w:ascii="Raleway" w:hAnsi="Raleway"/>
          <w:lang w:val="fr-CA"/>
        </w:rPr>
        <w:t xml:space="preserve">2022, </w:t>
      </w:r>
      <w:r w:rsidR="00067E5E" w:rsidRPr="00AE3FA3">
        <w:rPr>
          <w:rFonts w:ascii="Raleway" w:hAnsi="Raleway"/>
          <w:lang w:val="fr-CA"/>
        </w:rPr>
        <w:t>automne</w:t>
      </w:r>
      <w:r w:rsidR="00F771F2" w:rsidRPr="00AE3FA3">
        <w:rPr>
          <w:rFonts w:ascii="Raleway" w:hAnsi="Raleway"/>
          <w:lang w:val="fr-CA"/>
        </w:rPr>
        <w:t> </w:t>
      </w:r>
      <w:r w:rsidR="7D3DCEC5" w:rsidRPr="00AE3FA3">
        <w:rPr>
          <w:rFonts w:ascii="Raleway" w:hAnsi="Raleway"/>
          <w:lang w:val="fr-CA"/>
        </w:rPr>
        <w:t xml:space="preserve">2022 </w:t>
      </w:r>
      <w:r w:rsidR="00067E5E" w:rsidRPr="00AE3FA3">
        <w:rPr>
          <w:rFonts w:ascii="Raleway" w:hAnsi="Raleway"/>
          <w:lang w:val="fr-CA"/>
        </w:rPr>
        <w:t>et printemps</w:t>
      </w:r>
      <w:r w:rsidR="00F771F2" w:rsidRPr="00AE3FA3">
        <w:rPr>
          <w:rFonts w:ascii="Raleway" w:hAnsi="Raleway"/>
          <w:lang w:val="fr-CA"/>
        </w:rPr>
        <w:t> </w:t>
      </w:r>
      <w:r w:rsidR="664E860F" w:rsidRPr="00AE3FA3">
        <w:rPr>
          <w:rFonts w:ascii="Raleway" w:hAnsi="Raleway"/>
          <w:lang w:val="fr-CA"/>
        </w:rPr>
        <w:t>2023.</w:t>
      </w:r>
      <w:r w:rsidR="1FD69529" w:rsidRPr="00AE3FA3">
        <w:rPr>
          <w:rFonts w:ascii="Raleway" w:hAnsi="Raleway"/>
          <w:lang w:val="fr-CA"/>
        </w:rPr>
        <w:t xml:space="preserve"> </w:t>
      </w:r>
      <w:r w:rsidR="00067E5E" w:rsidRPr="00AE3FA3">
        <w:rPr>
          <w:rFonts w:ascii="Raleway" w:hAnsi="Raleway"/>
          <w:lang w:val="fr-CA"/>
        </w:rPr>
        <w:t>Le comité formé au départ de 25</w:t>
      </w:r>
      <w:r w:rsidR="00F771F2" w:rsidRPr="00AE3FA3">
        <w:rPr>
          <w:rFonts w:ascii="Raleway" w:hAnsi="Raleway"/>
          <w:lang w:val="fr-CA"/>
        </w:rPr>
        <w:t> </w:t>
      </w:r>
      <w:r w:rsidR="00067E5E" w:rsidRPr="00AE3FA3">
        <w:rPr>
          <w:rFonts w:ascii="Raleway" w:hAnsi="Raleway"/>
          <w:lang w:val="fr-CA"/>
        </w:rPr>
        <w:t>personnes s’est transformé en un réseau de plus d’une centaine de personnes du Canada et de quelques individus d’ailleurs dans le monde. Le réseau a pu compter</w:t>
      </w:r>
      <w:r w:rsidR="00450126" w:rsidRPr="00AE3FA3">
        <w:rPr>
          <w:rFonts w:ascii="Raleway" w:hAnsi="Raleway"/>
          <w:lang w:val="fr-CA"/>
        </w:rPr>
        <w:t>, par exemple,</w:t>
      </w:r>
      <w:r w:rsidR="00067E5E" w:rsidRPr="00AE3FA3">
        <w:rPr>
          <w:rFonts w:ascii="Raleway" w:hAnsi="Raleway"/>
          <w:lang w:val="fr-CA"/>
        </w:rPr>
        <w:t xml:space="preserve"> sur une représentation </w:t>
      </w:r>
      <w:r w:rsidR="00E25DF9" w:rsidRPr="00AE3FA3">
        <w:rPr>
          <w:rFonts w:ascii="Raleway" w:hAnsi="Raleway"/>
          <w:lang w:val="fr-CA"/>
        </w:rPr>
        <w:t xml:space="preserve">des organisations </w:t>
      </w:r>
      <w:r w:rsidR="00E25DF9" w:rsidRPr="00AE3FA3">
        <w:rPr>
          <w:rFonts w:ascii="Raleway" w:hAnsi="Raleway"/>
          <w:lang w:val="fr-CA"/>
        </w:rPr>
        <w:lastRenderedPageBreak/>
        <w:t xml:space="preserve">suivantes : </w:t>
      </w:r>
      <w:r w:rsidR="00067E5E" w:rsidRPr="00AE3FA3">
        <w:rPr>
          <w:rFonts w:ascii="Raleway" w:hAnsi="Raleway"/>
          <w:lang w:val="fr-CA"/>
        </w:rPr>
        <w:t xml:space="preserve">INCA, </w:t>
      </w:r>
      <w:r w:rsidR="00E25DF9" w:rsidRPr="00AE3FA3">
        <w:rPr>
          <w:rFonts w:ascii="Raleway" w:hAnsi="Raleway"/>
          <w:iCs/>
          <w:lang w:val="fr-CA"/>
        </w:rPr>
        <w:t>S</w:t>
      </w:r>
      <w:r w:rsidR="00450126" w:rsidRPr="00AE3FA3">
        <w:rPr>
          <w:rFonts w:ascii="Raleway" w:hAnsi="Raleway"/>
          <w:iCs/>
          <w:lang w:val="fr-CA"/>
        </w:rPr>
        <w:t xml:space="preserve">alles d’hygiène/Changing Places Canada, </w:t>
      </w:r>
      <w:r w:rsidR="0409AC7C" w:rsidRPr="00AE3FA3">
        <w:rPr>
          <w:rFonts w:ascii="Raleway" w:hAnsi="Raleway"/>
          <w:lang w:val="fr-CA"/>
        </w:rPr>
        <w:t xml:space="preserve">AccessNow, </w:t>
      </w:r>
      <w:r w:rsidR="76C147FE" w:rsidRPr="00AE3FA3">
        <w:rPr>
          <w:rFonts w:ascii="Raleway" w:hAnsi="Raleway"/>
          <w:lang w:val="fr-CA"/>
        </w:rPr>
        <w:t>Rocky Mountain Adaptive</w:t>
      </w:r>
      <w:r w:rsidR="0409AC7C" w:rsidRPr="00AE3FA3">
        <w:rPr>
          <w:rFonts w:ascii="Raleway" w:hAnsi="Raleway"/>
          <w:lang w:val="fr-CA"/>
        </w:rPr>
        <w:t>,</w:t>
      </w:r>
      <w:r w:rsidR="76C147FE" w:rsidRPr="00AE3FA3">
        <w:rPr>
          <w:rFonts w:ascii="Raleway" w:hAnsi="Raleway"/>
          <w:lang w:val="fr-CA"/>
        </w:rPr>
        <w:t xml:space="preserve"> Power to Be,</w:t>
      </w:r>
      <w:r w:rsidR="00450126" w:rsidRPr="00AE3FA3">
        <w:rPr>
          <w:rFonts w:ascii="Raleway" w:hAnsi="Raleway"/>
          <w:lang w:val="fr-CA"/>
        </w:rPr>
        <w:t xml:space="preserve"> Vie autonome Canada, BCMOS et Eco Wisdom. </w:t>
      </w:r>
      <w:r w:rsidR="00E25DF9" w:rsidRPr="00AE3FA3">
        <w:rPr>
          <w:rFonts w:ascii="Raleway" w:hAnsi="Raleway"/>
          <w:lang w:val="fr-CA"/>
        </w:rPr>
        <w:t>Ses membres sont</w:t>
      </w:r>
      <w:r w:rsidR="00450126" w:rsidRPr="00AE3FA3">
        <w:rPr>
          <w:rFonts w:ascii="Raleway" w:hAnsi="Raleway"/>
          <w:lang w:val="fr-CA"/>
        </w:rPr>
        <w:t xml:space="preserve"> des personnes</w:t>
      </w:r>
      <w:r w:rsidR="00F20B93" w:rsidRPr="00AE3FA3">
        <w:rPr>
          <w:rFonts w:ascii="Raleway" w:hAnsi="Raleway"/>
          <w:lang w:val="fr-CA"/>
        </w:rPr>
        <w:t xml:space="preserve"> vivant avec </w:t>
      </w:r>
      <w:r w:rsidR="00450126" w:rsidRPr="00AE3FA3">
        <w:rPr>
          <w:rFonts w:ascii="Raleway" w:hAnsi="Raleway"/>
          <w:lang w:val="fr-CA"/>
        </w:rPr>
        <w:t xml:space="preserve">une incapacité liée à la mobilité (ambulatoire et non ambulatoire), </w:t>
      </w:r>
      <w:r w:rsidR="0009028B" w:rsidRPr="00AE3FA3">
        <w:rPr>
          <w:rFonts w:ascii="Raleway" w:hAnsi="Raleway"/>
          <w:lang w:val="fr-CA"/>
        </w:rPr>
        <w:t>un trouble auditif,</w:t>
      </w:r>
      <w:r w:rsidR="00450126" w:rsidRPr="00AE3FA3">
        <w:rPr>
          <w:rFonts w:ascii="Raleway" w:hAnsi="Raleway"/>
          <w:lang w:val="fr-CA"/>
        </w:rPr>
        <w:t xml:space="preserve"> </w:t>
      </w:r>
      <w:r w:rsidR="0009028B" w:rsidRPr="00AE3FA3">
        <w:rPr>
          <w:rFonts w:ascii="Raleway" w:hAnsi="Raleway"/>
          <w:lang w:val="fr-CA"/>
        </w:rPr>
        <w:t>un trouble</w:t>
      </w:r>
      <w:r w:rsidR="00450126" w:rsidRPr="00AE3FA3">
        <w:rPr>
          <w:rFonts w:ascii="Raleway" w:hAnsi="Raleway"/>
          <w:lang w:val="fr-CA"/>
        </w:rPr>
        <w:t xml:space="preserve"> de la vue, </w:t>
      </w:r>
      <w:r w:rsidR="0009028B" w:rsidRPr="00AE3FA3">
        <w:rPr>
          <w:rFonts w:ascii="Raleway" w:hAnsi="Raleway"/>
          <w:lang w:val="fr-CA"/>
        </w:rPr>
        <w:t xml:space="preserve">une incapacité cognitive </w:t>
      </w:r>
      <w:r w:rsidR="00466A05" w:rsidRPr="00AE3FA3">
        <w:rPr>
          <w:rFonts w:ascii="Raleway" w:hAnsi="Raleway"/>
          <w:lang w:val="fr-CA"/>
        </w:rPr>
        <w:t>(p. ex.,</w:t>
      </w:r>
      <w:r w:rsidR="0009028B" w:rsidRPr="00AE3FA3">
        <w:rPr>
          <w:rFonts w:ascii="Raleway" w:hAnsi="Raleway"/>
          <w:lang w:val="fr-CA"/>
        </w:rPr>
        <w:t xml:space="preserve"> développement, apprentissage)</w:t>
      </w:r>
      <w:r w:rsidR="00A173BD" w:rsidRPr="00AE3FA3">
        <w:rPr>
          <w:rFonts w:ascii="Raleway" w:hAnsi="Raleway"/>
          <w:lang w:val="fr-CA"/>
        </w:rPr>
        <w:t xml:space="preserve">, une incapacité non visible </w:t>
      </w:r>
      <w:r w:rsidR="00466A05" w:rsidRPr="00AE3FA3">
        <w:rPr>
          <w:rFonts w:ascii="Raleway" w:hAnsi="Raleway"/>
          <w:lang w:val="fr-CA"/>
        </w:rPr>
        <w:t>(p. ex.,</w:t>
      </w:r>
      <w:r w:rsidR="00A173BD" w:rsidRPr="00AE3FA3">
        <w:rPr>
          <w:rFonts w:ascii="Raleway" w:hAnsi="Raleway"/>
          <w:lang w:val="fr-CA"/>
        </w:rPr>
        <w:t xml:space="preserve"> sensibilité environnementale)</w:t>
      </w:r>
      <w:r w:rsidR="0009028B" w:rsidRPr="00AE3FA3">
        <w:rPr>
          <w:rFonts w:ascii="Raleway" w:hAnsi="Raleway"/>
          <w:lang w:val="fr-CA"/>
        </w:rPr>
        <w:t xml:space="preserve"> </w:t>
      </w:r>
      <w:r w:rsidR="00A173BD" w:rsidRPr="00AE3FA3">
        <w:rPr>
          <w:rFonts w:ascii="Raleway" w:hAnsi="Raleway"/>
          <w:lang w:val="fr-CA"/>
        </w:rPr>
        <w:t>ou</w:t>
      </w:r>
      <w:r w:rsidR="0009028B" w:rsidRPr="00AE3FA3">
        <w:rPr>
          <w:rFonts w:ascii="Raleway" w:hAnsi="Raleway"/>
          <w:lang w:val="fr-CA"/>
        </w:rPr>
        <w:t xml:space="preserve"> une incapacité liée à la santé mentale. Les réunions ont servi à faire état de la progression du projet et à présenter les premières versions </w:t>
      </w:r>
      <w:r w:rsidR="0009028B" w:rsidRPr="00AE3FA3">
        <w:rPr>
          <w:rFonts w:ascii="Raleway" w:hAnsi="Raleway"/>
          <w:i/>
          <w:iCs/>
          <w:lang w:val="fr-CA"/>
        </w:rPr>
        <w:t>de la matrice d’accessibilité des parcs</w:t>
      </w:r>
      <w:r w:rsidR="0009028B" w:rsidRPr="00AE3FA3">
        <w:rPr>
          <w:rFonts w:ascii="Raleway" w:hAnsi="Raleway"/>
          <w:lang w:val="fr-CA"/>
        </w:rPr>
        <w:t xml:space="preserve">. Nous avons encouragé les personnes présentes à donner leurs commentaires afin d’éclairer notre démarche, </w:t>
      </w:r>
      <w:r w:rsidR="00792218" w:rsidRPr="00AE3FA3">
        <w:rPr>
          <w:rFonts w:ascii="Raleway" w:hAnsi="Raleway"/>
          <w:lang w:val="fr-CA"/>
        </w:rPr>
        <w:t>de connaître les</w:t>
      </w:r>
      <w:r w:rsidR="0009028B" w:rsidRPr="00AE3FA3">
        <w:rPr>
          <w:rFonts w:ascii="Raleway" w:hAnsi="Raleway"/>
          <w:lang w:val="fr-CA"/>
        </w:rPr>
        <w:t xml:space="preserve"> aspects de l’accessibilité que nous étions susceptibles d’oublier et d’assurer une bonne compréhension des besoins liés à une incapacité et </w:t>
      </w:r>
      <w:r w:rsidR="00792218" w:rsidRPr="00AE3FA3">
        <w:rPr>
          <w:rFonts w:ascii="Raleway" w:hAnsi="Raleway"/>
          <w:lang w:val="fr-CA"/>
        </w:rPr>
        <w:t>aux mesures d</w:t>
      </w:r>
      <w:r w:rsidR="0009028B" w:rsidRPr="00AE3FA3">
        <w:rPr>
          <w:rFonts w:ascii="Raleway" w:hAnsi="Raleway"/>
          <w:lang w:val="fr-CA"/>
        </w:rPr>
        <w:t>’adaptation. Les parties prenantes présentes aux réunions recevaient un dédommagement pour services rendus.</w:t>
      </w:r>
    </w:p>
    <w:p w14:paraId="595D2775" w14:textId="77777777" w:rsidR="0064690A" w:rsidRPr="00AE3FA3" w:rsidRDefault="0064690A" w:rsidP="00BB2354">
      <w:pPr>
        <w:rPr>
          <w:rFonts w:ascii="Raleway" w:hAnsi="Raleway"/>
          <w:lang w:val="fr-CA"/>
        </w:rPr>
      </w:pPr>
    </w:p>
    <w:p w14:paraId="1846628E" w14:textId="3F250E83" w:rsidR="00C75B6E" w:rsidRPr="00AE3FA3" w:rsidRDefault="006D4D45" w:rsidP="00BB2354">
      <w:pPr>
        <w:rPr>
          <w:rFonts w:ascii="Raleway" w:hAnsi="Raleway"/>
          <w:lang w:val="fr-CA"/>
        </w:rPr>
      </w:pPr>
      <w:r w:rsidRPr="00AE3FA3">
        <w:rPr>
          <w:rFonts w:ascii="Raleway" w:hAnsi="Raleway"/>
          <w:lang w:val="fr-CA"/>
        </w:rPr>
        <w:t>Nos responsabilités se rapportaient en outre aux deux Conférences sur l’accessibilité des parcs tenus au cours de l’été</w:t>
      </w:r>
      <w:r w:rsidR="00F771F2" w:rsidRPr="00AE3FA3">
        <w:rPr>
          <w:rFonts w:ascii="Raleway" w:hAnsi="Raleway"/>
          <w:lang w:val="fr-CA"/>
        </w:rPr>
        <w:t> </w:t>
      </w:r>
      <w:r w:rsidRPr="00AE3FA3">
        <w:rPr>
          <w:rFonts w:ascii="Raleway" w:hAnsi="Raleway"/>
          <w:lang w:val="fr-CA"/>
        </w:rPr>
        <w:t>2022 et de l’été</w:t>
      </w:r>
      <w:r w:rsidR="00F771F2" w:rsidRPr="00AE3FA3">
        <w:rPr>
          <w:rFonts w:ascii="Raleway" w:hAnsi="Raleway"/>
          <w:lang w:val="fr-CA"/>
        </w:rPr>
        <w:t> </w:t>
      </w:r>
      <w:r w:rsidRPr="00AE3FA3">
        <w:rPr>
          <w:rFonts w:ascii="Raleway" w:hAnsi="Raleway"/>
          <w:lang w:val="fr-CA"/>
        </w:rPr>
        <w:t>2023.</w:t>
      </w:r>
      <w:r w:rsidR="003231D9" w:rsidRPr="00AE3FA3">
        <w:rPr>
          <w:rFonts w:ascii="Raleway" w:hAnsi="Raleway"/>
          <w:lang w:val="fr-CA"/>
        </w:rPr>
        <w:t xml:space="preserve"> Les deux </w:t>
      </w:r>
      <w:r w:rsidR="001508AD" w:rsidRPr="00AE3FA3">
        <w:rPr>
          <w:rFonts w:ascii="Raleway" w:hAnsi="Raleway"/>
          <w:lang w:val="fr-CA"/>
        </w:rPr>
        <w:t>rencontres</w:t>
      </w:r>
      <w:r w:rsidR="003231D9" w:rsidRPr="00AE3FA3">
        <w:rPr>
          <w:rFonts w:ascii="Raleway" w:hAnsi="Raleway"/>
          <w:lang w:val="fr-CA"/>
        </w:rPr>
        <w:t xml:space="preserve"> avaient pour objet de réunir les individus </w:t>
      </w:r>
      <w:r w:rsidR="00772D2D" w:rsidRPr="00AE3FA3">
        <w:rPr>
          <w:rFonts w:ascii="Raleway" w:hAnsi="Raleway"/>
          <w:lang w:val="fr-CA"/>
        </w:rPr>
        <w:t>d’ici</w:t>
      </w:r>
      <w:r w:rsidR="003231D9" w:rsidRPr="00AE3FA3">
        <w:rPr>
          <w:rFonts w:ascii="Raleway" w:hAnsi="Raleway"/>
          <w:lang w:val="fr-CA"/>
        </w:rPr>
        <w:t xml:space="preserve"> et aussi d’ailleurs dans le monde qui manifestent un intérêt dans l’amélioration de l’accessibilité des parcs</w:t>
      </w:r>
      <w:r w:rsidR="0064690A" w:rsidRPr="00AE3FA3">
        <w:rPr>
          <w:rFonts w:ascii="Raleway" w:hAnsi="Raleway"/>
          <w:lang w:val="fr-CA"/>
        </w:rPr>
        <w:t>.</w:t>
      </w:r>
      <w:r w:rsidR="003231D9" w:rsidRPr="00AE3FA3">
        <w:rPr>
          <w:rFonts w:ascii="Raleway" w:hAnsi="Raleway"/>
          <w:lang w:val="fr-CA"/>
        </w:rPr>
        <w:t xml:space="preserve"> </w:t>
      </w:r>
      <w:r w:rsidR="0064690A" w:rsidRPr="00AE3FA3">
        <w:rPr>
          <w:rFonts w:ascii="Raleway" w:hAnsi="Raleway"/>
          <w:lang w:val="fr-CA"/>
        </w:rPr>
        <w:t xml:space="preserve">Nous voulions avant tout fournir une occasion aux </w:t>
      </w:r>
      <w:r w:rsidR="00F20B93" w:rsidRPr="00AE3FA3">
        <w:rPr>
          <w:rFonts w:ascii="Raleway" w:hAnsi="Raleway"/>
          <w:lang w:val="fr-CA"/>
        </w:rPr>
        <w:t>personnes en situation de handicap</w:t>
      </w:r>
      <w:r w:rsidR="0064690A" w:rsidRPr="00AE3FA3">
        <w:rPr>
          <w:rFonts w:ascii="Raleway" w:hAnsi="Raleway"/>
          <w:lang w:val="fr-CA"/>
        </w:rPr>
        <w:t xml:space="preserve"> de faire entendre leur voix et </w:t>
      </w:r>
      <w:r w:rsidR="00792218" w:rsidRPr="00AE3FA3">
        <w:rPr>
          <w:rFonts w:ascii="Raleway" w:hAnsi="Raleway"/>
          <w:lang w:val="fr-CA"/>
        </w:rPr>
        <w:t xml:space="preserve">de </w:t>
      </w:r>
      <w:r w:rsidR="0064690A" w:rsidRPr="00AE3FA3">
        <w:rPr>
          <w:rFonts w:ascii="Raleway" w:hAnsi="Raleway"/>
          <w:lang w:val="fr-CA"/>
        </w:rPr>
        <w:t xml:space="preserve">décrire elles-mêmes ce qui facilite ou freine leurs sorties dans les parcs. Tout individu ayant fait un exposé lors des </w:t>
      </w:r>
      <w:r w:rsidR="001508AD" w:rsidRPr="00AE3FA3">
        <w:rPr>
          <w:rFonts w:ascii="Raleway" w:hAnsi="Raleway"/>
          <w:lang w:val="fr-CA"/>
        </w:rPr>
        <w:t>rencontres</w:t>
      </w:r>
      <w:r w:rsidR="0064690A" w:rsidRPr="00AE3FA3">
        <w:rPr>
          <w:rFonts w:ascii="Raleway" w:hAnsi="Raleway"/>
          <w:lang w:val="fr-CA"/>
        </w:rPr>
        <w:t xml:space="preserve"> a reçu une rétribution en compensation du temps consacré à l’élaboration et à la présentation. Nous avons en outre embauché des </w:t>
      </w:r>
      <w:r w:rsidR="00F20B93" w:rsidRPr="00AE3FA3">
        <w:rPr>
          <w:rFonts w:ascii="Raleway" w:hAnsi="Raleway"/>
          <w:lang w:val="fr-CA"/>
        </w:rPr>
        <w:t>personnes en situation de handicap</w:t>
      </w:r>
      <w:r w:rsidR="0064690A" w:rsidRPr="00AE3FA3">
        <w:rPr>
          <w:rFonts w:ascii="Raleway" w:hAnsi="Raleway"/>
          <w:lang w:val="fr-CA"/>
        </w:rPr>
        <w:t xml:space="preserve"> afin de nous </w:t>
      </w:r>
      <w:r w:rsidR="00C75B6E" w:rsidRPr="00AE3FA3">
        <w:rPr>
          <w:rFonts w:ascii="Raleway" w:hAnsi="Raleway"/>
          <w:lang w:val="fr-CA"/>
        </w:rPr>
        <w:t>prêter main-forte</w:t>
      </w:r>
      <w:r w:rsidR="0064690A" w:rsidRPr="00AE3FA3">
        <w:rPr>
          <w:rFonts w:ascii="Raleway" w:hAnsi="Raleway"/>
          <w:lang w:val="fr-CA"/>
        </w:rPr>
        <w:t xml:space="preserve"> avec la formation et les conseils à donner aux présentateurs</w:t>
      </w:r>
      <w:r w:rsidR="00C75B6E" w:rsidRPr="00AE3FA3">
        <w:rPr>
          <w:rFonts w:ascii="Raleway" w:hAnsi="Raleway"/>
          <w:lang w:val="fr-CA"/>
        </w:rPr>
        <w:t xml:space="preserve"> et l’organisation des activités des conférences </w:t>
      </w:r>
      <w:r w:rsidR="00466A05" w:rsidRPr="00AE3FA3">
        <w:rPr>
          <w:rFonts w:ascii="Raleway" w:hAnsi="Raleway"/>
          <w:lang w:val="fr-CA"/>
        </w:rPr>
        <w:t>(p. ex.,</w:t>
      </w:r>
      <w:r w:rsidR="00C75B6E" w:rsidRPr="00AE3FA3">
        <w:rPr>
          <w:rFonts w:ascii="Raleway" w:hAnsi="Raleway"/>
          <w:lang w:val="fr-CA"/>
        </w:rPr>
        <w:t xml:space="preserve"> causeries autour du feu en 2023).</w:t>
      </w:r>
    </w:p>
    <w:p w14:paraId="03B9AA77" w14:textId="77777777" w:rsidR="002F41EB" w:rsidRPr="00AE3FA3" w:rsidRDefault="002F41EB" w:rsidP="00BB2354">
      <w:pPr>
        <w:rPr>
          <w:rFonts w:ascii="Raleway" w:hAnsi="Raleway"/>
          <w:lang w:val="fr-CA"/>
        </w:rPr>
      </w:pPr>
    </w:p>
    <w:p w14:paraId="4B951FB6" w14:textId="1A79B437" w:rsidR="00C75B6E" w:rsidRPr="00AE3FA3" w:rsidRDefault="00C75B6E" w:rsidP="00BB2354">
      <w:pPr>
        <w:rPr>
          <w:rFonts w:ascii="Raleway" w:hAnsi="Raleway"/>
          <w:lang w:val="fr-CA"/>
        </w:rPr>
      </w:pPr>
      <w:r w:rsidRPr="00AE3FA3">
        <w:rPr>
          <w:rFonts w:ascii="Raleway" w:hAnsi="Raleway"/>
          <w:lang w:val="fr-CA"/>
        </w:rPr>
        <w:t xml:space="preserve">Nous avons déployé tous les efforts voulus pour multiplier les occasions d’échanger avec les </w:t>
      </w:r>
      <w:r w:rsidR="00F20B93" w:rsidRPr="00AE3FA3">
        <w:rPr>
          <w:rFonts w:ascii="Raleway" w:hAnsi="Raleway"/>
          <w:lang w:val="fr-CA"/>
        </w:rPr>
        <w:t>personnes en situation de handicap</w:t>
      </w:r>
      <w:r w:rsidRPr="00AE3FA3">
        <w:rPr>
          <w:rFonts w:ascii="Raleway" w:hAnsi="Raleway"/>
          <w:lang w:val="fr-CA"/>
        </w:rPr>
        <w:t xml:space="preserve">. </w:t>
      </w:r>
      <w:r w:rsidR="00792218" w:rsidRPr="00AE3FA3">
        <w:rPr>
          <w:rFonts w:ascii="Raleway" w:hAnsi="Raleway"/>
          <w:lang w:val="fr-CA"/>
        </w:rPr>
        <w:t>Nous avons</w:t>
      </w:r>
      <w:r w:rsidRPr="00AE3FA3">
        <w:rPr>
          <w:rFonts w:ascii="Raleway" w:hAnsi="Raleway"/>
          <w:lang w:val="fr-CA"/>
        </w:rPr>
        <w:t xml:space="preserve"> assisté à de</w:t>
      </w:r>
      <w:r w:rsidR="00216C54" w:rsidRPr="00AE3FA3">
        <w:rPr>
          <w:rFonts w:ascii="Raleway" w:hAnsi="Raleway"/>
          <w:lang w:val="fr-CA"/>
        </w:rPr>
        <w:t>ux</w:t>
      </w:r>
      <w:r w:rsidRPr="00AE3FA3">
        <w:rPr>
          <w:rFonts w:ascii="Raleway" w:hAnsi="Raleway"/>
          <w:lang w:val="fr-CA"/>
        </w:rPr>
        <w:t xml:space="preserve"> </w:t>
      </w:r>
      <w:r w:rsidR="00216C54" w:rsidRPr="00AE3FA3">
        <w:rPr>
          <w:rFonts w:ascii="Raleway" w:hAnsi="Raleway"/>
          <w:lang w:val="fr-CA"/>
        </w:rPr>
        <w:t>expositions à titre d’exposant, soit l’Abilities Expo, à Toronto (Ontario), en mai</w:t>
      </w:r>
      <w:r w:rsidR="00F771F2" w:rsidRPr="00AE3FA3">
        <w:rPr>
          <w:rFonts w:ascii="Raleway" w:hAnsi="Raleway"/>
          <w:lang w:val="fr-CA"/>
        </w:rPr>
        <w:t> </w:t>
      </w:r>
      <w:r w:rsidR="00216C54" w:rsidRPr="00AE3FA3">
        <w:rPr>
          <w:rFonts w:ascii="Raleway" w:hAnsi="Raleway"/>
          <w:lang w:val="fr-CA"/>
        </w:rPr>
        <w:t>2022, et le Salon de vie active, à Hamilton (Ontario), en novembre</w:t>
      </w:r>
      <w:r w:rsidR="00F771F2" w:rsidRPr="00AE3FA3">
        <w:rPr>
          <w:rFonts w:ascii="Raleway" w:hAnsi="Raleway"/>
          <w:lang w:val="fr-CA"/>
        </w:rPr>
        <w:t> </w:t>
      </w:r>
      <w:r w:rsidR="00216C54" w:rsidRPr="00AE3FA3">
        <w:rPr>
          <w:rFonts w:ascii="Raleway" w:hAnsi="Raleway"/>
          <w:lang w:val="fr-CA"/>
        </w:rPr>
        <w:t xml:space="preserve">2022. Chaque fois, nous avons parlé de notre projet de recherche, discuté des difficultés et des solutions pour rendre les parcs sans obstacle, </w:t>
      </w:r>
      <w:r w:rsidR="002A2C63" w:rsidRPr="00AE3FA3">
        <w:rPr>
          <w:rFonts w:ascii="Raleway" w:hAnsi="Raleway"/>
          <w:lang w:val="fr-CA"/>
        </w:rPr>
        <w:t xml:space="preserve">fait la promotion de notre sondage national et réseauté avec </w:t>
      </w:r>
      <w:r w:rsidR="00792218" w:rsidRPr="00AE3FA3">
        <w:rPr>
          <w:rFonts w:ascii="Raleway" w:hAnsi="Raleway"/>
          <w:lang w:val="fr-CA"/>
        </w:rPr>
        <w:t>d</w:t>
      </w:r>
      <w:r w:rsidR="002A2C63" w:rsidRPr="00AE3FA3">
        <w:rPr>
          <w:rFonts w:ascii="Raleway" w:hAnsi="Raleway"/>
          <w:lang w:val="fr-CA"/>
        </w:rPr>
        <w:t xml:space="preserve">es </w:t>
      </w:r>
      <w:r w:rsidR="00F20B93" w:rsidRPr="00AE3FA3">
        <w:rPr>
          <w:rFonts w:ascii="Raleway" w:hAnsi="Raleway"/>
          <w:lang w:val="fr-CA"/>
        </w:rPr>
        <w:t>personnes en situation de handicap</w:t>
      </w:r>
      <w:r w:rsidR="002A2C63" w:rsidRPr="00AE3FA3">
        <w:rPr>
          <w:rFonts w:ascii="Raleway" w:hAnsi="Raleway"/>
          <w:lang w:val="fr-CA"/>
        </w:rPr>
        <w:t xml:space="preserve"> et </w:t>
      </w:r>
      <w:r w:rsidR="00792218" w:rsidRPr="00AE3FA3">
        <w:rPr>
          <w:rFonts w:ascii="Raleway" w:hAnsi="Raleway"/>
          <w:lang w:val="fr-CA"/>
        </w:rPr>
        <w:t>d</w:t>
      </w:r>
      <w:r w:rsidR="002A2C63" w:rsidRPr="00AE3FA3">
        <w:rPr>
          <w:rFonts w:ascii="Raleway" w:hAnsi="Raleway"/>
          <w:lang w:val="fr-CA"/>
        </w:rPr>
        <w:t>es membres d</w:t>
      </w:r>
      <w:r w:rsidR="00792218" w:rsidRPr="00AE3FA3">
        <w:rPr>
          <w:rFonts w:ascii="Raleway" w:hAnsi="Raleway"/>
          <w:lang w:val="fr-CA"/>
        </w:rPr>
        <w:t>’</w:t>
      </w:r>
      <w:r w:rsidR="002A2C63" w:rsidRPr="00AE3FA3">
        <w:rPr>
          <w:rFonts w:ascii="Raleway" w:hAnsi="Raleway"/>
          <w:lang w:val="fr-CA"/>
        </w:rPr>
        <w:t>organismes voués à l’élimination des obstacles à l’accès. Nous avons en outre fait une présentation lors de la Conférence internationale sur le vieillissement, l</w:t>
      </w:r>
      <w:r w:rsidR="00F771F2" w:rsidRPr="00AE3FA3">
        <w:rPr>
          <w:rFonts w:ascii="Raleway" w:hAnsi="Raleway"/>
          <w:lang w:val="fr-CA"/>
        </w:rPr>
        <w:t>’</w:t>
      </w:r>
      <w:r w:rsidR="002A2C63" w:rsidRPr="00AE3FA3">
        <w:rPr>
          <w:rFonts w:ascii="Raleway" w:hAnsi="Raleway"/>
          <w:lang w:val="fr-CA"/>
        </w:rPr>
        <w:t>innovation et la réadaptation (ICAIR) en mai</w:t>
      </w:r>
      <w:r w:rsidR="00F771F2" w:rsidRPr="00AE3FA3">
        <w:rPr>
          <w:rFonts w:ascii="Raleway" w:hAnsi="Raleway"/>
          <w:lang w:val="fr-CA"/>
        </w:rPr>
        <w:t> </w:t>
      </w:r>
      <w:r w:rsidR="002A2C63" w:rsidRPr="00AE3FA3">
        <w:rPr>
          <w:rFonts w:ascii="Raleway" w:hAnsi="Raleway"/>
          <w:lang w:val="fr-CA"/>
        </w:rPr>
        <w:t xml:space="preserve">2023 et en avons profité pour réseauter avec d’autres chercheurs aux </w:t>
      </w:r>
      <w:r w:rsidR="00772D2D" w:rsidRPr="00AE3FA3">
        <w:rPr>
          <w:rFonts w:ascii="Raleway" w:hAnsi="Raleway"/>
          <w:lang w:val="fr-CA"/>
        </w:rPr>
        <w:t>champs d’intérêt</w:t>
      </w:r>
      <w:r w:rsidR="002A2C63" w:rsidRPr="00AE3FA3">
        <w:rPr>
          <w:rFonts w:ascii="Raleway" w:hAnsi="Raleway"/>
          <w:lang w:val="fr-CA"/>
        </w:rPr>
        <w:t xml:space="preserve"> similaires.</w:t>
      </w:r>
    </w:p>
    <w:p w14:paraId="746B5F88" w14:textId="77777777" w:rsidR="00C75B6E" w:rsidRPr="00AE3FA3" w:rsidRDefault="00C75B6E" w:rsidP="00BB2354">
      <w:pPr>
        <w:rPr>
          <w:rFonts w:ascii="Raleway" w:hAnsi="Raleway"/>
          <w:lang w:val="fr-CA"/>
        </w:rPr>
      </w:pPr>
    </w:p>
    <w:p w14:paraId="7B588BD5" w14:textId="54543DDC" w:rsidR="0031673D" w:rsidRPr="00AE3FA3" w:rsidRDefault="002A2C63" w:rsidP="00BB2354">
      <w:pPr>
        <w:rPr>
          <w:rFonts w:ascii="Raleway" w:hAnsi="Raleway"/>
          <w:lang w:val="fr-CA"/>
        </w:rPr>
      </w:pPr>
      <w:r w:rsidRPr="00AE3FA3">
        <w:rPr>
          <w:rFonts w:ascii="Raleway" w:hAnsi="Raleway"/>
          <w:lang w:val="fr-CA"/>
        </w:rPr>
        <w:t xml:space="preserve">Enfin, nous avons établi des partenariats avec des organismes afin d’embaucher des </w:t>
      </w:r>
      <w:r w:rsidR="00F20B93" w:rsidRPr="00AE3FA3">
        <w:rPr>
          <w:rFonts w:ascii="Raleway" w:hAnsi="Raleway"/>
          <w:lang w:val="fr-CA"/>
        </w:rPr>
        <w:t>personnes en situation de handicap</w:t>
      </w:r>
      <w:r w:rsidRPr="00AE3FA3">
        <w:rPr>
          <w:rFonts w:ascii="Raleway" w:hAnsi="Raleway"/>
          <w:lang w:val="fr-CA"/>
        </w:rPr>
        <w:t xml:space="preserve"> pour réaliser certaines de nos autres activités de recherche. AccessNow nous a aidé</w:t>
      </w:r>
      <w:r w:rsidR="00772D2D" w:rsidRPr="00AE3FA3">
        <w:rPr>
          <w:rFonts w:ascii="Raleway" w:hAnsi="Raleway"/>
          <w:lang w:val="fr-CA"/>
        </w:rPr>
        <w:t>s</w:t>
      </w:r>
      <w:r w:rsidRPr="00AE3FA3">
        <w:rPr>
          <w:rFonts w:ascii="Raleway" w:hAnsi="Raleway"/>
          <w:lang w:val="fr-CA"/>
        </w:rPr>
        <w:t xml:space="preserve"> à engager un </w:t>
      </w:r>
      <w:r w:rsidR="00C0396C" w:rsidRPr="00AE3FA3">
        <w:rPr>
          <w:rFonts w:ascii="Raleway" w:hAnsi="Raleway"/>
          <w:lang w:val="fr-CA"/>
        </w:rPr>
        <w:t>bon</w:t>
      </w:r>
      <w:r w:rsidRPr="00AE3FA3">
        <w:rPr>
          <w:rFonts w:ascii="Raleway" w:hAnsi="Raleway"/>
          <w:lang w:val="fr-CA"/>
        </w:rPr>
        <w:t xml:space="preserve"> nombre de </w:t>
      </w:r>
      <w:r w:rsidR="00F20B93" w:rsidRPr="00AE3FA3">
        <w:rPr>
          <w:rFonts w:ascii="Raleway" w:hAnsi="Raleway"/>
          <w:lang w:val="fr-CA"/>
        </w:rPr>
        <w:t>personnes en situation de handicap</w:t>
      </w:r>
      <w:r w:rsidRPr="00AE3FA3">
        <w:rPr>
          <w:rFonts w:ascii="Raleway" w:hAnsi="Raleway"/>
          <w:lang w:val="fr-CA"/>
        </w:rPr>
        <w:t xml:space="preserve"> afin </w:t>
      </w:r>
      <w:r w:rsidR="00681250" w:rsidRPr="00AE3FA3">
        <w:rPr>
          <w:rFonts w:ascii="Raleway" w:hAnsi="Raleway"/>
          <w:lang w:val="fr-CA"/>
        </w:rPr>
        <w:t xml:space="preserve">d’effectuer des sorties dans les parcs. Il s’agissait pour elles de comparer </w:t>
      </w:r>
      <w:r w:rsidR="00772D2D" w:rsidRPr="00AE3FA3">
        <w:rPr>
          <w:rFonts w:ascii="Raleway" w:hAnsi="Raleway"/>
          <w:lang w:val="fr-CA"/>
        </w:rPr>
        <w:t>les</w:t>
      </w:r>
      <w:r w:rsidR="00C0396C" w:rsidRPr="00AE3FA3">
        <w:rPr>
          <w:rFonts w:ascii="Raleway" w:hAnsi="Raleway"/>
          <w:lang w:val="fr-CA"/>
        </w:rPr>
        <w:t xml:space="preserve"> grilles</w:t>
      </w:r>
      <w:r w:rsidR="00681250" w:rsidRPr="00AE3FA3">
        <w:rPr>
          <w:rFonts w:ascii="Raleway" w:hAnsi="Raleway"/>
          <w:lang w:val="fr-CA"/>
        </w:rPr>
        <w:t xml:space="preserve"> d’évaluation de l’accessibilité afin de </w:t>
      </w:r>
      <w:r w:rsidR="00C0396C" w:rsidRPr="00AE3FA3">
        <w:rPr>
          <w:rFonts w:ascii="Raleway" w:hAnsi="Raleway"/>
          <w:lang w:val="fr-CA"/>
        </w:rPr>
        <w:t>cerner</w:t>
      </w:r>
      <w:r w:rsidR="00681250" w:rsidRPr="00AE3FA3">
        <w:rPr>
          <w:rFonts w:ascii="Raleway" w:hAnsi="Raleway"/>
          <w:lang w:val="fr-CA"/>
        </w:rPr>
        <w:t xml:space="preserve"> les facteurs facilitant et entravant l’accès aux parcs et de passer en revue le site Web </w:t>
      </w:r>
      <w:r w:rsidR="00C0396C" w:rsidRPr="00AE3FA3">
        <w:rPr>
          <w:rFonts w:ascii="Raleway" w:hAnsi="Raleway"/>
          <w:lang w:val="fr-CA"/>
        </w:rPr>
        <w:t>de chaque</w:t>
      </w:r>
      <w:r w:rsidR="00681250" w:rsidRPr="00AE3FA3">
        <w:rPr>
          <w:rFonts w:ascii="Raleway" w:hAnsi="Raleway"/>
          <w:lang w:val="fr-CA"/>
        </w:rPr>
        <w:t xml:space="preserve"> parc</w:t>
      </w:r>
      <w:r w:rsidR="00A6175F" w:rsidRPr="00AE3FA3">
        <w:rPr>
          <w:rFonts w:ascii="Raleway" w:hAnsi="Raleway"/>
          <w:lang w:val="fr-CA"/>
        </w:rPr>
        <w:t xml:space="preserve"> national</w:t>
      </w:r>
      <w:r w:rsidR="00681250" w:rsidRPr="00AE3FA3">
        <w:rPr>
          <w:rFonts w:ascii="Raleway" w:hAnsi="Raleway"/>
          <w:lang w:val="fr-CA"/>
        </w:rPr>
        <w:t>. Nous avons retenu les services d’une autre personne ayant une incapacité pour produire une vidéo</w:t>
      </w:r>
      <w:r w:rsidR="00374FDA" w:rsidRPr="00AE3FA3">
        <w:rPr>
          <w:rFonts w:ascii="Raleway" w:hAnsi="Raleway"/>
          <w:lang w:val="fr-CA"/>
        </w:rPr>
        <w:t xml:space="preserve">, y compris le tournage, le montage et la prise de son, </w:t>
      </w:r>
      <w:r w:rsidR="00681250" w:rsidRPr="00AE3FA3">
        <w:rPr>
          <w:rFonts w:ascii="Raleway" w:hAnsi="Raleway"/>
          <w:lang w:val="fr-CA"/>
        </w:rPr>
        <w:t xml:space="preserve">du Parc national </w:t>
      </w:r>
      <w:r w:rsidR="00374FDA" w:rsidRPr="00AE3FA3">
        <w:rPr>
          <w:rFonts w:ascii="Raleway" w:hAnsi="Raleway"/>
          <w:lang w:val="fr-CA"/>
        </w:rPr>
        <w:t xml:space="preserve">du </w:t>
      </w:r>
      <w:r w:rsidR="00681250" w:rsidRPr="00AE3FA3">
        <w:rPr>
          <w:rFonts w:ascii="Raleway" w:hAnsi="Raleway"/>
          <w:lang w:val="fr-CA"/>
        </w:rPr>
        <w:t xml:space="preserve">Gros-Morne </w:t>
      </w:r>
      <w:r w:rsidR="00374FDA" w:rsidRPr="00AE3FA3">
        <w:rPr>
          <w:rFonts w:ascii="Raleway" w:hAnsi="Raleway"/>
          <w:lang w:val="fr-CA"/>
        </w:rPr>
        <w:t>que nous avons ensuite utilisé</w:t>
      </w:r>
      <w:r w:rsidR="00792218" w:rsidRPr="00AE3FA3">
        <w:rPr>
          <w:rFonts w:ascii="Raleway" w:hAnsi="Raleway"/>
          <w:lang w:val="fr-CA"/>
        </w:rPr>
        <w:t>e</w:t>
      </w:r>
      <w:r w:rsidR="00374FDA" w:rsidRPr="00AE3FA3">
        <w:rPr>
          <w:rFonts w:ascii="Raleway" w:hAnsi="Raleway"/>
          <w:lang w:val="fr-CA"/>
        </w:rPr>
        <w:t xml:space="preserve"> pour le </w:t>
      </w:r>
      <w:r w:rsidR="00DD4354" w:rsidRPr="00AE3FA3">
        <w:rPr>
          <w:rFonts w:ascii="Raleway" w:hAnsi="Raleway"/>
          <w:lang w:val="fr-CA"/>
        </w:rPr>
        <w:t>Groupe de discussion</w:t>
      </w:r>
      <w:r w:rsidR="00374FDA" w:rsidRPr="00AE3FA3">
        <w:rPr>
          <w:rFonts w:ascii="Raleway" w:hAnsi="Raleway"/>
          <w:lang w:val="fr-CA"/>
        </w:rPr>
        <w:t xml:space="preserve"> sur </w:t>
      </w:r>
      <w:r w:rsidR="003C519D" w:rsidRPr="00AE3FA3">
        <w:rPr>
          <w:rFonts w:ascii="Raleway" w:hAnsi="Raleway"/>
          <w:lang w:val="fr-CA"/>
        </w:rPr>
        <w:t>l’expérience de</w:t>
      </w:r>
      <w:r w:rsidR="001202D2" w:rsidRPr="00AE3FA3">
        <w:rPr>
          <w:rFonts w:ascii="Raleway" w:hAnsi="Raleway"/>
          <w:lang w:val="fr-CA"/>
        </w:rPr>
        <w:t xml:space="preserve">s </w:t>
      </w:r>
      <w:r w:rsidR="003C519D" w:rsidRPr="00AE3FA3">
        <w:rPr>
          <w:rFonts w:ascii="Raleway" w:hAnsi="Raleway"/>
          <w:lang w:val="fr-CA"/>
        </w:rPr>
        <w:t>parc</w:t>
      </w:r>
      <w:r w:rsidR="001202D2" w:rsidRPr="00AE3FA3">
        <w:rPr>
          <w:rFonts w:ascii="Raleway" w:hAnsi="Raleway"/>
          <w:lang w:val="fr-CA"/>
        </w:rPr>
        <w:t>s en réalité virtuelle</w:t>
      </w:r>
      <w:r w:rsidR="00374FDA" w:rsidRPr="00AE3FA3">
        <w:rPr>
          <w:rFonts w:ascii="Raleway" w:hAnsi="Raleway"/>
          <w:lang w:val="fr-CA"/>
        </w:rPr>
        <w:t>.</w:t>
      </w:r>
    </w:p>
    <w:p w14:paraId="2AEDBC50" w14:textId="77777777" w:rsidR="002A2C63" w:rsidRPr="00AE3FA3" w:rsidRDefault="002A2C63" w:rsidP="00BB2354">
      <w:pPr>
        <w:rPr>
          <w:rFonts w:ascii="Raleway" w:hAnsi="Raleway"/>
          <w:lang w:val="fr-CA"/>
        </w:rPr>
      </w:pPr>
    </w:p>
    <w:p w14:paraId="3A5BDECF" w14:textId="4C50DEF0" w:rsidR="27B08E73" w:rsidRPr="00AE3FA3" w:rsidRDefault="00862D29" w:rsidP="00790E3C">
      <w:pPr>
        <w:pStyle w:val="Heading3Standard"/>
        <w:rPr>
          <w:lang w:val="fr-CA"/>
        </w:rPr>
      </w:pPr>
      <w:r w:rsidRPr="00AE3FA3">
        <w:rPr>
          <w:lang w:val="fr-CA"/>
        </w:rPr>
        <w:t>Langage centré sur la personne par opposition au langage centré sur l’identité</w:t>
      </w:r>
    </w:p>
    <w:p w14:paraId="0456D336" w14:textId="3D36A7E8" w:rsidR="00862D29" w:rsidRPr="00AE3FA3" w:rsidRDefault="00862D29" w:rsidP="00BB2354">
      <w:pPr>
        <w:rPr>
          <w:rFonts w:ascii="Raleway" w:hAnsi="Raleway"/>
          <w:lang w:val="fr-CA"/>
        </w:rPr>
      </w:pPr>
      <w:r w:rsidRPr="00AE3FA3">
        <w:rPr>
          <w:rFonts w:ascii="Raleway" w:hAnsi="Raleway"/>
          <w:lang w:val="fr-CA"/>
        </w:rPr>
        <w:t xml:space="preserve">Le présent rapport se veut centré sur la personne. Nous reconnaissons néanmoins que plusieurs préconisent plutôt l’emploi d’un langage centré sur l’identité. Ainsi, nous avons déployé tous les efforts voulus pour respecter les préférences personnelles et collectives </w:t>
      </w:r>
      <w:r w:rsidRPr="00AE3FA3">
        <w:rPr>
          <w:rFonts w:ascii="Raleway" w:hAnsi="Raleway"/>
          <w:lang w:val="fr-CA"/>
        </w:rPr>
        <w:lastRenderedPageBreak/>
        <w:t xml:space="preserve">dans nos interactions avec les parties prenantes, les présentateurs lors des conférences, les participants à la recherche et autres. </w:t>
      </w:r>
    </w:p>
    <w:p w14:paraId="63095429" w14:textId="77777777" w:rsidR="001500DE" w:rsidRPr="00AE3FA3" w:rsidRDefault="001500DE" w:rsidP="00BB2354">
      <w:pPr>
        <w:rPr>
          <w:rFonts w:ascii="Raleway" w:hAnsi="Raleway"/>
          <w:lang w:val="fr-CA"/>
        </w:rPr>
      </w:pPr>
    </w:p>
    <w:p w14:paraId="09C46FA8" w14:textId="288D6168" w:rsidR="0051271E" w:rsidRPr="00AE3FA3" w:rsidRDefault="087134D9" w:rsidP="00790E3C">
      <w:pPr>
        <w:pStyle w:val="Heading3Standard"/>
        <w:rPr>
          <w:lang w:val="fr-CA"/>
        </w:rPr>
      </w:pPr>
      <w:r w:rsidRPr="00AE3FA3">
        <w:rPr>
          <w:lang w:val="fr-CA"/>
        </w:rPr>
        <w:t>Intersection</w:t>
      </w:r>
      <w:r w:rsidR="00862D29" w:rsidRPr="00AE3FA3">
        <w:rPr>
          <w:lang w:val="fr-CA"/>
        </w:rPr>
        <w:t>n</w:t>
      </w:r>
      <w:r w:rsidRPr="00AE3FA3">
        <w:rPr>
          <w:lang w:val="fr-CA"/>
        </w:rPr>
        <w:t>alit</w:t>
      </w:r>
      <w:r w:rsidR="00862D29" w:rsidRPr="00AE3FA3">
        <w:rPr>
          <w:lang w:val="fr-CA"/>
        </w:rPr>
        <w:t>é</w:t>
      </w:r>
    </w:p>
    <w:p w14:paraId="792F9585" w14:textId="4673AE73" w:rsidR="00C01234" w:rsidRPr="00AE3FA3" w:rsidRDefault="00862D29" w:rsidP="00BB2354">
      <w:pPr>
        <w:rPr>
          <w:rFonts w:ascii="Raleway" w:hAnsi="Raleway"/>
          <w:lang w:val="fr-CA"/>
        </w:rPr>
      </w:pPr>
      <w:r w:rsidRPr="00AE3FA3">
        <w:rPr>
          <w:rFonts w:ascii="Raleway" w:hAnsi="Raleway"/>
          <w:lang w:val="fr-CA"/>
        </w:rPr>
        <w:t xml:space="preserve">Il importe de noter </w:t>
      </w:r>
      <w:r w:rsidR="00C01234" w:rsidRPr="00AE3FA3">
        <w:rPr>
          <w:rFonts w:ascii="Raleway" w:hAnsi="Raleway"/>
          <w:lang w:val="fr-CA"/>
        </w:rPr>
        <w:t xml:space="preserve">que les </w:t>
      </w:r>
      <w:r w:rsidR="00F20B93" w:rsidRPr="00AE3FA3">
        <w:rPr>
          <w:rFonts w:ascii="Raleway" w:hAnsi="Raleway"/>
          <w:lang w:val="fr-CA"/>
        </w:rPr>
        <w:t>personnes en situation de handicap</w:t>
      </w:r>
      <w:r w:rsidR="00C01234" w:rsidRPr="00AE3FA3">
        <w:rPr>
          <w:rFonts w:ascii="Raleway" w:hAnsi="Raleway"/>
          <w:lang w:val="fr-CA"/>
        </w:rPr>
        <w:t xml:space="preserve"> vivent autre chose. Un bon nombre peuvent </w:t>
      </w:r>
      <w:r w:rsidR="00792218" w:rsidRPr="00AE3FA3">
        <w:rPr>
          <w:rFonts w:ascii="Raleway" w:hAnsi="Raleway"/>
          <w:lang w:val="fr-CA"/>
        </w:rPr>
        <w:t>en plus</w:t>
      </w:r>
      <w:r w:rsidR="00C01234" w:rsidRPr="00AE3FA3">
        <w:rPr>
          <w:rFonts w:ascii="Raleway" w:hAnsi="Raleway"/>
          <w:lang w:val="fr-CA"/>
        </w:rPr>
        <w:t xml:space="preserve"> s’identifier à d’autres </w:t>
      </w:r>
      <w:r w:rsidR="00A86970" w:rsidRPr="00AE3FA3">
        <w:rPr>
          <w:rFonts w:ascii="Raleway" w:hAnsi="Raleway"/>
          <w:lang w:val="fr-CA"/>
        </w:rPr>
        <w:t>spécificités protégées, y compris la race, l’origine ethnique, le lieu d’origine, la couleur de la peau, les croyances religieuses, le genre, l’orientation sexuelle, l’identité ou l’expression de genre, l’état matrimonial ou la situation financière. Dans le contexte de l’identité, l’intersectionnalité influe indubitablement sur le vécu des personnes et sur les barrières auxquelles celles-ci se heurtent continuellement dans leur quotidien</w:t>
      </w:r>
      <w:r w:rsidR="00933D17" w:rsidRPr="00AE3FA3">
        <w:rPr>
          <w:rFonts w:ascii="Raleway" w:hAnsi="Raleway"/>
          <w:lang w:val="fr-CA"/>
        </w:rPr>
        <w:t xml:space="preserve">, y compris lors de sorties pour profiter des parcs nationaux. </w:t>
      </w:r>
      <w:r w:rsidR="002F41EB" w:rsidRPr="00AE3FA3">
        <w:rPr>
          <w:rFonts w:ascii="Raleway" w:hAnsi="Raleway"/>
          <w:lang w:val="fr-CA"/>
        </w:rPr>
        <w:t>Bien que nous connaiss</w:t>
      </w:r>
      <w:r w:rsidR="00DE0DC9" w:rsidRPr="00AE3FA3">
        <w:rPr>
          <w:rFonts w:ascii="Raleway" w:hAnsi="Raleway"/>
          <w:lang w:val="fr-CA"/>
        </w:rPr>
        <w:t>i</w:t>
      </w:r>
      <w:r w:rsidR="002F41EB" w:rsidRPr="00AE3FA3">
        <w:rPr>
          <w:rFonts w:ascii="Raleway" w:hAnsi="Raleway"/>
          <w:lang w:val="fr-CA"/>
        </w:rPr>
        <w:t xml:space="preserve">ons </w:t>
      </w:r>
      <w:r w:rsidR="00933D17" w:rsidRPr="00AE3FA3">
        <w:rPr>
          <w:rFonts w:ascii="Raleway" w:hAnsi="Raleway"/>
          <w:lang w:val="fr-CA"/>
        </w:rPr>
        <w:t xml:space="preserve">l’importance de comprendre et de reconnaître l’intersectionnalité, </w:t>
      </w:r>
      <w:r w:rsidR="002F41EB" w:rsidRPr="00AE3FA3">
        <w:rPr>
          <w:rFonts w:ascii="Raleway" w:hAnsi="Raleway"/>
          <w:lang w:val="fr-CA"/>
        </w:rPr>
        <w:t xml:space="preserve">nous n’avions pas le mandat </w:t>
      </w:r>
      <w:r w:rsidR="00792218" w:rsidRPr="00AE3FA3">
        <w:rPr>
          <w:rFonts w:ascii="Raleway" w:hAnsi="Raleway"/>
          <w:lang w:val="fr-CA"/>
        </w:rPr>
        <w:t>comme équipe de projet</w:t>
      </w:r>
      <w:r w:rsidR="002F41EB" w:rsidRPr="00AE3FA3">
        <w:rPr>
          <w:rFonts w:ascii="Raleway" w:hAnsi="Raleway"/>
          <w:lang w:val="fr-CA"/>
        </w:rPr>
        <w:t xml:space="preserve"> d’examiner l’incidence de la question sur les </w:t>
      </w:r>
      <w:r w:rsidR="00792218" w:rsidRPr="00AE3FA3">
        <w:rPr>
          <w:rFonts w:ascii="Raleway" w:hAnsi="Raleway"/>
          <w:lang w:val="fr-CA"/>
        </w:rPr>
        <w:t>sorties</w:t>
      </w:r>
      <w:r w:rsidR="002F41EB" w:rsidRPr="00AE3FA3">
        <w:rPr>
          <w:rFonts w:ascii="Raleway" w:hAnsi="Raleway"/>
          <w:lang w:val="fr-CA"/>
        </w:rPr>
        <w:t xml:space="preserve"> des </w:t>
      </w:r>
      <w:r w:rsidR="00F20B93" w:rsidRPr="00AE3FA3">
        <w:rPr>
          <w:rFonts w:ascii="Raleway" w:hAnsi="Raleway"/>
          <w:lang w:val="fr-CA"/>
        </w:rPr>
        <w:t>personnes en situation de handicap</w:t>
      </w:r>
      <w:r w:rsidR="002F41EB" w:rsidRPr="00AE3FA3">
        <w:rPr>
          <w:rFonts w:ascii="Raleway" w:hAnsi="Raleway"/>
          <w:lang w:val="fr-CA"/>
        </w:rPr>
        <w:t xml:space="preserve"> dans les parcs.</w:t>
      </w:r>
    </w:p>
    <w:p w14:paraId="517716A6" w14:textId="77777777" w:rsidR="00BB2354" w:rsidRPr="00AE3FA3" w:rsidRDefault="00BB2354" w:rsidP="00BB2354">
      <w:pPr>
        <w:spacing w:after="160"/>
        <w:rPr>
          <w:rFonts w:ascii="Raleway" w:hAnsi="Raleway"/>
          <w:lang w:val="fr-CA"/>
        </w:rPr>
      </w:pPr>
    </w:p>
    <w:p w14:paraId="169E20D7" w14:textId="575A0DB5" w:rsidR="00CB71FA" w:rsidRPr="00AE3FA3" w:rsidRDefault="00364EA5" w:rsidP="00790E3C">
      <w:pPr>
        <w:pStyle w:val="Heading3Standard"/>
        <w:rPr>
          <w:lang w:val="fr-CA"/>
        </w:rPr>
      </w:pPr>
      <w:r w:rsidRPr="00AE3FA3">
        <w:rPr>
          <w:lang w:val="fr-CA"/>
        </w:rPr>
        <w:t>Incompatibilité</w:t>
      </w:r>
      <w:r w:rsidR="002F41EB" w:rsidRPr="00AE3FA3">
        <w:rPr>
          <w:lang w:val="fr-CA"/>
        </w:rPr>
        <w:t xml:space="preserve"> en matière d’accessibilité</w:t>
      </w:r>
    </w:p>
    <w:p w14:paraId="4034E87A" w14:textId="08D80DBD" w:rsidR="002F41EB" w:rsidRPr="00AE3FA3" w:rsidRDefault="002F41EB" w:rsidP="00BB2354">
      <w:pPr>
        <w:rPr>
          <w:rFonts w:ascii="Raleway" w:hAnsi="Raleway"/>
          <w:lang w:val="fr-CA"/>
        </w:rPr>
      </w:pPr>
      <w:r w:rsidRPr="00AE3FA3">
        <w:rPr>
          <w:rFonts w:ascii="Raleway" w:hAnsi="Raleway"/>
          <w:lang w:val="fr-CA"/>
        </w:rPr>
        <w:t xml:space="preserve">D’aucuns considèrent certaines solutions comme universelles dans la façon </w:t>
      </w:r>
      <w:r w:rsidR="00364EA5" w:rsidRPr="00AE3FA3">
        <w:rPr>
          <w:rFonts w:ascii="Raleway" w:hAnsi="Raleway"/>
          <w:lang w:val="fr-CA"/>
        </w:rPr>
        <w:t>de faciliter la vie des</w:t>
      </w:r>
      <w:r w:rsidRPr="00AE3FA3">
        <w:rPr>
          <w:rFonts w:ascii="Raleway" w:hAnsi="Raleway"/>
          <w:lang w:val="fr-CA"/>
        </w:rPr>
        <w:t xml:space="preserve"> </w:t>
      </w:r>
      <w:r w:rsidR="00F20B93" w:rsidRPr="00AE3FA3">
        <w:rPr>
          <w:rFonts w:ascii="Raleway" w:hAnsi="Raleway"/>
          <w:lang w:val="fr-CA"/>
        </w:rPr>
        <w:t>personnes en situation de handicap</w:t>
      </w:r>
      <w:r w:rsidRPr="00AE3FA3">
        <w:rPr>
          <w:rFonts w:ascii="Raleway" w:hAnsi="Raleway"/>
          <w:lang w:val="fr-CA"/>
        </w:rPr>
        <w:t xml:space="preserve"> </w:t>
      </w:r>
      <w:r w:rsidR="00466A05" w:rsidRPr="00AE3FA3">
        <w:rPr>
          <w:rFonts w:ascii="Raleway" w:hAnsi="Raleway"/>
          <w:lang w:val="fr-CA"/>
        </w:rPr>
        <w:t>(p. ex.,</w:t>
      </w:r>
      <w:r w:rsidRPr="00AE3FA3">
        <w:rPr>
          <w:rFonts w:ascii="Raleway" w:hAnsi="Raleway"/>
          <w:lang w:val="fr-CA"/>
        </w:rPr>
        <w:t xml:space="preserve"> un sentier </w:t>
      </w:r>
      <w:r w:rsidR="00D47AA3" w:rsidRPr="00AE3FA3">
        <w:rPr>
          <w:rFonts w:ascii="Raleway" w:hAnsi="Raleway"/>
          <w:lang w:val="fr-CA"/>
        </w:rPr>
        <w:t>asphalté</w:t>
      </w:r>
      <w:r w:rsidRPr="00AE3FA3">
        <w:rPr>
          <w:rFonts w:ascii="Raleway" w:hAnsi="Raleway"/>
          <w:lang w:val="fr-CA"/>
        </w:rPr>
        <w:t xml:space="preserve"> </w:t>
      </w:r>
      <w:r w:rsidR="00364EA5" w:rsidRPr="00AE3FA3">
        <w:rPr>
          <w:rFonts w:ascii="Raleway" w:hAnsi="Raleway"/>
          <w:lang w:val="fr-CA"/>
        </w:rPr>
        <w:t>et plus large</w:t>
      </w:r>
      <w:r w:rsidRPr="00AE3FA3">
        <w:rPr>
          <w:rFonts w:ascii="Raleway" w:hAnsi="Raleway"/>
          <w:lang w:val="fr-CA"/>
        </w:rPr>
        <w:t xml:space="preserve">). </w:t>
      </w:r>
      <w:r w:rsidR="0067501A" w:rsidRPr="00AE3FA3">
        <w:rPr>
          <w:rFonts w:ascii="Raleway" w:hAnsi="Raleway"/>
          <w:lang w:val="fr-CA"/>
        </w:rPr>
        <w:t xml:space="preserve">Il arrive pourtant que des solutions améliorent l’accès </w:t>
      </w:r>
      <w:r w:rsidR="0081441A" w:rsidRPr="00AE3FA3">
        <w:rPr>
          <w:rFonts w:ascii="Raleway" w:hAnsi="Raleway"/>
          <w:lang w:val="fr-CA"/>
        </w:rPr>
        <w:t>pour un</w:t>
      </w:r>
      <w:r w:rsidR="0067501A" w:rsidRPr="00AE3FA3">
        <w:rPr>
          <w:rFonts w:ascii="Raleway" w:hAnsi="Raleway"/>
          <w:lang w:val="fr-CA"/>
        </w:rPr>
        <w:t xml:space="preserve"> groupe de personnes alors qu’elles créent des obstacles pour d’autres. Pensons au concept de centralisation des services. Le fait d’installer les </w:t>
      </w:r>
      <w:r w:rsidR="00364EA5" w:rsidRPr="00AE3FA3">
        <w:rPr>
          <w:rFonts w:ascii="Raleway" w:hAnsi="Raleway"/>
          <w:lang w:val="fr-CA"/>
        </w:rPr>
        <w:t>parcs de stationnement, les installations sanitaires</w:t>
      </w:r>
      <w:r w:rsidR="0067501A" w:rsidRPr="00AE3FA3">
        <w:rPr>
          <w:rFonts w:ascii="Raleway" w:hAnsi="Raleway"/>
          <w:lang w:val="fr-CA"/>
        </w:rPr>
        <w:t>, les tables à pique-nique et les plages à proximité les unes des autres facilite</w:t>
      </w:r>
      <w:r w:rsidR="00A229BB" w:rsidRPr="00AE3FA3">
        <w:rPr>
          <w:rFonts w:ascii="Raleway" w:hAnsi="Raleway"/>
          <w:lang w:val="fr-CA"/>
        </w:rPr>
        <w:t xml:space="preserve"> effectivement</w:t>
      </w:r>
      <w:r w:rsidR="0067501A" w:rsidRPr="00AE3FA3">
        <w:rPr>
          <w:rFonts w:ascii="Raleway" w:hAnsi="Raleway"/>
          <w:lang w:val="fr-CA"/>
        </w:rPr>
        <w:t xml:space="preserve"> l’accès </w:t>
      </w:r>
      <w:r w:rsidR="00364EA5" w:rsidRPr="00AE3FA3">
        <w:rPr>
          <w:rFonts w:ascii="Raleway" w:hAnsi="Raleway"/>
          <w:lang w:val="fr-CA"/>
        </w:rPr>
        <w:t xml:space="preserve">des </w:t>
      </w:r>
      <w:r w:rsidR="0067501A" w:rsidRPr="00AE3FA3">
        <w:rPr>
          <w:rFonts w:ascii="Raleway" w:hAnsi="Raleway"/>
          <w:lang w:val="fr-CA"/>
        </w:rPr>
        <w:t xml:space="preserve">personnes </w:t>
      </w:r>
      <w:r w:rsidR="00F20B93" w:rsidRPr="00AE3FA3">
        <w:rPr>
          <w:rFonts w:ascii="Raleway" w:hAnsi="Raleway"/>
          <w:lang w:val="fr-CA"/>
        </w:rPr>
        <w:t xml:space="preserve">vivant avec </w:t>
      </w:r>
      <w:r w:rsidR="0067501A" w:rsidRPr="00AE3FA3">
        <w:rPr>
          <w:rFonts w:ascii="Raleway" w:hAnsi="Raleway"/>
          <w:lang w:val="fr-CA"/>
        </w:rPr>
        <w:t xml:space="preserve">une incapacité liée à la mobilité, particulièrement pour les personnes </w:t>
      </w:r>
      <w:r w:rsidR="00364EA5" w:rsidRPr="00AE3FA3">
        <w:rPr>
          <w:rFonts w:ascii="Raleway" w:hAnsi="Raleway"/>
          <w:lang w:val="fr-CA"/>
        </w:rPr>
        <w:t xml:space="preserve">uniquement </w:t>
      </w:r>
      <w:r w:rsidR="0067501A" w:rsidRPr="00AE3FA3">
        <w:rPr>
          <w:rFonts w:ascii="Raleway" w:hAnsi="Raleway"/>
          <w:lang w:val="fr-CA"/>
        </w:rPr>
        <w:t xml:space="preserve">capables de se déplacer sur de courtes distances. </w:t>
      </w:r>
      <w:r w:rsidR="00A229BB" w:rsidRPr="00AE3FA3">
        <w:rPr>
          <w:rFonts w:ascii="Raleway" w:hAnsi="Raleway"/>
          <w:lang w:val="fr-CA"/>
        </w:rPr>
        <w:t xml:space="preserve">Pourtant, nous avons reçu des commentaires à l’effet que ce genre de centralisation fait en sorte de voir de grands groupes de personnes s’agglutiner au même endroit et le bruit et la stimulation cognitive augmenter par le fait même, ce qui peut poser </w:t>
      </w:r>
      <w:r w:rsidR="00364EA5" w:rsidRPr="00AE3FA3">
        <w:rPr>
          <w:rFonts w:ascii="Raleway" w:hAnsi="Raleway"/>
          <w:lang w:val="fr-CA"/>
        </w:rPr>
        <w:t xml:space="preserve">un </w:t>
      </w:r>
      <w:r w:rsidR="00A229BB" w:rsidRPr="00AE3FA3">
        <w:rPr>
          <w:rFonts w:ascii="Raleway" w:hAnsi="Raleway"/>
          <w:lang w:val="fr-CA"/>
        </w:rPr>
        <w:t xml:space="preserve">problème pour les personnes </w:t>
      </w:r>
      <w:r w:rsidR="00F20B93" w:rsidRPr="00AE3FA3">
        <w:rPr>
          <w:rFonts w:ascii="Raleway" w:hAnsi="Raleway"/>
          <w:lang w:val="fr-CA"/>
        </w:rPr>
        <w:t>vivant avec</w:t>
      </w:r>
      <w:r w:rsidR="00A229BB" w:rsidRPr="00AE3FA3">
        <w:rPr>
          <w:rFonts w:ascii="Raleway" w:hAnsi="Raleway"/>
          <w:lang w:val="fr-CA"/>
        </w:rPr>
        <w:t xml:space="preserve"> une incapacité</w:t>
      </w:r>
      <w:r w:rsidR="00364EA5" w:rsidRPr="00AE3FA3">
        <w:rPr>
          <w:rFonts w:ascii="Raleway" w:hAnsi="Raleway"/>
          <w:lang w:val="fr-CA"/>
        </w:rPr>
        <w:t xml:space="preserve"> cognitive ou</w:t>
      </w:r>
      <w:r w:rsidR="00A229BB" w:rsidRPr="00AE3FA3">
        <w:rPr>
          <w:rFonts w:ascii="Raleway" w:hAnsi="Raleway"/>
          <w:lang w:val="fr-CA"/>
        </w:rPr>
        <w:t xml:space="preserve"> liée au développement ou, encore, une incapacité </w:t>
      </w:r>
      <w:r w:rsidR="00364EA5" w:rsidRPr="00AE3FA3">
        <w:rPr>
          <w:rFonts w:ascii="Raleway" w:hAnsi="Raleway"/>
          <w:lang w:val="fr-CA"/>
        </w:rPr>
        <w:t>non visibl</w:t>
      </w:r>
      <w:r w:rsidR="00A229BB" w:rsidRPr="00AE3FA3">
        <w:rPr>
          <w:rFonts w:ascii="Raleway" w:hAnsi="Raleway"/>
          <w:lang w:val="fr-CA"/>
        </w:rPr>
        <w:t xml:space="preserve">e quelconque. </w:t>
      </w:r>
    </w:p>
    <w:p w14:paraId="1520E1A7" w14:textId="77777777" w:rsidR="0010693E" w:rsidRPr="00AE3FA3" w:rsidRDefault="0010693E" w:rsidP="00BB2354">
      <w:pPr>
        <w:rPr>
          <w:rFonts w:ascii="Raleway" w:hAnsi="Raleway"/>
          <w:lang w:val="fr-CA"/>
        </w:rPr>
      </w:pPr>
    </w:p>
    <w:p w14:paraId="14F3D1D6" w14:textId="462D67DF" w:rsidR="008F72A4" w:rsidRPr="00AE3FA3" w:rsidRDefault="00327FA3" w:rsidP="009B3180">
      <w:pPr>
        <w:pStyle w:val="Heading2"/>
        <w:rPr>
          <w:lang w:val="fr-CA"/>
        </w:rPr>
      </w:pPr>
      <w:r w:rsidRPr="00AE3FA3">
        <w:rPr>
          <w:lang w:val="fr-CA"/>
        </w:rPr>
        <w:t xml:space="preserve">3.4 </w:t>
      </w:r>
      <w:r w:rsidR="0010693E" w:rsidRPr="00AE3FA3">
        <w:rPr>
          <w:lang w:val="fr-CA"/>
        </w:rPr>
        <w:t>RÉFÉRENCES BIBLIOGRAPHIQUES</w:t>
      </w:r>
    </w:p>
    <w:p w14:paraId="33EE09DD" w14:textId="77777777" w:rsidR="009B3180" w:rsidRPr="00D60C80" w:rsidRDefault="009B3180" w:rsidP="009B3180">
      <w:pPr>
        <w:ind w:left="567" w:hanging="567"/>
        <w:rPr>
          <w:rFonts w:ascii="Raleway" w:hAnsi="Raleway"/>
        </w:rPr>
      </w:pPr>
      <w:r w:rsidRPr="00AE3FA3">
        <w:rPr>
          <w:rFonts w:ascii="Raleway" w:hAnsi="Raleway"/>
          <w:lang w:val="fr-CA"/>
        </w:rPr>
        <w:t xml:space="preserve">Collier, B. (2020, September 9). </w:t>
      </w:r>
      <w:r w:rsidRPr="00D60C80">
        <w:rPr>
          <w:rFonts w:ascii="Raleway" w:hAnsi="Raleway"/>
          <w:i/>
          <w:iCs/>
        </w:rPr>
        <w:t>Letter from Communication Disabilities Access Canada to Minister of Employment, Workforce Development and Disability Inclusion</w:t>
      </w:r>
      <w:r w:rsidRPr="00D60C80">
        <w:rPr>
          <w:rFonts w:ascii="Raleway" w:hAnsi="Raleway"/>
        </w:rPr>
        <w:t xml:space="preserve">. </w:t>
      </w:r>
      <w:hyperlink r:id="rId31" w:history="1">
        <w:r w:rsidRPr="00D60C80">
          <w:rPr>
            <w:rStyle w:val="Hyperlink"/>
            <w:rFonts w:ascii="Raleway" w:hAnsi="Raleway"/>
          </w:rPr>
          <w:t>https://www.cdacanada.com/wp-content/uploads/2020/09/Letter-Minister-Qualtrough-DSQ-and-CSD-Final.pdf</w:t>
        </w:r>
      </w:hyperlink>
      <w:r w:rsidRPr="00D60C80">
        <w:rPr>
          <w:rFonts w:ascii="Raleway" w:hAnsi="Raleway"/>
        </w:rPr>
        <w:t xml:space="preserve"> </w:t>
      </w:r>
    </w:p>
    <w:p w14:paraId="4DFD4118" w14:textId="77777777" w:rsidR="009B3180" w:rsidRPr="00D60C80" w:rsidRDefault="009B3180" w:rsidP="009B3180">
      <w:pPr>
        <w:ind w:left="567" w:hanging="567"/>
        <w:rPr>
          <w:rFonts w:ascii="Raleway" w:hAnsi="Raleway"/>
        </w:rPr>
      </w:pPr>
      <w:r w:rsidRPr="00D60C80">
        <w:rPr>
          <w:rFonts w:ascii="Raleway" w:hAnsi="Raleway"/>
        </w:rPr>
        <w:t xml:space="preserve">Grondin, C. (2016). </w:t>
      </w:r>
      <w:r w:rsidRPr="00D60C80">
        <w:rPr>
          <w:rFonts w:ascii="Raleway" w:hAnsi="Raleway"/>
          <w:i/>
          <w:iCs/>
        </w:rPr>
        <w:t>A New Survey Measure of Disability: The Disability Screening Questions (DSQ)</w:t>
      </w:r>
      <w:r w:rsidRPr="00D60C80">
        <w:rPr>
          <w:rFonts w:ascii="Raleway" w:hAnsi="Raleway"/>
        </w:rPr>
        <w:t xml:space="preserve">. Statistics Canada. </w:t>
      </w:r>
      <w:hyperlink r:id="rId32" w:history="1">
        <w:r w:rsidRPr="00D60C80">
          <w:rPr>
            <w:rStyle w:val="Hyperlink"/>
            <w:rFonts w:ascii="Raleway" w:hAnsi="Raleway"/>
          </w:rPr>
          <w:t>https://www150.statcan.gc.ca/n1/en/catalogue/89-654-X2016003</w:t>
        </w:r>
      </w:hyperlink>
    </w:p>
    <w:p w14:paraId="07B71F72" w14:textId="77777777" w:rsidR="009B3180" w:rsidRPr="00D60C80" w:rsidRDefault="009B3180" w:rsidP="009B3180">
      <w:pPr>
        <w:ind w:left="567" w:hanging="567"/>
        <w:rPr>
          <w:rFonts w:ascii="Raleway" w:hAnsi="Raleway"/>
        </w:rPr>
      </w:pPr>
      <w:r w:rsidRPr="00D60C80">
        <w:rPr>
          <w:rFonts w:ascii="Raleway" w:hAnsi="Raleway"/>
        </w:rPr>
        <w:t xml:space="preserve">Hidden Disability Symbol Canada (n.d.) </w:t>
      </w:r>
      <w:hyperlink r:id="rId33" w:history="1">
        <w:r w:rsidRPr="00D60C80">
          <w:rPr>
            <w:rStyle w:val="Hyperlink"/>
            <w:rFonts w:ascii="Raleway" w:hAnsi="Raleway"/>
          </w:rPr>
          <w:t>https://hdscanada.wordpress.com/</w:t>
        </w:r>
      </w:hyperlink>
      <w:r w:rsidRPr="00D60C80">
        <w:rPr>
          <w:rFonts w:ascii="Raleway" w:hAnsi="Raleway"/>
        </w:rPr>
        <w:t xml:space="preserve"> </w:t>
      </w:r>
    </w:p>
    <w:p w14:paraId="173E1735" w14:textId="77777777" w:rsidR="009B3180" w:rsidRPr="00D60C80" w:rsidRDefault="009B3180" w:rsidP="009B3180">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Jager, E., &amp; Halpenny, E. A. (2012). Supporting the CBD Aichi biodiversity conservation targets through park tourism: A case study of Parks Canada’s visitor experience programme. </w:t>
      </w:r>
      <w:r w:rsidRPr="00D60C80">
        <w:rPr>
          <w:rFonts w:ascii="Raleway" w:hAnsi="Raleway" w:cs="Arial"/>
          <w:i/>
          <w:color w:val="000000" w:themeColor="text1"/>
          <w:shd w:val="clear" w:color="auto" w:fill="FFFFFF"/>
        </w:rPr>
        <w:t>Parks</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18</w:t>
      </w:r>
      <w:r w:rsidRPr="00D60C80">
        <w:rPr>
          <w:rFonts w:ascii="Raleway" w:hAnsi="Raleway" w:cs="Arial"/>
          <w:color w:val="000000" w:themeColor="text1"/>
          <w:shd w:val="clear" w:color="auto" w:fill="FFFFFF"/>
        </w:rPr>
        <w:t>(2), 78-91</w:t>
      </w:r>
    </w:p>
    <w:p w14:paraId="440D07F9" w14:textId="77777777" w:rsidR="009B3180" w:rsidRPr="00D60C80" w:rsidRDefault="009B3180" w:rsidP="009B3180">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Scotch, R. K. (2009). “Nothing about us without us”: Disability rights in America. </w:t>
      </w:r>
      <w:r w:rsidRPr="00D60C80">
        <w:rPr>
          <w:rFonts w:ascii="Raleway" w:hAnsi="Raleway" w:cs="Arial"/>
          <w:i/>
          <w:color w:val="000000" w:themeColor="text1"/>
          <w:shd w:val="clear" w:color="auto" w:fill="FFFFFF"/>
        </w:rPr>
        <w:t>OAH Magazine of History</w:t>
      </w:r>
      <w:r w:rsidRPr="00D60C80">
        <w:rPr>
          <w:rFonts w:ascii="Raleway" w:hAnsi="Raleway" w:cs="Arial"/>
          <w:color w:val="000000" w:themeColor="text1"/>
          <w:shd w:val="clear" w:color="auto" w:fill="FFFFFF"/>
        </w:rPr>
        <w:t>, </w:t>
      </w:r>
      <w:r w:rsidRPr="00D60C80">
        <w:rPr>
          <w:rFonts w:ascii="Raleway" w:hAnsi="Raleway" w:cs="Arial"/>
          <w:i/>
          <w:color w:val="000000" w:themeColor="text1"/>
          <w:shd w:val="clear" w:color="auto" w:fill="FFFFFF"/>
        </w:rPr>
        <w:t>23</w:t>
      </w:r>
      <w:r w:rsidRPr="00D60C80">
        <w:rPr>
          <w:rFonts w:ascii="Raleway" w:hAnsi="Raleway" w:cs="Arial"/>
          <w:color w:val="000000" w:themeColor="text1"/>
          <w:shd w:val="clear" w:color="auto" w:fill="FFFFFF"/>
        </w:rPr>
        <w:t>(3), 17-22</w:t>
      </w:r>
    </w:p>
    <w:p w14:paraId="42F7AC61" w14:textId="77777777" w:rsidR="009B3180" w:rsidRPr="00AE3FA3" w:rsidRDefault="009B3180" w:rsidP="009B3180">
      <w:pPr>
        <w:ind w:left="567" w:hanging="567"/>
        <w:rPr>
          <w:rFonts w:ascii="Raleway" w:hAnsi="Raleway" w:cs="Arial"/>
          <w:color w:val="000000" w:themeColor="text1"/>
          <w:shd w:val="clear" w:color="auto" w:fill="FFFFFF"/>
          <w:lang w:val="fr-CA"/>
        </w:rPr>
      </w:pPr>
      <w:r w:rsidRPr="00D60C80">
        <w:rPr>
          <w:rFonts w:ascii="Raleway" w:hAnsi="Raleway"/>
          <w:iCs/>
        </w:rPr>
        <w:t>Stats Canada (n.d.).</w:t>
      </w:r>
      <w:r w:rsidRPr="00D60C80">
        <w:rPr>
          <w:rFonts w:ascii="Raleway" w:hAnsi="Raleway"/>
          <w:i/>
        </w:rPr>
        <w:t xml:space="preserve"> Canadian Survey on Disabilities, 2022. </w:t>
      </w:r>
      <w:hyperlink r:id="rId34" w:history="1">
        <w:r w:rsidRPr="00AE3FA3">
          <w:rPr>
            <w:rStyle w:val="Hyperlink"/>
            <w:rFonts w:ascii="Raleway" w:hAnsi="Raleway"/>
            <w:i/>
            <w:lang w:val="fr-CA"/>
          </w:rPr>
          <w:t>https://www150.statcan.gc.ca/n1/pub/36-28-0001/2022003/article/00006-eng.htm</w:t>
        </w:r>
      </w:hyperlink>
    </w:p>
    <w:p w14:paraId="329CE5AC" w14:textId="77777777" w:rsidR="009B3180" w:rsidRPr="00D60C80" w:rsidRDefault="009B3180" w:rsidP="009B3180">
      <w:pPr>
        <w:ind w:left="567" w:hanging="567"/>
        <w:rPr>
          <w:rFonts w:ascii="Raleway" w:hAnsi="Raleway" w:cs="Arial"/>
          <w:color w:val="000000" w:themeColor="text1"/>
          <w:shd w:val="clear" w:color="auto" w:fill="FFFFFF"/>
        </w:rPr>
      </w:pPr>
      <w:r w:rsidRPr="00AE3FA3">
        <w:rPr>
          <w:rFonts w:ascii="Raleway" w:hAnsi="Raleway" w:cs="Arial"/>
          <w:color w:val="000000" w:themeColor="text1"/>
          <w:shd w:val="clear" w:color="auto" w:fill="FFFFFF"/>
          <w:lang w:val="fr-CA"/>
        </w:rPr>
        <w:t xml:space="preserve">Story, M. F., Mueller, J. L., &amp; Mace, R. L. (1998). </w:t>
      </w:r>
      <w:r w:rsidRPr="00D60C80">
        <w:rPr>
          <w:rFonts w:ascii="Raleway" w:hAnsi="Raleway" w:cs="Arial"/>
          <w:color w:val="000000" w:themeColor="text1"/>
          <w:shd w:val="clear" w:color="auto" w:fill="FFFFFF"/>
        </w:rPr>
        <w:t>The universal design file: Designing for people of all ages and abilities</w:t>
      </w:r>
    </w:p>
    <w:p w14:paraId="4823C88E" w14:textId="77777777" w:rsidR="009B3180" w:rsidRPr="00D60C80" w:rsidRDefault="009B3180" w:rsidP="009B3180">
      <w:pPr>
        <w:ind w:left="567" w:hanging="567"/>
        <w:rPr>
          <w:rFonts w:ascii="Raleway" w:hAnsi="Raleway" w:cs="Arial"/>
          <w:color w:val="000000" w:themeColor="text1"/>
          <w:shd w:val="clear" w:color="auto" w:fill="FFFFFF"/>
        </w:rPr>
      </w:pPr>
      <w:r w:rsidRPr="00D60C80">
        <w:rPr>
          <w:rFonts w:ascii="Raleway" w:hAnsi="Raleway"/>
          <w:color w:val="000000" w:themeColor="text1"/>
        </w:rPr>
        <w:lastRenderedPageBreak/>
        <w:t xml:space="preserve">United Nations. United Nationals Convention on the Rights of Persons with Disabilities (CRPD), Article 9 – Accessibility. </w:t>
      </w:r>
      <w:hyperlink r:id="rId35" w:history="1">
        <w:r w:rsidRPr="00D60C80">
          <w:rPr>
            <w:rStyle w:val="Hyperlink"/>
            <w:rFonts w:ascii="Raleway" w:hAnsi="Raleway"/>
          </w:rPr>
          <w:t>https://www.un.org/development/desa/disabilities/convention-on-the-rights-of-persons-with-disabilities/article-9-accessibility.html</w:t>
        </w:r>
      </w:hyperlink>
      <w:r w:rsidRPr="00D60C80">
        <w:rPr>
          <w:rFonts w:ascii="Raleway" w:hAnsi="Raleway"/>
        </w:rPr>
        <w:t xml:space="preserve"> </w:t>
      </w:r>
    </w:p>
    <w:p w14:paraId="1DC89AF9" w14:textId="77777777" w:rsidR="009B3180" w:rsidRPr="00D60C80" w:rsidRDefault="009B3180" w:rsidP="00BB2354">
      <w:pPr>
        <w:rPr>
          <w:rFonts w:ascii="Raleway" w:hAnsi="Raleway"/>
        </w:rPr>
      </w:pPr>
    </w:p>
    <w:p w14:paraId="0BD1B28D" w14:textId="77777777" w:rsidR="009630A9" w:rsidRPr="00D60C80" w:rsidRDefault="009630A9" w:rsidP="00BB2354">
      <w:pPr>
        <w:spacing w:after="160"/>
        <w:rPr>
          <w:rFonts w:ascii="Raleway" w:eastAsiaTheme="majorEastAsia" w:hAnsi="Raleway" w:cstheme="majorBidi"/>
          <w:b/>
          <w:bCs/>
          <w:color w:val="1A4E2B"/>
          <w:sz w:val="48"/>
          <w:szCs w:val="48"/>
        </w:rPr>
      </w:pPr>
      <w:r w:rsidRPr="00D60C80">
        <w:br w:type="page"/>
      </w:r>
    </w:p>
    <w:p w14:paraId="6C761C9A" w14:textId="1DFF184A" w:rsidR="00CB71FA" w:rsidRPr="00D60C80" w:rsidRDefault="2BA65CBD" w:rsidP="00BB2354">
      <w:pPr>
        <w:pStyle w:val="Heading1"/>
        <w:rPr>
          <w:lang w:val="en-CA"/>
        </w:rPr>
      </w:pPr>
      <w:bookmarkStart w:id="7" w:name="_Toc162643708"/>
      <w:r w:rsidRPr="00D60C80">
        <w:rPr>
          <w:lang w:val="en-CA"/>
        </w:rPr>
        <w:lastRenderedPageBreak/>
        <w:t xml:space="preserve">4. </w:t>
      </w:r>
      <w:r w:rsidR="00A229BB" w:rsidRPr="00D60C80">
        <w:rPr>
          <w:lang w:val="en-CA"/>
        </w:rPr>
        <w:t>Sondage sur l’accessibilité des parcs</w:t>
      </w:r>
      <w:bookmarkEnd w:id="7"/>
    </w:p>
    <w:p w14:paraId="7C0D8A68" w14:textId="77777777" w:rsidR="00E60B9F" w:rsidRPr="00D60C80" w:rsidRDefault="00E60B9F" w:rsidP="00E60B9F">
      <w:pPr>
        <w:rPr>
          <w:rFonts w:ascii="Raleway" w:hAnsi="Raleway"/>
          <w:b/>
          <w:bCs/>
          <w:color w:val="1A4E2B"/>
        </w:rPr>
      </w:pPr>
      <w:r w:rsidRPr="00D60C80">
        <w:rPr>
          <w:rFonts w:ascii="Raleway" w:hAnsi="Raleway"/>
          <w:color w:val="1A4E2B"/>
        </w:rPr>
        <w:t xml:space="preserve">Alison Whiting, Waqas Sajid, Yashoda Sharma, Hannah Dudney, </w:t>
      </w:r>
      <w:r w:rsidRPr="00D60C80">
        <w:rPr>
          <w:rStyle w:val="normaltextrun"/>
          <w:rFonts w:ascii="Raleway" w:eastAsia="Arial" w:hAnsi="Raleway" w:cstheme="minorHAnsi"/>
          <w:color w:val="1A4E2B"/>
        </w:rPr>
        <w:t xml:space="preserve">Melanie Peladeau-Pigeon, </w:t>
      </w:r>
      <w:r w:rsidRPr="00D60C80">
        <w:rPr>
          <w:rFonts w:ascii="Raleway" w:hAnsi="Raleway"/>
          <w:bCs/>
          <w:color w:val="1A4E2B"/>
        </w:rPr>
        <w:t>and Tilak Dutta</w:t>
      </w:r>
    </w:p>
    <w:p w14:paraId="454C8EA1" w14:textId="77777777" w:rsidR="00E60B9F" w:rsidRPr="00D60C80" w:rsidRDefault="00E60B9F" w:rsidP="00E60B9F"/>
    <w:p w14:paraId="0A3438F5" w14:textId="5B6BF30D" w:rsidR="00CB71FA" w:rsidRPr="00AE3FA3" w:rsidRDefault="2BA65CBD" w:rsidP="00AA7BC2">
      <w:pPr>
        <w:pStyle w:val="Heading2"/>
        <w:rPr>
          <w:lang w:val="fr-CA"/>
        </w:rPr>
      </w:pPr>
      <w:r w:rsidRPr="00AE3FA3">
        <w:rPr>
          <w:lang w:val="fr-CA"/>
        </w:rPr>
        <w:t>4.1 OBJECTI</w:t>
      </w:r>
      <w:r w:rsidR="00A229BB" w:rsidRPr="00AE3FA3">
        <w:rPr>
          <w:lang w:val="fr-CA"/>
        </w:rPr>
        <w:t>F</w:t>
      </w:r>
    </w:p>
    <w:p w14:paraId="5E7C5FEF" w14:textId="335B57AF" w:rsidR="00AE46C3" w:rsidRPr="00AE3FA3" w:rsidRDefault="00AE46C3" w:rsidP="00BB2354">
      <w:pPr>
        <w:rPr>
          <w:rFonts w:ascii="Raleway" w:hAnsi="Raleway"/>
          <w:lang w:val="fr-CA"/>
        </w:rPr>
      </w:pPr>
      <w:r w:rsidRPr="00AE3FA3">
        <w:rPr>
          <w:rFonts w:ascii="Raleway" w:hAnsi="Raleway"/>
          <w:lang w:val="fr-CA"/>
        </w:rPr>
        <w:t xml:space="preserve">L’objectif du sondage sur l’accessibilité des parcs était de déterminer les facteurs facilitant et entravant les sorties et la planification des sorties </w:t>
      </w:r>
      <w:r w:rsidR="00BD4111" w:rsidRPr="00AE3FA3">
        <w:rPr>
          <w:rFonts w:ascii="Raleway" w:hAnsi="Raleway"/>
          <w:lang w:val="fr-CA"/>
        </w:rPr>
        <w:t xml:space="preserve">dans les parcs nationaux, territoriaux et provinciaux du Canada par les </w:t>
      </w:r>
      <w:r w:rsidR="00F20B93" w:rsidRPr="00AE3FA3">
        <w:rPr>
          <w:rFonts w:ascii="Raleway" w:hAnsi="Raleway"/>
          <w:lang w:val="fr-CA"/>
        </w:rPr>
        <w:t>personnes en situation de handicap</w:t>
      </w:r>
      <w:r w:rsidR="00BD4111" w:rsidRPr="00AE3FA3">
        <w:rPr>
          <w:rFonts w:ascii="Raleway" w:hAnsi="Raleway"/>
          <w:lang w:val="fr-CA"/>
        </w:rPr>
        <w:t xml:space="preserve"> et les individus qui prennent soin d’elles. Nous avons inclus les parcs provinciaux et territoriaux en plus des parcs nationaux par suite de nos discussions avec les membres du comité consultatif sur la recherche qui nous ont fait comprendre les légères différences dans les besoins d’adaptation entre les deux types de parcs.</w:t>
      </w:r>
    </w:p>
    <w:p w14:paraId="09C8C053" w14:textId="77777777" w:rsidR="00715B4E" w:rsidRPr="00AE3FA3" w:rsidRDefault="00715B4E" w:rsidP="00BB2354">
      <w:pPr>
        <w:rPr>
          <w:rFonts w:ascii="Raleway" w:hAnsi="Raleway"/>
          <w:lang w:val="fr-CA"/>
        </w:rPr>
      </w:pPr>
    </w:p>
    <w:p w14:paraId="79504C77" w14:textId="7F62F856" w:rsidR="00BD4111" w:rsidRPr="00AE3FA3" w:rsidRDefault="00BD4111" w:rsidP="00BB2354">
      <w:pPr>
        <w:rPr>
          <w:rFonts w:ascii="Raleway" w:hAnsi="Raleway"/>
          <w:lang w:val="fr-CA"/>
        </w:rPr>
      </w:pPr>
      <w:r w:rsidRPr="00AE3FA3">
        <w:rPr>
          <w:rFonts w:ascii="Raleway" w:hAnsi="Raleway"/>
          <w:lang w:val="fr-CA"/>
        </w:rPr>
        <w:t>La question de recherche orientant notre démarche sur ce plan était la suivante : «</w:t>
      </w:r>
      <w:r w:rsidR="00F771F2" w:rsidRPr="00AE3FA3">
        <w:rPr>
          <w:rFonts w:ascii="Raleway" w:hAnsi="Raleway"/>
          <w:lang w:val="fr-CA"/>
        </w:rPr>
        <w:t> </w:t>
      </w:r>
      <w:r w:rsidRPr="00AE3FA3">
        <w:rPr>
          <w:rFonts w:ascii="Raleway" w:hAnsi="Raleway"/>
          <w:lang w:val="fr-CA"/>
        </w:rPr>
        <w:t xml:space="preserve">Quelles barrières entravent l’accès et la participation des </w:t>
      </w:r>
      <w:r w:rsidR="00F20B93" w:rsidRPr="00AE3FA3">
        <w:rPr>
          <w:rFonts w:ascii="Raleway" w:hAnsi="Raleway"/>
          <w:lang w:val="fr-CA"/>
        </w:rPr>
        <w:t>personnes en situation de handicap</w:t>
      </w:r>
      <w:r w:rsidRPr="00AE3FA3">
        <w:rPr>
          <w:rFonts w:ascii="Raleway" w:hAnsi="Raleway"/>
          <w:lang w:val="fr-CA"/>
        </w:rPr>
        <w:t xml:space="preserve"> aux installations et aux activités de plein </w:t>
      </w:r>
      <w:r w:rsidR="00A86A31" w:rsidRPr="00AE3FA3">
        <w:rPr>
          <w:rFonts w:ascii="Raleway" w:hAnsi="Raleway"/>
          <w:lang w:val="fr-CA"/>
        </w:rPr>
        <w:t xml:space="preserve">air </w:t>
      </w:r>
      <w:r w:rsidRPr="00AE3FA3">
        <w:rPr>
          <w:rFonts w:ascii="Raleway" w:hAnsi="Raleway"/>
          <w:lang w:val="fr-CA"/>
        </w:rPr>
        <w:t xml:space="preserve">dans les parcs nationaux du Canada, et que peuvent faire les </w:t>
      </w:r>
      <w:r w:rsidR="009403CF" w:rsidRPr="00AE3FA3">
        <w:rPr>
          <w:rFonts w:ascii="Raleway" w:hAnsi="Raleway"/>
          <w:lang w:val="fr-CA"/>
        </w:rPr>
        <w:t>directions de parcs</w:t>
      </w:r>
      <w:r w:rsidRPr="00AE3FA3">
        <w:rPr>
          <w:rFonts w:ascii="Raleway" w:hAnsi="Raleway"/>
          <w:lang w:val="fr-CA"/>
        </w:rPr>
        <w:t xml:space="preserve"> pour favoriser une participation équitable?</w:t>
      </w:r>
      <w:r w:rsidR="00F771F2" w:rsidRPr="00AE3FA3">
        <w:rPr>
          <w:rFonts w:ascii="Raleway" w:hAnsi="Raleway"/>
          <w:lang w:val="fr-CA"/>
        </w:rPr>
        <w:t> </w:t>
      </w:r>
      <w:r w:rsidRPr="00AE3FA3">
        <w:rPr>
          <w:rFonts w:ascii="Raleway" w:hAnsi="Raleway"/>
          <w:lang w:val="fr-CA"/>
        </w:rPr>
        <w:t>»</w:t>
      </w:r>
    </w:p>
    <w:p w14:paraId="312F10E0" w14:textId="77777777" w:rsidR="008B7CF4" w:rsidRPr="00AE3FA3" w:rsidRDefault="008B7CF4" w:rsidP="00BB2354">
      <w:pPr>
        <w:rPr>
          <w:rFonts w:ascii="Raleway" w:hAnsi="Raleway"/>
          <w:lang w:val="fr-CA"/>
        </w:rPr>
      </w:pPr>
    </w:p>
    <w:p w14:paraId="344A82C5" w14:textId="3E157D93" w:rsidR="00CB71FA" w:rsidRPr="00AE3FA3" w:rsidRDefault="2BA65CBD" w:rsidP="00E60B9F">
      <w:pPr>
        <w:pStyle w:val="Heading2"/>
        <w:rPr>
          <w:lang w:val="fr-CA"/>
        </w:rPr>
      </w:pPr>
      <w:r w:rsidRPr="00AE3FA3">
        <w:rPr>
          <w:lang w:val="fr-CA"/>
        </w:rPr>
        <w:t>4.2 M</w:t>
      </w:r>
      <w:r w:rsidR="00A229BB" w:rsidRPr="00AE3FA3">
        <w:rPr>
          <w:lang w:val="fr-CA"/>
        </w:rPr>
        <w:t>É</w:t>
      </w:r>
      <w:r w:rsidRPr="00AE3FA3">
        <w:rPr>
          <w:lang w:val="fr-CA"/>
        </w:rPr>
        <w:t>THOD</w:t>
      </w:r>
      <w:r w:rsidR="00A229BB" w:rsidRPr="00AE3FA3">
        <w:rPr>
          <w:lang w:val="fr-CA"/>
        </w:rPr>
        <w:t>E</w:t>
      </w:r>
      <w:r w:rsidRPr="00AE3FA3">
        <w:rPr>
          <w:lang w:val="fr-CA"/>
        </w:rPr>
        <w:t>S</w:t>
      </w:r>
    </w:p>
    <w:p w14:paraId="2BD3DBF0" w14:textId="286C2837" w:rsidR="008B7CF4" w:rsidRPr="00AE3FA3" w:rsidRDefault="008B7CF4" w:rsidP="00BB2354">
      <w:pPr>
        <w:rPr>
          <w:rFonts w:ascii="Raleway" w:hAnsi="Raleway"/>
          <w:lang w:val="fr-CA"/>
        </w:rPr>
      </w:pPr>
      <w:r w:rsidRPr="00AE3FA3">
        <w:rPr>
          <w:rFonts w:ascii="Raleway" w:hAnsi="Raleway"/>
          <w:lang w:val="fr-CA"/>
        </w:rPr>
        <w:t xml:space="preserve">Nous avons </w:t>
      </w:r>
      <w:r w:rsidR="00A86A31" w:rsidRPr="00AE3FA3">
        <w:rPr>
          <w:rFonts w:ascii="Raleway" w:hAnsi="Raleway"/>
          <w:lang w:val="fr-CA"/>
        </w:rPr>
        <w:t>eu recours à</w:t>
      </w:r>
      <w:r w:rsidRPr="00AE3FA3">
        <w:rPr>
          <w:rFonts w:ascii="Raleway" w:hAnsi="Raleway"/>
          <w:lang w:val="fr-CA"/>
        </w:rPr>
        <w:t xml:space="preserve"> l’approche </w:t>
      </w:r>
      <w:r w:rsidR="00A86A31" w:rsidRPr="00AE3FA3">
        <w:rPr>
          <w:rFonts w:ascii="Raleway" w:hAnsi="Raleway"/>
          <w:lang w:val="fr-CA"/>
        </w:rPr>
        <w:t>par</w:t>
      </w:r>
      <w:r w:rsidRPr="00AE3FA3">
        <w:rPr>
          <w:rFonts w:ascii="Raleway" w:hAnsi="Raleway"/>
          <w:lang w:val="fr-CA"/>
        </w:rPr>
        <w:t xml:space="preserve"> méthodes mixtes pour élaborer notre questionnaire, en</w:t>
      </w:r>
      <w:r w:rsidR="00A86A31" w:rsidRPr="00AE3FA3">
        <w:rPr>
          <w:rFonts w:ascii="Raleway" w:hAnsi="Raleway"/>
          <w:lang w:val="fr-CA"/>
        </w:rPr>
        <w:t xml:space="preserve"> </w:t>
      </w:r>
      <w:r w:rsidRPr="00AE3FA3">
        <w:rPr>
          <w:rFonts w:ascii="Raleway" w:hAnsi="Raleway"/>
          <w:lang w:val="fr-CA"/>
        </w:rPr>
        <w:t>suivant un protocole séquentiel explicatif en deux phases (Creswell &amp; Plano Clark, 2017). Dans le chapitre</w:t>
      </w:r>
      <w:r w:rsidR="00F771F2" w:rsidRPr="00AE3FA3">
        <w:rPr>
          <w:rFonts w:ascii="Raleway" w:hAnsi="Raleway"/>
          <w:lang w:val="fr-CA"/>
        </w:rPr>
        <w:t> </w:t>
      </w:r>
      <w:r w:rsidRPr="00AE3FA3">
        <w:rPr>
          <w:rFonts w:ascii="Raleway" w:hAnsi="Raleway"/>
          <w:lang w:val="fr-CA"/>
        </w:rPr>
        <w:t xml:space="preserve">5, nous expliquons en </w:t>
      </w:r>
      <w:r w:rsidR="00A86A31" w:rsidRPr="00AE3FA3">
        <w:rPr>
          <w:rFonts w:ascii="Raleway" w:hAnsi="Raleway"/>
          <w:lang w:val="fr-CA"/>
        </w:rPr>
        <w:t>détail</w:t>
      </w:r>
      <w:r w:rsidRPr="00AE3FA3">
        <w:rPr>
          <w:rFonts w:ascii="Raleway" w:hAnsi="Raleway"/>
          <w:lang w:val="fr-CA"/>
        </w:rPr>
        <w:t xml:space="preserve"> la portion du sondage correspondant à l’étude par méthodes mixtes. La phase du sondage du projet s’adressait aux </w:t>
      </w:r>
      <w:r w:rsidR="00F20B93" w:rsidRPr="00AE3FA3">
        <w:rPr>
          <w:rFonts w:ascii="Raleway" w:hAnsi="Raleway"/>
          <w:lang w:val="fr-CA"/>
        </w:rPr>
        <w:t>personnes en situation de handicap</w:t>
      </w:r>
      <w:r w:rsidRPr="00AE3FA3">
        <w:rPr>
          <w:rFonts w:ascii="Raleway" w:hAnsi="Raleway"/>
          <w:lang w:val="fr-CA"/>
        </w:rPr>
        <w:t xml:space="preserve"> et </w:t>
      </w:r>
      <w:r w:rsidR="00A86A31" w:rsidRPr="00AE3FA3">
        <w:rPr>
          <w:rFonts w:ascii="Raleway" w:hAnsi="Raleway"/>
          <w:lang w:val="fr-CA"/>
        </w:rPr>
        <w:t>aux</w:t>
      </w:r>
      <w:r w:rsidRPr="00AE3FA3">
        <w:rPr>
          <w:rFonts w:ascii="Raleway" w:hAnsi="Raleway"/>
          <w:lang w:val="fr-CA"/>
        </w:rPr>
        <w:t xml:space="preserve"> </w:t>
      </w:r>
      <w:r w:rsidR="00A86A31" w:rsidRPr="00AE3FA3">
        <w:rPr>
          <w:rFonts w:ascii="Raleway" w:hAnsi="Raleway"/>
          <w:lang w:val="fr-CA"/>
        </w:rPr>
        <w:t>personnes aidantes</w:t>
      </w:r>
      <w:r w:rsidRPr="00AE3FA3">
        <w:rPr>
          <w:rFonts w:ascii="Raleway" w:hAnsi="Raleway"/>
          <w:lang w:val="fr-CA"/>
        </w:rPr>
        <w:t xml:space="preserve"> (autodéclar</w:t>
      </w:r>
      <w:r w:rsidR="006E46A6" w:rsidRPr="00AE3FA3">
        <w:rPr>
          <w:rFonts w:ascii="Raleway" w:hAnsi="Raleway"/>
          <w:lang w:val="fr-CA"/>
        </w:rPr>
        <w:t>é</w:t>
      </w:r>
      <w:r w:rsidR="00A86A31" w:rsidRPr="00AE3FA3">
        <w:rPr>
          <w:rFonts w:ascii="Raleway" w:hAnsi="Raleway"/>
          <w:lang w:val="fr-CA"/>
        </w:rPr>
        <w:t>e</w:t>
      </w:r>
      <w:r w:rsidR="006E46A6" w:rsidRPr="00AE3FA3">
        <w:rPr>
          <w:rFonts w:ascii="Raleway" w:hAnsi="Raleway"/>
          <w:lang w:val="fr-CA"/>
        </w:rPr>
        <w:t>s</w:t>
      </w:r>
      <w:r w:rsidRPr="00AE3FA3">
        <w:rPr>
          <w:rFonts w:ascii="Raleway" w:hAnsi="Raleway"/>
          <w:lang w:val="fr-CA"/>
        </w:rPr>
        <w:t xml:space="preserve">) </w:t>
      </w:r>
      <w:r w:rsidR="006E46A6" w:rsidRPr="00AE3FA3">
        <w:rPr>
          <w:rFonts w:ascii="Raleway" w:hAnsi="Raleway"/>
          <w:lang w:val="fr-CA"/>
        </w:rPr>
        <w:t>qui se sont rendu</w:t>
      </w:r>
      <w:r w:rsidR="00A86A31" w:rsidRPr="00AE3FA3">
        <w:rPr>
          <w:rFonts w:ascii="Raleway" w:hAnsi="Raleway"/>
          <w:lang w:val="fr-CA"/>
        </w:rPr>
        <w:t>e</w:t>
      </w:r>
      <w:r w:rsidR="006E46A6" w:rsidRPr="00AE3FA3">
        <w:rPr>
          <w:rFonts w:ascii="Raleway" w:hAnsi="Raleway"/>
          <w:lang w:val="fr-CA"/>
        </w:rPr>
        <w:t>s dans un parc provincial, territorial ou national au cours des trois années</w:t>
      </w:r>
      <w:r w:rsidR="00A86A31" w:rsidRPr="00AE3FA3">
        <w:rPr>
          <w:rFonts w:ascii="Raleway" w:hAnsi="Raleway"/>
          <w:lang w:val="fr-CA"/>
        </w:rPr>
        <w:t xml:space="preserve"> précédentes</w:t>
      </w:r>
      <w:r w:rsidR="006E46A6" w:rsidRPr="00AE3FA3">
        <w:rPr>
          <w:rFonts w:ascii="Raleway" w:hAnsi="Raleway"/>
          <w:lang w:val="fr-CA"/>
        </w:rPr>
        <w:t xml:space="preserve">. Le sondage consistait en un questionnaire publié en ligne en français et en anglais et diffusé partout au Canada auprès de </w:t>
      </w:r>
      <w:r w:rsidR="00F20B93" w:rsidRPr="00AE3FA3">
        <w:rPr>
          <w:rFonts w:ascii="Raleway" w:hAnsi="Raleway"/>
          <w:lang w:val="fr-CA"/>
        </w:rPr>
        <w:t>personnes en situation de handicap</w:t>
      </w:r>
      <w:r w:rsidR="006E46A6" w:rsidRPr="00AE3FA3">
        <w:rPr>
          <w:rFonts w:ascii="Raleway" w:hAnsi="Raleway"/>
          <w:lang w:val="fr-CA"/>
        </w:rPr>
        <w:t xml:space="preserve"> et de </w:t>
      </w:r>
      <w:r w:rsidR="00AA52C4" w:rsidRPr="00AE3FA3">
        <w:rPr>
          <w:rFonts w:ascii="Raleway" w:hAnsi="Raleway"/>
          <w:lang w:val="fr-CA"/>
        </w:rPr>
        <w:t>personnes aidantes</w:t>
      </w:r>
      <w:r w:rsidR="006E46A6" w:rsidRPr="00AE3FA3">
        <w:rPr>
          <w:rFonts w:ascii="Raleway" w:hAnsi="Raleway"/>
          <w:lang w:val="fr-CA"/>
        </w:rPr>
        <w:t xml:space="preserve">. Il comportait des questions sur les caractéristiques </w:t>
      </w:r>
      <w:r w:rsidR="00EE0FEF" w:rsidRPr="00AE3FA3">
        <w:rPr>
          <w:rFonts w:ascii="Raleway" w:hAnsi="Raleway"/>
          <w:lang w:val="fr-CA"/>
        </w:rPr>
        <w:t>socio</w:t>
      </w:r>
      <w:r w:rsidR="006E46A6" w:rsidRPr="00AE3FA3">
        <w:rPr>
          <w:rFonts w:ascii="Raleway" w:hAnsi="Raleway"/>
          <w:lang w:val="fr-CA"/>
        </w:rPr>
        <w:t xml:space="preserve">démographiques, puis des questions ouvertes et fermées au sujet de </w:t>
      </w:r>
      <w:r w:rsidR="00EE0FEF" w:rsidRPr="00AE3FA3">
        <w:rPr>
          <w:rFonts w:ascii="Raleway" w:hAnsi="Raleway"/>
          <w:lang w:val="fr-CA"/>
        </w:rPr>
        <w:t>l’accessibilité des</w:t>
      </w:r>
      <w:r w:rsidR="006E46A6" w:rsidRPr="00AE3FA3">
        <w:rPr>
          <w:rFonts w:ascii="Raleway" w:hAnsi="Raleway"/>
          <w:lang w:val="fr-CA"/>
        </w:rPr>
        <w:t xml:space="preserve"> parcs nationaux, provinciaux et territoriaux. Nous avons élaboré nos questions sur l’accès </w:t>
      </w:r>
      <w:r w:rsidR="00EE0FEF" w:rsidRPr="00AE3FA3">
        <w:rPr>
          <w:rFonts w:ascii="Raleway" w:hAnsi="Raleway"/>
          <w:lang w:val="fr-CA"/>
        </w:rPr>
        <w:t>aux</w:t>
      </w:r>
      <w:r w:rsidR="006E46A6" w:rsidRPr="00AE3FA3">
        <w:rPr>
          <w:rFonts w:ascii="Raleway" w:hAnsi="Raleway"/>
          <w:lang w:val="fr-CA"/>
        </w:rPr>
        <w:t xml:space="preserve"> parcs en nous inspirant </w:t>
      </w:r>
      <w:r w:rsidR="00625B48" w:rsidRPr="00AE3FA3">
        <w:rPr>
          <w:rFonts w:ascii="Raleway" w:hAnsi="Raleway"/>
          <w:lang w:val="fr-CA"/>
        </w:rPr>
        <w:t>en partie des</w:t>
      </w:r>
      <w:r w:rsidR="006E46A6" w:rsidRPr="00AE3FA3">
        <w:rPr>
          <w:rFonts w:ascii="Raleway" w:hAnsi="Raleway"/>
          <w:lang w:val="fr-CA"/>
        </w:rPr>
        <w:t xml:space="preserve"> sept étapes </w:t>
      </w:r>
      <w:r w:rsidR="00625B48" w:rsidRPr="00AE3FA3">
        <w:rPr>
          <w:rFonts w:ascii="Raleway" w:hAnsi="Raleway"/>
          <w:lang w:val="fr-CA"/>
        </w:rPr>
        <w:t xml:space="preserve">du cycle de visite de Parcs Canada </w:t>
      </w:r>
      <w:r w:rsidR="009F024D" w:rsidRPr="00AE3FA3">
        <w:rPr>
          <w:rFonts w:ascii="Raleway" w:hAnsi="Raleway"/>
          <w:lang w:val="fr-CA"/>
        </w:rPr>
        <w:t>(Jager et Halpenny, 2012)</w:t>
      </w:r>
      <w:r w:rsidR="00625B48" w:rsidRPr="00AE3FA3">
        <w:rPr>
          <w:rFonts w:ascii="Raleway" w:hAnsi="Raleway"/>
          <w:lang w:val="fr-CA"/>
        </w:rPr>
        <w:t xml:space="preserve"> et en nous concentrant sur l’expérience vécue par rapport à la planification, au déplacement vers le parc, </w:t>
      </w:r>
      <w:r w:rsidR="00E764AE" w:rsidRPr="00AE3FA3">
        <w:rPr>
          <w:rFonts w:ascii="Raleway" w:hAnsi="Raleway"/>
          <w:lang w:val="fr-CA"/>
        </w:rPr>
        <w:t>aux</w:t>
      </w:r>
      <w:r w:rsidR="00625B48" w:rsidRPr="00AE3FA3">
        <w:rPr>
          <w:rFonts w:ascii="Raleway" w:hAnsi="Raleway"/>
          <w:lang w:val="fr-CA"/>
        </w:rPr>
        <w:t xml:space="preserve"> installations et </w:t>
      </w:r>
      <w:r w:rsidR="00A6175F" w:rsidRPr="00AE3FA3">
        <w:rPr>
          <w:rFonts w:ascii="Raleway" w:hAnsi="Raleway"/>
          <w:lang w:val="fr-CA"/>
        </w:rPr>
        <w:t>aux activités</w:t>
      </w:r>
      <w:r w:rsidR="00625B48" w:rsidRPr="00AE3FA3">
        <w:rPr>
          <w:rFonts w:ascii="Raleway" w:hAnsi="Raleway"/>
          <w:lang w:val="fr-CA"/>
        </w:rPr>
        <w:t xml:space="preserve"> dans le par</w:t>
      </w:r>
      <w:r w:rsidR="00E764AE" w:rsidRPr="00AE3FA3">
        <w:rPr>
          <w:rFonts w:ascii="Raleway" w:hAnsi="Raleway"/>
          <w:lang w:val="fr-CA"/>
        </w:rPr>
        <w:t xml:space="preserve">c </w:t>
      </w:r>
      <w:r w:rsidR="00625B48" w:rsidRPr="00AE3FA3">
        <w:rPr>
          <w:rFonts w:ascii="Raleway" w:hAnsi="Raleway"/>
          <w:lang w:val="fr-CA"/>
        </w:rPr>
        <w:t xml:space="preserve">et </w:t>
      </w:r>
      <w:r w:rsidR="00E764AE" w:rsidRPr="00AE3FA3">
        <w:rPr>
          <w:rFonts w:ascii="Raleway" w:hAnsi="Raleway"/>
          <w:lang w:val="fr-CA"/>
        </w:rPr>
        <w:t>à l’</w:t>
      </w:r>
      <w:r w:rsidR="00625B48" w:rsidRPr="00AE3FA3">
        <w:rPr>
          <w:rFonts w:ascii="Raleway" w:hAnsi="Raleway"/>
          <w:lang w:val="fr-CA"/>
        </w:rPr>
        <w:t>impression</w:t>
      </w:r>
      <w:r w:rsidR="00E764AE" w:rsidRPr="00AE3FA3">
        <w:rPr>
          <w:rFonts w:ascii="Raleway" w:hAnsi="Raleway"/>
          <w:lang w:val="fr-CA"/>
        </w:rPr>
        <w:t xml:space="preserve"> laissée par la suite</w:t>
      </w:r>
      <w:r w:rsidR="00625B48" w:rsidRPr="00AE3FA3">
        <w:rPr>
          <w:rFonts w:ascii="Raleway" w:hAnsi="Raleway"/>
          <w:lang w:val="fr-CA"/>
        </w:rPr>
        <w:t>.</w:t>
      </w:r>
      <w:r w:rsidR="00C2196D" w:rsidRPr="00AE3FA3">
        <w:rPr>
          <w:rFonts w:ascii="Raleway" w:hAnsi="Raleway"/>
          <w:lang w:val="fr-CA"/>
        </w:rPr>
        <w:t xml:space="preserve"> Nous avons rédigé deux versions du questionnaire, l’une pour les </w:t>
      </w:r>
      <w:r w:rsidR="00F20B93" w:rsidRPr="00AE3FA3">
        <w:rPr>
          <w:rFonts w:ascii="Raleway" w:hAnsi="Raleway"/>
          <w:lang w:val="fr-CA"/>
        </w:rPr>
        <w:t>personnes en situation de handicap</w:t>
      </w:r>
      <w:r w:rsidR="00C2196D" w:rsidRPr="00AE3FA3">
        <w:rPr>
          <w:rFonts w:ascii="Raleway" w:hAnsi="Raleway"/>
          <w:lang w:val="fr-CA"/>
        </w:rPr>
        <w:t xml:space="preserve"> et l’autre pour les </w:t>
      </w:r>
      <w:r w:rsidR="00E764AE" w:rsidRPr="00AE3FA3">
        <w:rPr>
          <w:rFonts w:ascii="Raleway" w:hAnsi="Raleway"/>
          <w:lang w:val="fr-CA"/>
        </w:rPr>
        <w:t>personnes aidantes</w:t>
      </w:r>
      <w:r w:rsidR="00C2196D" w:rsidRPr="00AE3FA3">
        <w:rPr>
          <w:rFonts w:ascii="Raleway" w:hAnsi="Raleway"/>
          <w:lang w:val="fr-CA"/>
        </w:rPr>
        <w:t xml:space="preserve">. </w:t>
      </w:r>
      <w:r w:rsidR="00E764AE" w:rsidRPr="00AE3FA3">
        <w:rPr>
          <w:rFonts w:ascii="Raleway" w:hAnsi="Raleway"/>
          <w:lang w:val="fr-CA"/>
        </w:rPr>
        <w:t>Très similaires</w:t>
      </w:r>
      <w:r w:rsidR="00C2196D" w:rsidRPr="00AE3FA3">
        <w:rPr>
          <w:rFonts w:ascii="Raleway" w:hAnsi="Raleway"/>
          <w:lang w:val="fr-CA"/>
        </w:rPr>
        <w:t xml:space="preserve">, les questions présentaient </w:t>
      </w:r>
      <w:r w:rsidR="00E764AE" w:rsidRPr="00AE3FA3">
        <w:rPr>
          <w:rFonts w:ascii="Raleway" w:hAnsi="Raleway"/>
          <w:lang w:val="fr-CA"/>
        </w:rPr>
        <w:t xml:space="preserve">malgré tout </w:t>
      </w:r>
      <w:r w:rsidR="00C2196D" w:rsidRPr="00AE3FA3">
        <w:rPr>
          <w:rFonts w:ascii="Raleway" w:hAnsi="Raleway"/>
          <w:lang w:val="fr-CA"/>
        </w:rPr>
        <w:t xml:space="preserve">de légères différences afin de refléter la relation du répondant avec l’incapacité. Nous avons fait la promotion du sondage auprès des entreprises et des organismes à but non lucratif voués aux </w:t>
      </w:r>
      <w:r w:rsidR="00F20B93" w:rsidRPr="00AE3FA3">
        <w:rPr>
          <w:rFonts w:ascii="Raleway" w:hAnsi="Raleway"/>
          <w:lang w:val="fr-CA"/>
        </w:rPr>
        <w:t>personnes en situation de handicap</w:t>
      </w:r>
      <w:r w:rsidR="00C2196D" w:rsidRPr="00AE3FA3">
        <w:rPr>
          <w:rFonts w:ascii="Raleway" w:hAnsi="Raleway"/>
          <w:lang w:val="fr-CA"/>
        </w:rPr>
        <w:t>, de notre groupe de parties prenantes, en ligne et dans les médias sociaux.</w:t>
      </w:r>
    </w:p>
    <w:p w14:paraId="704ECFCD" w14:textId="77777777" w:rsidR="008B7CF4" w:rsidRPr="00AE3FA3" w:rsidRDefault="008B7CF4" w:rsidP="00BB2354">
      <w:pPr>
        <w:rPr>
          <w:rFonts w:ascii="Raleway" w:hAnsi="Raleway"/>
          <w:lang w:val="fr-CA"/>
        </w:rPr>
      </w:pPr>
    </w:p>
    <w:p w14:paraId="4EF30089" w14:textId="2C160270" w:rsidR="00CB71FA" w:rsidRPr="00AE3FA3" w:rsidRDefault="00A229BB" w:rsidP="00790E3C">
      <w:pPr>
        <w:pStyle w:val="Heading3Standard"/>
        <w:rPr>
          <w:lang w:val="fr-CA"/>
        </w:rPr>
      </w:pPr>
      <w:r w:rsidRPr="00AE3FA3">
        <w:rPr>
          <w:lang w:val="fr-CA"/>
        </w:rPr>
        <w:t>Analyse des données</w:t>
      </w:r>
    </w:p>
    <w:p w14:paraId="5B686009" w14:textId="16149306" w:rsidR="00CB71FA" w:rsidRPr="00AE3FA3" w:rsidRDefault="00C2196D" w:rsidP="00BB2354">
      <w:pPr>
        <w:rPr>
          <w:rFonts w:ascii="Raleway" w:hAnsi="Raleway"/>
          <w:lang w:val="fr-CA"/>
        </w:rPr>
      </w:pPr>
      <w:r w:rsidRPr="00AE3FA3">
        <w:rPr>
          <w:rFonts w:ascii="Raleway" w:hAnsi="Raleway"/>
          <w:lang w:val="fr-CA"/>
        </w:rPr>
        <w:t xml:space="preserve">Nous avons </w:t>
      </w:r>
      <w:r w:rsidR="000D4A9D" w:rsidRPr="00AE3FA3">
        <w:rPr>
          <w:rFonts w:ascii="Raleway" w:hAnsi="Raleway"/>
          <w:lang w:val="fr-CA"/>
        </w:rPr>
        <w:t>synthétisé</w:t>
      </w:r>
      <w:r w:rsidRPr="00AE3FA3">
        <w:rPr>
          <w:rFonts w:ascii="Raleway" w:hAnsi="Raleway"/>
          <w:lang w:val="fr-CA"/>
        </w:rPr>
        <w:t xml:space="preserve"> les</w:t>
      </w:r>
      <w:r w:rsidR="000D4A9D" w:rsidRPr="00AE3FA3">
        <w:rPr>
          <w:rFonts w:ascii="Raleway" w:hAnsi="Raleway"/>
          <w:lang w:val="fr-CA"/>
        </w:rPr>
        <w:t xml:space="preserve"> données sur les</w:t>
      </w:r>
      <w:r w:rsidRPr="00AE3FA3">
        <w:rPr>
          <w:rFonts w:ascii="Raleway" w:hAnsi="Raleway"/>
          <w:lang w:val="fr-CA"/>
        </w:rPr>
        <w:t xml:space="preserve"> caractéristiques sociodémographiques des personnes participantes</w:t>
      </w:r>
      <w:r w:rsidR="000D4A9D" w:rsidRPr="00AE3FA3">
        <w:rPr>
          <w:rFonts w:ascii="Raleway" w:hAnsi="Raleway"/>
          <w:lang w:val="fr-CA"/>
        </w:rPr>
        <w:t xml:space="preserve"> sous forme de statistiques descriptives</w:t>
      </w:r>
      <w:r w:rsidRPr="00AE3FA3">
        <w:rPr>
          <w:rFonts w:ascii="Raleway" w:hAnsi="Raleway"/>
          <w:lang w:val="fr-CA"/>
        </w:rPr>
        <w:t xml:space="preserve">. </w:t>
      </w:r>
    </w:p>
    <w:p w14:paraId="189C0401" w14:textId="77777777" w:rsidR="00E764AE" w:rsidRPr="00AE3FA3" w:rsidRDefault="00E764AE" w:rsidP="00BB2354">
      <w:pPr>
        <w:pStyle w:val="paragraph"/>
        <w:spacing w:before="0" w:beforeAutospacing="0" w:after="0" w:afterAutospacing="0"/>
        <w:textAlignment w:val="baseline"/>
        <w:rPr>
          <w:rStyle w:val="normaltextrun"/>
          <w:rFonts w:ascii="Raleway" w:hAnsi="Raleway" w:cs="Calibri"/>
          <w:color w:val="000000" w:themeColor="text1"/>
          <w:sz w:val="22"/>
          <w:szCs w:val="22"/>
          <w:lang w:val="fr-CA"/>
        </w:rPr>
      </w:pPr>
    </w:p>
    <w:p w14:paraId="4E39120F" w14:textId="79CF166B" w:rsidR="00CB71FA" w:rsidRPr="00AE3FA3" w:rsidRDefault="000D4A9D" w:rsidP="00BB2354">
      <w:pPr>
        <w:pStyle w:val="paragraph"/>
        <w:spacing w:before="0" w:beforeAutospacing="0" w:after="0" w:afterAutospacing="0"/>
        <w:textAlignment w:val="baseline"/>
        <w:rPr>
          <w:rStyle w:val="normaltextrun"/>
          <w:rFonts w:ascii="Raleway" w:hAnsi="Raleway" w:cs="Calibri"/>
          <w:color w:val="000000" w:themeColor="text1"/>
          <w:sz w:val="22"/>
          <w:szCs w:val="22"/>
          <w:lang w:val="fr-CA"/>
        </w:rPr>
      </w:pPr>
      <w:r w:rsidRPr="00AE3FA3">
        <w:rPr>
          <w:rStyle w:val="normaltextrun"/>
          <w:rFonts w:ascii="Raleway" w:hAnsi="Raleway" w:cs="Calibri"/>
          <w:color w:val="000000" w:themeColor="text1"/>
          <w:sz w:val="22"/>
          <w:szCs w:val="22"/>
          <w:lang w:val="fr-CA"/>
        </w:rPr>
        <w:t>Nous avons utilisé les régressions logistiques pour répondre aux questions de recherche suivantes </w:t>
      </w:r>
      <w:r w:rsidR="2BA65CBD" w:rsidRPr="00AE3FA3">
        <w:rPr>
          <w:rStyle w:val="normaltextrun"/>
          <w:rFonts w:ascii="Raleway" w:hAnsi="Raleway" w:cs="Calibri"/>
          <w:color w:val="000000" w:themeColor="text1"/>
          <w:sz w:val="22"/>
          <w:szCs w:val="22"/>
          <w:lang w:val="fr-CA"/>
        </w:rPr>
        <w:t xml:space="preserve">: </w:t>
      </w:r>
    </w:p>
    <w:p w14:paraId="7E76ACA7" w14:textId="6950AD22" w:rsidR="00CB71FA" w:rsidRPr="00AE3FA3" w:rsidRDefault="000D4A9D" w:rsidP="00BB2354">
      <w:pPr>
        <w:pStyle w:val="paragraph"/>
        <w:numPr>
          <w:ilvl w:val="0"/>
          <w:numId w:val="9"/>
        </w:numPr>
        <w:spacing w:before="0" w:beforeAutospacing="0" w:after="0" w:afterAutospacing="0"/>
        <w:textAlignment w:val="baseline"/>
        <w:rPr>
          <w:rFonts w:ascii="Raleway" w:hAnsi="Raleway" w:cs="Calibri"/>
          <w:color w:val="000000" w:themeColor="text1"/>
          <w:sz w:val="22"/>
          <w:szCs w:val="22"/>
          <w:lang w:val="fr-CA"/>
        </w:rPr>
      </w:pPr>
      <w:r w:rsidRPr="00AE3FA3">
        <w:rPr>
          <w:rStyle w:val="normaltextrun"/>
          <w:rFonts w:ascii="Raleway" w:hAnsi="Raleway" w:cs="Calibri"/>
          <w:color w:val="000000" w:themeColor="text1"/>
          <w:sz w:val="22"/>
          <w:szCs w:val="22"/>
          <w:lang w:val="fr-CA"/>
        </w:rPr>
        <w:lastRenderedPageBreak/>
        <w:t>Quels facteurs coïncident avec les difficultés rencontrées par rapport au</w:t>
      </w:r>
      <w:r w:rsidR="001B7D47" w:rsidRPr="00AE3FA3">
        <w:rPr>
          <w:rStyle w:val="normaltextrun"/>
          <w:rFonts w:ascii="Raleway" w:hAnsi="Raleway" w:cs="Calibri"/>
          <w:color w:val="000000" w:themeColor="text1"/>
          <w:sz w:val="22"/>
          <w:szCs w:val="22"/>
          <w:lang w:val="fr-CA"/>
        </w:rPr>
        <w:t>x</w:t>
      </w:r>
      <w:r w:rsidRPr="00AE3FA3">
        <w:rPr>
          <w:rStyle w:val="normaltextrun"/>
          <w:rFonts w:ascii="Raleway" w:hAnsi="Raleway" w:cs="Calibri"/>
          <w:color w:val="000000" w:themeColor="text1"/>
          <w:sz w:val="22"/>
          <w:szCs w:val="22"/>
          <w:lang w:val="fr-CA"/>
        </w:rPr>
        <w:t xml:space="preserve"> site</w:t>
      </w:r>
      <w:r w:rsidR="001B7D47" w:rsidRPr="00AE3FA3">
        <w:rPr>
          <w:rStyle w:val="normaltextrun"/>
          <w:rFonts w:ascii="Raleway" w:hAnsi="Raleway" w:cs="Calibri"/>
          <w:color w:val="000000" w:themeColor="text1"/>
          <w:sz w:val="22"/>
          <w:szCs w:val="22"/>
          <w:lang w:val="fr-CA"/>
        </w:rPr>
        <w:t>s</w:t>
      </w:r>
      <w:r w:rsidRPr="00AE3FA3">
        <w:rPr>
          <w:rStyle w:val="normaltextrun"/>
          <w:rFonts w:ascii="Raleway" w:hAnsi="Raleway" w:cs="Calibri"/>
          <w:color w:val="000000" w:themeColor="text1"/>
          <w:sz w:val="22"/>
          <w:szCs w:val="22"/>
          <w:lang w:val="fr-CA"/>
        </w:rPr>
        <w:t xml:space="preserve"> Web </w:t>
      </w:r>
      <w:r w:rsidR="00456EE8" w:rsidRPr="00AE3FA3">
        <w:rPr>
          <w:rStyle w:val="normaltextrun"/>
          <w:rFonts w:ascii="Raleway" w:hAnsi="Raleway" w:cs="Calibri"/>
          <w:color w:val="000000" w:themeColor="text1"/>
          <w:sz w:val="22"/>
          <w:szCs w:val="22"/>
          <w:lang w:val="fr-CA"/>
        </w:rPr>
        <w:t xml:space="preserve">ou </w:t>
      </w:r>
      <w:r w:rsidR="001B7D47" w:rsidRPr="00AE3FA3">
        <w:rPr>
          <w:rStyle w:val="normaltextrun"/>
          <w:rFonts w:ascii="Raleway" w:hAnsi="Raleway" w:cs="Calibri"/>
          <w:color w:val="000000" w:themeColor="text1"/>
          <w:sz w:val="22"/>
          <w:szCs w:val="22"/>
          <w:lang w:val="fr-CA"/>
        </w:rPr>
        <w:t>aux</w:t>
      </w:r>
      <w:r w:rsidR="00456EE8" w:rsidRPr="00AE3FA3">
        <w:rPr>
          <w:rStyle w:val="normaltextrun"/>
          <w:rFonts w:ascii="Raleway" w:hAnsi="Raleway" w:cs="Calibri"/>
          <w:color w:val="000000" w:themeColor="text1"/>
          <w:sz w:val="22"/>
          <w:szCs w:val="22"/>
          <w:lang w:val="fr-CA"/>
        </w:rPr>
        <w:t xml:space="preserve"> ligne</w:t>
      </w:r>
      <w:r w:rsidR="001B7D47" w:rsidRPr="00AE3FA3">
        <w:rPr>
          <w:rStyle w:val="normaltextrun"/>
          <w:rFonts w:ascii="Raleway" w:hAnsi="Raleway" w:cs="Calibri"/>
          <w:color w:val="000000" w:themeColor="text1"/>
          <w:sz w:val="22"/>
          <w:szCs w:val="22"/>
          <w:lang w:val="fr-CA"/>
        </w:rPr>
        <w:t>s</w:t>
      </w:r>
      <w:r w:rsidR="00456EE8" w:rsidRPr="00AE3FA3">
        <w:rPr>
          <w:rStyle w:val="normaltextrun"/>
          <w:rFonts w:ascii="Raleway" w:hAnsi="Raleway" w:cs="Calibri"/>
          <w:color w:val="000000" w:themeColor="text1"/>
          <w:sz w:val="22"/>
          <w:szCs w:val="22"/>
          <w:lang w:val="fr-CA"/>
        </w:rPr>
        <w:t xml:space="preserve"> téléphonique</w:t>
      </w:r>
      <w:r w:rsidR="001B7D47" w:rsidRPr="00AE3FA3">
        <w:rPr>
          <w:rStyle w:val="normaltextrun"/>
          <w:rFonts w:ascii="Raleway" w:hAnsi="Raleway" w:cs="Calibri"/>
          <w:color w:val="000000" w:themeColor="text1"/>
          <w:sz w:val="22"/>
          <w:szCs w:val="22"/>
          <w:lang w:val="fr-CA"/>
        </w:rPr>
        <w:t>s</w:t>
      </w:r>
      <w:r w:rsidR="00456EE8" w:rsidRPr="00AE3FA3">
        <w:rPr>
          <w:rStyle w:val="normaltextrun"/>
          <w:rFonts w:ascii="Raleway" w:hAnsi="Raleway" w:cs="Calibri"/>
          <w:color w:val="000000" w:themeColor="text1"/>
          <w:sz w:val="22"/>
          <w:szCs w:val="22"/>
          <w:lang w:val="fr-CA"/>
        </w:rPr>
        <w:t xml:space="preserve"> </w:t>
      </w:r>
      <w:r w:rsidRPr="00AE3FA3">
        <w:rPr>
          <w:rStyle w:val="normaltextrun"/>
          <w:rFonts w:ascii="Raleway" w:hAnsi="Raleway" w:cs="Calibri"/>
          <w:color w:val="000000" w:themeColor="text1"/>
          <w:sz w:val="22"/>
          <w:szCs w:val="22"/>
          <w:lang w:val="fr-CA"/>
        </w:rPr>
        <w:t>de Parcs Canada?</w:t>
      </w:r>
    </w:p>
    <w:p w14:paraId="29CA6F64" w14:textId="7D830BB9" w:rsidR="00CB71FA" w:rsidRPr="00AE3FA3" w:rsidRDefault="000D4A9D" w:rsidP="00BB2354">
      <w:pPr>
        <w:pStyle w:val="paragraph"/>
        <w:numPr>
          <w:ilvl w:val="0"/>
          <w:numId w:val="9"/>
        </w:numPr>
        <w:spacing w:before="0" w:beforeAutospacing="0" w:after="0" w:afterAutospacing="0"/>
        <w:textAlignment w:val="baseline"/>
        <w:rPr>
          <w:rFonts w:ascii="Raleway" w:hAnsi="Raleway" w:cs="Calibri"/>
          <w:color w:val="000000" w:themeColor="text1"/>
          <w:sz w:val="22"/>
          <w:szCs w:val="22"/>
          <w:lang w:val="fr-CA"/>
        </w:rPr>
      </w:pPr>
      <w:r w:rsidRPr="00AE3FA3">
        <w:rPr>
          <w:rStyle w:val="normaltextrun"/>
          <w:rFonts w:ascii="Raleway" w:hAnsi="Raleway" w:cs="Calibri"/>
          <w:color w:val="000000" w:themeColor="text1"/>
          <w:sz w:val="22"/>
          <w:szCs w:val="22"/>
          <w:lang w:val="fr-CA"/>
        </w:rPr>
        <w:t xml:space="preserve">Quels facteurs coïncident avec le retour des </w:t>
      </w:r>
      <w:r w:rsidR="00F20B93" w:rsidRPr="00AE3FA3">
        <w:rPr>
          <w:rStyle w:val="normaltextrun"/>
          <w:rFonts w:ascii="Raleway" w:hAnsi="Raleway" w:cs="Calibri"/>
          <w:color w:val="000000" w:themeColor="text1"/>
          <w:sz w:val="22"/>
          <w:szCs w:val="22"/>
          <w:lang w:val="fr-CA"/>
        </w:rPr>
        <w:t>personnes en situation de handicap</w:t>
      </w:r>
      <w:r w:rsidRPr="00AE3FA3">
        <w:rPr>
          <w:rStyle w:val="normaltextrun"/>
          <w:rFonts w:ascii="Raleway" w:hAnsi="Raleway" w:cs="Calibri"/>
          <w:color w:val="000000" w:themeColor="text1"/>
          <w:sz w:val="22"/>
          <w:szCs w:val="22"/>
          <w:lang w:val="fr-CA"/>
        </w:rPr>
        <w:t xml:space="preserve"> dans un parc nationa</w:t>
      </w:r>
      <w:r w:rsidR="00B5065B" w:rsidRPr="00AE3FA3">
        <w:rPr>
          <w:rStyle w:val="normaltextrun"/>
          <w:rFonts w:ascii="Raleway" w:hAnsi="Raleway" w:cs="Calibri"/>
          <w:color w:val="000000" w:themeColor="text1"/>
          <w:sz w:val="22"/>
          <w:szCs w:val="22"/>
          <w:lang w:val="fr-CA"/>
        </w:rPr>
        <w:t>l</w:t>
      </w:r>
      <w:r w:rsidRPr="00AE3FA3">
        <w:rPr>
          <w:rStyle w:val="normaltextrun"/>
          <w:rFonts w:ascii="Raleway" w:hAnsi="Raleway" w:cs="Calibri"/>
          <w:color w:val="000000" w:themeColor="text1"/>
          <w:sz w:val="22"/>
          <w:szCs w:val="22"/>
          <w:lang w:val="fr-CA"/>
        </w:rPr>
        <w:t>, provincial ou territorial?</w:t>
      </w:r>
    </w:p>
    <w:p w14:paraId="56201862" w14:textId="77777777" w:rsidR="00CB71FA" w:rsidRPr="00AE3FA3" w:rsidRDefault="00CB71FA" w:rsidP="00BB2354">
      <w:pPr>
        <w:pStyle w:val="paragraph"/>
        <w:spacing w:before="0" w:beforeAutospacing="0" w:after="0" w:afterAutospacing="0"/>
        <w:textAlignment w:val="baseline"/>
        <w:rPr>
          <w:rFonts w:ascii="Raleway" w:hAnsi="Raleway" w:cs="Segoe UI"/>
          <w:color w:val="000000" w:themeColor="text1"/>
          <w:sz w:val="18"/>
          <w:szCs w:val="18"/>
          <w:lang w:val="fr-CA"/>
        </w:rPr>
      </w:pPr>
    </w:p>
    <w:p w14:paraId="590FE5A7" w14:textId="461BF010" w:rsidR="000D4A9D" w:rsidRPr="00AE3FA3" w:rsidRDefault="000D4A9D" w:rsidP="00BB2354">
      <w:pPr>
        <w:rPr>
          <w:rStyle w:val="normaltextrun"/>
          <w:rFonts w:ascii="Raleway" w:hAnsi="Raleway" w:cs="Calibri"/>
          <w:color w:val="000000" w:themeColor="text1"/>
          <w:lang w:val="fr-CA"/>
        </w:rPr>
      </w:pPr>
      <w:r w:rsidRPr="00AE3FA3">
        <w:rPr>
          <w:rStyle w:val="normaltextrun"/>
          <w:rFonts w:ascii="Raleway" w:hAnsi="Raleway" w:cs="Calibri"/>
          <w:color w:val="000000" w:themeColor="text1"/>
          <w:lang w:val="fr-CA"/>
        </w:rPr>
        <w:t xml:space="preserve">Nous nous sommes servis de la régression logistique </w:t>
      </w:r>
      <w:r w:rsidR="001B7D47" w:rsidRPr="00AE3FA3">
        <w:rPr>
          <w:rStyle w:val="normaltextrun"/>
          <w:rFonts w:ascii="Raleway" w:hAnsi="Raleway" w:cs="Calibri"/>
          <w:color w:val="000000" w:themeColor="text1"/>
          <w:lang w:val="fr-CA"/>
        </w:rPr>
        <w:t xml:space="preserve">pour </w:t>
      </w:r>
      <w:r w:rsidRPr="00AE3FA3">
        <w:rPr>
          <w:rStyle w:val="normaltextrun"/>
          <w:rFonts w:ascii="Raleway" w:hAnsi="Raleway" w:cs="Calibri"/>
          <w:color w:val="000000" w:themeColor="text1"/>
          <w:lang w:val="fr-CA"/>
        </w:rPr>
        <w:t xml:space="preserve">établir la relation entre les caractéristiques sociodémographiques des répondants au sondage (variables indépendantes) et les résultats (difficultés rencontrées par rapport </w:t>
      </w:r>
      <w:r w:rsidR="001B7D47" w:rsidRPr="00AE3FA3">
        <w:rPr>
          <w:rStyle w:val="normaltextrun"/>
          <w:rFonts w:ascii="Raleway" w:hAnsi="Raleway" w:cs="Calibri"/>
          <w:color w:val="000000" w:themeColor="text1"/>
          <w:lang w:val="fr-CA"/>
        </w:rPr>
        <w:t>aux sites Web ou aux lignes téléphoniques</w:t>
      </w:r>
      <w:r w:rsidR="00456EE8" w:rsidRPr="00AE3FA3">
        <w:rPr>
          <w:rStyle w:val="normaltextrun"/>
          <w:rFonts w:ascii="Raleway" w:hAnsi="Raleway" w:cs="Calibri"/>
          <w:color w:val="000000" w:themeColor="text1"/>
          <w:lang w:val="fr-CA"/>
        </w:rPr>
        <w:t xml:space="preserve"> </w:t>
      </w:r>
      <w:r w:rsidRPr="00AE3FA3">
        <w:rPr>
          <w:rStyle w:val="normaltextrun"/>
          <w:rFonts w:ascii="Raleway" w:hAnsi="Raleway" w:cs="Calibri"/>
          <w:color w:val="000000" w:themeColor="text1"/>
          <w:lang w:val="fr-CA"/>
        </w:rPr>
        <w:t xml:space="preserve">de Parcs Canada) sans </w:t>
      </w:r>
      <w:r w:rsidR="00F82335" w:rsidRPr="00AE3FA3">
        <w:rPr>
          <w:rStyle w:val="normaltextrun"/>
          <w:rFonts w:ascii="Raleway" w:hAnsi="Raleway" w:cs="Calibri"/>
          <w:color w:val="000000" w:themeColor="text1"/>
          <w:lang w:val="fr-CA"/>
        </w:rPr>
        <w:t xml:space="preserve">vérifier d’autres variables en raison de la nature exploratoire de l’analyse (sauf pour les régressions logistiques s’appliquant au type d’incapacité et les deux résultats). </w:t>
      </w:r>
      <w:r w:rsidR="001B7D47" w:rsidRPr="00AE3FA3">
        <w:rPr>
          <w:rStyle w:val="normaltextrun"/>
          <w:rFonts w:ascii="Raleway" w:hAnsi="Raleway" w:cs="Calibri"/>
          <w:color w:val="000000" w:themeColor="text1"/>
          <w:lang w:val="fr-CA"/>
        </w:rPr>
        <w:t>R</w:t>
      </w:r>
      <w:r w:rsidR="00F82335" w:rsidRPr="00AE3FA3">
        <w:rPr>
          <w:rStyle w:val="normaltextrun"/>
          <w:rFonts w:ascii="Raleway" w:hAnsi="Raleway" w:cs="Calibri"/>
          <w:color w:val="000000" w:themeColor="text1"/>
          <w:lang w:val="fr-CA"/>
        </w:rPr>
        <w:t>eporte</w:t>
      </w:r>
      <w:r w:rsidR="001B7D47" w:rsidRPr="00AE3FA3">
        <w:rPr>
          <w:rStyle w:val="normaltextrun"/>
          <w:rFonts w:ascii="Raleway" w:hAnsi="Raleway" w:cs="Calibri"/>
          <w:color w:val="000000" w:themeColor="text1"/>
          <w:lang w:val="fr-CA"/>
        </w:rPr>
        <w:t>z-vous</w:t>
      </w:r>
      <w:r w:rsidR="00F82335" w:rsidRPr="00AE3FA3">
        <w:rPr>
          <w:rStyle w:val="normaltextrun"/>
          <w:rFonts w:ascii="Raleway" w:hAnsi="Raleway" w:cs="Calibri"/>
          <w:color w:val="000000" w:themeColor="text1"/>
          <w:lang w:val="fr-CA"/>
        </w:rPr>
        <w:t xml:space="preserve"> à l’annexe B pour en savoir plus sur les méthodes employées pour faire les régressions logistiques. La version </w:t>
      </w:r>
      <w:r w:rsidR="00F82335" w:rsidRPr="00AE3FA3">
        <w:rPr>
          <w:rFonts w:ascii="Raleway" w:eastAsia="Raleway" w:hAnsi="Raleway" w:cs="Raleway"/>
          <w:color w:val="000000" w:themeColor="text1"/>
          <w:lang w:val="fr-CA"/>
        </w:rPr>
        <w:t>R</w:t>
      </w:r>
      <w:r w:rsidR="00F771F2" w:rsidRPr="00AE3FA3">
        <w:rPr>
          <w:rFonts w:ascii="Raleway" w:eastAsia="Raleway" w:hAnsi="Raleway" w:cs="Raleway"/>
          <w:color w:val="000000" w:themeColor="text1"/>
          <w:lang w:val="fr-CA"/>
        </w:rPr>
        <w:t> </w:t>
      </w:r>
      <w:r w:rsidR="00F82335" w:rsidRPr="00AE3FA3">
        <w:rPr>
          <w:rFonts w:ascii="Raleway" w:eastAsia="Raleway" w:hAnsi="Raleway" w:cs="Raleway"/>
          <w:color w:val="000000" w:themeColor="text1"/>
          <w:lang w:val="fr-CA"/>
        </w:rPr>
        <w:t xml:space="preserve">4.3.2, </w:t>
      </w:r>
      <w:r w:rsidR="00B5065B" w:rsidRPr="00AE3FA3">
        <w:rPr>
          <w:rFonts w:ascii="Raleway" w:eastAsia="Raleway" w:hAnsi="Raleway" w:cs="Raleway"/>
          <w:color w:val="000000" w:themeColor="text1"/>
          <w:lang w:val="fr-CA"/>
        </w:rPr>
        <w:t>y compris</w:t>
      </w:r>
      <w:r w:rsidR="00107790" w:rsidRPr="00AE3FA3">
        <w:rPr>
          <w:rFonts w:ascii="Raleway" w:eastAsia="Raleway" w:hAnsi="Raleway" w:cs="Raleway"/>
          <w:color w:val="000000" w:themeColor="text1"/>
          <w:lang w:val="fr-CA"/>
        </w:rPr>
        <w:t xml:space="preserve"> les modèles</w:t>
      </w:r>
      <w:r w:rsidR="00F82335" w:rsidRPr="00AE3FA3">
        <w:rPr>
          <w:rFonts w:ascii="Raleway" w:eastAsia="Raleway" w:hAnsi="Raleway" w:cs="Raleway"/>
          <w:color w:val="000000" w:themeColor="text1"/>
          <w:lang w:val="fr-CA"/>
        </w:rPr>
        <w:t xml:space="preserve"> </w:t>
      </w:r>
      <w:r w:rsidR="00107790" w:rsidRPr="00AE3FA3">
        <w:rPr>
          <w:rFonts w:ascii="Raleway" w:eastAsia="Raleway" w:hAnsi="Raleway" w:cs="Raleway"/>
          <w:color w:val="000000" w:themeColor="text1"/>
          <w:lang w:val="fr-CA"/>
        </w:rPr>
        <w:t>«</w:t>
      </w:r>
      <w:r w:rsidR="00F771F2" w:rsidRPr="00AE3FA3">
        <w:rPr>
          <w:rFonts w:ascii="Raleway" w:eastAsia="Raleway" w:hAnsi="Raleway" w:cs="Raleway"/>
          <w:color w:val="000000" w:themeColor="text1"/>
          <w:lang w:val="fr-CA"/>
        </w:rPr>
        <w:t> </w:t>
      </w:r>
      <w:r w:rsidR="00F82335" w:rsidRPr="00AE3FA3">
        <w:rPr>
          <w:rFonts w:ascii="Raleway" w:eastAsia="Raleway" w:hAnsi="Raleway" w:cs="Raleway"/>
          <w:color w:val="000000" w:themeColor="text1"/>
          <w:lang w:val="fr-CA"/>
        </w:rPr>
        <w:t>car</w:t>
      </w:r>
      <w:r w:rsidR="00F771F2" w:rsidRPr="00AE3FA3">
        <w:rPr>
          <w:rFonts w:ascii="Raleway" w:eastAsia="Raleway" w:hAnsi="Raleway" w:cs="Raleway"/>
          <w:color w:val="000000" w:themeColor="text1"/>
          <w:lang w:val="fr-CA"/>
        </w:rPr>
        <w:t> </w:t>
      </w:r>
      <w:r w:rsidR="00107790" w:rsidRPr="00AE3FA3">
        <w:rPr>
          <w:rFonts w:ascii="Raleway" w:eastAsia="Raleway" w:hAnsi="Raleway" w:cs="Raleway"/>
          <w:color w:val="000000" w:themeColor="text1"/>
          <w:lang w:val="fr-CA"/>
        </w:rPr>
        <w:t>»</w:t>
      </w:r>
      <w:r w:rsidR="00F82335" w:rsidRPr="00AE3FA3">
        <w:rPr>
          <w:rFonts w:ascii="Raleway" w:eastAsia="Raleway" w:hAnsi="Raleway" w:cs="Raleway"/>
          <w:color w:val="000000" w:themeColor="text1"/>
          <w:lang w:val="fr-CA"/>
        </w:rPr>
        <w:t xml:space="preserve"> </w:t>
      </w:r>
      <w:r w:rsidR="00107790" w:rsidRPr="00AE3FA3">
        <w:rPr>
          <w:rFonts w:ascii="Raleway" w:eastAsia="Raleway" w:hAnsi="Raleway" w:cs="Raleway"/>
          <w:color w:val="000000" w:themeColor="text1"/>
          <w:lang w:val="fr-CA"/>
        </w:rPr>
        <w:t>et</w:t>
      </w:r>
      <w:r w:rsidR="00F82335" w:rsidRPr="00AE3FA3">
        <w:rPr>
          <w:rFonts w:ascii="Raleway" w:eastAsia="Raleway" w:hAnsi="Raleway" w:cs="Raleway"/>
          <w:color w:val="000000" w:themeColor="text1"/>
          <w:lang w:val="fr-CA"/>
        </w:rPr>
        <w:t xml:space="preserve"> </w:t>
      </w:r>
      <w:r w:rsidR="00107790" w:rsidRPr="00AE3FA3">
        <w:rPr>
          <w:rFonts w:ascii="Raleway" w:eastAsia="Raleway" w:hAnsi="Raleway" w:cs="Raleway"/>
          <w:color w:val="000000" w:themeColor="text1"/>
          <w:lang w:val="fr-CA"/>
        </w:rPr>
        <w:t>«</w:t>
      </w:r>
      <w:r w:rsidR="00F771F2" w:rsidRPr="00AE3FA3">
        <w:rPr>
          <w:rFonts w:ascii="Raleway" w:eastAsia="Raleway" w:hAnsi="Raleway" w:cs="Raleway"/>
          <w:color w:val="000000" w:themeColor="text1"/>
          <w:lang w:val="fr-CA"/>
        </w:rPr>
        <w:t> </w:t>
      </w:r>
      <w:r w:rsidR="00F82335" w:rsidRPr="00AE3FA3">
        <w:rPr>
          <w:rFonts w:ascii="Raleway" w:eastAsia="Raleway" w:hAnsi="Raleway" w:cs="Raleway"/>
          <w:color w:val="000000" w:themeColor="text1"/>
          <w:lang w:val="fr-CA"/>
        </w:rPr>
        <w:t>mlogit</w:t>
      </w:r>
      <w:r w:rsidR="00F771F2" w:rsidRPr="00AE3FA3">
        <w:rPr>
          <w:rFonts w:ascii="Raleway" w:eastAsia="Raleway" w:hAnsi="Raleway" w:cs="Raleway"/>
          <w:color w:val="000000" w:themeColor="text1"/>
          <w:lang w:val="fr-CA"/>
        </w:rPr>
        <w:t> </w:t>
      </w:r>
      <w:r w:rsidR="00107790" w:rsidRPr="00AE3FA3">
        <w:rPr>
          <w:rFonts w:ascii="Raleway" w:eastAsia="Raleway" w:hAnsi="Raleway" w:cs="Raleway"/>
          <w:color w:val="000000" w:themeColor="text1"/>
          <w:lang w:val="fr-CA"/>
        </w:rPr>
        <w:t>», a servi à l’analyse</w:t>
      </w:r>
      <w:r w:rsidR="00F82335" w:rsidRPr="00AE3FA3">
        <w:rPr>
          <w:rFonts w:ascii="Raleway" w:eastAsia="Raleway" w:hAnsi="Raleway" w:cs="Raleway"/>
          <w:color w:val="000000" w:themeColor="text1"/>
          <w:lang w:val="fr-CA"/>
        </w:rPr>
        <w:t xml:space="preserve">. </w:t>
      </w:r>
    </w:p>
    <w:p w14:paraId="1E1B5DF7" w14:textId="77777777" w:rsidR="000D4A9D" w:rsidRPr="00AE3FA3" w:rsidRDefault="000D4A9D" w:rsidP="00BB2354">
      <w:pPr>
        <w:rPr>
          <w:rStyle w:val="normaltextrun"/>
          <w:rFonts w:ascii="Raleway" w:hAnsi="Raleway" w:cs="Calibri"/>
          <w:color w:val="000000" w:themeColor="text1"/>
          <w:lang w:val="fr-CA"/>
        </w:rPr>
      </w:pPr>
    </w:p>
    <w:p w14:paraId="43F1F721" w14:textId="457962FD" w:rsidR="00CB71FA" w:rsidRPr="00AE3FA3" w:rsidRDefault="00F82335" w:rsidP="00BB2354">
      <w:pPr>
        <w:rPr>
          <w:rFonts w:ascii="Raleway" w:hAnsi="Raleway"/>
          <w:lang w:val="fr-CA"/>
        </w:rPr>
      </w:pPr>
      <w:r w:rsidRPr="00AE3FA3">
        <w:rPr>
          <w:rStyle w:val="normaltextrun"/>
          <w:rFonts w:ascii="Raleway" w:hAnsi="Raleway" w:cs="Calibri"/>
          <w:color w:val="000000" w:themeColor="text1"/>
          <w:lang w:val="fr-CA"/>
        </w:rPr>
        <w:t xml:space="preserve">Pour tirer nos conclusions au sujet des données de sondage quantitatives, nous avons </w:t>
      </w:r>
      <w:r w:rsidR="00107790" w:rsidRPr="00AE3FA3">
        <w:rPr>
          <w:rStyle w:val="normaltextrun"/>
          <w:rFonts w:ascii="Raleway" w:hAnsi="Raleway" w:cs="Calibri"/>
          <w:color w:val="000000" w:themeColor="text1"/>
          <w:lang w:val="fr-CA"/>
        </w:rPr>
        <w:t>effectué</w:t>
      </w:r>
      <w:r w:rsidRPr="00AE3FA3">
        <w:rPr>
          <w:rStyle w:val="normaltextrun"/>
          <w:rFonts w:ascii="Raleway" w:hAnsi="Raleway" w:cs="Calibri"/>
          <w:color w:val="000000" w:themeColor="text1"/>
          <w:lang w:val="fr-CA"/>
        </w:rPr>
        <w:t xml:space="preserve"> une analyse de contenu </w:t>
      </w:r>
      <w:r w:rsidR="00107790" w:rsidRPr="00AE3FA3">
        <w:rPr>
          <w:rStyle w:val="normaltextrun"/>
          <w:rFonts w:ascii="Raleway" w:hAnsi="Raleway" w:cs="Calibri"/>
          <w:color w:val="000000" w:themeColor="text1"/>
          <w:lang w:val="fr-CA"/>
        </w:rPr>
        <w:t xml:space="preserve">des réponses ouvertes suivant la méthode </w:t>
      </w:r>
      <w:r w:rsidRPr="00AE3FA3">
        <w:rPr>
          <w:rStyle w:val="normaltextrun"/>
          <w:rFonts w:ascii="Raleway" w:hAnsi="Raleway" w:cs="Calibri"/>
          <w:color w:val="000000" w:themeColor="text1"/>
          <w:lang w:val="fr-CA"/>
        </w:rPr>
        <w:t xml:space="preserve">déductive à l’aide du logiciel </w:t>
      </w:r>
      <w:r w:rsidRPr="00AE3FA3">
        <w:rPr>
          <w:rFonts w:ascii="Raleway" w:hAnsi="Raleway"/>
          <w:lang w:val="fr-CA"/>
        </w:rPr>
        <w:t xml:space="preserve">NVivo. </w:t>
      </w:r>
    </w:p>
    <w:p w14:paraId="42B9F3FF" w14:textId="77777777" w:rsidR="0031673D" w:rsidRPr="00AE3FA3" w:rsidRDefault="0031673D" w:rsidP="00BB2354">
      <w:pPr>
        <w:rPr>
          <w:rFonts w:ascii="Raleway" w:eastAsiaTheme="majorEastAsia" w:hAnsi="Raleway" w:cstheme="majorBidi"/>
          <w:bCs/>
          <w:color w:val="1A4E2B"/>
          <w:lang w:val="fr-CA"/>
        </w:rPr>
      </w:pPr>
    </w:p>
    <w:p w14:paraId="34A27405" w14:textId="7339FAB3" w:rsidR="00CB71FA" w:rsidRPr="00AE3FA3" w:rsidRDefault="2BA65CBD" w:rsidP="00E60B9F">
      <w:pPr>
        <w:pStyle w:val="Heading2"/>
        <w:rPr>
          <w:lang w:val="fr-CA"/>
        </w:rPr>
      </w:pPr>
      <w:r w:rsidRPr="00AE3FA3">
        <w:rPr>
          <w:lang w:val="fr-CA"/>
        </w:rPr>
        <w:t>4.3 R</w:t>
      </w:r>
      <w:r w:rsidR="00D26F50" w:rsidRPr="00AE3FA3">
        <w:rPr>
          <w:lang w:val="fr-CA"/>
        </w:rPr>
        <w:t>É</w:t>
      </w:r>
      <w:r w:rsidRPr="00AE3FA3">
        <w:rPr>
          <w:lang w:val="fr-CA"/>
        </w:rPr>
        <w:t>SULT</w:t>
      </w:r>
      <w:r w:rsidR="00D26F50" w:rsidRPr="00AE3FA3">
        <w:rPr>
          <w:lang w:val="fr-CA"/>
        </w:rPr>
        <w:t>AT</w:t>
      </w:r>
      <w:r w:rsidRPr="00AE3FA3">
        <w:rPr>
          <w:lang w:val="fr-CA"/>
        </w:rPr>
        <w:t>S</w:t>
      </w:r>
    </w:p>
    <w:p w14:paraId="5749C526" w14:textId="4883973E" w:rsidR="00CB71FA" w:rsidRPr="00AE3FA3" w:rsidRDefault="00D26F50" w:rsidP="00790E3C">
      <w:pPr>
        <w:pStyle w:val="Heading3Standard"/>
        <w:rPr>
          <w:lang w:val="fr-CA"/>
        </w:rPr>
      </w:pPr>
      <w:r w:rsidRPr="00AE3FA3">
        <w:rPr>
          <w:lang w:val="fr-CA"/>
        </w:rPr>
        <w:t>Données sociodémographiques</w:t>
      </w:r>
    </w:p>
    <w:p w14:paraId="441D1AC5" w14:textId="69F89F27" w:rsidR="00CB71FA" w:rsidRPr="00AE3FA3" w:rsidRDefault="006B79C9" w:rsidP="00BB2354">
      <w:pPr>
        <w:rPr>
          <w:rFonts w:ascii="Raleway" w:hAnsi="Raleway"/>
          <w:lang w:val="fr-CA"/>
        </w:rPr>
      </w:pPr>
      <w:r w:rsidRPr="00AE3FA3">
        <w:rPr>
          <w:rFonts w:ascii="Raleway" w:hAnsi="Raleway"/>
          <w:lang w:val="fr-CA"/>
        </w:rPr>
        <w:t>En tout, 789</w:t>
      </w:r>
      <w:r w:rsidR="00F771F2" w:rsidRPr="00AE3FA3">
        <w:rPr>
          <w:rFonts w:ascii="Raleway" w:hAnsi="Raleway"/>
          <w:lang w:val="fr-CA"/>
        </w:rPr>
        <w:t> </w:t>
      </w:r>
      <w:r w:rsidRPr="00AE3FA3">
        <w:rPr>
          <w:rFonts w:ascii="Raleway" w:hAnsi="Raleway"/>
          <w:lang w:val="fr-CA"/>
        </w:rPr>
        <w:t xml:space="preserve">personnes ont répondu au questionnaire du sondage. Nous avons appliqué nos critères d’inclusion et analysé en fin de compte 746 questionnaires dûment remplis. </w:t>
      </w:r>
      <w:r w:rsidR="00343103" w:rsidRPr="00AE3FA3">
        <w:rPr>
          <w:rFonts w:ascii="Raleway" w:hAnsi="Raleway"/>
          <w:lang w:val="fr-CA"/>
        </w:rPr>
        <w:t xml:space="preserve">Les questionnaires </w:t>
      </w:r>
      <w:r w:rsidR="001B7D47" w:rsidRPr="00AE3FA3">
        <w:rPr>
          <w:rFonts w:ascii="Raleway" w:hAnsi="Raleway"/>
          <w:lang w:val="fr-CA"/>
        </w:rPr>
        <w:t>inclus</w:t>
      </w:r>
      <w:r w:rsidR="00343103" w:rsidRPr="00AE3FA3">
        <w:rPr>
          <w:rFonts w:ascii="Raleway" w:hAnsi="Raleway"/>
          <w:lang w:val="fr-CA"/>
        </w:rPr>
        <w:t xml:space="preserve"> se répartissent quasi également entre les questionnaires remplis par des </w:t>
      </w:r>
      <w:r w:rsidR="00F20B93" w:rsidRPr="00AE3FA3">
        <w:rPr>
          <w:rFonts w:ascii="Raleway" w:hAnsi="Raleway"/>
          <w:lang w:val="fr-CA"/>
        </w:rPr>
        <w:t>personnes en situation de handicap</w:t>
      </w:r>
      <w:r w:rsidR="00343103" w:rsidRPr="00AE3FA3">
        <w:rPr>
          <w:rFonts w:ascii="Raleway" w:hAnsi="Raleway"/>
          <w:lang w:val="fr-CA"/>
        </w:rPr>
        <w:t xml:space="preserve"> (n=375) et ceux remplis par des personnes aidantes</w:t>
      </w:r>
      <w:r w:rsidR="2BA65CBD" w:rsidRPr="00AE3FA3">
        <w:rPr>
          <w:rFonts w:ascii="Raleway" w:hAnsi="Raleway"/>
          <w:lang w:val="fr-CA"/>
        </w:rPr>
        <w:t xml:space="preserve"> (n=371). </w:t>
      </w:r>
      <w:r w:rsidR="00343103" w:rsidRPr="00AE3FA3">
        <w:rPr>
          <w:rFonts w:ascii="Raleway" w:hAnsi="Raleway"/>
          <w:lang w:val="fr-CA"/>
        </w:rPr>
        <w:t>Les données sociodémographiques concernant le genre et le groupe d’âge sont présentées dans le</w:t>
      </w:r>
      <w:r w:rsidR="2BA65CBD" w:rsidRPr="00AE3FA3">
        <w:rPr>
          <w:rFonts w:ascii="Raleway" w:hAnsi="Raleway"/>
          <w:lang w:val="fr-CA"/>
        </w:rPr>
        <w:t xml:space="preserve"> </w:t>
      </w:r>
      <w:r w:rsidR="00343103" w:rsidRPr="00AE3FA3">
        <w:rPr>
          <w:rFonts w:ascii="Raleway" w:hAnsi="Raleway"/>
          <w:lang w:val="fr-CA"/>
        </w:rPr>
        <w:t>t</w:t>
      </w:r>
      <w:r w:rsidR="2BA65CBD" w:rsidRPr="00AE3FA3">
        <w:rPr>
          <w:rFonts w:ascii="Raleway" w:hAnsi="Raleway"/>
          <w:lang w:val="fr-CA"/>
        </w:rPr>
        <w:t>able</w:t>
      </w:r>
      <w:r w:rsidR="00343103" w:rsidRPr="00AE3FA3">
        <w:rPr>
          <w:rFonts w:ascii="Raleway" w:hAnsi="Raleway"/>
          <w:lang w:val="fr-CA"/>
        </w:rPr>
        <w:t>au</w:t>
      </w:r>
      <w:r w:rsidR="00F771F2" w:rsidRPr="00AE3FA3">
        <w:rPr>
          <w:rFonts w:ascii="Raleway" w:hAnsi="Raleway"/>
          <w:lang w:val="fr-CA"/>
        </w:rPr>
        <w:t> </w:t>
      </w:r>
      <w:r w:rsidR="0540FD49" w:rsidRPr="00AE3FA3">
        <w:rPr>
          <w:rFonts w:ascii="Raleway" w:hAnsi="Raleway"/>
          <w:lang w:val="fr-CA"/>
        </w:rPr>
        <w:t>4</w:t>
      </w:r>
      <w:r w:rsidR="2BA65CBD" w:rsidRPr="00AE3FA3">
        <w:rPr>
          <w:rFonts w:ascii="Raleway" w:hAnsi="Raleway"/>
          <w:lang w:val="fr-CA"/>
        </w:rPr>
        <w:t>.1</w:t>
      </w:r>
      <w:r w:rsidR="00343103" w:rsidRPr="00AE3FA3">
        <w:rPr>
          <w:rFonts w:ascii="Raleway" w:hAnsi="Raleway"/>
          <w:lang w:val="fr-CA"/>
        </w:rPr>
        <w:t xml:space="preserve"> ci-dessous.</w:t>
      </w:r>
    </w:p>
    <w:p w14:paraId="0A602232" w14:textId="77777777" w:rsidR="0031673D" w:rsidRPr="00AE3FA3" w:rsidRDefault="0031673D" w:rsidP="00BB2354">
      <w:pPr>
        <w:rPr>
          <w:rFonts w:ascii="Raleway" w:hAnsi="Raleway"/>
          <w:lang w:val="fr-CA"/>
        </w:rPr>
      </w:pPr>
    </w:p>
    <w:p w14:paraId="2B98DAD9" w14:textId="7D612081" w:rsidR="00CB71FA" w:rsidRPr="00AE3FA3" w:rsidRDefault="2BA65CBD" w:rsidP="00BB2354">
      <w:pPr>
        <w:jc w:val="center"/>
        <w:rPr>
          <w:rFonts w:ascii="Raleway" w:hAnsi="Raleway"/>
          <w:lang w:val="fr-CA"/>
        </w:rPr>
      </w:pPr>
      <w:r w:rsidRPr="00AE3FA3">
        <w:rPr>
          <w:rFonts w:ascii="Raleway" w:hAnsi="Raleway"/>
          <w:b/>
          <w:lang w:val="fr-CA"/>
        </w:rPr>
        <w:t>Table</w:t>
      </w:r>
      <w:r w:rsidR="005F0C81" w:rsidRPr="00AE3FA3">
        <w:rPr>
          <w:rFonts w:ascii="Raleway" w:hAnsi="Raleway"/>
          <w:b/>
          <w:lang w:val="fr-CA"/>
        </w:rPr>
        <w:t>au</w:t>
      </w:r>
      <w:r w:rsidR="00F771F2" w:rsidRPr="00AE3FA3">
        <w:rPr>
          <w:rFonts w:ascii="Raleway" w:hAnsi="Raleway"/>
          <w:b/>
          <w:lang w:val="fr-CA"/>
        </w:rPr>
        <w:t> </w:t>
      </w:r>
      <w:r w:rsidR="4D02AE7B" w:rsidRPr="00AE3FA3">
        <w:rPr>
          <w:rFonts w:ascii="Raleway" w:hAnsi="Raleway"/>
          <w:b/>
          <w:lang w:val="fr-CA"/>
        </w:rPr>
        <w:t>4</w:t>
      </w:r>
      <w:r w:rsidRPr="00AE3FA3">
        <w:rPr>
          <w:rFonts w:ascii="Raleway" w:hAnsi="Raleway"/>
          <w:b/>
          <w:lang w:val="fr-CA"/>
        </w:rPr>
        <w:t>.1.</w:t>
      </w:r>
      <w:r w:rsidRPr="00AE3FA3">
        <w:rPr>
          <w:rFonts w:ascii="Raleway" w:hAnsi="Raleway"/>
          <w:lang w:val="fr-CA"/>
        </w:rPr>
        <w:t xml:space="preserve"> </w:t>
      </w:r>
      <w:r w:rsidR="00343103" w:rsidRPr="00AE3FA3">
        <w:rPr>
          <w:rFonts w:ascii="Raleway" w:hAnsi="Raleway"/>
          <w:lang w:val="fr-CA"/>
        </w:rPr>
        <w:t>Données sociodémographiques relatives au sondage</w:t>
      </w:r>
    </w:p>
    <w:p w14:paraId="6661DD42" w14:textId="77777777" w:rsidR="00DC78A3" w:rsidRPr="00AE3FA3" w:rsidRDefault="00DC78A3" w:rsidP="00BB2354">
      <w:pPr>
        <w:jc w:val="center"/>
        <w:rPr>
          <w:rFonts w:ascii="Raleway" w:hAnsi="Raleway"/>
          <w:lang w:val="fr-CA"/>
        </w:rPr>
      </w:pPr>
    </w:p>
    <w:tbl>
      <w:tblPr>
        <w:tblStyle w:val="PlainTable2"/>
        <w:tblW w:w="0" w:type="auto"/>
        <w:tblLook w:val="04A0" w:firstRow="1" w:lastRow="0" w:firstColumn="1" w:lastColumn="0" w:noHBand="0" w:noVBand="1"/>
      </w:tblPr>
      <w:tblGrid>
        <w:gridCol w:w="2835"/>
        <w:gridCol w:w="3261"/>
        <w:gridCol w:w="3116"/>
      </w:tblGrid>
      <w:tr w:rsidR="009D6674" w:rsidRPr="00D60C80" w14:paraId="18821D40" w14:textId="77777777" w:rsidTr="00B30E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22108429" w14:textId="5E4A3411" w:rsidR="00CB71FA" w:rsidRPr="00AE3FA3" w:rsidRDefault="00343103" w:rsidP="00BB2354">
            <w:pPr>
              <w:rPr>
                <w:rFonts w:ascii="Raleway" w:hAnsi="Raleway"/>
                <w:lang w:val="fr-CA"/>
              </w:rPr>
            </w:pPr>
            <w:r w:rsidRPr="00AE3FA3">
              <w:rPr>
                <w:rFonts w:ascii="Raleway" w:hAnsi="Raleway"/>
                <w:lang w:val="fr-CA"/>
              </w:rPr>
              <w:t>Données sociodémographiques</w:t>
            </w:r>
          </w:p>
        </w:tc>
        <w:tc>
          <w:tcPr>
            <w:tcW w:w="0" w:type="dxa"/>
            <w:tcBorders>
              <w:top w:val="nil"/>
            </w:tcBorders>
            <w:vAlign w:val="center"/>
          </w:tcPr>
          <w:p w14:paraId="6EAADDC0" w14:textId="03EEE98A" w:rsidR="00CB71FA" w:rsidRPr="00AE3FA3" w:rsidRDefault="00343103" w:rsidP="009D6674">
            <w:pPr>
              <w:jc w:val="right"/>
              <w:cnfStyle w:val="100000000000" w:firstRow="1" w:lastRow="0" w:firstColumn="0" w:lastColumn="0" w:oddVBand="0" w:evenVBand="0" w:oddHBand="0" w:evenHBand="0" w:firstRowFirstColumn="0" w:firstRowLastColumn="0" w:lastRowFirstColumn="0" w:lastRowLastColumn="0"/>
              <w:rPr>
                <w:rFonts w:ascii="Raleway" w:hAnsi="Raleway"/>
                <w:b w:val="0"/>
                <w:lang w:val="fr-CA"/>
              </w:rPr>
            </w:pPr>
            <w:r w:rsidRPr="00AE3FA3">
              <w:rPr>
                <w:rFonts w:ascii="Raleway" w:hAnsi="Raleway"/>
                <w:b w:val="0"/>
                <w:bCs w:val="0"/>
                <w:lang w:val="fr-CA"/>
              </w:rPr>
              <w:t xml:space="preserve">Proportion des </w:t>
            </w:r>
            <w:r w:rsidR="00F20B93" w:rsidRPr="00AE3FA3">
              <w:rPr>
                <w:rFonts w:ascii="Raleway" w:hAnsi="Raleway"/>
                <w:b w:val="0"/>
                <w:bCs w:val="0"/>
                <w:lang w:val="fr-CA"/>
              </w:rPr>
              <w:t>personnes en situation de handicap</w:t>
            </w:r>
            <w:r w:rsidR="2BA65CBD" w:rsidRPr="00AE3FA3">
              <w:rPr>
                <w:rFonts w:ascii="Raleway" w:hAnsi="Raleway"/>
                <w:b w:val="0"/>
                <w:lang w:val="fr-CA"/>
              </w:rPr>
              <w:t xml:space="preserve"> (n=375)</w:t>
            </w:r>
          </w:p>
        </w:tc>
        <w:tc>
          <w:tcPr>
            <w:tcW w:w="0" w:type="dxa"/>
            <w:tcBorders>
              <w:top w:val="nil"/>
            </w:tcBorders>
            <w:vAlign w:val="center"/>
          </w:tcPr>
          <w:p w14:paraId="2C0A0C2E" w14:textId="47B7A95A" w:rsidR="00CB71FA" w:rsidRPr="00AE3FA3" w:rsidRDefault="00343103" w:rsidP="009D6674">
            <w:pPr>
              <w:jc w:val="right"/>
              <w:cnfStyle w:val="100000000000" w:firstRow="1" w:lastRow="0" w:firstColumn="0" w:lastColumn="0" w:oddVBand="0" w:evenVBand="0" w:oddHBand="0" w:evenHBand="0" w:firstRowFirstColumn="0" w:firstRowLastColumn="0" w:lastRowFirstColumn="0" w:lastRowLastColumn="0"/>
              <w:rPr>
                <w:rFonts w:ascii="Raleway" w:hAnsi="Raleway"/>
                <w:b w:val="0"/>
                <w:bCs w:val="0"/>
                <w:lang w:val="fr-CA"/>
              </w:rPr>
            </w:pPr>
            <w:r w:rsidRPr="00AE3FA3">
              <w:rPr>
                <w:rFonts w:ascii="Raleway" w:hAnsi="Raleway"/>
                <w:b w:val="0"/>
                <w:lang w:val="fr-CA"/>
              </w:rPr>
              <w:t>Proportion des personnes aidantes</w:t>
            </w:r>
            <w:r w:rsidR="00B5065B" w:rsidRPr="00AE3FA3">
              <w:rPr>
                <w:rFonts w:ascii="Raleway" w:hAnsi="Raleway"/>
                <w:b w:val="0"/>
                <w:lang w:val="fr-CA"/>
              </w:rPr>
              <w:t xml:space="preserve"> </w:t>
            </w:r>
            <w:r w:rsidR="2BA65CBD" w:rsidRPr="00AE3FA3">
              <w:rPr>
                <w:rFonts w:ascii="Raleway" w:hAnsi="Raleway"/>
                <w:b w:val="0"/>
                <w:lang w:val="fr-CA"/>
              </w:rPr>
              <w:t>(n=371)</w:t>
            </w:r>
          </w:p>
        </w:tc>
      </w:tr>
      <w:tr w:rsidR="009D6674" w:rsidRPr="00AE3FA3" w14:paraId="585BE692" w14:textId="77777777" w:rsidTr="009D6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2A8E03D" w14:textId="1E0B87C8" w:rsidR="00CB71FA" w:rsidRPr="00AE3FA3" w:rsidRDefault="2BA65CBD" w:rsidP="00BB2354">
            <w:pPr>
              <w:rPr>
                <w:rFonts w:ascii="Raleway" w:hAnsi="Raleway"/>
                <w:i/>
                <w:lang w:val="fr-CA"/>
              </w:rPr>
            </w:pPr>
            <w:r w:rsidRPr="00AE3FA3">
              <w:rPr>
                <w:rFonts w:ascii="Raleway" w:hAnsi="Raleway"/>
                <w:i/>
                <w:lang w:val="fr-CA"/>
              </w:rPr>
              <w:t>Gen</w:t>
            </w:r>
            <w:r w:rsidR="00343103" w:rsidRPr="00AE3FA3">
              <w:rPr>
                <w:rFonts w:ascii="Raleway" w:hAnsi="Raleway"/>
                <w:i/>
                <w:lang w:val="fr-CA"/>
              </w:rPr>
              <w:t>re</w:t>
            </w:r>
          </w:p>
          <w:p w14:paraId="33AF62A5" w14:textId="0C9DAAD1" w:rsidR="00CB71FA" w:rsidRPr="00AE3FA3" w:rsidRDefault="00343103" w:rsidP="00BB2354">
            <w:pPr>
              <w:rPr>
                <w:rFonts w:ascii="Raleway" w:hAnsi="Raleway"/>
                <w:b w:val="0"/>
                <w:lang w:val="fr-CA"/>
              </w:rPr>
            </w:pPr>
            <w:r w:rsidRPr="00AE3FA3">
              <w:rPr>
                <w:rFonts w:ascii="Raleway" w:hAnsi="Raleway"/>
                <w:b w:val="0"/>
                <w:lang w:val="fr-CA"/>
              </w:rPr>
              <w:t>Femme</w:t>
            </w:r>
          </w:p>
          <w:p w14:paraId="6A682FA7" w14:textId="63427A0D" w:rsidR="00CB71FA" w:rsidRPr="00AE3FA3" w:rsidRDefault="00343103" w:rsidP="00BB2354">
            <w:pPr>
              <w:rPr>
                <w:rFonts w:ascii="Raleway" w:hAnsi="Raleway"/>
                <w:b w:val="0"/>
                <w:lang w:val="fr-CA"/>
              </w:rPr>
            </w:pPr>
            <w:r w:rsidRPr="00AE3FA3">
              <w:rPr>
                <w:rFonts w:ascii="Raleway" w:hAnsi="Raleway"/>
                <w:b w:val="0"/>
                <w:lang w:val="fr-CA"/>
              </w:rPr>
              <w:t>Homme</w:t>
            </w:r>
          </w:p>
          <w:p w14:paraId="39F90018" w14:textId="5AF4DE3E" w:rsidR="00CB71FA" w:rsidRPr="00AE3FA3" w:rsidRDefault="2BA65CBD" w:rsidP="00BB2354">
            <w:pPr>
              <w:rPr>
                <w:rFonts w:ascii="Raleway" w:hAnsi="Raleway"/>
                <w:b w:val="0"/>
                <w:lang w:val="fr-CA"/>
              </w:rPr>
            </w:pPr>
            <w:r w:rsidRPr="00AE3FA3">
              <w:rPr>
                <w:rFonts w:ascii="Raleway" w:hAnsi="Raleway"/>
                <w:b w:val="0"/>
                <w:lang w:val="fr-CA"/>
              </w:rPr>
              <w:t>Non-bina</w:t>
            </w:r>
            <w:r w:rsidR="00343103" w:rsidRPr="00AE3FA3">
              <w:rPr>
                <w:rFonts w:ascii="Raleway" w:hAnsi="Raleway"/>
                <w:b w:val="0"/>
                <w:lang w:val="fr-CA"/>
              </w:rPr>
              <w:t>ire</w:t>
            </w:r>
          </w:p>
          <w:p w14:paraId="20857E2D" w14:textId="51FA6B8E" w:rsidR="00CB71FA" w:rsidRPr="00AE3FA3" w:rsidRDefault="00343103" w:rsidP="00BB2354">
            <w:pPr>
              <w:rPr>
                <w:rFonts w:ascii="Raleway" w:hAnsi="Raleway"/>
                <w:b w:val="0"/>
                <w:lang w:val="fr-CA"/>
              </w:rPr>
            </w:pPr>
            <w:r w:rsidRPr="00AE3FA3">
              <w:rPr>
                <w:rFonts w:ascii="Raleway" w:hAnsi="Raleway"/>
                <w:b w:val="0"/>
                <w:lang w:val="fr-CA"/>
              </w:rPr>
              <w:t xml:space="preserve">Autre genre </w:t>
            </w:r>
          </w:p>
          <w:p w14:paraId="3C463593" w14:textId="23ED28E4" w:rsidR="00CB71FA" w:rsidRPr="00AE3FA3" w:rsidRDefault="2BA65CBD" w:rsidP="00BB2354">
            <w:pPr>
              <w:rPr>
                <w:rFonts w:ascii="Raleway" w:hAnsi="Raleway"/>
                <w:b w:val="0"/>
                <w:lang w:val="fr-CA"/>
              </w:rPr>
            </w:pPr>
            <w:r w:rsidRPr="00AE3FA3">
              <w:rPr>
                <w:rFonts w:ascii="Raleway" w:hAnsi="Raleway"/>
                <w:b w:val="0"/>
                <w:lang w:val="fr-CA"/>
              </w:rPr>
              <w:t>Gen</w:t>
            </w:r>
            <w:r w:rsidR="00343103" w:rsidRPr="00AE3FA3">
              <w:rPr>
                <w:rFonts w:ascii="Raleway" w:hAnsi="Raleway"/>
                <w:b w:val="0"/>
                <w:lang w:val="fr-CA"/>
              </w:rPr>
              <w:t>re non déclaré</w:t>
            </w:r>
            <w:r w:rsidRPr="00AE3FA3">
              <w:rPr>
                <w:rFonts w:ascii="Raleway" w:hAnsi="Raleway"/>
                <w:b w:val="0"/>
                <w:lang w:val="fr-CA"/>
              </w:rPr>
              <w:t xml:space="preserve"> </w:t>
            </w:r>
          </w:p>
        </w:tc>
        <w:tc>
          <w:tcPr>
            <w:tcW w:w="3261" w:type="dxa"/>
            <w:vAlign w:val="center"/>
          </w:tcPr>
          <w:p w14:paraId="6C822F34" w14:textId="77777777" w:rsidR="00CB71FA" w:rsidRPr="00AE3FA3" w:rsidRDefault="00CB71FA"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p>
          <w:p w14:paraId="5959BFD2" w14:textId="1D2E0E71"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52</w:t>
            </w:r>
            <w:r w:rsidR="00343103" w:rsidRPr="00AE3FA3">
              <w:rPr>
                <w:rFonts w:ascii="Raleway" w:hAnsi="Raleway"/>
                <w:lang w:val="fr-CA"/>
              </w:rPr>
              <w:t>,</w:t>
            </w:r>
            <w:r w:rsidRPr="00AE3FA3">
              <w:rPr>
                <w:rFonts w:ascii="Raleway" w:hAnsi="Raleway"/>
                <w:lang w:val="fr-CA"/>
              </w:rPr>
              <w:t>0</w:t>
            </w:r>
            <w:r w:rsidR="00FC1EB8" w:rsidRPr="00AE3FA3">
              <w:rPr>
                <w:rFonts w:ascii="Raleway" w:hAnsi="Raleway"/>
                <w:lang w:val="fr-CA"/>
              </w:rPr>
              <w:t> %</w:t>
            </w:r>
          </w:p>
          <w:p w14:paraId="6320C4B6" w14:textId="38868CA9"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42</w:t>
            </w:r>
            <w:r w:rsidR="00343103" w:rsidRPr="00AE3FA3">
              <w:rPr>
                <w:rFonts w:ascii="Raleway" w:hAnsi="Raleway"/>
                <w:lang w:val="fr-CA"/>
              </w:rPr>
              <w:t>,</w:t>
            </w:r>
            <w:r w:rsidRPr="00AE3FA3">
              <w:rPr>
                <w:rFonts w:ascii="Raleway" w:hAnsi="Raleway"/>
                <w:lang w:val="fr-CA"/>
              </w:rPr>
              <w:t>7</w:t>
            </w:r>
            <w:r w:rsidR="00FC1EB8" w:rsidRPr="00AE3FA3">
              <w:rPr>
                <w:rFonts w:ascii="Raleway" w:hAnsi="Raleway"/>
                <w:lang w:val="fr-CA"/>
              </w:rPr>
              <w:t> %</w:t>
            </w:r>
          </w:p>
          <w:p w14:paraId="7B2769C2" w14:textId="4DAD93F3"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w:t>
            </w:r>
            <w:r w:rsidR="00343103" w:rsidRPr="00AE3FA3">
              <w:rPr>
                <w:rFonts w:ascii="Raleway" w:hAnsi="Raleway"/>
                <w:lang w:val="fr-CA"/>
              </w:rPr>
              <w:t>,</w:t>
            </w:r>
            <w:r w:rsidRPr="00AE3FA3">
              <w:rPr>
                <w:rFonts w:ascii="Raleway" w:hAnsi="Raleway"/>
                <w:lang w:val="fr-CA"/>
              </w:rPr>
              <w:t>5</w:t>
            </w:r>
            <w:r w:rsidR="00FC1EB8" w:rsidRPr="00AE3FA3">
              <w:rPr>
                <w:rFonts w:ascii="Raleway" w:hAnsi="Raleway"/>
                <w:lang w:val="fr-CA"/>
              </w:rPr>
              <w:t> %</w:t>
            </w:r>
          </w:p>
          <w:p w14:paraId="32112A0B" w14:textId="1F148A96"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r w:rsidR="00343103" w:rsidRPr="00AE3FA3">
              <w:rPr>
                <w:rFonts w:ascii="Raleway" w:hAnsi="Raleway"/>
                <w:lang w:val="fr-CA"/>
              </w:rPr>
              <w:t>,</w:t>
            </w:r>
            <w:r w:rsidRPr="00AE3FA3">
              <w:rPr>
                <w:rFonts w:ascii="Raleway" w:hAnsi="Raleway"/>
                <w:lang w:val="fr-CA"/>
              </w:rPr>
              <w:t>5</w:t>
            </w:r>
            <w:r w:rsidR="00FC1EB8" w:rsidRPr="00AE3FA3">
              <w:rPr>
                <w:rFonts w:ascii="Raleway" w:hAnsi="Raleway"/>
                <w:lang w:val="fr-CA"/>
              </w:rPr>
              <w:t> %</w:t>
            </w:r>
          </w:p>
          <w:p w14:paraId="5786B77E" w14:textId="38309D2E"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r w:rsidR="00343103" w:rsidRPr="00AE3FA3">
              <w:rPr>
                <w:rFonts w:ascii="Raleway" w:hAnsi="Raleway"/>
                <w:lang w:val="fr-CA"/>
              </w:rPr>
              <w:t>,</w:t>
            </w:r>
            <w:r w:rsidRPr="00AE3FA3">
              <w:rPr>
                <w:rFonts w:ascii="Raleway" w:hAnsi="Raleway"/>
                <w:lang w:val="fr-CA"/>
              </w:rPr>
              <w:t>3</w:t>
            </w:r>
            <w:r w:rsidR="00FC1EB8" w:rsidRPr="00AE3FA3">
              <w:rPr>
                <w:rFonts w:ascii="Raleway" w:hAnsi="Raleway"/>
                <w:lang w:val="fr-CA"/>
              </w:rPr>
              <w:t> %</w:t>
            </w:r>
          </w:p>
        </w:tc>
        <w:tc>
          <w:tcPr>
            <w:tcW w:w="3116" w:type="dxa"/>
            <w:vAlign w:val="center"/>
          </w:tcPr>
          <w:p w14:paraId="663A5242" w14:textId="77777777" w:rsidR="00CB71FA" w:rsidRPr="00AE3FA3" w:rsidRDefault="00CB71FA"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p>
          <w:p w14:paraId="6672A6FC" w14:textId="5FA05E9C"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56</w:t>
            </w:r>
            <w:r w:rsidR="00343103" w:rsidRPr="00AE3FA3">
              <w:rPr>
                <w:rFonts w:ascii="Raleway" w:hAnsi="Raleway"/>
                <w:lang w:val="fr-CA"/>
              </w:rPr>
              <w:t>,</w:t>
            </w:r>
            <w:r w:rsidRPr="00AE3FA3">
              <w:rPr>
                <w:rFonts w:ascii="Raleway" w:hAnsi="Raleway"/>
                <w:lang w:val="fr-CA"/>
              </w:rPr>
              <w:t>3</w:t>
            </w:r>
            <w:r w:rsidR="00FC1EB8" w:rsidRPr="00AE3FA3">
              <w:rPr>
                <w:rFonts w:ascii="Raleway" w:hAnsi="Raleway"/>
                <w:lang w:val="fr-CA"/>
              </w:rPr>
              <w:t> %</w:t>
            </w:r>
          </w:p>
          <w:p w14:paraId="577CF8CC" w14:textId="77D2E99E"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36</w:t>
            </w:r>
            <w:r w:rsidR="00343103" w:rsidRPr="00AE3FA3">
              <w:rPr>
                <w:rFonts w:ascii="Raleway" w:hAnsi="Raleway"/>
                <w:lang w:val="fr-CA"/>
              </w:rPr>
              <w:t>,</w:t>
            </w:r>
            <w:r w:rsidRPr="00AE3FA3">
              <w:rPr>
                <w:rFonts w:ascii="Raleway" w:hAnsi="Raleway"/>
                <w:lang w:val="fr-CA"/>
              </w:rPr>
              <w:t>7</w:t>
            </w:r>
            <w:r w:rsidR="00FC1EB8" w:rsidRPr="00AE3FA3">
              <w:rPr>
                <w:rFonts w:ascii="Raleway" w:hAnsi="Raleway"/>
                <w:lang w:val="fr-CA"/>
              </w:rPr>
              <w:t> %</w:t>
            </w:r>
          </w:p>
          <w:p w14:paraId="70618F7C" w14:textId="074D5787"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r w:rsidR="00343103" w:rsidRPr="00AE3FA3">
              <w:rPr>
                <w:rFonts w:ascii="Raleway" w:hAnsi="Raleway"/>
                <w:lang w:val="fr-CA"/>
              </w:rPr>
              <w:t>,</w:t>
            </w:r>
            <w:r w:rsidRPr="00AE3FA3">
              <w:rPr>
                <w:rFonts w:ascii="Raleway" w:hAnsi="Raleway"/>
                <w:lang w:val="fr-CA"/>
              </w:rPr>
              <w:t>3</w:t>
            </w:r>
            <w:r w:rsidR="00FC1EB8" w:rsidRPr="00AE3FA3">
              <w:rPr>
                <w:rFonts w:ascii="Raleway" w:hAnsi="Raleway"/>
                <w:lang w:val="fr-CA"/>
              </w:rPr>
              <w:t> %</w:t>
            </w:r>
          </w:p>
          <w:p w14:paraId="69CA7F08" w14:textId="18DAF3EC"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r w:rsidR="00343103" w:rsidRPr="00AE3FA3">
              <w:rPr>
                <w:rFonts w:ascii="Raleway" w:hAnsi="Raleway"/>
                <w:lang w:val="fr-CA"/>
              </w:rPr>
              <w:t>,</w:t>
            </w:r>
            <w:r w:rsidRPr="00AE3FA3">
              <w:rPr>
                <w:rFonts w:ascii="Raleway" w:hAnsi="Raleway"/>
                <w:lang w:val="fr-CA"/>
              </w:rPr>
              <w:t>3</w:t>
            </w:r>
            <w:r w:rsidR="00FC1EB8" w:rsidRPr="00AE3FA3">
              <w:rPr>
                <w:rFonts w:ascii="Raleway" w:hAnsi="Raleway"/>
                <w:lang w:val="fr-CA"/>
              </w:rPr>
              <w:t> %</w:t>
            </w:r>
          </w:p>
          <w:p w14:paraId="187840D5" w14:textId="13472DF7" w:rsidR="00CB71FA" w:rsidRPr="00AE3FA3" w:rsidRDefault="2BA65CBD" w:rsidP="009D6674">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5</w:t>
            </w:r>
            <w:r w:rsidR="00343103" w:rsidRPr="00AE3FA3">
              <w:rPr>
                <w:rFonts w:ascii="Raleway" w:hAnsi="Raleway"/>
                <w:lang w:val="fr-CA"/>
              </w:rPr>
              <w:t>,</w:t>
            </w:r>
            <w:r w:rsidRPr="00AE3FA3">
              <w:rPr>
                <w:rFonts w:ascii="Raleway" w:hAnsi="Raleway"/>
                <w:lang w:val="fr-CA"/>
              </w:rPr>
              <w:t>4</w:t>
            </w:r>
            <w:r w:rsidR="00FC1EB8" w:rsidRPr="00AE3FA3">
              <w:rPr>
                <w:rFonts w:ascii="Raleway" w:hAnsi="Raleway"/>
                <w:lang w:val="fr-CA"/>
              </w:rPr>
              <w:t> %</w:t>
            </w:r>
          </w:p>
        </w:tc>
      </w:tr>
      <w:tr w:rsidR="009D6674" w:rsidRPr="00AE3FA3" w14:paraId="5E5E19DB" w14:textId="77777777" w:rsidTr="009D6674">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58A95BE9" w14:textId="6F582471" w:rsidR="00CB71FA" w:rsidRPr="00AE3FA3" w:rsidRDefault="00343103" w:rsidP="00BB2354">
            <w:pPr>
              <w:rPr>
                <w:rFonts w:ascii="Raleway" w:hAnsi="Raleway"/>
                <w:lang w:val="fr-CA"/>
              </w:rPr>
            </w:pPr>
            <w:r w:rsidRPr="00AE3FA3">
              <w:rPr>
                <w:rFonts w:ascii="Raleway" w:hAnsi="Raleway"/>
                <w:i/>
                <w:lang w:val="fr-CA"/>
              </w:rPr>
              <w:t>Groupe d’â</w:t>
            </w:r>
            <w:r w:rsidR="2BA65CBD" w:rsidRPr="00AE3FA3">
              <w:rPr>
                <w:rFonts w:ascii="Raleway" w:hAnsi="Raleway"/>
                <w:i/>
                <w:lang w:val="fr-CA"/>
              </w:rPr>
              <w:t>ge</w:t>
            </w:r>
          </w:p>
          <w:p w14:paraId="7437D08F" w14:textId="04D4E31A" w:rsidR="00CB71FA" w:rsidRPr="00AE3FA3" w:rsidRDefault="2BA65CBD" w:rsidP="00BB2354">
            <w:pPr>
              <w:rPr>
                <w:rFonts w:ascii="Raleway" w:hAnsi="Raleway"/>
                <w:b w:val="0"/>
                <w:lang w:val="fr-CA"/>
              </w:rPr>
            </w:pPr>
            <w:r w:rsidRPr="00AE3FA3">
              <w:rPr>
                <w:rFonts w:ascii="Raleway" w:hAnsi="Raleway"/>
                <w:b w:val="0"/>
                <w:lang w:val="fr-CA"/>
              </w:rPr>
              <w:t>18-30</w:t>
            </w:r>
            <w:r w:rsidR="00343103" w:rsidRPr="00AE3FA3">
              <w:rPr>
                <w:rFonts w:ascii="Raleway" w:hAnsi="Raleway"/>
                <w:b w:val="0"/>
                <w:lang w:val="fr-CA"/>
              </w:rPr>
              <w:t xml:space="preserve"> ans</w:t>
            </w:r>
          </w:p>
          <w:p w14:paraId="1C48F2C4" w14:textId="6168F2C4" w:rsidR="00CB71FA" w:rsidRPr="00AE3FA3" w:rsidRDefault="2BA65CBD" w:rsidP="00BB2354">
            <w:pPr>
              <w:rPr>
                <w:rFonts w:ascii="Raleway" w:hAnsi="Raleway"/>
                <w:b w:val="0"/>
                <w:lang w:val="fr-CA"/>
              </w:rPr>
            </w:pPr>
            <w:r w:rsidRPr="00AE3FA3">
              <w:rPr>
                <w:rFonts w:ascii="Raleway" w:hAnsi="Raleway"/>
                <w:b w:val="0"/>
                <w:lang w:val="fr-CA"/>
              </w:rPr>
              <w:t>31-50</w:t>
            </w:r>
            <w:r w:rsidR="00343103" w:rsidRPr="00AE3FA3">
              <w:rPr>
                <w:rFonts w:ascii="Raleway" w:hAnsi="Raleway"/>
                <w:b w:val="0"/>
                <w:lang w:val="fr-CA"/>
              </w:rPr>
              <w:t xml:space="preserve"> ans</w:t>
            </w:r>
          </w:p>
          <w:p w14:paraId="35960393" w14:textId="72CF2857" w:rsidR="00CB71FA" w:rsidRPr="00AE3FA3" w:rsidRDefault="2BA65CBD" w:rsidP="00BB2354">
            <w:pPr>
              <w:rPr>
                <w:rFonts w:ascii="Raleway" w:hAnsi="Raleway"/>
                <w:b w:val="0"/>
                <w:lang w:val="fr-CA"/>
              </w:rPr>
            </w:pPr>
            <w:r w:rsidRPr="00AE3FA3">
              <w:rPr>
                <w:rFonts w:ascii="Raleway" w:hAnsi="Raleway"/>
                <w:b w:val="0"/>
                <w:lang w:val="fr-CA"/>
              </w:rPr>
              <w:t>51-70</w:t>
            </w:r>
            <w:r w:rsidR="00343103" w:rsidRPr="00AE3FA3">
              <w:rPr>
                <w:rFonts w:ascii="Raleway" w:hAnsi="Raleway"/>
                <w:b w:val="0"/>
                <w:lang w:val="fr-CA"/>
              </w:rPr>
              <w:t xml:space="preserve"> ans</w:t>
            </w:r>
          </w:p>
          <w:p w14:paraId="5713E4FC" w14:textId="1D6D994D" w:rsidR="00CB71FA" w:rsidRPr="00AE3FA3" w:rsidRDefault="2BA65CBD" w:rsidP="00BB2354">
            <w:pPr>
              <w:rPr>
                <w:rFonts w:ascii="Raleway" w:hAnsi="Raleway"/>
                <w:b w:val="0"/>
                <w:lang w:val="fr-CA"/>
              </w:rPr>
            </w:pPr>
            <w:r w:rsidRPr="00AE3FA3">
              <w:rPr>
                <w:rFonts w:ascii="Raleway" w:hAnsi="Raleway"/>
                <w:b w:val="0"/>
                <w:lang w:val="fr-CA"/>
              </w:rPr>
              <w:t>71-90</w:t>
            </w:r>
            <w:r w:rsidR="00343103" w:rsidRPr="00AE3FA3">
              <w:rPr>
                <w:rFonts w:ascii="Raleway" w:hAnsi="Raleway"/>
                <w:b w:val="0"/>
                <w:lang w:val="fr-CA"/>
              </w:rPr>
              <w:t xml:space="preserve"> ans</w:t>
            </w:r>
          </w:p>
          <w:p w14:paraId="2A59EDA8" w14:textId="170B9C5C" w:rsidR="00CB71FA" w:rsidRPr="00AE3FA3" w:rsidRDefault="00343103" w:rsidP="00BB2354">
            <w:pPr>
              <w:rPr>
                <w:rFonts w:ascii="Raleway" w:hAnsi="Raleway"/>
                <w:b w:val="0"/>
                <w:lang w:val="fr-CA"/>
              </w:rPr>
            </w:pPr>
            <w:r w:rsidRPr="00AE3FA3">
              <w:rPr>
                <w:rFonts w:ascii="Raleway" w:hAnsi="Raleway"/>
                <w:b w:val="0"/>
                <w:lang w:val="fr-CA"/>
              </w:rPr>
              <w:t>Â</w:t>
            </w:r>
            <w:r w:rsidR="2BA65CBD" w:rsidRPr="00AE3FA3">
              <w:rPr>
                <w:rFonts w:ascii="Raleway" w:hAnsi="Raleway"/>
                <w:b w:val="0"/>
                <w:lang w:val="fr-CA"/>
              </w:rPr>
              <w:t xml:space="preserve">ge </w:t>
            </w:r>
            <w:r w:rsidRPr="00AE3FA3">
              <w:rPr>
                <w:rFonts w:ascii="Raleway" w:hAnsi="Raleway"/>
                <w:b w:val="0"/>
                <w:lang w:val="fr-CA"/>
              </w:rPr>
              <w:t>non déclaré</w:t>
            </w:r>
          </w:p>
        </w:tc>
        <w:tc>
          <w:tcPr>
            <w:tcW w:w="3261" w:type="dxa"/>
            <w:vAlign w:val="center"/>
          </w:tcPr>
          <w:p w14:paraId="56FF00B3" w14:textId="77777777" w:rsidR="00CB71FA" w:rsidRPr="00AE3FA3" w:rsidRDefault="00CB71FA"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p>
          <w:p w14:paraId="0FCAB57D" w14:textId="01042706"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26</w:t>
            </w:r>
            <w:r w:rsidR="00343103" w:rsidRPr="00AE3FA3">
              <w:rPr>
                <w:rFonts w:ascii="Raleway" w:hAnsi="Raleway"/>
                <w:lang w:val="fr-CA"/>
              </w:rPr>
              <w:t>,</w:t>
            </w:r>
            <w:r w:rsidRPr="00AE3FA3">
              <w:rPr>
                <w:rFonts w:ascii="Raleway" w:hAnsi="Raleway"/>
                <w:lang w:val="fr-CA"/>
              </w:rPr>
              <w:t>7</w:t>
            </w:r>
            <w:r w:rsidR="00FC1EB8" w:rsidRPr="00AE3FA3">
              <w:rPr>
                <w:rFonts w:ascii="Raleway" w:hAnsi="Raleway"/>
                <w:lang w:val="fr-CA"/>
              </w:rPr>
              <w:t> %</w:t>
            </w:r>
          </w:p>
          <w:p w14:paraId="6EA12372" w14:textId="6AB4A8E0"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55</w:t>
            </w:r>
            <w:r w:rsidR="00343103" w:rsidRPr="00AE3FA3">
              <w:rPr>
                <w:rFonts w:ascii="Raleway" w:hAnsi="Raleway"/>
                <w:lang w:val="fr-CA"/>
              </w:rPr>
              <w:t>,</w:t>
            </w:r>
            <w:r w:rsidRPr="00AE3FA3">
              <w:rPr>
                <w:rFonts w:ascii="Raleway" w:hAnsi="Raleway"/>
                <w:lang w:val="fr-CA"/>
              </w:rPr>
              <w:t>2</w:t>
            </w:r>
            <w:r w:rsidR="00FC1EB8" w:rsidRPr="00AE3FA3">
              <w:rPr>
                <w:rFonts w:ascii="Raleway" w:hAnsi="Raleway"/>
                <w:lang w:val="fr-CA"/>
              </w:rPr>
              <w:t> %</w:t>
            </w:r>
          </w:p>
          <w:p w14:paraId="36D9BE9B" w14:textId="5F6A5E7A"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16</w:t>
            </w:r>
            <w:r w:rsidR="00343103" w:rsidRPr="00AE3FA3">
              <w:rPr>
                <w:rFonts w:ascii="Raleway" w:hAnsi="Raleway"/>
                <w:lang w:val="fr-CA"/>
              </w:rPr>
              <w:t>,</w:t>
            </w:r>
            <w:r w:rsidRPr="00AE3FA3">
              <w:rPr>
                <w:rFonts w:ascii="Raleway" w:hAnsi="Raleway"/>
                <w:lang w:val="fr-CA"/>
              </w:rPr>
              <w:t>0</w:t>
            </w:r>
            <w:r w:rsidR="00FC1EB8" w:rsidRPr="00AE3FA3">
              <w:rPr>
                <w:rFonts w:ascii="Raleway" w:hAnsi="Raleway"/>
                <w:lang w:val="fr-CA"/>
              </w:rPr>
              <w:t> %</w:t>
            </w:r>
          </w:p>
          <w:p w14:paraId="5A721341" w14:textId="29D38D7F"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w:t>
            </w:r>
            <w:r w:rsidR="00343103" w:rsidRPr="00AE3FA3">
              <w:rPr>
                <w:rFonts w:ascii="Raleway" w:hAnsi="Raleway"/>
                <w:lang w:val="fr-CA"/>
              </w:rPr>
              <w:t>,</w:t>
            </w:r>
            <w:r w:rsidRPr="00AE3FA3">
              <w:rPr>
                <w:rFonts w:ascii="Raleway" w:hAnsi="Raleway"/>
                <w:lang w:val="fr-CA"/>
              </w:rPr>
              <w:t>3</w:t>
            </w:r>
            <w:r w:rsidR="00FC1EB8" w:rsidRPr="00AE3FA3">
              <w:rPr>
                <w:rFonts w:ascii="Raleway" w:hAnsi="Raleway"/>
                <w:lang w:val="fr-CA"/>
              </w:rPr>
              <w:t> %</w:t>
            </w:r>
          </w:p>
          <w:p w14:paraId="35C514C5" w14:textId="6946072A"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r w:rsidR="00343103" w:rsidRPr="00AE3FA3">
              <w:rPr>
                <w:rFonts w:ascii="Raleway" w:hAnsi="Raleway"/>
                <w:lang w:val="fr-CA"/>
              </w:rPr>
              <w:t>,</w:t>
            </w:r>
            <w:r w:rsidRPr="00AE3FA3">
              <w:rPr>
                <w:rFonts w:ascii="Raleway" w:hAnsi="Raleway"/>
                <w:lang w:val="fr-CA"/>
              </w:rPr>
              <w:t>8</w:t>
            </w:r>
            <w:r w:rsidR="00FC1EB8" w:rsidRPr="00AE3FA3">
              <w:rPr>
                <w:rFonts w:ascii="Raleway" w:hAnsi="Raleway"/>
                <w:lang w:val="fr-CA"/>
              </w:rPr>
              <w:t> %</w:t>
            </w:r>
          </w:p>
        </w:tc>
        <w:tc>
          <w:tcPr>
            <w:tcW w:w="3116" w:type="dxa"/>
            <w:vAlign w:val="center"/>
          </w:tcPr>
          <w:p w14:paraId="64BA9BB0" w14:textId="77777777" w:rsidR="00CB71FA" w:rsidRPr="00AE3FA3" w:rsidRDefault="00CB71FA"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p>
          <w:p w14:paraId="65F38BC6" w14:textId="226070C9"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18</w:t>
            </w:r>
            <w:r w:rsidR="00343103" w:rsidRPr="00AE3FA3">
              <w:rPr>
                <w:rFonts w:ascii="Raleway" w:hAnsi="Raleway"/>
                <w:lang w:val="fr-CA"/>
              </w:rPr>
              <w:t>,</w:t>
            </w:r>
            <w:r w:rsidRPr="00AE3FA3">
              <w:rPr>
                <w:rFonts w:ascii="Raleway" w:hAnsi="Raleway"/>
                <w:lang w:val="fr-CA"/>
              </w:rPr>
              <w:t>6</w:t>
            </w:r>
            <w:r w:rsidR="00FC1EB8" w:rsidRPr="00AE3FA3">
              <w:rPr>
                <w:rFonts w:ascii="Raleway" w:hAnsi="Raleway"/>
                <w:lang w:val="fr-CA"/>
              </w:rPr>
              <w:t> %</w:t>
            </w:r>
          </w:p>
          <w:p w14:paraId="4B4606CB" w14:textId="18DFAA2B"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66</w:t>
            </w:r>
            <w:r w:rsidR="00343103" w:rsidRPr="00AE3FA3">
              <w:rPr>
                <w:rFonts w:ascii="Raleway" w:hAnsi="Raleway"/>
                <w:lang w:val="fr-CA"/>
              </w:rPr>
              <w:t>,</w:t>
            </w:r>
            <w:r w:rsidRPr="00AE3FA3">
              <w:rPr>
                <w:rFonts w:ascii="Raleway" w:hAnsi="Raleway"/>
                <w:lang w:val="fr-CA"/>
              </w:rPr>
              <w:t>8</w:t>
            </w:r>
            <w:r w:rsidR="00FC1EB8" w:rsidRPr="00AE3FA3">
              <w:rPr>
                <w:rFonts w:ascii="Raleway" w:hAnsi="Raleway"/>
                <w:lang w:val="fr-CA"/>
              </w:rPr>
              <w:t> %</w:t>
            </w:r>
          </w:p>
          <w:p w14:paraId="587F67BF" w14:textId="48EBE15F"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10</w:t>
            </w:r>
            <w:r w:rsidR="00343103" w:rsidRPr="00AE3FA3">
              <w:rPr>
                <w:rFonts w:ascii="Raleway" w:hAnsi="Raleway"/>
                <w:lang w:val="fr-CA"/>
              </w:rPr>
              <w:t>,</w:t>
            </w:r>
            <w:r w:rsidRPr="00AE3FA3">
              <w:rPr>
                <w:rFonts w:ascii="Raleway" w:hAnsi="Raleway"/>
                <w:lang w:val="fr-CA"/>
              </w:rPr>
              <w:t>5</w:t>
            </w:r>
            <w:r w:rsidR="00FC1EB8" w:rsidRPr="00AE3FA3">
              <w:rPr>
                <w:rFonts w:ascii="Raleway" w:hAnsi="Raleway"/>
                <w:lang w:val="fr-CA"/>
              </w:rPr>
              <w:t> %</w:t>
            </w:r>
          </w:p>
          <w:p w14:paraId="2ABBE799" w14:textId="3EF33074"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r w:rsidR="00343103" w:rsidRPr="00AE3FA3">
              <w:rPr>
                <w:rFonts w:ascii="Raleway" w:hAnsi="Raleway"/>
                <w:lang w:val="fr-CA"/>
              </w:rPr>
              <w:t>,</w:t>
            </w:r>
            <w:r w:rsidRPr="00AE3FA3">
              <w:rPr>
                <w:rFonts w:ascii="Raleway" w:hAnsi="Raleway"/>
                <w:lang w:val="fr-CA"/>
              </w:rPr>
              <w:t>3</w:t>
            </w:r>
            <w:r w:rsidR="00FC1EB8" w:rsidRPr="00AE3FA3">
              <w:rPr>
                <w:rFonts w:ascii="Raleway" w:hAnsi="Raleway"/>
                <w:lang w:val="fr-CA"/>
              </w:rPr>
              <w:t> %</w:t>
            </w:r>
          </w:p>
          <w:p w14:paraId="66802D7E" w14:textId="38C69410" w:rsidR="00CB71FA" w:rsidRPr="00AE3FA3" w:rsidRDefault="2BA65CBD" w:rsidP="009D6674">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r w:rsidR="00343103" w:rsidRPr="00AE3FA3">
              <w:rPr>
                <w:rFonts w:ascii="Raleway" w:hAnsi="Raleway"/>
                <w:lang w:val="fr-CA"/>
              </w:rPr>
              <w:t>,</w:t>
            </w:r>
            <w:r w:rsidRPr="00AE3FA3">
              <w:rPr>
                <w:rFonts w:ascii="Raleway" w:hAnsi="Raleway"/>
                <w:lang w:val="fr-CA"/>
              </w:rPr>
              <w:t>8</w:t>
            </w:r>
            <w:r w:rsidR="00FC1EB8" w:rsidRPr="00AE3FA3">
              <w:rPr>
                <w:rFonts w:ascii="Raleway" w:hAnsi="Raleway"/>
                <w:lang w:val="fr-CA"/>
              </w:rPr>
              <w:t> %</w:t>
            </w:r>
          </w:p>
        </w:tc>
      </w:tr>
    </w:tbl>
    <w:p w14:paraId="5B12D3A7" w14:textId="77777777" w:rsidR="00CB71FA" w:rsidRPr="00AE3FA3" w:rsidRDefault="00CB71FA" w:rsidP="00BB2354">
      <w:pPr>
        <w:rPr>
          <w:rFonts w:ascii="Raleway" w:hAnsi="Raleway"/>
          <w:lang w:val="fr-CA"/>
        </w:rPr>
      </w:pPr>
    </w:p>
    <w:p w14:paraId="19371E89" w14:textId="7A78556F" w:rsidR="00D00B97" w:rsidRPr="00AE3FA3" w:rsidRDefault="00181911" w:rsidP="00BB2354">
      <w:pPr>
        <w:rPr>
          <w:rFonts w:ascii="Raleway" w:hAnsi="Raleway"/>
          <w:lang w:val="fr-CA"/>
        </w:rPr>
      </w:pPr>
      <w:r w:rsidRPr="00AE3FA3">
        <w:rPr>
          <w:rFonts w:ascii="Raleway" w:hAnsi="Raleway"/>
          <w:lang w:val="fr-CA"/>
        </w:rPr>
        <w:t>Des questions du sondage invitaient</w:t>
      </w:r>
      <w:r w:rsidR="0070351B" w:rsidRPr="00AE3FA3">
        <w:rPr>
          <w:rFonts w:ascii="Raleway" w:hAnsi="Raleway"/>
          <w:lang w:val="fr-CA"/>
        </w:rPr>
        <w:t xml:space="preserve"> les </w:t>
      </w:r>
      <w:r w:rsidR="00F20B93" w:rsidRPr="00AE3FA3">
        <w:rPr>
          <w:rFonts w:ascii="Raleway" w:hAnsi="Raleway"/>
          <w:i/>
          <w:iCs/>
          <w:lang w:val="fr-CA"/>
        </w:rPr>
        <w:t>personnes en situation de handicap</w:t>
      </w:r>
      <w:r w:rsidR="0070351B" w:rsidRPr="00AE3FA3">
        <w:rPr>
          <w:rFonts w:ascii="Raleway" w:hAnsi="Raleway"/>
          <w:lang w:val="fr-CA"/>
        </w:rPr>
        <w:t xml:space="preserve"> et les </w:t>
      </w:r>
      <w:r w:rsidR="001B7D47" w:rsidRPr="00AE3FA3">
        <w:rPr>
          <w:rFonts w:ascii="Raleway" w:hAnsi="Raleway"/>
          <w:i/>
          <w:iCs/>
          <w:lang w:val="fr-CA"/>
        </w:rPr>
        <w:t xml:space="preserve">personnes aidantes </w:t>
      </w:r>
      <w:r w:rsidR="0070351B" w:rsidRPr="00AE3FA3">
        <w:rPr>
          <w:rFonts w:ascii="Raleway" w:hAnsi="Raleway"/>
          <w:lang w:val="fr-CA"/>
        </w:rPr>
        <w:t xml:space="preserve">à </w:t>
      </w:r>
      <w:r w:rsidR="001B7D47" w:rsidRPr="00AE3FA3">
        <w:rPr>
          <w:rFonts w:ascii="Raleway" w:hAnsi="Raleway"/>
          <w:lang w:val="fr-CA"/>
        </w:rPr>
        <w:t>énumérer</w:t>
      </w:r>
      <w:r w:rsidR="0070351B" w:rsidRPr="00AE3FA3">
        <w:rPr>
          <w:rFonts w:ascii="Raleway" w:hAnsi="Raleway"/>
          <w:lang w:val="fr-CA"/>
        </w:rPr>
        <w:t xml:space="preserve"> leurs incapacités, afin </w:t>
      </w:r>
      <w:r w:rsidRPr="00AE3FA3">
        <w:rPr>
          <w:rFonts w:ascii="Raleway" w:hAnsi="Raleway"/>
          <w:lang w:val="fr-CA"/>
        </w:rPr>
        <w:t>de déterminer le nombre</w:t>
      </w:r>
      <w:r w:rsidR="0070351B" w:rsidRPr="00AE3FA3">
        <w:rPr>
          <w:rFonts w:ascii="Raleway" w:hAnsi="Raleway"/>
          <w:lang w:val="fr-CA"/>
        </w:rPr>
        <w:t xml:space="preserve"> </w:t>
      </w:r>
      <w:r w:rsidRPr="00AE3FA3">
        <w:rPr>
          <w:rFonts w:ascii="Raleway" w:hAnsi="Raleway"/>
          <w:lang w:val="fr-CA"/>
        </w:rPr>
        <w:t>de</w:t>
      </w:r>
      <w:r w:rsidR="0070351B" w:rsidRPr="00AE3FA3">
        <w:rPr>
          <w:rFonts w:ascii="Raleway" w:hAnsi="Raleway"/>
          <w:lang w:val="fr-CA"/>
        </w:rPr>
        <w:t xml:space="preserve"> personnes aidantes ayant elles-mêmes une incapacité. Les </w:t>
      </w:r>
      <w:r w:rsidR="008C3CE6" w:rsidRPr="00AE3FA3">
        <w:rPr>
          <w:rFonts w:ascii="Raleway" w:hAnsi="Raleway"/>
          <w:lang w:val="fr-CA"/>
        </w:rPr>
        <w:t>individus</w:t>
      </w:r>
      <w:r w:rsidR="00F20B93" w:rsidRPr="00AE3FA3">
        <w:rPr>
          <w:rFonts w:ascii="Raleway" w:hAnsi="Raleway"/>
          <w:lang w:val="fr-CA"/>
        </w:rPr>
        <w:t xml:space="preserve"> en situation de handicap</w:t>
      </w:r>
      <w:r w:rsidR="0070351B" w:rsidRPr="00AE3FA3">
        <w:rPr>
          <w:rFonts w:ascii="Raleway" w:hAnsi="Raleway"/>
          <w:lang w:val="fr-CA"/>
        </w:rPr>
        <w:t xml:space="preserve"> ont déclaré dans une proportion de 29,9</w:t>
      </w:r>
      <w:r w:rsidR="00F771F2" w:rsidRPr="00AE3FA3">
        <w:rPr>
          <w:rFonts w:ascii="Raleway" w:hAnsi="Raleway"/>
          <w:lang w:val="fr-CA"/>
        </w:rPr>
        <w:t> </w:t>
      </w:r>
      <w:r w:rsidR="0070351B" w:rsidRPr="00AE3FA3">
        <w:rPr>
          <w:rFonts w:ascii="Raleway" w:hAnsi="Raleway"/>
          <w:lang w:val="fr-CA"/>
        </w:rPr>
        <w:t>% vivre avec un seul type d’incapacité, alors que 68,5</w:t>
      </w:r>
      <w:r w:rsidR="00F771F2" w:rsidRPr="00AE3FA3">
        <w:rPr>
          <w:rFonts w:ascii="Raleway" w:hAnsi="Raleway"/>
          <w:lang w:val="fr-CA"/>
        </w:rPr>
        <w:t> </w:t>
      </w:r>
      <w:r w:rsidR="0070351B" w:rsidRPr="00AE3FA3">
        <w:rPr>
          <w:rFonts w:ascii="Raleway" w:hAnsi="Raleway"/>
          <w:lang w:val="fr-CA"/>
        </w:rPr>
        <w:t xml:space="preserve">% d’entre </w:t>
      </w:r>
      <w:r w:rsidR="008C3CE6" w:rsidRPr="00AE3FA3">
        <w:rPr>
          <w:rFonts w:ascii="Raleway" w:hAnsi="Raleway"/>
          <w:lang w:val="fr-CA"/>
        </w:rPr>
        <w:t>eux</w:t>
      </w:r>
      <w:r w:rsidR="0070351B" w:rsidRPr="00AE3FA3">
        <w:rPr>
          <w:rFonts w:ascii="Raleway" w:hAnsi="Raleway"/>
          <w:lang w:val="fr-CA"/>
        </w:rPr>
        <w:t xml:space="preserve"> ont mentionné vivre avec </w:t>
      </w:r>
      <w:r w:rsidR="008C3CE6" w:rsidRPr="00AE3FA3">
        <w:rPr>
          <w:rFonts w:ascii="Raleway" w:hAnsi="Raleway"/>
          <w:lang w:val="fr-CA"/>
        </w:rPr>
        <w:t>d</w:t>
      </w:r>
      <w:r w:rsidR="0070351B" w:rsidRPr="00AE3FA3">
        <w:rPr>
          <w:rFonts w:ascii="Raleway" w:hAnsi="Raleway"/>
          <w:lang w:val="fr-CA"/>
        </w:rPr>
        <w:t>eux types d’incapacité ou plus. Seulement 1,6</w:t>
      </w:r>
      <w:r w:rsidR="00F771F2" w:rsidRPr="00AE3FA3">
        <w:rPr>
          <w:rFonts w:ascii="Raleway" w:hAnsi="Raleway"/>
          <w:lang w:val="fr-CA"/>
        </w:rPr>
        <w:t> </w:t>
      </w:r>
      <w:r w:rsidR="0070351B" w:rsidRPr="00AE3FA3">
        <w:rPr>
          <w:rFonts w:ascii="Raleway" w:hAnsi="Raleway"/>
          <w:lang w:val="fr-CA"/>
        </w:rPr>
        <w:t xml:space="preserve">% des répondants </w:t>
      </w:r>
      <w:r w:rsidR="0070351B" w:rsidRPr="00AE3FA3">
        <w:rPr>
          <w:rFonts w:ascii="Raleway" w:hAnsi="Raleway"/>
          <w:lang w:val="fr-CA"/>
        </w:rPr>
        <w:lastRenderedPageBreak/>
        <w:t xml:space="preserve">ont </w:t>
      </w:r>
      <w:r w:rsidR="00772D2D" w:rsidRPr="00AE3FA3">
        <w:rPr>
          <w:rFonts w:ascii="Raleway" w:hAnsi="Raleway"/>
          <w:lang w:val="fr-CA"/>
        </w:rPr>
        <w:t xml:space="preserve">choisi de </w:t>
      </w:r>
      <w:r w:rsidR="0070351B" w:rsidRPr="00AE3FA3">
        <w:rPr>
          <w:rFonts w:ascii="Raleway" w:hAnsi="Raleway"/>
          <w:lang w:val="fr-CA"/>
        </w:rPr>
        <w:t xml:space="preserve">ne pas répondre </w:t>
      </w:r>
      <w:r w:rsidRPr="00AE3FA3">
        <w:rPr>
          <w:rFonts w:ascii="Raleway" w:hAnsi="Raleway"/>
          <w:lang w:val="fr-CA"/>
        </w:rPr>
        <w:t>aux</w:t>
      </w:r>
      <w:r w:rsidR="0070351B" w:rsidRPr="00AE3FA3">
        <w:rPr>
          <w:rFonts w:ascii="Raleway" w:hAnsi="Raleway"/>
          <w:lang w:val="fr-CA"/>
        </w:rPr>
        <w:t xml:space="preserve"> questions</w:t>
      </w:r>
      <w:r w:rsidRPr="00AE3FA3">
        <w:rPr>
          <w:rFonts w:ascii="Raleway" w:hAnsi="Raleway"/>
          <w:lang w:val="fr-CA"/>
        </w:rPr>
        <w:t xml:space="preserve"> afférentes.</w:t>
      </w:r>
      <w:r w:rsidR="0070351B" w:rsidRPr="00AE3FA3">
        <w:rPr>
          <w:rFonts w:ascii="Raleway" w:hAnsi="Raleway"/>
          <w:lang w:val="fr-CA"/>
        </w:rPr>
        <w:t xml:space="preserve"> </w:t>
      </w:r>
      <w:r w:rsidRPr="00AE3FA3">
        <w:rPr>
          <w:rFonts w:ascii="Raleway" w:hAnsi="Raleway"/>
          <w:lang w:val="fr-CA"/>
        </w:rPr>
        <w:t>Chez les personnes aidantes, 19,4</w:t>
      </w:r>
      <w:r w:rsidR="00A6175F" w:rsidRPr="00AE3FA3">
        <w:rPr>
          <w:rFonts w:ascii="Raleway" w:hAnsi="Raleway"/>
          <w:lang w:val="fr-CA"/>
        </w:rPr>
        <w:t> </w:t>
      </w:r>
      <w:r w:rsidRPr="00AE3FA3">
        <w:rPr>
          <w:rFonts w:ascii="Raleway" w:hAnsi="Raleway"/>
          <w:lang w:val="fr-CA"/>
        </w:rPr>
        <w:t>% ont déclaré vivre elles-mêmes avec une incapacité (n=72), dont 10,5</w:t>
      </w:r>
      <w:r w:rsidR="00F771F2" w:rsidRPr="00AE3FA3">
        <w:rPr>
          <w:rFonts w:ascii="Raleway" w:hAnsi="Raleway"/>
          <w:lang w:val="fr-CA"/>
        </w:rPr>
        <w:t> </w:t>
      </w:r>
      <w:r w:rsidRPr="00AE3FA3">
        <w:rPr>
          <w:rFonts w:ascii="Raleway" w:hAnsi="Raleway"/>
          <w:lang w:val="fr-CA"/>
        </w:rPr>
        <w:t>% ont dit vivre avec un seul type d’incapacité et 8,9</w:t>
      </w:r>
      <w:r w:rsidR="00A6175F" w:rsidRPr="00AE3FA3">
        <w:rPr>
          <w:rFonts w:ascii="Raleway" w:hAnsi="Raleway"/>
          <w:lang w:val="fr-CA"/>
        </w:rPr>
        <w:t> </w:t>
      </w:r>
      <w:r w:rsidRPr="00AE3FA3">
        <w:rPr>
          <w:rFonts w:ascii="Raleway" w:hAnsi="Raleway"/>
          <w:lang w:val="fr-CA"/>
        </w:rPr>
        <w:t>%, vivre avec deux types d’incapacité ou plus. Les autres personnes aidantes ont soit répondu n’avoir aucune incapacité (74,7</w:t>
      </w:r>
      <w:r w:rsidR="00F771F2" w:rsidRPr="00AE3FA3">
        <w:rPr>
          <w:rFonts w:ascii="Raleway" w:hAnsi="Raleway"/>
          <w:lang w:val="fr-CA"/>
        </w:rPr>
        <w:t> </w:t>
      </w:r>
      <w:r w:rsidRPr="00AE3FA3">
        <w:rPr>
          <w:rFonts w:ascii="Raleway" w:hAnsi="Raleway"/>
          <w:lang w:val="fr-CA"/>
        </w:rPr>
        <w:t>%) ou n’ont pas répondu du tout à la question (5,9</w:t>
      </w:r>
      <w:r w:rsidR="00A6175F" w:rsidRPr="00AE3FA3">
        <w:rPr>
          <w:rFonts w:ascii="Raleway" w:hAnsi="Raleway"/>
          <w:lang w:val="fr-CA"/>
        </w:rPr>
        <w:t> </w:t>
      </w:r>
      <w:r w:rsidRPr="00AE3FA3">
        <w:rPr>
          <w:rFonts w:ascii="Raleway" w:hAnsi="Raleway"/>
          <w:lang w:val="fr-CA"/>
        </w:rPr>
        <w:t>%). Les figures ci-dessous montre</w:t>
      </w:r>
      <w:r w:rsidR="00A6175F" w:rsidRPr="00AE3FA3">
        <w:rPr>
          <w:rFonts w:ascii="Raleway" w:hAnsi="Raleway"/>
          <w:lang w:val="fr-CA"/>
        </w:rPr>
        <w:t>nt</w:t>
      </w:r>
      <w:r w:rsidRPr="00AE3FA3">
        <w:rPr>
          <w:rFonts w:ascii="Raleway" w:hAnsi="Raleway"/>
          <w:lang w:val="fr-CA"/>
        </w:rPr>
        <w:t xml:space="preserve"> le type d’incapacité prépondérant dans les réponses données par les </w:t>
      </w:r>
      <w:r w:rsidR="00F20B93" w:rsidRPr="00AE3FA3">
        <w:rPr>
          <w:rFonts w:ascii="Raleway" w:hAnsi="Raleway"/>
          <w:lang w:val="fr-CA"/>
        </w:rPr>
        <w:t>personnes en situation de handicap</w:t>
      </w:r>
      <w:r w:rsidRPr="00AE3FA3">
        <w:rPr>
          <w:rFonts w:ascii="Raleway" w:hAnsi="Raleway"/>
          <w:lang w:val="fr-CA"/>
        </w:rPr>
        <w:t xml:space="preserve"> (voir la figure</w:t>
      </w:r>
      <w:r w:rsidR="00F771F2" w:rsidRPr="00AE3FA3">
        <w:rPr>
          <w:rFonts w:ascii="Raleway" w:hAnsi="Raleway"/>
          <w:lang w:val="fr-CA"/>
        </w:rPr>
        <w:t> </w:t>
      </w:r>
      <w:r w:rsidRPr="00AE3FA3">
        <w:rPr>
          <w:rFonts w:ascii="Raleway" w:hAnsi="Raleway"/>
          <w:lang w:val="fr-CA"/>
        </w:rPr>
        <w:t>4.1)</w:t>
      </w:r>
      <w:r w:rsidR="00384A1A" w:rsidRPr="00AE3FA3">
        <w:rPr>
          <w:rFonts w:ascii="Raleway" w:hAnsi="Raleway"/>
          <w:lang w:val="fr-CA"/>
        </w:rPr>
        <w:t xml:space="preserve"> et les personnes aidantes (voir la figure</w:t>
      </w:r>
      <w:r w:rsidR="00F771F2" w:rsidRPr="00AE3FA3">
        <w:rPr>
          <w:rFonts w:ascii="Raleway" w:hAnsi="Raleway"/>
          <w:lang w:val="fr-CA"/>
        </w:rPr>
        <w:t> </w:t>
      </w:r>
      <w:r w:rsidR="00384A1A" w:rsidRPr="00AE3FA3">
        <w:rPr>
          <w:rFonts w:ascii="Raleway" w:hAnsi="Raleway"/>
          <w:lang w:val="fr-CA"/>
        </w:rPr>
        <w:t>4.2).</w:t>
      </w:r>
      <w:r w:rsidRPr="00AE3FA3">
        <w:rPr>
          <w:rFonts w:ascii="Raleway" w:hAnsi="Raleway"/>
          <w:lang w:val="fr-CA"/>
        </w:rPr>
        <w:t xml:space="preserve"> Les pourcentages rapportés dans les graphiques totalisent plus de 100, car les répondants avaient la possibilité de sélectionner plus d’un type d’incapacité. </w:t>
      </w:r>
    </w:p>
    <w:p w14:paraId="255381C6" w14:textId="4363B4F6" w:rsidR="008472D3" w:rsidRPr="00AE3FA3" w:rsidRDefault="008472D3" w:rsidP="009D6674">
      <w:pPr>
        <w:jc w:val="center"/>
        <w:rPr>
          <w:rFonts w:ascii="Raleway" w:hAnsi="Raleway"/>
          <w:b/>
          <w:lang w:val="fr-CA"/>
        </w:rPr>
      </w:pPr>
      <w:r w:rsidRPr="00AE3FA3">
        <w:rPr>
          <w:rFonts w:ascii="Raleway" w:hAnsi="Raleway"/>
          <w:b/>
          <w:noProof/>
          <w:lang w:val="fr-CA"/>
        </w:rPr>
        <w:drawing>
          <wp:inline distT="0" distB="0" distL="0" distR="0" wp14:anchorId="15EDC9C0" wp14:editId="56C3DBC4">
            <wp:extent cx="4930588" cy="2670104"/>
            <wp:effectExtent l="0" t="0" r="0" b="0"/>
            <wp:docPr id="1041308004" name="Picture 1" descr="Diagramme à barres montrant le pourcentage de personnes handicapées qui s'identifient à chaque type de handicap. Les types de handicaps les plus courants, par ordre décroissant, étaient : Liée à la douleur, Liée à la mobilité, Liée à la flexibilité, Problème de santé mentale, Liée à la dextérité, Liée à la mémoire, Visuelle, Liée à l'apprentissage, Auditive, Liée au développement, Épisodique, Non déclarée, A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08004" name="Picture 1" descr="Diagramme à barres montrant le pourcentage de personnes handicapées qui s'identifient à chaque type de handicap. Les types de handicaps les plus courants, par ordre décroissant, étaient : Liée à la douleur, Liée à la mobilité, Liée à la flexibilité, Problème de santé mentale, Liée à la dextérité, Liée à la mémoire, Visuelle, Liée à l'apprentissage, Auditive, Liée au développement, Épisodique, Non déclarée, Autre"/>
                    <pic:cNvPicPr/>
                  </pic:nvPicPr>
                  <pic:blipFill rotWithShape="1">
                    <a:blip r:embed="rId36"/>
                    <a:srcRect r="2840" b="3453"/>
                    <a:stretch/>
                  </pic:blipFill>
                  <pic:spPr bwMode="auto">
                    <a:xfrm>
                      <a:off x="0" y="0"/>
                      <a:ext cx="4957609" cy="2684737"/>
                    </a:xfrm>
                    <a:prstGeom prst="rect">
                      <a:avLst/>
                    </a:prstGeom>
                    <a:ln>
                      <a:noFill/>
                    </a:ln>
                    <a:extLst>
                      <a:ext uri="{53640926-AAD7-44D8-BBD7-CCE9431645EC}">
                        <a14:shadowObscured xmlns:a14="http://schemas.microsoft.com/office/drawing/2010/main"/>
                      </a:ext>
                    </a:extLst>
                  </pic:spPr>
                </pic:pic>
              </a:graphicData>
            </a:graphic>
          </wp:inline>
        </w:drawing>
      </w:r>
    </w:p>
    <w:p w14:paraId="2EEBE283" w14:textId="596DF6E5" w:rsidR="00BB2354" w:rsidRPr="00AE3FA3" w:rsidRDefault="2BA65CBD" w:rsidP="009D6674">
      <w:pPr>
        <w:jc w:val="center"/>
        <w:rPr>
          <w:rFonts w:ascii="Raleway" w:hAnsi="Raleway"/>
          <w:i/>
          <w:iCs/>
          <w:sz w:val="20"/>
          <w:szCs w:val="20"/>
          <w:lang w:val="fr-CA"/>
        </w:rPr>
      </w:pPr>
      <w:r w:rsidRPr="00AE3FA3">
        <w:rPr>
          <w:rFonts w:ascii="Raleway" w:hAnsi="Raleway"/>
          <w:b/>
          <w:i/>
          <w:iCs/>
          <w:sz w:val="20"/>
          <w:szCs w:val="20"/>
          <w:lang w:val="fr-CA"/>
        </w:rPr>
        <w:t>Fig</w:t>
      </w:r>
      <w:r w:rsidR="000918A1" w:rsidRPr="00AE3FA3">
        <w:rPr>
          <w:rFonts w:ascii="Raleway" w:hAnsi="Raleway"/>
          <w:b/>
          <w:i/>
          <w:iCs/>
          <w:sz w:val="20"/>
          <w:szCs w:val="20"/>
          <w:lang w:val="fr-CA"/>
        </w:rPr>
        <w:t>ure</w:t>
      </w:r>
      <w:r w:rsidR="00F771F2" w:rsidRPr="00AE3FA3">
        <w:rPr>
          <w:rFonts w:ascii="Raleway" w:hAnsi="Raleway"/>
          <w:b/>
          <w:i/>
          <w:iCs/>
          <w:sz w:val="20"/>
          <w:szCs w:val="20"/>
          <w:lang w:val="fr-CA"/>
        </w:rPr>
        <w:t> </w:t>
      </w:r>
      <w:r w:rsidR="131EE024" w:rsidRPr="00AE3FA3">
        <w:rPr>
          <w:rFonts w:ascii="Raleway" w:hAnsi="Raleway"/>
          <w:b/>
          <w:i/>
          <w:iCs/>
          <w:sz w:val="20"/>
          <w:szCs w:val="20"/>
          <w:lang w:val="fr-CA"/>
        </w:rPr>
        <w:t>4.1</w:t>
      </w:r>
      <w:r w:rsidRPr="00AE3FA3">
        <w:rPr>
          <w:rFonts w:ascii="Raleway" w:hAnsi="Raleway"/>
          <w:i/>
          <w:iCs/>
          <w:sz w:val="20"/>
          <w:szCs w:val="20"/>
          <w:lang w:val="fr-CA"/>
        </w:rPr>
        <w:t>. P</w:t>
      </w:r>
      <w:r w:rsidR="001B7A20" w:rsidRPr="00AE3FA3">
        <w:rPr>
          <w:rFonts w:ascii="Raleway" w:hAnsi="Raleway"/>
          <w:i/>
          <w:iCs/>
          <w:sz w:val="20"/>
          <w:szCs w:val="20"/>
          <w:lang w:val="fr-CA"/>
        </w:rPr>
        <w:t>ou</w:t>
      </w:r>
      <w:r w:rsidRPr="00AE3FA3">
        <w:rPr>
          <w:rFonts w:ascii="Raleway" w:hAnsi="Raleway"/>
          <w:i/>
          <w:iCs/>
          <w:sz w:val="20"/>
          <w:szCs w:val="20"/>
          <w:lang w:val="fr-CA"/>
        </w:rPr>
        <w:t xml:space="preserve">rcentage </w:t>
      </w:r>
      <w:r w:rsidR="001B7A20" w:rsidRPr="00AE3FA3">
        <w:rPr>
          <w:rFonts w:ascii="Raleway" w:hAnsi="Raleway"/>
          <w:i/>
          <w:iCs/>
          <w:sz w:val="20"/>
          <w:szCs w:val="20"/>
          <w:lang w:val="fr-CA"/>
        </w:rPr>
        <w:t>des répondants selon le type d’incapacité (</w:t>
      </w:r>
      <w:r w:rsidR="00F20B93" w:rsidRPr="00AE3FA3">
        <w:rPr>
          <w:rFonts w:ascii="Raleway" w:hAnsi="Raleway"/>
          <w:i/>
          <w:iCs/>
          <w:sz w:val="20"/>
          <w:szCs w:val="20"/>
          <w:lang w:val="fr-CA"/>
        </w:rPr>
        <w:t>personnes en situation de handicap</w:t>
      </w:r>
      <w:r w:rsidR="001B7A20" w:rsidRPr="00AE3FA3">
        <w:rPr>
          <w:rFonts w:ascii="Raleway" w:hAnsi="Raleway"/>
          <w:i/>
          <w:iCs/>
          <w:sz w:val="20"/>
          <w:szCs w:val="20"/>
          <w:lang w:val="fr-CA"/>
        </w:rPr>
        <w:t>)</w:t>
      </w:r>
    </w:p>
    <w:p w14:paraId="1FC4BC4C" w14:textId="77777777" w:rsidR="003765F4" w:rsidRPr="00AE3FA3" w:rsidRDefault="003765F4" w:rsidP="009D6674">
      <w:pPr>
        <w:jc w:val="center"/>
        <w:rPr>
          <w:rFonts w:ascii="Raleway" w:hAnsi="Raleway"/>
          <w:i/>
          <w:iCs/>
          <w:sz w:val="20"/>
          <w:szCs w:val="20"/>
          <w:lang w:val="fr-CA"/>
        </w:rPr>
      </w:pPr>
    </w:p>
    <w:p w14:paraId="3843DFE1" w14:textId="77777777" w:rsidR="009D6674" w:rsidRPr="00AE3FA3" w:rsidRDefault="009D6674" w:rsidP="009D6674">
      <w:pPr>
        <w:jc w:val="center"/>
        <w:rPr>
          <w:rFonts w:ascii="Raleway" w:hAnsi="Raleway"/>
          <w:i/>
          <w:iCs/>
          <w:sz w:val="20"/>
          <w:szCs w:val="20"/>
          <w:lang w:val="fr-CA"/>
        </w:rPr>
      </w:pPr>
    </w:p>
    <w:p w14:paraId="0A7FF967" w14:textId="3D91344A" w:rsidR="00EE0CAB" w:rsidRPr="00AE3FA3" w:rsidRDefault="00EE0CAB" w:rsidP="009D6674">
      <w:pPr>
        <w:jc w:val="center"/>
        <w:rPr>
          <w:rFonts w:ascii="Raleway" w:hAnsi="Raleway"/>
          <w:b/>
          <w:lang w:val="fr-CA"/>
        </w:rPr>
      </w:pPr>
      <w:r w:rsidRPr="00AE3FA3">
        <w:rPr>
          <w:rFonts w:ascii="Raleway" w:hAnsi="Raleway"/>
          <w:b/>
          <w:noProof/>
          <w:lang w:val="fr-CA"/>
        </w:rPr>
        <w:drawing>
          <wp:inline distT="0" distB="0" distL="0" distR="0" wp14:anchorId="06F84FC4" wp14:editId="133D19CA">
            <wp:extent cx="5073778" cy="3236259"/>
            <wp:effectExtent l="0" t="0" r="0" b="2540"/>
            <wp:docPr id="938456952" name="Picture 1" descr="Graphique à barres montrant le pourcentage d’aidants qui s’identifient à chaque type de handicap. Les types de handicaps les plus courants, par ordre décroissant, étaient : Liée à la douleur, Problème de santé mentale&#10;Auditive, Liée à la flexibilité, Liée à la mobilité, Visuelle, Liée à la dextérité, Liée à la mémoire, Épisodique, Autre, Liée à l'apprentissage, Liée au développement, Non décla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6952" name="Picture 1" descr="Graphique à barres montrant le pourcentage d’aidants qui s’identifient à chaque type de handicap. Les types de handicaps les plus courants, par ordre décroissant, étaient : Liée à la douleur, Problème de santé mentale&#10;Auditive, Liée à la flexibilité, Liée à la mobilité, Visuelle, Liée à la dextérité, Liée à la mémoire, Épisodique, Autre, Liée à l'apprentissage, Liée au développement, Non déclarée"/>
                    <pic:cNvPicPr/>
                  </pic:nvPicPr>
                  <pic:blipFill rotWithShape="1">
                    <a:blip r:embed="rId37"/>
                    <a:srcRect l="2414" t="3056" r="2999" b="2920"/>
                    <a:stretch/>
                  </pic:blipFill>
                  <pic:spPr bwMode="auto">
                    <a:xfrm>
                      <a:off x="0" y="0"/>
                      <a:ext cx="5100684" cy="3253421"/>
                    </a:xfrm>
                    <a:prstGeom prst="rect">
                      <a:avLst/>
                    </a:prstGeom>
                    <a:ln>
                      <a:noFill/>
                    </a:ln>
                    <a:extLst>
                      <a:ext uri="{53640926-AAD7-44D8-BBD7-CCE9431645EC}">
                        <a14:shadowObscured xmlns:a14="http://schemas.microsoft.com/office/drawing/2010/main"/>
                      </a:ext>
                    </a:extLst>
                  </pic:spPr>
                </pic:pic>
              </a:graphicData>
            </a:graphic>
          </wp:inline>
        </w:drawing>
      </w:r>
    </w:p>
    <w:p w14:paraId="050AAF1B" w14:textId="4C533B54" w:rsidR="009D6674" w:rsidRPr="00AE3FA3" w:rsidRDefault="2BA65CBD" w:rsidP="009D6674">
      <w:pPr>
        <w:jc w:val="center"/>
        <w:rPr>
          <w:rFonts w:ascii="Raleway" w:hAnsi="Raleway"/>
          <w:i/>
          <w:iCs/>
          <w:sz w:val="20"/>
          <w:szCs w:val="20"/>
          <w:lang w:val="fr-CA"/>
        </w:rPr>
      </w:pPr>
      <w:r w:rsidRPr="00AE3FA3">
        <w:rPr>
          <w:rFonts w:ascii="Raleway" w:hAnsi="Raleway"/>
          <w:b/>
          <w:i/>
          <w:iCs/>
          <w:sz w:val="20"/>
          <w:szCs w:val="20"/>
          <w:lang w:val="fr-CA"/>
        </w:rPr>
        <w:t>Fig</w:t>
      </w:r>
      <w:r w:rsidR="000918A1" w:rsidRPr="00AE3FA3">
        <w:rPr>
          <w:rFonts w:ascii="Raleway" w:hAnsi="Raleway"/>
          <w:b/>
          <w:i/>
          <w:iCs/>
          <w:sz w:val="20"/>
          <w:szCs w:val="20"/>
          <w:lang w:val="fr-CA"/>
        </w:rPr>
        <w:t>ure</w:t>
      </w:r>
      <w:r w:rsidR="00F771F2" w:rsidRPr="00AE3FA3">
        <w:rPr>
          <w:rFonts w:ascii="Raleway" w:hAnsi="Raleway"/>
          <w:b/>
          <w:i/>
          <w:iCs/>
          <w:sz w:val="20"/>
          <w:szCs w:val="20"/>
          <w:lang w:val="fr-CA"/>
        </w:rPr>
        <w:t> </w:t>
      </w:r>
      <w:r w:rsidR="3EEBCA49" w:rsidRPr="00AE3FA3">
        <w:rPr>
          <w:rFonts w:ascii="Raleway" w:hAnsi="Raleway"/>
          <w:b/>
          <w:i/>
          <w:iCs/>
          <w:sz w:val="20"/>
          <w:szCs w:val="20"/>
          <w:lang w:val="fr-CA"/>
        </w:rPr>
        <w:t>4.2</w:t>
      </w:r>
      <w:r w:rsidRPr="00AE3FA3">
        <w:rPr>
          <w:rFonts w:ascii="Raleway" w:hAnsi="Raleway"/>
          <w:b/>
          <w:i/>
          <w:iCs/>
          <w:sz w:val="20"/>
          <w:szCs w:val="20"/>
          <w:lang w:val="fr-CA"/>
        </w:rPr>
        <w:t>.</w:t>
      </w:r>
      <w:r w:rsidRPr="00AE3FA3">
        <w:rPr>
          <w:rFonts w:ascii="Raleway" w:hAnsi="Raleway"/>
          <w:i/>
          <w:iCs/>
          <w:sz w:val="20"/>
          <w:szCs w:val="20"/>
          <w:lang w:val="fr-CA"/>
        </w:rPr>
        <w:t xml:space="preserve"> P</w:t>
      </w:r>
      <w:r w:rsidR="001B7A20" w:rsidRPr="00AE3FA3">
        <w:rPr>
          <w:rFonts w:ascii="Raleway" w:hAnsi="Raleway"/>
          <w:i/>
          <w:iCs/>
          <w:sz w:val="20"/>
          <w:szCs w:val="20"/>
          <w:lang w:val="fr-CA"/>
        </w:rPr>
        <w:t>ou</w:t>
      </w:r>
      <w:r w:rsidRPr="00AE3FA3">
        <w:rPr>
          <w:rFonts w:ascii="Raleway" w:hAnsi="Raleway"/>
          <w:i/>
          <w:iCs/>
          <w:sz w:val="20"/>
          <w:szCs w:val="20"/>
          <w:lang w:val="fr-CA"/>
        </w:rPr>
        <w:t xml:space="preserve">rcentage </w:t>
      </w:r>
      <w:r w:rsidR="001B7A20" w:rsidRPr="00AE3FA3">
        <w:rPr>
          <w:rFonts w:ascii="Raleway" w:hAnsi="Raleway"/>
          <w:i/>
          <w:iCs/>
          <w:sz w:val="20"/>
          <w:szCs w:val="20"/>
          <w:lang w:val="fr-CA"/>
        </w:rPr>
        <w:t xml:space="preserve">des répondants selon le type d’incapacité </w:t>
      </w:r>
      <w:r w:rsidRPr="00AE3FA3">
        <w:rPr>
          <w:rFonts w:ascii="Raleway" w:hAnsi="Raleway"/>
          <w:i/>
          <w:iCs/>
          <w:sz w:val="20"/>
          <w:szCs w:val="20"/>
          <w:lang w:val="fr-CA"/>
        </w:rPr>
        <w:t>(</w:t>
      </w:r>
      <w:r w:rsidR="001B7A20" w:rsidRPr="00AE3FA3">
        <w:rPr>
          <w:rFonts w:ascii="Raleway" w:hAnsi="Raleway"/>
          <w:i/>
          <w:iCs/>
          <w:sz w:val="20"/>
          <w:szCs w:val="20"/>
          <w:lang w:val="fr-CA"/>
        </w:rPr>
        <w:t>personnes aidantes</w:t>
      </w:r>
      <w:r w:rsidRPr="00AE3FA3">
        <w:rPr>
          <w:rFonts w:ascii="Raleway" w:hAnsi="Raleway"/>
          <w:i/>
          <w:iCs/>
          <w:sz w:val="20"/>
          <w:szCs w:val="20"/>
          <w:lang w:val="fr-CA"/>
        </w:rPr>
        <w:t>)</w:t>
      </w:r>
    </w:p>
    <w:p w14:paraId="7E6D51B6" w14:textId="183359DA" w:rsidR="00CB71FA" w:rsidRPr="00AE3FA3" w:rsidRDefault="001B7A20" w:rsidP="00790E3C">
      <w:pPr>
        <w:pStyle w:val="Heading3Standard"/>
        <w:rPr>
          <w:lang w:val="fr-CA"/>
        </w:rPr>
      </w:pPr>
      <w:r w:rsidRPr="00AE3FA3">
        <w:rPr>
          <w:lang w:val="fr-CA"/>
        </w:rPr>
        <w:lastRenderedPageBreak/>
        <w:t>Analyse statistique et discussion des données quantitatives du sondage</w:t>
      </w:r>
    </w:p>
    <w:p w14:paraId="7DD3F07F" w14:textId="77777777" w:rsidR="00790E3C" w:rsidRPr="00AE3FA3" w:rsidRDefault="00790E3C" w:rsidP="00BB2354">
      <w:pPr>
        <w:rPr>
          <w:rFonts w:ascii="Raleway" w:hAnsi="Raleway"/>
          <w:b/>
          <w:color w:val="000000" w:themeColor="text1"/>
          <w:lang w:val="fr-CA"/>
        </w:rPr>
      </w:pPr>
    </w:p>
    <w:p w14:paraId="42E49DE4" w14:textId="29034752" w:rsidR="00CB71FA" w:rsidRPr="00AE3FA3" w:rsidRDefault="2BA65CBD" w:rsidP="00BB2354">
      <w:pPr>
        <w:rPr>
          <w:rFonts w:ascii="Raleway" w:eastAsia="Source Sans Pro" w:hAnsi="Raleway"/>
          <w:color w:val="000000" w:themeColor="text1"/>
          <w:lang w:val="fr-CA"/>
        </w:rPr>
      </w:pPr>
      <w:r w:rsidRPr="00AE3FA3">
        <w:rPr>
          <w:rFonts w:ascii="Raleway" w:hAnsi="Raleway"/>
          <w:b/>
          <w:color w:val="000000" w:themeColor="text1"/>
          <w:lang w:val="fr-CA"/>
        </w:rPr>
        <w:t>Table</w:t>
      </w:r>
      <w:r w:rsidR="001B7A20" w:rsidRPr="00AE3FA3">
        <w:rPr>
          <w:rFonts w:ascii="Raleway" w:hAnsi="Raleway"/>
          <w:b/>
          <w:color w:val="000000" w:themeColor="text1"/>
          <w:lang w:val="fr-CA"/>
        </w:rPr>
        <w:t>au</w:t>
      </w:r>
      <w:r w:rsidR="00F771F2" w:rsidRPr="00AE3FA3">
        <w:rPr>
          <w:rFonts w:ascii="Raleway" w:hAnsi="Raleway"/>
          <w:b/>
          <w:color w:val="000000" w:themeColor="text1"/>
          <w:lang w:val="fr-CA"/>
        </w:rPr>
        <w:t> </w:t>
      </w:r>
      <w:r w:rsidR="43EABA21" w:rsidRPr="00AE3FA3">
        <w:rPr>
          <w:rFonts w:ascii="Raleway" w:hAnsi="Raleway"/>
          <w:b/>
          <w:color w:val="000000" w:themeColor="text1"/>
          <w:lang w:val="fr-CA"/>
        </w:rPr>
        <w:t>4</w:t>
      </w:r>
      <w:r w:rsidRPr="00AE3FA3">
        <w:rPr>
          <w:rFonts w:ascii="Raleway" w:hAnsi="Raleway"/>
          <w:b/>
          <w:color w:val="000000" w:themeColor="text1"/>
          <w:lang w:val="fr-CA"/>
        </w:rPr>
        <w:t>.2</w:t>
      </w:r>
      <w:r w:rsidRPr="00AE3FA3">
        <w:rPr>
          <w:rFonts w:ascii="Raleway" w:hAnsi="Raleway"/>
          <w:color w:val="000000" w:themeColor="text1"/>
          <w:lang w:val="fr-CA"/>
        </w:rPr>
        <w:t xml:space="preserve">. </w:t>
      </w:r>
      <w:r w:rsidR="001B7A20" w:rsidRPr="00AE3FA3">
        <w:rPr>
          <w:rFonts w:ascii="Raleway" w:eastAsia="Source Sans Pro" w:hAnsi="Raleway"/>
          <w:color w:val="000000" w:themeColor="text1"/>
          <w:lang w:val="fr-CA"/>
        </w:rPr>
        <w:t>Type</w:t>
      </w:r>
      <w:r w:rsidR="00833891" w:rsidRPr="00AE3FA3">
        <w:rPr>
          <w:rFonts w:ascii="Raleway" w:eastAsia="Source Sans Pro" w:hAnsi="Raleway"/>
          <w:color w:val="000000" w:themeColor="text1"/>
          <w:lang w:val="fr-CA"/>
        </w:rPr>
        <w:t>s</w:t>
      </w:r>
      <w:r w:rsidR="001B7A20" w:rsidRPr="00AE3FA3">
        <w:rPr>
          <w:rFonts w:ascii="Raleway" w:eastAsia="Source Sans Pro" w:hAnsi="Raleway"/>
          <w:color w:val="000000" w:themeColor="text1"/>
          <w:lang w:val="fr-CA"/>
        </w:rPr>
        <w:t xml:space="preserve"> d’incapacité</w:t>
      </w:r>
      <w:r w:rsidR="00833891" w:rsidRPr="00AE3FA3">
        <w:rPr>
          <w:rFonts w:ascii="Raleway" w:eastAsia="Source Sans Pro" w:hAnsi="Raleway"/>
          <w:color w:val="000000" w:themeColor="text1"/>
          <w:lang w:val="fr-CA"/>
        </w:rPr>
        <w:t xml:space="preserve"> liés </w:t>
      </w:r>
      <w:r w:rsidR="0040373D" w:rsidRPr="00AE3FA3">
        <w:rPr>
          <w:rFonts w:ascii="Raleway" w:eastAsia="Source Sans Pro" w:hAnsi="Raleway"/>
          <w:color w:val="000000" w:themeColor="text1"/>
          <w:lang w:val="fr-CA"/>
        </w:rPr>
        <w:t>aux difficultés rencontrées par rapport au</w:t>
      </w:r>
      <w:r w:rsidR="00D00B97" w:rsidRPr="00AE3FA3">
        <w:rPr>
          <w:rFonts w:ascii="Raleway" w:eastAsia="Source Sans Pro" w:hAnsi="Raleway"/>
          <w:color w:val="000000" w:themeColor="text1"/>
          <w:lang w:val="fr-CA"/>
        </w:rPr>
        <w:t>x</w:t>
      </w:r>
      <w:r w:rsidR="0040373D" w:rsidRPr="00AE3FA3">
        <w:rPr>
          <w:rFonts w:ascii="Raleway" w:eastAsia="Source Sans Pro" w:hAnsi="Raleway"/>
          <w:color w:val="000000" w:themeColor="text1"/>
          <w:lang w:val="fr-CA"/>
        </w:rPr>
        <w:t xml:space="preserve"> site</w:t>
      </w:r>
      <w:r w:rsidR="00D00B97" w:rsidRPr="00AE3FA3">
        <w:rPr>
          <w:rFonts w:ascii="Raleway" w:eastAsia="Source Sans Pro" w:hAnsi="Raleway"/>
          <w:color w:val="000000" w:themeColor="text1"/>
          <w:lang w:val="fr-CA"/>
        </w:rPr>
        <w:t>s</w:t>
      </w:r>
      <w:r w:rsidR="0040373D" w:rsidRPr="00AE3FA3">
        <w:rPr>
          <w:rFonts w:ascii="Raleway" w:eastAsia="Source Sans Pro" w:hAnsi="Raleway"/>
          <w:color w:val="000000" w:themeColor="text1"/>
          <w:lang w:val="fr-CA"/>
        </w:rPr>
        <w:t xml:space="preserve"> Web </w:t>
      </w:r>
      <w:r w:rsidR="00456EE8" w:rsidRPr="00AE3FA3">
        <w:rPr>
          <w:rFonts w:ascii="Raleway" w:eastAsia="Source Sans Pro" w:hAnsi="Raleway"/>
          <w:color w:val="000000" w:themeColor="text1"/>
          <w:lang w:val="fr-CA"/>
        </w:rPr>
        <w:t xml:space="preserve">ou </w:t>
      </w:r>
      <w:r w:rsidR="00D00B97" w:rsidRPr="00AE3FA3">
        <w:rPr>
          <w:rStyle w:val="normaltextrun"/>
          <w:rFonts w:ascii="Raleway" w:hAnsi="Raleway" w:cs="Calibri"/>
          <w:color w:val="000000" w:themeColor="text1"/>
          <w:lang w:val="fr-CA"/>
        </w:rPr>
        <w:t>aux</w:t>
      </w:r>
      <w:r w:rsidR="00456EE8" w:rsidRPr="00AE3FA3">
        <w:rPr>
          <w:rStyle w:val="normaltextrun"/>
          <w:rFonts w:ascii="Raleway" w:hAnsi="Raleway" w:cs="Calibri"/>
          <w:color w:val="000000" w:themeColor="text1"/>
          <w:lang w:val="fr-CA"/>
        </w:rPr>
        <w:t xml:space="preserve"> ligne</w:t>
      </w:r>
      <w:r w:rsidR="00D00B97" w:rsidRPr="00AE3FA3">
        <w:rPr>
          <w:rStyle w:val="normaltextrun"/>
          <w:rFonts w:ascii="Raleway" w:hAnsi="Raleway" w:cs="Calibri"/>
          <w:color w:val="000000" w:themeColor="text1"/>
          <w:lang w:val="fr-CA"/>
        </w:rPr>
        <w:t>s</w:t>
      </w:r>
      <w:r w:rsidR="00456EE8" w:rsidRPr="00AE3FA3">
        <w:rPr>
          <w:rStyle w:val="normaltextrun"/>
          <w:rFonts w:ascii="Raleway" w:hAnsi="Raleway" w:cs="Calibri"/>
          <w:color w:val="000000" w:themeColor="text1"/>
          <w:lang w:val="fr-CA"/>
        </w:rPr>
        <w:t xml:space="preserve"> téléphonique</w:t>
      </w:r>
      <w:r w:rsidR="00D00B97" w:rsidRPr="00AE3FA3">
        <w:rPr>
          <w:rStyle w:val="normaltextrun"/>
          <w:rFonts w:ascii="Raleway" w:hAnsi="Raleway" w:cs="Calibri"/>
          <w:color w:val="000000" w:themeColor="text1"/>
          <w:lang w:val="fr-CA"/>
        </w:rPr>
        <w:t>s</w:t>
      </w:r>
      <w:r w:rsidR="00456EE8" w:rsidRPr="00AE3FA3">
        <w:rPr>
          <w:rStyle w:val="normaltextrun"/>
          <w:rFonts w:ascii="Raleway" w:hAnsi="Raleway" w:cs="Calibri"/>
          <w:color w:val="000000" w:themeColor="text1"/>
          <w:lang w:val="fr-CA"/>
        </w:rPr>
        <w:t xml:space="preserve"> </w:t>
      </w:r>
      <w:r w:rsidR="0040373D" w:rsidRPr="00AE3FA3">
        <w:rPr>
          <w:rFonts w:ascii="Raleway" w:eastAsia="Source Sans Pro" w:hAnsi="Raleway"/>
          <w:color w:val="000000" w:themeColor="text1"/>
          <w:lang w:val="fr-CA"/>
        </w:rPr>
        <w:t xml:space="preserve">de Parcs Canada </w:t>
      </w:r>
    </w:p>
    <w:p w14:paraId="0C64322C" w14:textId="77777777" w:rsidR="003D4515" w:rsidRPr="00AE3FA3" w:rsidRDefault="003D4515" w:rsidP="00BB2354">
      <w:pPr>
        <w:rPr>
          <w:rFonts w:ascii="Raleway" w:eastAsia="Source Sans Pro" w:hAnsi="Raleway"/>
          <w:color w:val="000000" w:themeColor="text1"/>
          <w:lang w:val="fr-CA"/>
        </w:rPr>
      </w:pPr>
    </w:p>
    <w:tbl>
      <w:tblPr>
        <w:tblStyle w:val="PlainTable2"/>
        <w:tblW w:w="9362" w:type="dxa"/>
        <w:jc w:val="center"/>
        <w:tblLayout w:type="fixed"/>
        <w:tblLook w:val="04A0" w:firstRow="1" w:lastRow="0" w:firstColumn="1" w:lastColumn="0" w:noHBand="0" w:noVBand="1"/>
      </w:tblPr>
      <w:tblGrid>
        <w:gridCol w:w="2115"/>
        <w:gridCol w:w="1004"/>
        <w:gridCol w:w="856"/>
        <w:gridCol w:w="1424"/>
        <w:gridCol w:w="1134"/>
        <w:gridCol w:w="1417"/>
        <w:gridCol w:w="1412"/>
      </w:tblGrid>
      <w:tr w:rsidR="003D4515" w:rsidRPr="00AE3FA3" w14:paraId="2AA4D303" w14:textId="77777777" w:rsidTr="00BB724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6AB0B612" w14:textId="4D52022E" w:rsidR="73E60B3E" w:rsidRPr="00AE3FA3" w:rsidRDefault="73E60B3E" w:rsidP="003D4515">
            <w:pPr>
              <w:spacing w:after="40"/>
              <w:rPr>
                <w:rFonts w:ascii="Raleway" w:eastAsia="Raleway" w:hAnsi="Raleway" w:cs="Raleway"/>
                <w:b w:val="0"/>
                <w:lang w:val="fr-CA"/>
              </w:rPr>
            </w:pPr>
            <w:r w:rsidRPr="00AE3FA3">
              <w:rPr>
                <w:rFonts w:ascii="Raleway" w:eastAsia="Raleway" w:hAnsi="Raleway" w:cs="Raleway"/>
                <w:lang w:val="fr-CA"/>
              </w:rPr>
              <w:t>Fact</w:t>
            </w:r>
            <w:r w:rsidR="00833891" w:rsidRPr="00AE3FA3">
              <w:rPr>
                <w:rFonts w:ascii="Raleway" w:eastAsia="Raleway" w:hAnsi="Raleway" w:cs="Raleway"/>
                <w:lang w:val="fr-CA"/>
              </w:rPr>
              <w:t>eu</w:t>
            </w:r>
            <w:r w:rsidRPr="00AE3FA3">
              <w:rPr>
                <w:rFonts w:ascii="Raleway" w:eastAsia="Raleway" w:hAnsi="Raleway" w:cs="Raleway"/>
                <w:lang w:val="fr-CA"/>
              </w:rPr>
              <w:t>r</w:t>
            </w:r>
          </w:p>
        </w:tc>
        <w:tc>
          <w:tcPr>
            <w:tcW w:w="0" w:type="dxa"/>
            <w:tcBorders>
              <w:top w:val="nil"/>
            </w:tcBorders>
          </w:tcPr>
          <w:p w14:paraId="5AD7002D" w14:textId="5562CE54" w:rsidR="73E60B3E" w:rsidRPr="00AE3FA3" w:rsidRDefault="002F2D1D" w:rsidP="003D4515">
            <w:pPr>
              <w:spacing w:after="40"/>
              <w:cnfStyle w:val="100000000000" w:firstRow="1" w:lastRow="0" w:firstColumn="0" w:lastColumn="0" w:oddVBand="0" w:evenVBand="0" w:oddHBand="0" w:evenHBand="0" w:firstRowFirstColumn="0" w:firstRowLastColumn="0" w:lastRowFirstColumn="0" w:lastRowLastColumn="0"/>
              <w:rPr>
                <w:rFonts w:ascii="Raleway" w:eastAsia="Raleway" w:hAnsi="Raleway" w:cs="Raleway"/>
                <w:b w:val="0"/>
                <w:lang w:val="fr-CA"/>
              </w:rPr>
            </w:pPr>
            <w:r w:rsidRPr="00AE3FA3">
              <w:rPr>
                <w:rFonts w:ascii="Raleway" w:eastAsia="Raleway" w:hAnsi="Raleway" w:cs="Raleway"/>
                <w:lang w:val="fr-CA"/>
              </w:rPr>
              <w:t>Mesure</w:t>
            </w:r>
          </w:p>
        </w:tc>
        <w:tc>
          <w:tcPr>
            <w:tcW w:w="0" w:type="dxa"/>
            <w:tcBorders>
              <w:top w:val="nil"/>
            </w:tcBorders>
          </w:tcPr>
          <w:p w14:paraId="5F3B03BE" w14:textId="7BBF6DEE" w:rsidR="73E60B3E" w:rsidRPr="00AE3FA3" w:rsidRDefault="002F2D1D" w:rsidP="003D4515">
            <w:pPr>
              <w:spacing w:after="40"/>
              <w:jc w:val="right"/>
              <w:cnfStyle w:val="100000000000" w:firstRow="1" w:lastRow="0" w:firstColumn="0" w:lastColumn="0" w:oddVBand="0" w:evenVBand="0" w:oddHBand="0" w:evenHBand="0" w:firstRowFirstColumn="0" w:firstRowLastColumn="0" w:lastRowFirstColumn="0" w:lastRowLastColumn="0"/>
              <w:rPr>
                <w:rFonts w:ascii="Raleway" w:eastAsia="Raleway" w:hAnsi="Raleway" w:cs="Raleway"/>
                <w:b w:val="0"/>
                <w:lang w:val="fr-CA"/>
              </w:rPr>
            </w:pPr>
            <w:r w:rsidRPr="00AE3FA3">
              <w:rPr>
                <w:rFonts w:ascii="Raleway" w:eastAsia="Raleway" w:hAnsi="Raleway" w:cs="Raleway"/>
                <w:lang w:val="fr-CA"/>
              </w:rPr>
              <w:t>Taille</w:t>
            </w:r>
          </w:p>
        </w:tc>
        <w:tc>
          <w:tcPr>
            <w:tcW w:w="0" w:type="dxa"/>
            <w:tcBorders>
              <w:top w:val="nil"/>
            </w:tcBorders>
          </w:tcPr>
          <w:p w14:paraId="36015EE1" w14:textId="7D4EECCF" w:rsidR="73E60B3E" w:rsidRPr="00AE3FA3" w:rsidRDefault="73E60B3E" w:rsidP="003D4515">
            <w:pPr>
              <w:spacing w:after="40"/>
              <w:jc w:val="right"/>
              <w:cnfStyle w:val="100000000000" w:firstRow="1" w:lastRow="0" w:firstColumn="0" w:lastColumn="0" w:oddVBand="0" w:evenVBand="0" w:oddHBand="0" w:evenHBand="0" w:firstRowFirstColumn="0" w:firstRowLastColumn="0" w:lastRowFirstColumn="0" w:lastRowLastColumn="0"/>
              <w:rPr>
                <w:rFonts w:ascii="Raleway" w:eastAsia="Raleway" w:hAnsi="Raleway" w:cs="Raleway"/>
                <w:b w:val="0"/>
                <w:lang w:val="fr-CA"/>
              </w:rPr>
            </w:pPr>
            <w:r w:rsidRPr="00AE3FA3">
              <w:rPr>
                <w:rFonts w:ascii="Raleway" w:eastAsia="Raleway" w:hAnsi="Raleway" w:cs="Raleway"/>
                <w:lang w:val="fr-CA"/>
              </w:rPr>
              <w:t>B (</w:t>
            </w:r>
            <w:r w:rsidR="00201FAB" w:rsidRPr="00AE3FA3">
              <w:rPr>
                <w:rFonts w:ascii="Raleway" w:eastAsia="Raleway" w:hAnsi="Raleway" w:cs="Raleway"/>
                <w:lang w:val="fr-CA"/>
              </w:rPr>
              <w:t>IE</w:t>
            </w:r>
            <w:r w:rsidRPr="00AE3FA3">
              <w:rPr>
                <w:rFonts w:ascii="Raleway" w:eastAsia="Raleway" w:hAnsi="Raleway" w:cs="Raleway"/>
                <w:lang w:val="fr-CA"/>
              </w:rPr>
              <w:t>)</w:t>
            </w:r>
          </w:p>
        </w:tc>
        <w:tc>
          <w:tcPr>
            <w:tcW w:w="0" w:type="dxa"/>
            <w:tcBorders>
              <w:top w:val="nil"/>
            </w:tcBorders>
          </w:tcPr>
          <w:p w14:paraId="60CD8B19" w14:textId="499FFFEF" w:rsidR="73E60B3E" w:rsidRPr="00AE3FA3" w:rsidRDefault="00FD21F0" w:rsidP="003D4515">
            <w:pPr>
              <w:spacing w:after="40"/>
              <w:jc w:val="right"/>
              <w:cnfStyle w:val="100000000000" w:firstRow="1" w:lastRow="0" w:firstColumn="0" w:lastColumn="0" w:oddVBand="0" w:evenVBand="0" w:oddHBand="0" w:evenHBand="0" w:firstRowFirstColumn="0" w:firstRowLastColumn="0" w:lastRowFirstColumn="0" w:lastRowLastColumn="0"/>
              <w:rPr>
                <w:rFonts w:ascii="Raleway" w:eastAsia="Raleway" w:hAnsi="Raleway" w:cs="Raleway"/>
                <w:b w:val="0"/>
                <w:lang w:val="fr-CA"/>
              </w:rPr>
            </w:pPr>
            <w:r w:rsidRPr="00AE3FA3">
              <w:rPr>
                <w:rFonts w:ascii="Raleway" w:eastAsia="Raleway" w:hAnsi="Raleway" w:cs="Raleway"/>
                <w:lang w:val="fr-CA"/>
              </w:rPr>
              <w:t>Rapport de cotes</w:t>
            </w:r>
            <w:r w:rsidR="73E60B3E" w:rsidRPr="00AE3FA3">
              <w:rPr>
                <w:rFonts w:ascii="Raleway" w:eastAsia="Raleway" w:hAnsi="Raleway" w:cs="Raleway"/>
                <w:lang w:val="fr-CA"/>
              </w:rPr>
              <w:t xml:space="preserve"> (</w:t>
            </w:r>
            <w:r w:rsidRPr="00AE3FA3">
              <w:rPr>
                <w:rFonts w:ascii="Raleway" w:eastAsia="Raleway" w:hAnsi="Raleway" w:cs="Raleway"/>
                <w:lang w:val="fr-CA"/>
              </w:rPr>
              <w:t>RC</w:t>
            </w:r>
            <w:r w:rsidR="73E60B3E" w:rsidRPr="00AE3FA3">
              <w:rPr>
                <w:rFonts w:ascii="Raleway" w:eastAsia="Raleway" w:hAnsi="Raleway" w:cs="Raleway"/>
                <w:lang w:val="fr-CA"/>
              </w:rPr>
              <w:t>)</w:t>
            </w:r>
          </w:p>
        </w:tc>
        <w:tc>
          <w:tcPr>
            <w:tcW w:w="0" w:type="dxa"/>
            <w:tcBorders>
              <w:top w:val="nil"/>
            </w:tcBorders>
          </w:tcPr>
          <w:p w14:paraId="1931F20B" w14:textId="77777777" w:rsidR="003D4515" w:rsidRPr="00AE3FA3" w:rsidRDefault="00B5065B" w:rsidP="003D4515">
            <w:pPr>
              <w:spacing w:after="40"/>
              <w:jc w:val="right"/>
              <w:cnfStyle w:val="100000000000" w:firstRow="1" w:lastRow="0" w:firstColumn="0" w:lastColumn="0" w:oddVBand="0" w:evenVBand="0" w:oddHBand="0" w:evenHBand="0" w:firstRowFirstColumn="0" w:firstRowLastColumn="0" w:lastRowFirstColumn="0" w:lastRowLastColumn="0"/>
              <w:rPr>
                <w:rFonts w:ascii="Raleway" w:eastAsia="Raleway" w:hAnsi="Raleway" w:cs="Raleway"/>
                <w:b w:val="0"/>
                <w:bCs w:val="0"/>
                <w:sz w:val="21"/>
                <w:szCs w:val="21"/>
                <w:lang w:val="fr-CA"/>
              </w:rPr>
            </w:pPr>
            <w:r w:rsidRPr="00AE3FA3">
              <w:rPr>
                <w:rFonts w:ascii="Raleway" w:eastAsia="Raleway" w:hAnsi="Raleway" w:cs="Raleway"/>
                <w:sz w:val="21"/>
                <w:szCs w:val="21"/>
                <w:lang w:val="fr-CA"/>
              </w:rPr>
              <w:t xml:space="preserve">Borne </w:t>
            </w:r>
          </w:p>
          <w:p w14:paraId="414861B3" w14:textId="2CA620DB" w:rsidR="73E60B3E" w:rsidRPr="00AE3FA3" w:rsidRDefault="003B4871" w:rsidP="003D4515">
            <w:pPr>
              <w:spacing w:after="40"/>
              <w:jc w:val="right"/>
              <w:cnfStyle w:val="100000000000" w:firstRow="1" w:lastRow="0" w:firstColumn="0" w:lastColumn="0" w:oddVBand="0" w:evenVBand="0" w:oddHBand="0" w:evenHBand="0" w:firstRowFirstColumn="0" w:firstRowLastColumn="0" w:lastRowFirstColumn="0" w:lastRowLastColumn="0"/>
              <w:rPr>
                <w:rFonts w:ascii="Raleway" w:eastAsia="Raleway" w:hAnsi="Raleway" w:cs="Raleway"/>
                <w:b w:val="0"/>
                <w:sz w:val="21"/>
                <w:szCs w:val="21"/>
                <w:lang w:val="fr-CA"/>
              </w:rPr>
            </w:pPr>
            <w:r w:rsidRPr="00AE3FA3">
              <w:rPr>
                <w:rFonts w:ascii="Raleway" w:eastAsia="Raleway" w:hAnsi="Raleway" w:cs="Raleway"/>
                <w:sz w:val="21"/>
                <w:szCs w:val="21"/>
                <w:lang w:val="fr-CA"/>
              </w:rPr>
              <w:t>inférieur</w:t>
            </w:r>
            <w:r w:rsidR="00B5065B" w:rsidRPr="00AE3FA3">
              <w:rPr>
                <w:rFonts w:ascii="Raleway" w:eastAsia="Raleway" w:hAnsi="Raleway" w:cs="Raleway"/>
                <w:sz w:val="21"/>
                <w:szCs w:val="21"/>
                <w:lang w:val="fr-CA"/>
              </w:rPr>
              <w:t>e de l’IC</w:t>
            </w:r>
          </w:p>
        </w:tc>
        <w:tc>
          <w:tcPr>
            <w:tcW w:w="0" w:type="dxa"/>
            <w:tcBorders>
              <w:top w:val="nil"/>
            </w:tcBorders>
          </w:tcPr>
          <w:p w14:paraId="5D0449D6" w14:textId="7C473B0F" w:rsidR="73E60B3E" w:rsidRPr="00AE3FA3" w:rsidRDefault="00B5065B" w:rsidP="003D4515">
            <w:pPr>
              <w:spacing w:after="40"/>
              <w:jc w:val="right"/>
              <w:cnfStyle w:val="100000000000" w:firstRow="1" w:lastRow="0" w:firstColumn="0" w:lastColumn="0" w:oddVBand="0" w:evenVBand="0" w:oddHBand="0" w:evenHBand="0" w:firstRowFirstColumn="0" w:firstRowLastColumn="0" w:lastRowFirstColumn="0" w:lastRowLastColumn="0"/>
              <w:rPr>
                <w:rFonts w:ascii="Raleway" w:eastAsia="Raleway" w:hAnsi="Raleway" w:cs="Raleway"/>
                <w:b w:val="0"/>
                <w:sz w:val="21"/>
                <w:szCs w:val="21"/>
                <w:lang w:val="fr-CA"/>
              </w:rPr>
            </w:pPr>
            <w:r w:rsidRPr="00AE3FA3">
              <w:rPr>
                <w:rFonts w:ascii="Raleway" w:eastAsia="Raleway" w:hAnsi="Raleway" w:cs="Raleway"/>
                <w:sz w:val="21"/>
                <w:szCs w:val="21"/>
                <w:lang w:val="fr-CA"/>
              </w:rPr>
              <w:t>Borne supérieure de l’IC</w:t>
            </w:r>
          </w:p>
        </w:tc>
      </w:tr>
      <w:tr w:rsidR="003D4515" w:rsidRPr="00AE3FA3" w14:paraId="43C3ED05" w14:textId="77777777" w:rsidTr="003D45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42428CE2" w14:textId="0A1B1DC7" w:rsidR="73E60B3E" w:rsidRPr="00AE3FA3" w:rsidRDefault="73E60B3E" w:rsidP="003D4515">
            <w:pPr>
              <w:spacing w:after="40"/>
              <w:rPr>
                <w:rFonts w:ascii="Raleway" w:eastAsia="Raleway" w:hAnsi="Raleway" w:cs="Raleway"/>
                <w:b w:val="0"/>
                <w:bCs w:val="0"/>
                <w:lang w:val="fr-CA"/>
              </w:rPr>
            </w:pPr>
            <w:r w:rsidRPr="00AE3FA3">
              <w:rPr>
                <w:rFonts w:ascii="Raleway" w:eastAsia="Raleway" w:hAnsi="Raleway" w:cs="Raleway"/>
                <w:lang w:val="fr-CA"/>
              </w:rPr>
              <w:t>Mobilit</w:t>
            </w:r>
            <w:r w:rsidR="00833891" w:rsidRPr="00AE3FA3">
              <w:rPr>
                <w:rFonts w:ascii="Raleway" w:eastAsia="Raleway" w:hAnsi="Raleway" w:cs="Raleway"/>
                <w:lang w:val="fr-CA"/>
              </w:rPr>
              <w:t>é</w:t>
            </w:r>
          </w:p>
        </w:tc>
        <w:tc>
          <w:tcPr>
            <w:tcW w:w="1004" w:type="dxa"/>
          </w:tcPr>
          <w:p w14:paraId="2D07772B" w14:textId="3D9C88F0" w:rsidR="73E60B3E" w:rsidRPr="00AE3FA3" w:rsidRDefault="00833891"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46D0787F" w14:textId="393E4158" w:rsidR="73E60B3E" w:rsidRPr="00AE3FA3" w:rsidRDefault="73E60B3E"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w:t>
            </w:r>
            <w:r w:rsidR="00833891" w:rsidRPr="00AE3FA3">
              <w:rPr>
                <w:rFonts w:ascii="Raleway" w:eastAsia="Raleway" w:hAnsi="Raleway" w:cs="Raleway"/>
                <w:lang w:val="fr-CA"/>
              </w:rPr>
              <w:t>n</w:t>
            </w:r>
          </w:p>
        </w:tc>
        <w:tc>
          <w:tcPr>
            <w:tcW w:w="856" w:type="dxa"/>
          </w:tcPr>
          <w:p w14:paraId="51323C09" w14:textId="4603C6EC"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128</w:t>
            </w:r>
          </w:p>
          <w:p w14:paraId="4AF99E43" w14:textId="73D88D8B"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109</w:t>
            </w:r>
          </w:p>
        </w:tc>
        <w:tc>
          <w:tcPr>
            <w:tcW w:w="1424" w:type="dxa"/>
          </w:tcPr>
          <w:p w14:paraId="640086C7" w14:textId="7B2ABFE9"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98 (0</w:t>
            </w:r>
            <w:r w:rsidR="00833891" w:rsidRPr="00AE3FA3">
              <w:rPr>
                <w:rFonts w:ascii="Raleway" w:eastAsia="Raleway" w:hAnsi="Raleway" w:cs="Raleway"/>
                <w:lang w:val="fr-CA"/>
              </w:rPr>
              <w:t>,</w:t>
            </w:r>
            <w:r w:rsidRPr="00AE3FA3">
              <w:rPr>
                <w:rFonts w:ascii="Raleway" w:eastAsia="Raleway" w:hAnsi="Raleway" w:cs="Raleway"/>
                <w:lang w:val="fr-CA"/>
              </w:rPr>
              <w:t>41)</w:t>
            </w:r>
          </w:p>
        </w:tc>
        <w:tc>
          <w:tcPr>
            <w:tcW w:w="1134" w:type="dxa"/>
          </w:tcPr>
          <w:p w14:paraId="58A0F2B2" w14:textId="29FF6F33"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w:t>
            </w:r>
            <w:r w:rsidR="00833891" w:rsidRPr="00AE3FA3">
              <w:rPr>
                <w:rFonts w:ascii="Raleway" w:eastAsia="Raleway" w:hAnsi="Raleway" w:cs="Raleway"/>
                <w:lang w:val="fr-CA"/>
              </w:rPr>
              <w:t>,</w:t>
            </w:r>
            <w:r w:rsidRPr="00AE3FA3">
              <w:rPr>
                <w:rFonts w:ascii="Raleway" w:eastAsia="Raleway" w:hAnsi="Raleway" w:cs="Raleway"/>
                <w:lang w:val="fr-CA"/>
              </w:rPr>
              <w:t>66</w:t>
            </w:r>
          </w:p>
        </w:tc>
        <w:tc>
          <w:tcPr>
            <w:tcW w:w="1417" w:type="dxa"/>
          </w:tcPr>
          <w:p w14:paraId="5CD68BED" w14:textId="2AE9B459"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22</w:t>
            </w:r>
          </w:p>
        </w:tc>
        <w:tc>
          <w:tcPr>
            <w:tcW w:w="1412" w:type="dxa"/>
          </w:tcPr>
          <w:p w14:paraId="60CB7F97" w14:textId="01AE30AD"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6</w:t>
            </w:r>
            <w:r w:rsidR="00833891" w:rsidRPr="00AE3FA3">
              <w:rPr>
                <w:rFonts w:ascii="Raleway" w:eastAsia="Raleway" w:hAnsi="Raleway" w:cs="Raleway"/>
                <w:lang w:val="fr-CA"/>
              </w:rPr>
              <w:t>,</w:t>
            </w:r>
            <w:r w:rsidRPr="00AE3FA3">
              <w:rPr>
                <w:rFonts w:ascii="Raleway" w:eastAsia="Raleway" w:hAnsi="Raleway" w:cs="Raleway"/>
                <w:lang w:val="fr-CA"/>
              </w:rPr>
              <w:t>11</w:t>
            </w:r>
          </w:p>
        </w:tc>
      </w:tr>
      <w:tr w:rsidR="003D4515" w:rsidRPr="00AE3FA3" w14:paraId="6B107705" w14:textId="77777777" w:rsidTr="003D4515">
        <w:trPr>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63B9D136" w14:textId="073C55B6" w:rsidR="73E60B3E" w:rsidRPr="00AE3FA3" w:rsidRDefault="00833891" w:rsidP="003D4515">
            <w:pPr>
              <w:spacing w:after="40"/>
              <w:rPr>
                <w:rFonts w:ascii="Raleway" w:eastAsia="Raleway" w:hAnsi="Raleway" w:cs="Raleway"/>
                <w:b w:val="0"/>
                <w:bCs w:val="0"/>
                <w:lang w:val="fr-CA"/>
              </w:rPr>
            </w:pPr>
            <w:r w:rsidRPr="00AE3FA3">
              <w:rPr>
                <w:rFonts w:ascii="Raleway" w:eastAsia="Raleway" w:hAnsi="Raleway" w:cs="Raleway"/>
                <w:lang w:val="fr-CA"/>
              </w:rPr>
              <w:t>Douleur</w:t>
            </w:r>
          </w:p>
        </w:tc>
        <w:tc>
          <w:tcPr>
            <w:tcW w:w="1004" w:type="dxa"/>
          </w:tcPr>
          <w:p w14:paraId="407CEF97" w14:textId="77777777" w:rsidR="00833891"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5CA7D584" w14:textId="1400538B" w:rsidR="73E60B3E"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Non</w:t>
            </w:r>
          </w:p>
        </w:tc>
        <w:tc>
          <w:tcPr>
            <w:tcW w:w="856" w:type="dxa"/>
          </w:tcPr>
          <w:p w14:paraId="6E524223" w14:textId="1F7BD0D3"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109</w:t>
            </w:r>
          </w:p>
          <w:p w14:paraId="3385E129" w14:textId="2A5C537A"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128</w:t>
            </w:r>
          </w:p>
        </w:tc>
        <w:tc>
          <w:tcPr>
            <w:tcW w:w="1424" w:type="dxa"/>
          </w:tcPr>
          <w:p w14:paraId="435238E4" w14:textId="5C9C72BC"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27 (0</w:t>
            </w:r>
            <w:r w:rsidR="00833891" w:rsidRPr="00AE3FA3">
              <w:rPr>
                <w:rFonts w:ascii="Raleway" w:eastAsia="Raleway" w:hAnsi="Raleway" w:cs="Raleway"/>
                <w:lang w:val="fr-CA"/>
              </w:rPr>
              <w:t>,</w:t>
            </w:r>
            <w:r w:rsidRPr="00AE3FA3">
              <w:rPr>
                <w:rFonts w:ascii="Raleway" w:eastAsia="Raleway" w:hAnsi="Raleway" w:cs="Raleway"/>
                <w:lang w:val="fr-CA"/>
              </w:rPr>
              <w:t>36)</w:t>
            </w:r>
          </w:p>
        </w:tc>
        <w:tc>
          <w:tcPr>
            <w:tcW w:w="1134" w:type="dxa"/>
          </w:tcPr>
          <w:p w14:paraId="6F81C2AB" w14:textId="58A2B8C6"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76</w:t>
            </w:r>
          </w:p>
        </w:tc>
        <w:tc>
          <w:tcPr>
            <w:tcW w:w="1417" w:type="dxa"/>
          </w:tcPr>
          <w:p w14:paraId="6217A579" w14:textId="59116798"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37</w:t>
            </w:r>
          </w:p>
        </w:tc>
        <w:tc>
          <w:tcPr>
            <w:tcW w:w="1412" w:type="dxa"/>
          </w:tcPr>
          <w:p w14:paraId="0E10EFAF" w14:textId="6CB3AD3E"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54</w:t>
            </w:r>
          </w:p>
        </w:tc>
      </w:tr>
      <w:tr w:rsidR="003D4515" w:rsidRPr="00AE3FA3" w14:paraId="5A927AE4" w14:textId="77777777" w:rsidTr="003D45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3A457938" w14:textId="750D66A7" w:rsidR="73E60B3E" w:rsidRPr="00AE3FA3" w:rsidRDefault="00833891" w:rsidP="003D4515">
            <w:pPr>
              <w:spacing w:after="40"/>
              <w:rPr>
                <w:rFonts w:ascii="Raleway" w:eastAsia="Raleway" w:hAnsi="Raleway" w:cs="Raleway"/>
                <w:b w:val="0"/>
                <w:bCs w:val="0"/>
                <w:lang w:val="fr-CA"/>
              </w:rPr>
            </w:pPr>
            <w:r w:rsidRPr="00AE3FA3">
              <w:rPr>
                <w:rFonts w:ascii="Raleway" w:eastAsia="Raleway" w:hAnsi="Raleway" w:cs="Raleway"/>
                <w:lang w:val="fr-CA"/>
              </w:rPr>
              <w:t>Vue</w:t>
            </w:r>
          </w:p>
        </w:tc>
        <w:tc>
          <w:tcPr>
            <w:tcW w:w="1004" w:type="dxa"/>
          </w:tcPr>
          <w:p w14:paraId="4EB03B1A" w14:textId="77777777" w:rsidR="00833891" w:rsidRPr="00AE3FA3" w:rsidRDefault="00833891"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626FAA8E" w14:textId="59D83FF7" w:rsidR="73E60B3E" w:rsidRPr="00AE3FA3" w:rsidRDefault="00833891"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Non</w:t>
            </w:r>
          </w:p>
        </w:tc>
        <w:tc>
          <w:tcPr>
            <w:tcW w:w="856" w:type="dxa"/>
          </w:tcPr>
          <w:p w14:paraId="577E3D93" w14:textId="7FE8B40C"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47</w:t>
            </w:r>
          </w:p>
          <w:p w14:paraId="5DD2C64E" w14:textId="382D5C09"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190</w:t>
            </w:r>
          </w:p>
        </w:tc>
        <w:tc>
          <w:tcPr>
            <w:tcW w:w="1424" w:type="dxa"/>
          </w:tcPr>
          <w:p w14:paraId="246060B2" w14:textId="58BC73C5"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18 (0</w:t>
            </w:r>
            <w:r w:rsidR="00833891" w:rsidRPr="00AE3FA3">
              <w:rPr>
                <w:rFonts w:ascii="Raleway" w:eastAsia="Raleway" w:hAnsi="Raleway" w:cs="Raleway"/>
                <w:lang w:val="fr-CA"/>
              </w:rPr>
              <w:t>,</w:t>
            </w:r>
            <w:r w:rsidRPr="00AE3FA3">
              <w:rPr>
                <w:rFonts w:ascii="Raleway" w:eastAsia="Raleway" w:hAnsi="Raleway" w:cs="Raleway"/>
                <w:lang w:val="fr-CA"/>
              </w:rPr>
              <w:t>49)</w:t>
            </w:r>
          </w:p>
        </w:tc>
        <w:tc>
          <w:tcPr>
            <w:tcW w:w="1134" w:type="dxa"/>
          </w:tcPr>
          <w:p w14:paraId="3A31C06B" w14:textId="4A1AAA11"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83</w:t>
            </w:r>
          </w:p>
        </w:tc>
        <w:tc>
          <w:tcPr>
            <w:tcW w:w="1417" w:type="dxa"/>
          </w:tcPr>
          <w:p w14:paraId="314D817B" w14:textId="6242259E"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29</w:t>
            </w:r>
          </w:p>
        </w:tc>
        <w:tc>
          <w:tcPr>
            <w:tcW w:w="1412" w:type="dxa"/>
          </w:tcPr>
          <w:p w14:paraId="2DB963D6" w14:textId="505D7288"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w:t>
            </w:r>
            <w:r w:rsidR="00833891" w:rsidRPr="00AE3FA3">
              <w:rPr>
                <w:rFonts w:ascii="Raleway" w:eastAsia="Raleway" w:hAnsi="Raleway" w:cs="Raleway"/>
                <w:lang w:val="fr-CA"/>
              </w:rPr>
              <w:t>,</w:t>
            </w:r>
            <w:r w:rsidRPr="00AE3FA3">
              <w:rPr>
                <w:rFonts w:ascii="Raleway" w:eastAsia="Raleway" w:hAnsi="Raleway" w:cs="Raleway"/>
                <w:lang w:val="fr-CA"/>
              </w:rPr>
              <w:t>10</w:t>
            </w:r>
          </w:p>
        </w:tc>
      </w:tr>
      <w:tr w:rsidR="003D4515" w:rsidRPr="00AE3FA3" w14:paraId="670D1EAD" w14:textId="77777777" w:rsidTr="003D4515">
        <w:trPr>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38387EA6" w14:textId="17F98E21" w:rsidR="73E60B3E" w:rsidRPr="00AE3FA3" w:rsidRDefault="00833891" w:rsidP="003D4515">
            <w:pPr>
              <w:spacing w:after="40"/>
              <w:rPr>
                <w:rFonts w:ascii="Raleway" w:eastAsia="Raleway" w:hAnsi="Raleway" w:cs="Raleway"/>
                <w:b w:val="0"/>
                <w:bCs w:val="0"/>
                <w:lang w:val="fr-CA"/>
              </w:rPr>
            </w:pPr>
            <w:r w:rsidRPr="00AE3FA3">
              <w:rPr>
                <w:rFonts w:ascii="Raleway" w:eastAsia="Raleway" w:hAnsi="Raleway" w:cs="Raleway"/>
                <w:lang w:val="fr-CA"/>
              </w:rPr>
              <w:t>Ouïe</w:t>
            </w:r>
          </w:p>
        </w:tc>
        <w:tc>
          <w:tcPr>
            <w:tcW w:w="1004" w:type="dxa"/>
          </w:tcPr>
          <w:p w14:paraId="191D6764" w14:textId="77777777" w:rsidR="00833891"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5061D88B" w14:textId="18141AE2" w:rsidR="73E60B3E"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Non</w:t>
            </w:r>
          </w:p>
        </w:tc>
        <w:tc>
          <w:tcPr>
            <w:tcW w:w="856" w:type="dxa"/>
          </w:tcPr>
          <w:p w14:paraId="6AA2E63C" w14:textId="028B153C"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30</w:t>
            </w:r>
          </w:p>
          <w:p w14:paraId="69064E96" w14:textId="507D3708"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207</w:t>
            </w:r>
          </w:p>
        </w:tc>
        <w:tc>
          <w:tcPr>
            <w:tcW w:w="1424" w:type="dxa"/>
          </w:tcPr>
          <w:p w14:paraId="344BD817" w14:textId="5D10BA1B"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92 (0</w:t>
            </w:r>
            <w:r w:rsidR="00833891" w:rsidRPr="00AE3FA3">
              <w:rPr>
                <w:rFonts w:ascii="Raleway" w:eastAsia="Raleway" w:hAnsi="Raleway" w:cs="Raleway"/>
                <w:lang w:val="fr-CA"/>
              </w:rPr>
              <w:t>,</w:t>
            </w:r>
            <w:r w:rsidRPr="00AE3FA3">
              <w:rPr>
                <w:rFonts w:ascii="Raleway" w:eastAsia="Raleway" w:hAnsi="Raleway" w:cs="Raleway"/>
                <w:lang w:val="fr-CA"/>
              </w:rPr>
              <w:t>51)</w:t>
            </w:r>
          </w:p>
        </w:tc>
        <w:tc>
          <w:tcPr>
            <w:tcW w:w="1134" w:type="dxa"/>
          </w:tcPr>
          <w:p w14:paraId="7D4311C4" w14:textId="6E1B2909"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w:t>
            </w:r>
            <w:r w:rsidR="00833891" w:rsidRPr="00AE3FA3">
              <w:rPr>
                <w:rFonts w:ascii="Raleway" w:eastAsia="Raleway" w:hAnsi="Raleway" w:cs="Raleway"/>
                <w:lang w:val="fr-CA"/>
              </w:rPr>
              <w:t>,</w:t>
            </w:r>
            <w:r w:rsidRPr="00AE3FA3">
              <w:rPr>
                <w:rFonts w:ascii="Raleway" w:eastAsia="Raleway" w:hAnsi="Raleway" w:cs="Raleway"/>
                <w:lang w:val="fr-CA"/>
              </w:rPr>
              <w:t>50</w:t>
            </w:r>
          </w:p>
        </w:tc>
        <w:tc>
          <w:tcPr>
            <w:tcW w:w="1417" w:type="dxa"/>
          </w:tcPr>
          <w:p w14:paraId="44E97D5E" w14:textId="7E005BA6"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90</w:t>
            </w:r>
          </w:p>
        </w:tc>
        <w:tc>
          <w:tcPr>
            <w:tcW w:w="1412" w:type="dxa"/>
          </w:tcPr>
          <w:p w14:paraId="7362FA9A" w14:textId="0A1CCBEF"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6</w:t>
            </w:r>
            <w:r w:rsidR="00833891" w:rsidRPr="00AE3FA3">
              <w:rPr>
                <w:rFonts w:ascii="Raleway" w:eastAsia="Raleway" w:hAnsi="Raleway" w:cs="Raleway"/>
                <w:lang w:val="fr-CA"/>
              </w:rPr>
              <w:t>,</w:t>
            </w:r>
            <w:r w:rsidRPr="00AE3FA3">
              <w:rPr>
                <w:rFonts w:ascii="Raleway" w:eastAsia="Raleway" w:hAnsi="Raleway" w:cs="Raleway"/>
                <w:lang w:val="fr-CA"/>
              </w:rPr>
              <w:t>67</w:t>
            </w:r>
          </w:p>
        </w:tc>
      </w:tr>
      <w:tr w:rsidR="003D4515" w:rsidRPr="00AE3FA3" w14:paraId="627E61BF" w14:textId="77777777" w:rsidTr="003D45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7BCF8CC6" w14:textId="63E2194C" w:rsidR="73E60B3E" w:rsidRPr="00AE3FA3" w:rsidRDefault="00833891" w:rsidP="003D4515">
            <w:pPr>
              <w:spacing w:after="40"/>
              <w:rPr>
                <w:rFonts w:ascii="Raleway" w:eastAsia="Raleway" w:hAnsi="Raleway" w:cs="Raleway"/>
                <w:b w:val="0"/>
                <w:bCs w:val="0"/>
                <w:lang w:val="fr-CA"/>
              </w:rPr>
            </w:pPr>
            <w:r w:rsidRPr="00AE3FA3">
              <w:rPr>
                <w:rFonts w:ascii="Raleway" w:eastAsia="Raleway" w:hAnsi="Raleway" w:cs="Raleway"/>
                <w:lang w:val="fr-CA"/>
              </w:rPr>
              <w:t>Apprentissage</w:t>
            </w:r>
          </w:p>
        </w:tc>
        <w:tc>
          <w:tcPr>
            <w:tcW w:w="1004" w:type="dxa"/>
          </w:tcPr>
          <w:p w14:paraId="148EF5BE" w14:textId="77777777" w:rsidR="00833891" w:rsidRPr="00AE3FA3" w:rsidRDefault="00833891"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154FD35A" w14:textId="4B7626AE" w:rsidR="73E60B3E" w:rsidRPr="00AE3FA3" w:rsidRDefault="00833891"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Non</w:t>
            </w:r>
          </w:p>
        </w:tc>
        <w:tc>
          <w:tcPr>
            <w:tcW w:w="856" w:type="dxa"/>
          </w:tcPr>
          <w:p w14:paraId="4378FADC" w14:textId="5A331F04"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31</w:t>
            </w:r>
          </w:p>
          <w:p w14:paraId="7753AF57" w14:textId="51204748"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206</w:t>
            </w:r>
          </w:p>
        </w:tc>
        <w:tc>
          <w:tcPr>
            <w:tcW w:w="1424" w:type="dxa"/>
          </w:tcPr>
          <w:p w14:paraId="4A3CA443" w14:textId="28A5F455"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16 (0</w:t>
            </w:r>
            <w:r w:rsidR="00833891" w:rsidRPr="00AE3FA3">
              <w:rPr>
                <w:rFonts w:ascii="Raleway" w:eastAsia="Raleway" w:hAnsi="Raleway" w:cs="Raleway"/>
                <w:lang w:val="fr-CA"/>
              </w:rPr>
              <w:t>,</w:t>
            </w:r>
            <w:r w:rsidRPr="00AE3FA3">
              <w:rPr>
                <w:rFonts w:ascii="Raleway" w:eastAsia="Raleway" w:hAnsi="Raleway" w:cs="Raleway"/>
                <w:lang w:val="fr-CA"/>
              </w:rPr>
              <w:t>55)</w:t>
            </w:r>
          </w:p>
        </w:tc>
        <w:tc>
          <w:tcPr>
            <w:tcW w:w="1134" w:type="dxa"/>
          </w:tcPr>
          <w:p w14:paraId="29DA7F24" w14:textId="25E49392"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3</w:t>
            </w:r>
            <w:r w:rsidR="00833891" w:rsidRPr="00AE3FA3">
              <w:rPr>
                <w:rFonts w:ascii="Raleway" w:eastAsia="Raleway" w:hAnsi="Raleway" w:cs="Raleway"/>
                <w:lang w:val="fr-CA"/>
              </w:rPr>
              <w:t>,</w:t>
            </w:r>
            <w:r w:rsidRPr="00AE3FA3">
              <w:rPr>
                <w:rFonts w:ascii="Raleway" w:eastAsia="Raleway" w:hAnsi="Raleway" w:cs="Raleway"/>
                <w:lang w:val="fr-CA"/>
              </w:rPr>
              <w:t>20</w:t>
            </w:r>
          </w:p>
        </w:tc>
        <w:tc>
          <w:tcPr>
            <w:tcW w:w="1417" w:type="dxa"/>
          </w:tcPr>
          <w:p w14:paraId="736CD01F" w14:textId="2F5F4B8B"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07</w:t>
            </w:r>
          </w:p>
        </w:tc>
        <w:tc>
          <w:tcPr>
            <w:tcW w:w="1412" w:type="dxa"/>
          </w:tcPr>
          <w:p w14:paraId="333687F4" w14:textId="54C829CB"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9</w:t>
            </w:r>
            <w:r w:rsidR="00833891" w:rsidRPr="00AE3FA3">
              <w:rPr>
                <w:rFonts w:ascii="Raleway" w:eastAsia="Raleway" w:hAnsi="Raleway" w:cs="Raleway"/>
                <w:lang w:val="fr-CA"/>
              </w:rPr>
              <w:t>,</w:t>
            </w:r>
            <w:r w:rsidRPr="00AE3FA3">
              <w:rPr>
                <w:rFonts w:ascii="Raleway" w:eastAsia="Raleway" w:hAnsi="Raleway" w:cs="Raleway"/>
                <w:lang w:val="fr-CA"/>
              </w:rPr>
              <w:t>50</w:t>
            </w:r>
          </w:p>
        </w:tc>
      </w:tr>
      <w:tr w:rsidR="003D4515" w:rsidRPr="00AE3FA3" w14:paraId="65A38DC1" w14:textId="77777777" w:rsidTr="003D4515">
        <w:trPr>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7064CF4D" w14:textId="4BFCF95B" w:rsidR="73E60B3E" w:rsidRPr="00AE3FA3" w:rsidRDefault="73E60B3E" w:rsidP="003D4515">
            <w:pPr>
              <w:spacing w:after="40"/>
              <w:rPr>
                <w:rFonts w:ascii="Raleway" w:eastAsia="Raleway" w:hAnsi="Raleway" w:cs="Raleway"/>
                <w:b w:val="0"/>
                <w:bCs w:val="0"/>
                <w:lang w:val="fr-CA"/>
              </w:rPr>
            </w:pPr>
            <w:r w:rsidRPr="00AE3FA3">
              <w:rPr>
                <w:rFonts w:ascii="Raleway" w:eastAsia="Raleway" w:hAnsi="Raleway" w:cs="Raleway"/>
                <w:lang w:val="fr-CA"/>
              </w:rPr>
              <w:t>M</w:t>
            </w:r>
            <w:r w:rsidR="00833891" w:rsidRPr="00AE3FA3">
              <w:rPr>
                <w:rFonts w:ascii="Raleway" w:eastAsia="Raleway" w:hAnsi="Raleway" w:cs="Raleway"/>
                <w:lang w:val="fr-CA"/>
              </w:rPr>
              <w:t>émoire</w:t>
            </w:r>
          </w:p>
        </w:tc>
        <w:tc>
          <w:tcPr>
            <w:tcW w:w="1004" w:type="dxa"/>
          </w:tcPr>
          <w:p w14:paraId="14AE2254" w14:textId="77777777" w:rsidR="00833891"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64842945" w14:textId="77679CA5" w:rsidR="73E60B3E"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Non</w:t>
            </w:r>
          </w:p>
        </w:tc>
        <w:tc>
          <w:tcPr>
            <w:tcW w:w="856" w:type="dxa"/>
          </w:tcPr>
          <w:p w14:paraId="28BDE1A1" w14:textId="6A12D6DE"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37</w:t>
            </w:r>
          </w:p>
          <w:p w14:paraId="057F4E79" w14:textId="33CAF3DE"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200</w:t>
            </w:r>
          </w:p>
        </w:tc>
        <w:tc>
          <w:tcPr>
            <w:tcW w:w="1424" w:type="dxa"/>
          </w:tcPr>
          <w:p w14:paraId="5066BF87" w14:textId="075FCDD5"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95 (0</w:t>
            </w:r>
            <w:r w:rsidR="00833891" w:rsidRPr="00AE3FA3">
              <w:rPr>
                <w:rFonts w:ascii="Raleway" w:eastAsia="Raleway" w:hAnsi="Raleway" w:cs="Raleway"/>
                <w:lang w:val="fr-CA"/>
              </w:rPr>
              <w:t>,</w:t>
            </w:r>
            <w:r w:rsidRPr="00AE3FA3">
              <w:rPr>
                <w:rFonts w:ascii="Raleway" w:eastAsia="Raleway" w:hAnsi="Raleway" w:cs="Raleway"/>
                <w:lang w:val="fr-CA"/>
              </w:rPr>
              <w:t>63)</w:t>
            </w:r>
          </w:p>
        </w:tc>
        <w:tc>
          <w:tcPr>
            <w:tcW w:w="1134" w:type="dxa"/>
          </w:tcPr>
          <w:p w14:paraId="0F5D4BFC" w14:textId="4A69BD4D"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39</w:t>
            </w:r>
          </w:p>
        </w:tc>
        <w:tc>
          <w:tcPr>
            <w:tcW w:w="1417" w:type="dxa"/>
          </w:tcPr>
          <w:p w14:paraId="0E1F6129" w14:textId="72C042EF"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10</w:t>
            </w:r>
          </w:p>
        </w:tc>
        <w:tc>
          <w:tcPr>
            <w:tcW w:w="1412" w:type="dxa"/>
          </w:tcPr>
          <w:p w14:paraId="7C797341" w14:textId="55C59FCF"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22</w:t>
            </w:r>
          </w:p>
        </w:tc>
      </w:tr>
      <w:tr w:rsidR="003D4515" w:rsidRPr="00AE3FA3" w14:paraId="0999171D" w14:textId="77777777" w:rsidTr="003D45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0C847148" w14:textId="5BF15342" w:rsidR="73E60B3E" w:rsidRPr="00AE3FA3" w:rsidRDefault="00201FAB" w:rsidP="003D4515">
            <w:pPr>
              <w:spacing w:after="40"/>
              <w:rPr>
                <w:rFonts w:ascii="Raleway" w:eastAsia="Raleway" w:hAnsi="Raleway" w:cs="Raleway"/>
                <w:b w:val="0"/>
                <w:bCs w:val="0"/>
                <w:lang w:val="fr-CA"/>
              </w:rPr>
            </w:pPr>
            <w:r w:rsidRPr="00AE3FA3">
              <w:rPr>
                <w:rFonts w:ascii="Raleway" w:eastAsia="Raleway" w:hAnsi="Raleway" w:cs="Raleway"/>
                <w:lang w:val="fr-CA"/>
              </w:rPr>
              <w:t>Santé mentale</w:t>
            </w:r>
          </w:p>
        </w:tc>
        <w:tc>
          <w:tcPr>
            <w:tcW w:w="1004" w:type="dxa"/>
          </w:tcPr>
          <w:p w14:paraId="33D44C05" w14:textId="77777777" w:rsidR="00833891" w:rsidRPr="00AE3FA3" w:rsidRDefault="00833891"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7CB6993C" w14:textId="72752BB0" w:rsidR="73E60B3E" w:rsidRPr="00AE3FA3" w:rsidRDefault="00833891" w:rsidP="003D4515">
            <w:pPr>
              <w:spacing w:after="40"/>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Non</w:t>
            </w:r>
          </w:p>
        </w:tc>
        <w:tc>
          <w:tcPr>
            <w:tcW w:w="856" w:type="dxa"/>
          </w:tcPr>
          <w:p w14:paraId="3A335505" w14:textId="3B04CB1D"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54</w:t>
            </w:r>
          </w:p>
          <w:p w14:paraId="3DA7B805" w14:textId="657A6E67"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183</w:t>
            </w:r>
          </w:p>
        </w:tc>
        <w:tc>
          <w:tcPr>
            <w:tcW w:w="1424" w:type="dxa"/>
          </w:tcPr>
          <w:p w14:paraId="63467E11" w14:textId="1402E03B"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20 (0</w:t>
            </w:r>
            <w:r w:rsidR="00833891" w:rsidRPr="00AE3FA3">
              <w:rPr>
                <w:rFonts w:ascii="Raleway" w:eastAsia="Raleway" w:hAnsi="Raleway" w:cs="Raleway"/>
                <w:lang w:val="fr-CA"/>
              </w:rPr>
              <w:t>,</w:t>
            </w:r>
            <w:r w:rsidRPr="00AE3FA3">
              <w:rPr>
                <w:rFonts w:ascii="Raleway" w:eastAsia="Raleway" w:hAnsi="Raleway" w:cs="Raleway"/>
                <w:lang w:val="fr-CA"/>
              </w:rPr>
              <w:t>46)</w:t>
            </w:r>
          </w:p>
        </w:tc>
        <w:tc>
          <w:tcPr>
            <w:tcW w:w="1134" w:type="dxa"/>
          </w:tcPr>
          <w:p w14:paraId="5512DA99" w14:textId="124B391C"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22</w:t>
            </w:r>
          </w:p>
        </w:tc>
        <w:tc>
          <w:tcPr>
            <w:tcW w:w="1417" w:type="dxa"/>
          </w:tcPr>
          <w:p w14:paraId="10A63CA8" w14:textId="02AB9B39"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48</w:t>
            </w:r>
          </w:p>
        </w:tc>
        <w:tc>
          <w:tcPr>
            <w:tcW w:w="1412" w:type="dxa"/>
          </w:tcPr>
          <w:p w14:paraId="121866CF" w14:textId="5D040709" w:rsidR="73E60B3E" w:rsidRPr="00AE3FA3" w:rsidRDefault="73E60B3E" w:rsidP="003D4515">
            <w:pPr>
              <w:spacing w:after="40"/>
              <w:jc w:val="right"/>
              <w:cnfStyle w:val="000000100000" w:firstRow="0" w:lastRow="0" w:firstColumn="0" w:lastColumn="0" w:oddVBand="0" w:evenVBand="0" w:oddHBand="1"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w:t>
            </w:r>
            <w:r w:rsidR="00833891" w:rsidRPr="00AE3FA3">
              <w:rPr>
                <w:rFonts w:ascii="Raleway" w:eastAsia="Raleway" w:hAnsi="Raleway" w:cs="Raleway"/>
                <w:lang w:val="fr-CA"/>
              </w:rPr>
              <w:t>,</w:t>
            </w:r>
            <w:r w:rsidRPr="00AE3FA3">
              <w:rPr>
                <w:rFonts w:ascii="Raleway" w:eastAsia="Raleway" w:hAnsi="Raleway" w:cs="Raleway"/>
                <w:lang w:val="fr-CA"/>
              </w:rPr>
              <w:t>93</w:t>
            </w:r>
          </w:p>
        </w:tc>
      </w:tr>
      <w:tr w:rsidR="003D4515" w:rsidRPr="00AE3FA3" w14:paraId="4C6C5641" w14:textId="77777777" w:rsidTr="003D4515">
        <w:trPr>
          <w:trHeight w:val="300"/>
          <w:jc w:val="center"/>
        </w:trPr>
        <w:tc>
          <w:tcPr>
            <w:cnfStyle w:val="001000000000" w:firstRow="0" w:lastRow="0" w:firstColumn="1" w:lastColumn="0" w:oddVBand="0" w:evenVBand="0" w:oddHBand="0" w:evenHBand="0" w:firstRowFirstColumn="0" w:firstRowLastColumn="0" w:lastRowFirstColumn="0" w:lastRowLastColumn="0"/>
            <w:tcW w:w="2115" w:type="dxa"/>
          </w:tcPr>
          <w:p w14:paraId="1589F61F" w14:textId="5071E74A" w:rsidR="73E60B3E" w:rsidRPr="00AE3FA3" w:rsidRDefault="00833891" w:rsidP="003D4515">
            <w:pPr>
              <w:spacing w:after="40"/>
              <w:rPr>
                <w:rFonts w:ascii="Raleway" w:eastAsia="Raleway" w:hAnsi="Raleway" w:cs="Raleway"/>
                <w:b w:val="0"/>
                <w:bCs w:val="0"/>
                <w:lang w:val="fr-CA"/>
              </w:rPr>
            </w:pPr>
            <w:r w:rsidRPr="00AE3FA3">
              <w:rPr>
                <w:rFonts w:ascii="Raleway" w:eastAsia="Raleway" w:hAnsi="Raleway" w:cs="Raleway"/>
                <w:lang w:val="fr-CA"/>
              </w:rPr>
              <w:t>Autre</w:t>
            </w:r>
            <w:r w:rsidR="73E60B3E" w:rsidRPr="00AE3FA3">
              <w:rPr>
                <w:rFonts w:ascii="Raleway" w:eastAsia="Raleway" w:hAnsi="Raleway" w:cs="Raleway"/>
                <w:lang w:val="fr-CA"/>
              </w:rPr>
              <w:t xml:space="preserve"> (</w:t>
            </w:r>
            <w:r w:rsidRPr="00AE3FA3">
              <w:rPr>
                <w:rFonts w:ascii="Raleway" w:eastAsia="Raleway" w:hAnsi="Raleway" w:cs="Raleway"/>
                <w:lang w:val="fr-CA"/>
              </w:rPr>
              <w:t>é</w:t>
            </w:r>
            <w:r w:rsidR="73E60B3E" w:rsidRPr="00AE3FA3">
              <w:rPr>
                <w:rFonts w:ascii="Raleway" w:eastAsia="Raleway" w:hAnsi="Raleway" w:cs="Raleway"/>
                <w:lang w:val="fr-CA"/>
              </w:rPr>
              <w:t>pisodi</w:t>
            </w:r>
            <w:r w:rsidRPr="00AE3FA3">
              <w:rPr>
                <w:rFonts w:ascii="Raleway" w:eastAsia="Raleway" w:hAnsi="Raleway" w:cs="Raleway"/>
                <w:lang w:val="fr-CA"/>
              </w:rPr>
              <w:t>que</w:t>
            </w:r>
            <w:r w:rsidR="73E60B3E" w:rsidRPr="00AE3FA3">
              <w:rPr>
                <w:rFonts w:ascii="Raleway" w:eastAsia="Raleway" w:hAnsi="Raleway" w:cs="Raleway"/>
                <w:lang w:val="fr-CA"/>
              </w:rPr>
              <w:t xml:space="preserve"> </w:t>
            </w:r>
            <w:r w:rsidRPr="00AE3FA3">
              <w:rPr>
                <w:rFonts w:ascii="Raleway" w:eastAsia="Raleway" w:hAnsi="Raleway" w:cs="Raleway"/>
                <w:lang w:val="fr-CA"/>
              </w:rPr>
              <w:t>et lié au développement</w:t>
            </w:r>
            <w:r w:rsidR="73E60B3E" w:rsidRPr="00AE3FA3">
              <w:rPr>
                <w:rFonts w:ascii="Raleway" w:eastAsia="Raleway" w:hAnsi="Raleway" w:cs="Raleway"/>
                <w:lang w:val="fr-CA"/>
              </w:rPr>
              <w:t>)</w:t>
            </w:r>
          </w:p>
        </w:tc>
        <w:tc>
          <w:tcPr>
            <w:tcW w:w="1004" w:type="dxa"/>
          </w:tcPr>
          <w:p w14:paraId="423BB266" w14:textId="77777777" w:rsidR="00833891"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Oui</w:t>
            </w:r>
          </w:p>
          <w:p w14:paraId="7B238E7B" w14:textId="0737BCCA" w:rsidR="73E60B3E" w:rsidRPr="00AE3FA3" w:rsidRDefault="00833891" w:rsidP="003D4515">
            <w:pPr>
              <w:spacing w:after="40"/>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Non</w:t>
            </w:r>
          </w:p>
        </w:tc>
        <w:tc>
          <w:tcPr>
            <w:tcW w:w="856" w:type="dxa"/>
          </w:tcPr>
          <w:p w14:paraId="65942BB2" w14:textId="6C9BCA35"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23</w:t>
            </w:r>
          </w:p>
          <w:p w14:paraId="3315186D" w14:textId="0238E806"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214</w:t>
            </w:r>
          </w:p>
        </w:tc>
        <w:tc>
          <w:tcPr>
            <w:tcW w:w="1424" w:type="dxa"/>
          </w:tcPr>
          <w:p w14:paraId="4EAD9B46" w14:textId="1A82856C"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54 (0</w:t>
            </w:r>
            <w:r w:rsidR="00833891" w:rsidRPr="00AE3FA3">
              <w:rPr>
                <w:rFonts w:ascii="Raleway" w:eastAsia="Raleway" w:hAnsi="Raleway" w:cs="Raleway"/>
                <w:lang w:val="fr-CA"/>
              </w:rPr>
              <w:t>,</w:t>
            </w:r>
            <w:r w:rsidRPr="00AE3FA3">
              <w:rPr>
                <w:rFonts w:ascii="Raleway" w:eastAsia="Raleway" w:hAnsi="Raleway" w:cs="Raleway"/>
                <w:lang w:val="fr-CA"/>
              </w:rPr>
              <w:t>55)</w:t>
            </w:r>
          </w:p>
        </w:tc>
        <w:tc>
          <w:tcPr>
            <w:tcW w:w="1134" w:type="dxa"/>
          </w:tcPr>
          <w:p w14:paraId="1ECA63C5" w14:textId="5EBC4BDD"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72</w:t>
            </w:r>
          </w:p>
        </w:tc>
        <w:tc>
          <w:tcPr>
            <w:tcW w:w="1417" w:type="dxa"/>
          </w:tcPr>
          <w:p w14:paraId="05FC869F" w14:textId="0AC317E1"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54</w:t>
            </w:r>
          </w:p>
        </w:tc>
        <w:tc>
          <w:tcPr>
            <w:tcW w:w="1412" w:type="dxa"/>
          </w:tcPr>
          <w:p w14:paraId="18384139" w14:textId="47AC8C7D" w:rsidR="73E60B3E" w:rsidRPr="00AE3FA3" w:rsidRDefault="73E60B3E" w:rsidP="003D4515">
            <w:pPr>
              <w:spacing w:after="40"/>
              <w:jc w:val="right"/>
              <w:cnfStyle w:val="000000000000" w:firstRow="0" w:lastRow="0" w:firstColumn="0" w:lastColumn="0" w:oddVBand="0" w:evenVBand="0" w:oddHBand="0" w:evenHBand="0" w:firstRowFirstColumn="0" w:firstRowLastColumn="0" w:lastRowFirstColumn="0" w:lastRowLastColumn="0"/>
              <w:rPr>
                <w:rFonts w:ascii="Raleway" w:eastAsia="Raleway" w:hAnsi="Raleway" w:cs="Raleway"/>
                <w:lang w:val="fr-CA"/>
              </w:rPr>
            </w:pPr>
            <w:r w:rsidRPr="00AE3FA3">
              <w:rPr>
                <w:rFonts w:ascii="Raleway" w:eastAsia="Raleway" w:hAnsi="Raleway" w:cs="Raleway"/>
                <w:lang w:val="fr-CA"/>
              </w:rPr>
              <w:t>4</w:t>
            </w:r>
            <w:r w:rsidR="00833891" w:rsidRPr="00AE3FA3">
              <w:rPr>
                <w:rFonts w:ascii="Raleway" w:eastAsia="Raleway" w:hAnsi="Raleway" w:cs="Raleway"/>
                <w:lang w:val="fr-CA"/>
              </w:rPr>
              <w:t>,</w:t>
            </w:r>
            <w:r w:rsidRPr="00AE3FA3">
              <w:rPr>
                <w:rFonts w:ascii="Raleway" w:eastAsia="Raleway" w:hAnsi="Raleway" w:cs="Raleway"/>
                <w:lang w:val="fr-CA"/>
              </w:rPr>
              <w:t>8</w:t>
            </w:r>
          </w:p>
        </w:tc>
      </w:tr>
    </w:tbl>
    <w:p w14:paraId="1688C834" w14:textId="77777777" w:rsidR="009A742D" w:rsidRPr="00AE3FA3" w:rsidRDefault="009A742D" w:rsidP="00BB2354">
      <w:pPr>
        <w:rPr>
          <w:rFonts w:ascii="Raleway" w:eastAsia="Raleway" w:hAnsi="Raleway" w:cs="Raleway"/>
          <w:lang w:val="fr-CA"/>
        </w:rPr>
      </w:pPr>
    </w:p>
    <w:p w14:paraId="75835BC9" w14:textId="13BBBF5C" w:rsidR="653727A5" w:rsidRPr="00AE3FA3" w:rsidRDefault="00CB2D50" w:rsidP="00BB2354">
      <w:pPr>
        <w:rPr>
          <w:rFonts w:ascii="Raleway" w:eastAsia="Raleway" w:hAnsi="Raleway" w:cs="Raleway"/>
          <w:lang w:val="fr-CA"/>
        </w:rPr>
      </w:pPr>
      <w:r w:rsidRPr="00AE3FA3">
        <w:rPr>
          <w:rFonts w:ascii="Raleway" w:eastAsia="Raleway" w:hAnsi="Raleway" w:cs="Raleway"/>
          <w:lang w:val="fr-CA"/>
        </w:rPr>
        <w:t xml:space="preserve">Les résultats </w:t>
      </w:r>
      <w:r w:rsidR="002F2D1D" w:rsidRPr="00AE3FA3">
        <w:rPr>
          <w:rFonts w:ascii="Raleway" w:eastAsia="Raleway" w:hAnsi="Raleway" w:cs="Raleway"/>
          <w:lang w:val="fr-CA"/>
        </w:rPr>
        <w:t>révèlent</w:t>
      </w:r>
      <w:r w:rsidRPr="00AE3FA3">
        <w:rPr>
          <w:rFonts w:ascii="Raleway" w:eastAsia="Raleway" w:hAnsi="Raleway" w:cs="Raleway"/>
          <w:lang w:val="fr-CA"/>
        </w:rPr>
        <w:t xml:space="preserve"> qu’il n’existe aucune </w:t>
      </w:r>
      <w:r w:rsidR="00201FAB" w:rsidRPr="00AE3FA3">
        <w:rPr>
          <w:rFonts w:ascii="Raleway" w:eastAsia="Raleway" w:hAnsi="Raleway" w:cs="Raleway"/>
          <w:lang w:val="fr-CA"/>
        </w:rPr>
        <w:t xml:space="preserve">indication explicite </w:t>
      </w:r>
      <w:r w:rsidRPr="00AE3FA3">
        <w:rPr>
          <w:rFonts w:ascii="Raleway" w:eastAsia="Raleway" w:hAnsi="Raleway" w:cs="Raleway"/>
          <w:lang w:val="fr-CA"/>
        </w:rPr>
        <w:t xml:space="preserve">d’une </w:t>
      </w:r>
      <w:r w:rsidR="009A742D" w:rsidRPr="00AE3FA3">
        <w:rPr>
          <w:rFonts w:ascii="Raleway" w:eastAsia="Raleway" w:hAnsi="Raleway" w:cs="Raleway"/>
          <w:lang w:val="fr-CA"/>
        </w:rPr>
        <w:t>corrélation</w:t>
      </w:r>
      <w:r w:rsidRPr="00AE3FA3">
        <w:rPr>
          <w:rFonts w:ascii="Raleway" w:eastAsia="Raleway" w:hAnsi="Raleway" w:cs="Raleway"/>
          <w:lang w:val="fr-CA"/>
        </w:rPr>
        <w:t xml:space="preserve"> quelconque entre l’incapacité et les difficultés rencontrées par rapport </w:t>
      </w:r>
      <w:r w:rsidR="00201FAB" w:rsidRPr="00AE3FA3">
        <w:rPr>
          <w:rStyle w:val="normaltextrun"/>
          <w:rFonts w:ascii="Raleway" w:hAnsi="Raleway" w:cs="Calibri"/>
          <w:color w:val="000000" w:themeColor="text1"/>
          <w:lang w:val="fr-CA"/>
        </w:rPr>
        <w:t xml:space="preserve">aux sites Web et/ou aux lignes téléphoniques </w:t>
      </w:r>
      <w:r w:rsidRPr="00AE3FA3">
        <w:rPr>
          <w:rFonts w:ascii="Raleway" w:eastAsia="Raleway" w:hAnsi="Raleway" w:cs="Raleway"/>
          <w:lang w:val="fr-CA"/>
        </w:rPr>
        <w:t>de Parcs Canada (modèle</w:t>
      </w:r>
      <w:r w:rsidR="00F771F2" w:rsidRPr="00AE3FA3">
        <w:rPr>
          <w:rFonts w:ascii="Raleway" w:eastAsia="Raleway" w:hAnsi="Raleway" w:cs="Raleway"/>
          <w:lang w:val="fr-CA"/>
        </w:rPr>
        <w:t> </w:t>
      </w:r>
      <w:r w:rsidR="61AF9C24" w:rsidRPr="00AE3FA3">
        <w:rPr>
          <w:rFonts w:ascii="Raleway" w:eastAsia="Raleway" w:hAnsi="Raleway" w:cs="Raleway"/>
          <w:lang w:val="fr-CA"/>
        </w:rPr>
        <w:t>X</w:t>
      </w:r>
      <w:r w:rsidR="61AF9C24" w:rsidRPr="00AE3FA3">
        <w:rPr>
          <w:rFonts w:ascii="Raleway" w:eastAsia="Raleway" w:hAnsi="Raleway" w:cs="Raleway"/>
          <w:vertAlign w:val="superscript"/>
          <w:lang w:val="fr-CA"/>
        </w:rPr>
        <w:t>2</w:t>
      </w:r>
      <w:r w:rsidR="61AF9C24" w:rsidRPr="00AE3FA3">
        <w:rPr>
          <w:rFonts w:ascii="Raleway" w:eastAsia="Raleway" w:hAnsi="Raleway" w:cs="Raleway"/>
          <w:lang w:val="fr-CA"/>
        </w:rPr>
        <w:t>= 13</w:t>
      </w:r>
      <w:r w:rsidRPr="00AE3FA3">
        <w:rPr>
          <w:rFonts w:ascii="Raleway" w:eastAsia="Raleway" w:hAnsi="Raleway" w:cs="Raleway"/>
          <w:lang w:val="fr-CA"/>
        </w:rPr>
        <w:t>,</w:t>
      </w:r>
      <w:r w:rsidR="61AF9C24" w:rsidRPr="00AE3FA3">
        <w:rPr>
          <w:rFonts w:ascii="Raleway" w:eastAsia="Raleway" w:hAnsi="Raleway" w:cs="Raleway"/>
          <w:lang w:val="fr-CA"/>
        </w:rPr>
        <w:t>14, p=0</w:t>
      </w:r>
      <w:r w:rsidRPr="00AE3FA3">
        <w:rPr>
          <w:rFonts w:ascii="Raleway" w:eastAsia="Raleway" w:hAnsi="Raleway" w:cs="Raleway"/>
          <w:lang w:val="fr-CA"/>
        </w:rPr>
        <w:t>,</w:t>
      </w:r>
      <w:r w:rsidR="61AF9C24" w:rsidRPr="00AE3FA3">
        <w:rPr>
          <w:rFonts w:ascii="Raleway" w:eastAsia="Raleway" w:hAnsi="Raleway" w:cs="Raleway"/>
          <w:lang w:val="fr-CA"/>
        </w:rPr>
        <w:t>11).</w:t>
      </w:r>
    </w:p>
    <w:p w14:paraId="6005C37A" w14:textId="70065596" w:rsidR="73E60B3E" w:rsidRPr="00AE3FA3" w:rsidRDefault="003D4515" w:rsidP="003D4515">
      <w:pPr>
        <w:spacing w:after="160" w:line="259" w:lineRule="auto"/>
        <w:rPr>
          <w:rFonts w:ascii="Raleway" w:eastAsia="Source Sans Pro" w:hAnsi="Raleway"/>
          <w:color w:val="000000" w:themeColor="text1"/>
          <w:lang w:val="fr-CA"/>
        </w:rPr>
      </w:pPr>
      <w:r w:rsidRPr="00AE3FA3">
        <w:rPr>
          <w:rFonts w:ascii="Raleway" w:eastAsia="Source Sans Pro" w:hAnsi="Raleway"/>
          <w:color w:val="000000" w:themeColor="text1"/>
          <w:lang w:val="fr-CA"/>
        </w:rPr>
        <w:br w:type="page"/>
      </w:r>
    </w:p>
    <w:p w14:paraId="4773CB7E" w14:textId="7B9B8726" w:rsidR="00CB71FA" w:rsidRPr="00AE3FA3" w:rsidRDefault="2BA65CBD" w:rsidP="00BB2354">
      <w:pPr>
        <w:rPr>
          <w:rFonts w:ascii="Raleway" w:eastAsia="Source Sans Pro" w:hAnsi="Raleway"/>
          <w:color w:val="000000" w:themeColor="text1"/>
          <w:lang w:val="fr-CA"/>
        </w:rPr>
      </w:pPr>
      <w:r w:rsidRPr="00AE3FA3">
        <w:rPr>
          <w:rFonts w:ascii="Raleway" w:eastAsia="Source Sans Pro" w:hAnsi="Raleway"/>
          <w:b/>
          <w:color w:val="000000" w:themeColor="text1"/>
          <w:lang w:val="fr-CA"/>
        </w:rPr>
        <w:lastRenderedPageBreak/>
        <w:t>Table</w:t>
      </w:r>
      <w:r w:rsidR="005F0C81" w:rsidRPr="00AE3FA3">
        <w:rPr>
          <w:rFonts w:ascii="Raleway" w:eastAsia="Source Sans Pro" w:hAnsi="Raleway"/>
          <w:b/>
          <w:color w:val="000000" w:themeColor="text1"/>
          <w:lang w:val="fr-CA"/>
        </w:rPr>
        <w:t>au</w:t>
      </w:r>
      <w:r w:rsidR="00F771F2" w:rsidRPr="00AE3FA3">
        <w:rPr>
          <w:rFonts w:ascii="Raleway" w:eastAsia="Source Sans Pro" w:hAnsi="Raleway"/>
          <w:b/>
          <w:color w:val="000000" w:themeColor="text1"/>
          <w:lang w:val="fr-CA"/>
        </w:rPr>
        <w:t> </w:t>
      </w:r>
      <w:r w:rsidR="1DF49F14" w:rsidRPr="00AE3FA3">
        <w:rPr>
          <w:rFonts w:ascii="Raleway" w:eastAsia="Source Sans Pro" w:hAnsi="Raleway"/>
          <w:b/>
          <w:color w:val="000000" w:themeColor="text1"/>
          <w:lang w:val="fr-CA"/>
        </w:rPr>
        <w:t>4</w:t>
      </w:r>
      <w:r w:rsidRPr="00AE3FA3">
        <w:rPr>
          <w:rFonts w:ascii="Raleway" w:eastAsia="Source Sans Pro" w:hAnsi="Raleway"/>
          <w:b/>
          <w:color w:val="000000" w:themeColor="text1"/>
          <w:lang w:val="fr-CA"/>
        </w:rPr>
        <w:t>.3.</w:t>
      </w:r>
      <w:r w:rsidRPr="00AE3FA3">
        <w:rPr>
          <w:rFonts w:ascii="Raleway" w:eastAsia="Source Sans Pro" w:hAnsi="Raleway"/>
          <w:color w:val="000000" w:themeColor="text1"/>
          <w:lang w:val="fr-CA"/>
        </w:rPr>
        <w:t xml:space="preserve"> </w:t>
      </w:r>
      <w:r w:rsidR="00833891" w:rsidRPr="00AE3FA3">
        <w:rPr>
          <w:rFonts w:ascii="Raleway" w:eastAsia="Source Sans Pro" w:hAnsi="Raleway"/>
          <w:color w:val="000000" w:themeColor="text1"/>
          <w:lang w:val="fr-CA"/>
        </w:rPr>
        <w:t xml:space="preserve">Caractéristiques liées </w:t>
      </w:r>
      <w:r w:rsidR="00CB2D50" w:rsidRPr="00AE3FA3">
        <w:rPr>
          <w:rFonts w:ascii="Raleway" w:eastAsia="Source Sans Pro" w:hAnsi="Raleway"/>
          <w:color w:val="000000" w:themeColor="text1"/>
          <w:lang w:val="fr-CA"/>
        </w:rPr>
        <w:t xml:space="preserve">aux difficultés rencontrées par rapport </w:t>
      </w:r>
      <w:r w:rsidR="00201FAB" w:rsidRPr="00AE3FA3">
        <w:rPr>
          <w:rStyle w:val="normaltextrun"/>
          <w:rFonts w:ascii="Raleway" w:hAnsi="Raleway" w:cs="Calibri"/>
          <w:color w:val="000000" w:themeColor="text1"/>
          <w:lang w:val="fr-CA"/>
        </w:rPr>
        <w:t>aux sites Web ou aux lignes téléphoniques</w:t>
      </w:r>
      <w:r w:rsidR="00456EE8" w:rsidRPr="00AE3FA3">
        <w:rPr>
          <w:rStyle w:val="normaltextrun"/>
          <w:rFonts w:ascii="Raleway" w:hAnsi="Raleway" w:cs="Calibri"/>
          <w:color w:val="000000" w:themeColor="text1"/>
          <w:lang w:val="fr-CA"/>
        </w:rPr>
        <w:t xml:space="preserve"> </w:t>
      </w:r>
      <w:r w:rsidR="00CB2D50" w:rsidRPr="00AE3FA3">
        <w:rPr>
          <w:rFonts w:ascii="Raleway" w:eastAsia="Source Sans Pro" w:hAnsi="Raleway"/>
          <w:color w:val="000000" w:themeColor="text1"/>
          <w:lang w:val="fr-CA"/>
        </w:rPr>
        <w:t xml:space="preserve">de Parcs Canada </w:t>
      </w:r>
    </w:p>
    <w:p w14:paraId="6873A92D" w14:textId="77777777" w:rsidR="003D4515" w:rsidRPr="00AE3FA3" w:rsidRDefault="003D4515" w:rsidP="00BB2354">
      <w:pPr>
        <w:rPr>
          <w:rFonts w:ascii="Raleway" w:eastAsia="Source Sans Pro" w:hAnsi="Raleway"/>
          <w:color w:val="000000" w:themeColor="text1"/>
          <w:lang w:val="fr-CA"/>
        </w:rPr>
      </w:pPr>
    </w:p>
    <w:tbl>
      <w:tblPr>
        <w:tblStyle w:val="TableGrid"/>
        <w:tblW w:w="9783" w:type="dxa"/>
        <w:tblInd w:w="-284"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657"/>
        <w:gridCol w:w="1881"/>
        <w:gridCol w:w="849"/>
        <w:gridCol w:w="1231"/>
        <w:gridCol w:w="72"/>
        <w:gridCol w:w="1231"/>
        <w:gridCol w:w="1447"/>
        <w:gridCol w:w="1415"/>
      </w:tblGrid>
      <w:tr w:rsidR="003D4515" w:rsidRPr="00AE3FA3" w14:paraId="056B6043" w14:textId="77777777" w:rsidTr="003D4515">
        <w:trPr>
          <w:trHeight w:val="300"/>
          <w:tblHeader/>
        </w:trPr>
        <w:tc>
          <w:tcPr>
            <w:tcW w:w="1660" w:type="dxa"/>
            <w:shd w:val="clear" w:color="auto" w:fill="auto"/>
            <w:tcMar>
              <w:left w:w="108" w:type="dxa"/>
              <w:right w:w="108" w:type="dxa"/>
            </w:tcMar>
          </w:tcPr>
          <w:p w14:paraId="1BE0547B" w14:textId="07FFA159" w:rsidR="73E60B3E" w:rsidRPr="00AE3FA3" w:rsidRDefault="73E60B3E" w:rsidP="009D6674">
            <w:pPr>
              <w:spacing w:after="40"/>
              <w:rPr>
                <w:rFonts w:ascii="Raleway" w:eastAsia="Raleway" w:hAnsi="Raleway" w:cs="Raleway"/>
                <w:b/>
                <w:lang w:val="fr-CA"/>
              </w:rPr>
            </w:pPr>
            <w:r w:rsidRPr="00AE3FA3">
              <w:rPr>
                <w:rFonts w:ascii="Raleway" w:eastAsia="Raleway" w:hAnsi="Raleway" w:cs="Raleway"/>
                <w:b/>
                <w:lang w:val="fr-CA"/>
              </w:rPr>
              <w:t>Fact</w:t>
            </w:r>
            <w:r w:rsidR="00833891" w:rsidRPr="00AE3FA3">
              <w:rPr>
                <w:rFonts w:ascii="Raleway" w:eastAsia="Raleway" w:hAnsi="Raleway" w:cs="Raleway"/>
                <w:b/>
                <w:lang w:val="fr-CA"/>
              </w:rPr>
              <w:t>eu</w:t>
            </w:r>
            <w:r w:rsidRPr="00AE3FA3">
              <w:rPr>
                <w:rFonts w:ascii="Raleway" w:eastAsia="Raleway" w:hAnsi="Raleway" w:cs="Raleway"/>
                <w:b/>
                <w:lang w:val="fr-CA"/>
              </w:rPr>
              <w:t>r</w:t>
            </w:r>
          </w:p>
        </w:tc>
        <w:tc>
          <w:tcPr>
            <w:tcW w:w="1885" w:type="dxa"/>
            <w:shd w:val="clear" w:color="auto" w:fill="auto"/>
            <w:tcMar>
              <w:left w:w="108" w:type="dxa"/>
              <w:right w:w="108" w:type="dxa"/>
            </w:tcMar>
          </w:tcPr>
          <w:p w14:paraId="08E5CAC6" w14:textId="415BE41B" w:rsidR="73E60B3E" w:rsidRPr="00AE3FA3" w:rsidRDefault="002F2D1D" w:rsidP="009D6674">
            <w:pPr>
              <w:spacing w:after="40"/>
              <w:rPr>
                <w:rFonts w:ascii="Raleway" w:eastAsia="Raleway" w:hAnsi="Raleway" w:cs="Raleway"/>
                <w:b/>
                <w:highlight w:val="yellow"/>
                <w:lang w:val="fr-CA"/>
              </w:rPr>
            </w:pPr>
            <w:r w:rsidRPr="00AE3FA3">
              <w:rPr>
                <w:rFonts w:ascii="Raleway" w:eastAsia="Raleway" w:hAnsi="Raleway" w:cs="Raleway"/>
                <w:b/>
                <w:lang w:val="fr-CA"/>
              </w:rPr>
              <w:t>Mesure</w:t>
            </w:r>
          </w:p>
        </w:tc>
        <w:tc>
          <w:tcPr>
            <w:tcW w:w="850" w:type="dxa"/>
            <w:shd w:val="clear" w:color="auto" w:fill="auto"/>
            <w:tcMar>
              <w:left w:w="108" w:type="dxa"/>
              <w:right w:w="108" w:type="dxa"/>
            </w:tcMar>
          </w:tcPr>
          <w:p w14:paraId="7989B089" w14:textId="4A6D8F87" w:rsidR="73E60B3E" w:rsidRPr="00AE3FA3" w:rsidRDefault="002F2D1D" w:rsidP="009D6674">
            <w:pPr>
              <w:spacing w:after="40"/>
              <w:jc w:val="right"/>
              <w:rPr>
                <w:rFonts w:ascii="Raleway" w:eastAsia="Raleway" w:hAnsi="Raleway" w:cs="Raleway"/>
                <w:b/>
                <w:lang w:val="fr-CA"/>
              </w:rPr>
            </w:pPr>
            <w:r w:rsidRPr="00AE3FA3">
              <w:rPr>
                <w:rFonts w:ascii="Raleway" w:eastAsia="Raleway" w:hAnsi="Raleway" w:cs="Raleway"/>
                <w:b/>
                <w:lang w:val="fr-CA"/>
              </w:rPr>
              <w:t>Taille</w:t>
            </w:r>
          </w:p>
        </w:tc>
        <w:tc>
          <w:tcPr>
            <w:tcW w:w="1305" w:type="dxa"/>
            <w:gridSpan w:val="2"/>
            <w:shd w:val="clear" w:color="auto" w:fill="auto"/>
            <w:tcMar>
              <w:left w:w="108" w:type="dxa"/>
              <w:right w:w="108" w:type="dxa"/>
            </w:tcMar>
          </w:tcPr>
          <w:p w14:paraId="00A87DB9" w14:textId="4964A5F6" w:rsidR="73E60B3E" w:rsidRPr="00AE3FA3" w:rsidRDefault="73E60B3E" w:rsidP="009D6674">
            <w:pPr>
              <w:spacing w:after="40"/>
              <w:jc w:val="right"/>
              <w:rPr>
                <w:rFonts w:ascii="Raleway" w:eastAsia="Raleway" w:hAnsi="Raleway" w:cs="Raleway"/>
                <w:b/>
                <w:lang w:val="fr-CA"/>
              </w:rPr>
            </w:pPr>
            <w:r w:rsidRPr="00AE3FA3">
              <w:rPr>
                <w:rFonts w:ascii="Raleway" w:eastAsia="Raleway" w:hAnsi="Raleway" w:cs="Raleway"/>
                <w:b/>
                <w:lang w:val="fr-CA"/>
              </w:rPr>
              <w:t>B (</w:t>
            </w:r>
            <w:r w:rsidR="00201FAB" w:rsidRPr="00AE3FA3">
              <w:rPr>
                <w:rFonts w:ascii="Raleway" w:eastAsia="Raleway" w:hAnsi="Raleway" w:cs="Raleway"/>
                <w:b/>
                <w:lang w:val="fr-CA"/>
              </w:rPr>
              <w:t>IE</w:t>
            </w:r>
            <w:r w:rsidRPr="00AE3FA3">
              <w:rPr>
                <w:rFonts w:ascii="Raleway" w:eastAsia="Raleway" w:hAnsi="Raleway" w:cs="Raleway"/>
                <w:b/>
                <w:lang w:val="fr-CA"/>
              </w:rPr>
              <w:t>)</w:t>
            </w:r>
          </w:p>
        </w:tc>
        <w:tc>
          <w:tcPr>
            <w:tcW w:w="1215" w:type="dxa"/>
            <w:shd w:val="clear" w:color="auto" w:fill="auto"/>
            <w:tcMar>
              <w:left w:w="108" w:type="dxa"/>
              <w:right w:w="108" w:type="dxa"/>
            </w:tcMar>
          </w:tcPr>
          <w:p w14:paraId="03455AA5" w14:textId="7D9C85F3" w:rsidR="73E60B3E" w:rsidRPr="00AE3FA3" w:rsidRDefault="007F3453" w:rsidP="009D6674">
            <w:pPr>
              <w:spacing w:after="40"/>
              <w:jc w:val="right"/>
              <w:rPr>
                <w:rFonts w:ascii="Raleway" w:eastAsia="Raleway" w:hAnsi="Raleway" w:cs="Raleway"/>
                <w:b/>
                <w:bCs/>
                <w:lang w:val="fr-CA"/>
              </w:rPr>
            </w:pPr>
            <w:r w:rsidRPr="00AE3FA3">
              <w:rPr>
                <w:rFonts w:ascii="Raleway" w:eastAsia="Raleway" w:hAnsi="Raleway" w:cs="Raleway"/>
                <w:b/>
                <w:bCs/>
                <w:lang w:val="fr-CA"/>
              </w:rPr>
              <w:t>Rapport de cotes (RC)</w:t>
            </w:r>
          </w:p>
        </w:tc>
        <w:tc>
          <w:tcPr>
            <w:tcW w:w="1450" w:type="dxa"/>
            <w:shd w:val="clear" w:color="auto" w:fill="auto"/>
            <w:tcMar>
              <w:left w:w="108" w:type="dxa"/>
              <w:right w:w="108" w:type="dxa"/>
            </w:tcMar>
          </w:tcPr>
          <w:p w14:paraId="50CA6B9B" w14:textId="09956E4F" w:rsidR="73E60B3E" w:rsidRPr="00AE3FA3" w:rsidRDefault="002F2D1D" w:rsidP="009D6674">
            <w:pPr>
              <w:spacing w:after="40"/>
              <w:jc w:val="right"/>
              <w:rPr>
                <w:rFonts w:ascii="Raleway" w:eastAsia="Raleway" w:hAnsi="Raleway" w:cs="Raleway"/>
                <w:b/>
                <w:lang w:val="fr-CA"/>
              </w:rPr>
            </w:pPr>
            <w:r w:rsidRPr="00AE3FA3">
              <w:rPr>
                <w:rFonts w:ascii="Raleway" w:eastAsia="Raleway" w:hAnsi="Raleway" w:cs="Raleway"/>
                <w:b/>
                <w:lang w:val="fr-CA"/>
              </w:rPr>
              <w:t>Borne inférieure de l’IC</w:t>
            </w:r>
          </w:p>
        </w:tc>
        <w:tc>
          <w:tcPr>
            <w:tcW w:w="1418" w:type="dxa"/>
            <w:shd w:val="clear" w:color="auto" w:fill="auto"/>
            <w:tcMar>
              <w:left w:w="108" w:type="dxa"/>
              <w:right w:w="108" w:type="dxa"/>
            </w:tcMar>
          </w:tcPr>
          <w:p w14:paraId="76CC25DA" w14:textId="44B58C17" w:rsidR="73E60B3E" w:rsidRPr="00AE3FA3" w:rsidRDefault="002F2D1D" w:rsidP="009D6674">
            <w:pPr>
              <w:spacing w:after="40"/>
              <w:jc w:val="right"/>
              <w:rPr>
                <w:rFonts w:ascii="Raleway" w:eastAsia="Raleway" w:hAnsi="Raleway" w:cs="Raleway"/>
                <w:b/>
                <w:lang w:val="fr-CA"/>
              </w:rPr>
            </w:pPr>
            <w:r w:rsidRPr="00AE3FA3">
              <w:rPr>
                <w:rFonts w:ascii="Raleway" w:eastAsia="Raleway" w:hAnsi="Raleway" w:cs="Raleway"/>
                <w:b/>
                <w:lang w:val="fr-CA"/>
              </w:rPr>
              <w:t>Borne supérieure de l’IC</w:t>
            </w:r>
          </w:p>
        </w:tc>
      </w:tr>
      <w:tr w:rsidR="003D4515" w:rsidRPr="00AE3FA3" w14:paraId="1005B21C" w14:textId="77777777" w:rsidTr="003D4515">
        <w:trPr>
          <w:trHeight w:val="300"/>
        </w:trPr>
        <w:tc>
          <w:tcPr>
            <w:tcW w:w="1660" w:type="dxa"/>
            <w:vMerge w:val="restart"/>
            <w:shd w:val="clear" w:color="auto" w:fill="auto"/>
            <w:tcMar>
              <w:left w:w="108" w:type="dxa"/>
              <w:right w:w="108" w:type="dxa"/>
            </w:tcMar>
            <w:vAlign w:val="center"/>
          </w:tcPr>
          <w:p w14:paraId="0212C114" w14:textId="046A95C0" w:rsidR="73E60B3E" w:rsidRPr="00AE3FA3" w:rsidRDefault="00833891" w:rsidP="009D6674">
            <w:pPr>
              <w:spacing w:after="40"/>
              <w:jc w:val="center"/>
              <w:rPr>
                <w:rFonts w:ascii="Raleway" w:eastAsia="Raleway" w:hAnsi="Raleway" w:cs="Raleway"/>
                <w:bCs/>
                <w:lang w:val="fr-CA"/>
              </w:rPr>
            </w:pPr>
            <w:r w:rsidRPr="00AE3FA3">
              <w:rPr>
                <w:rFonts w:ascii="Raleway" w:eastAsia="Raleway" w:hAnsi="Raleway" w:cs="Raleway"/>
                <w:bCs/>
                <w:lang w:val="fr-CA"/>
              </w:rPr>
              <w:t>Sévérité de l’incapacité</w:t>
            </w:r>
          </w:p>
        </w:tc>
        <w:tc>
          <w:tcPr>
            <w:tcW w:w="1885" w:type="dxa"/>
            <w:shd w:val="clear" w:color="auto" w:fill="auto"/>
            <w:tcMar>
              <w:left w:w="108" w:type="dxa"/>
              <w:right w:w="108" w:type="dxa"/>
            </w:tcMar>
          </w:tcPr>
          <w:p w14:paraId="6FEE3978" w14:textId="02AA5BE3" w:rsidR="73E60B3E" w:rsidRPr="00AE3FA3" w:rsidRDefault="00833891" w:rsidP="009D6674">
            <w:pPr>
              <w:spacing w:after="40"/>
              <w:rPr>
                <w:rFonts w:ascii="Raleway" w:eastAsia="Raleway" w:hAnsi="Raleway" w:cs="Raleway"/>
                <w:bCs/>
                <w:lang w:val="fr-CA"/>
              </w:rPr>
            </w:pPr>
            <w:r w:rsidRPr="00AE3FA3">
              <w:rPr>
                <w:rFonts w:ascii="Raleway" w:eastAsia="Raleway" w:hAnsi="Raleway" w:cs="Raleway"/>
                <w:bCs/>
                <w:lang w:val="fr-CA"/>
              </w:rPr>
              <w:t>Légère</w:t>
            </w:r>
          </w:p>
        </w:tc>
        <w:tc>
          <w:tcPr>
            <w:tcW w:w="850" w:type="dxa"/>
            <w:shd w:val="clear" w:color="auto" w:fill="auto"/>
            <w:tcMar>
              <w:left w:w="108" w:type="dxa"/>
              <w:right w:w="108" w:type="dxa"/>
            </w:tcMar>
          </w:tcPr>
          <w:p w14:paraId="1EA317D0" w14:textId="1AEB8F68"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82</w:t>
            </w:r>
          </w:p>
        </w:tc>
        <w:tc>
          <w:tcPr>
            <w:tcW w:w="5388" w:type="dxa"/>
            <w:gridSpan w:val="5"/>
            <w:shd w:val="clear" w:color="auto" w:fill="auto"/>
            <w:tcMar>
              <w:left w:w="108" w:type="dxa"/>
              <w:right w:w="108" w:type="dxa"/>
            </w:tcMar>
          </w:tcPr>
          <w:p w14:paraId="08C59EA8" w14:textId="4758B4B8"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R</w:t>
            </w:r>
            <w:r w:rsidR="00A051BE" w:rsidRPr="00AE3FA3">
              <w:rPr>
                <w:rFonts w:ascii="Raleway" w:eastAsia="Raleway" w:hAnsi="Raleway" w:cs="Raleway"/>
                <w:lang w:val="fr-CA"/>
              </w:rPr>
              <w:t>éfé</w:t>
            </w:r>
            <w:r w:rsidR="73E60B3E" w:rsidRPr="00AE3FA3">
              <w:rPr>
                <w:rFonts w:ascii="Raleway" w:eastAsia="Raleway" w:hAnsi="Raleway" w:cs="Raleway"/>
                <w:lang w:val="fr-CA"/>
              </w:rPr>
              <w:t>rence</w:t>
            </w:r>
          </w:p>
        </w:tc>
      </w:tr>
      <w:tr w:rsidR="003D4515" w:rsidRPr="00AE3FA3" w14:paraId="3B21325D" w14:textId="77777777" w:rsidTr="003D4515">
        <w:trPr>
          <w:trHeight w:val="300"/>
        </w:trPr>
        <w:tc>
          <w:tcPr>
            <w:tcW w:w="1660" w:type="dxa"/>
            <w:vMerge/>
            <w:shd w:val="clear" w:color="auto" w:fill="auto"/>
            <w:vAlign w:val="center"/>
          </w:tcPr>
          <w:p w14:paraId="610E136C"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6AA06558" w14:textId="3EA3EB02"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Mod</w:t>
            </w:r>
            <w:r w:rsidR="00833891" w:rsidRPr="00AE3FA3">
              <w:rPr>
                <w:rFonts w:ascii="Raleway" w:eastAsia="Raleway" w:hAnsi="Raleway" w:cs="Raleway"/>
                <w:bCs/>
                <w:lang w:val="fr-CA"/>
              </w:rPr>
              <w:t>éré</w:t>
            </w:r>
            <w:r w:rsidRPr="00AE3FA3">
              <w:rPr>
                <w:rFonts w:ascii="Raleway" w:eastAsia="Raleway" w:hAnsi="Raleway" w:cs="Raleway"/>
                <w:bCs/>
                <w:lang w:val="fr-CA"/>
              </w:rPr>
              <w:t>e</w:t>
            </w:r>
          </w:p>
        </w:tc>
        <w:tc>
          <w:tcPr>
            <w:tcW w:w="850" w:type="dxa"/>
            <w:shd w:val="clear" w:color="auto" w:fill="auto"/>
            <w:tcMar>
              <w:left w:w="108" w:type="dxa"/>
              <w:right w:w="108" w:type="dxa"/>
            </w:tcMar>
          </w:tcPr>
          <w:p w14:paraId="304620F9" w14:textId="6B53AB4F"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111</w:t>
            </w:r>
          </w:p>
        </w:tc>
        <w:tc>
          <w:tcPr>
            <w:tcW w:w="1305" w:type="dxa"/>
            <w:gridSpan w:val="2"/>
            <w:shd w:val="clear" w:color="auto" w:fill="auto"/>
            <w:tcMar>
              <w:left w:w="108" w:type="dxa"/>
              <w:right w:w="108" w:type="dxa"/>
            </w:tcMar>
          </w:tcPr>
          <w:p w14:paraId="1D94D002" w14:textId="0F1C146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16 (0</w:t>
            </w:r>
            <w:r w:rsidR="00833891" w:rsidRPr="00AE3FA3">
              <w:rPr>
                <w:rFonts w:ascii="Raleway" w:eastAsia="Raleway" w:hAnsi="Raleway" w:cs="Raleway"/>
                <w:lang w:val="fr-CA"/>
              </w:rPr>
              <w:t>,</w:t>
            </w:r>
            <w:r w:rsidRPr="00AE3FA3">
              <w:rPr>
                <w:rFonts w:ascii="Raleway" w:eastAsia="Raleway" w:hAnsi="Raleway" w:cs="Raleway"/>
                <w:lang w:val="fr-CA"/>
              </w:rPr>
              <w:t>38)</w:t>
            </w:r>
          </w:p>
        </w:tc>
        <w:tc>
          <w:tcPr>
            <w:tcW w:w="1215" w:type="dxa"/>
            <w:shd w:val="clear" w:color="auto" w:fill="auto"/>
            <w:tcMar>
              <w:left w:w="108" w:type="dxa"/>
              <w:right w:w="108" w:type="dxa"/>
            </w:tcMar>
          </w:tcPr>
          <w:p w14:paraId="3D54E129" w14:textId="2FB71099"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85</w:t>
            </w:r>
          </w:p>
        </w:tc>
        <w:tc>
          <w:tcPr>
            <w:tcW w:w="1450" w:type="dxa"/>
            <w:shd w:val="clear" w:color="auto" w:fill="auto"/>
            <w:tcMar>
              <w:left w:w="108" w:type="dxa"/>
              <w:right w:w="108" w:type="dxa"/>
            </w:tcMar>
          </w:tcPr>
          <w:p w14:paraId="5591B694" w14:textId="1651FC74"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41</w:t>
            </w:r>
          </w:p>
        </w:tc>
        <w:tc>
          <w:tcPr>
            <w:tcW w:w="1418" w:type="dxa"/>
            <w:shd w:val="clear" w:color="auto" w:fill="auto"/>
            <w:tcMar>
              <w:left w:w="108" w:type="dxa"/>
              <w:right w:w="108" w:type="dxa"/>
            </w:tcMar>
          </w:tcPr>
          <w:p w14:paraId="786C3140" w14:textId="7FC1BDE1"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833891" w:rsidRPr="00AE3FA3">
              <w:rPr>
                <w:rFonts w:ascii="Raleway" w:eastAsia="Raleway" w:hAnsi="Raleway" w:cs="Raleway"/>
                <w:lang w:val="fr-CA"/>
              </w:rPr>
              <w:t>,</w:t>
            </w:r>
            <w:r w:rsidRPr="00AE3FA3">
              <w:rPr>
                <w:rFonts w:ascii="Raleway" w:eastAsia="Raleway" w:hAnsi="Raleway" w:cs="Raleway"/>
                <w:lang w:val="fr-CA"/>
              </w:rPr>
              <w:t>80</w:t>
            </w:r>
          </w:p>
        </w:tc>
      </w:tr>
      <w:tr w:rsidR="003D4515" w:rsidRPr="00AE3FA3" w14:paraId="770A5AB8" w14:textId="77777777" w:rsidTr="003D4515">
        <w:trPr>
          <w:trHeight w:val="300"/>
        </w:trPr>
        <w:tc>
          <w:tcPr>
            <w:tcW w:w="1660" w:type="dxa"/>
            <w:vMerge/>
            <w:shd w:val="clear" w:color="auto" w:fill="auto"/>
            <w:vAlign w:val="center"/>
          </w:tcPr>
          <w:p w14:paraId="46F7415D"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1032B41E" w14:textId="4B6AEB22"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S</w:t>
            </w:r>
            <w:r w:rsidR="00833891" w:rsidRPr="00AE3FA3">
              <w:rPr>
                <w:rFonts w:ascii="Raleway" w:eastAsia="Raleway" w:hAnsi="Raleway" w:cs="Raleway"/>
                <w:bCs/>
                <w:lang w:val="fr-CA"/>
              </w:rPr>
              <w:t>évè</w:t>
            </w:r>
            <w:r w:rsidRPr="00AE3FA3">
              <w:rPr>
                <w:rFonts w:ascii="Raleway" w:eastAsia="Raleway" w:hAnsi="Raleway" w:cs="Raleway"/>
                <w:bCs/>
                <w:lang w:val="fr-CA"/>
              </w:rPr>
              <w:t>re</w:t>
            </w:r>
          </w:p>
        </w:tc>
        <w:tc>
          <w:tcPr>
            <w:tcW w:w="850" w:type="dxa"/>
            <w:shd w:val="clear" w:color="auto" w:fill="auto"/>
            <w:tcMar>
              <w:left w:w="108" w:type="dxa"/>
              <w:right w:w="108" w:type="dxa"/>
            </w:tcMar>
          </w:tcPr>
          <w:p w14:paraId="262C544B" w14:textId="475983F1"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42</w:t>
            </w:r>
          </w:p>
        </w:tc>
        <w:tc>
          <w:tcPr>
            <w:tcW w:w="1305" w:type="dxa"/>
            <w:gridSpan w:val="2"/>
            <w:shd w:val="clear" w:color="auto" w:fill="auto"/>
            <w:tcMar>
              <w:left w:w="108" w:type="dxa"/>
              <w:right w:w="108" w:type="dxa"/>
            </w:tcMar>
          </w:tcPr>
          <w:p w14:paraId="1A62F5F4" w14:textId="0202358B"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03 (0</w:t>
            </w:r>
            <w:r w:rsidR="00833891" w:rsidRPr="00AE3FA3">
              <w:rPr>
                <w:rFonts w:ascii="Raleway" w:eastAsia="Raleway" w:hAnsi="Raleway" w:cs="Raleway"/>
                <w:lang w:val="fr-CA"/>
              </w:rPr>
              <w:t>,</w:t>
            </w:r>
            <w:r w:rsidRPr="00AE3FA3">
              <w:rPr>
                <w:rFonts w:ascii="Raleway" w:eastAsia="Raleway" w:hAnsi="Raleway" w:cs="Raleway"/>
                <w:lang w:val="fr-CA"/>
              </w:rPr>
              <w:t>48)</w:t>
            </w:r>
          </w:p>
        </w:tc>
        <w:tc>
          <w:tcPr>
            <w:tcW w:w="1215" w:type="dxa"/>
            <w:shd w:val="clear" w:color="auto" w:fill="auto"/>
            <w:tcMar>
              <w:left w:w="108" w:type="dxa"/>
              <w:right w:w="108" w:type="dxa"/>
            </w:tcMar>
          </w:tcPr>
          <w:p w14:paraId="73242A08" w14:textId="53F57E9F"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97</w:t>
            </w:r>
          </w:p>
        </w:tc>
        <w:tc>
          <w:tcPr>
            <w:tcW w:w="1450" w:type="dxa"/>
            <w:shd w:val="clear" w:color="auto" w:fill="auto"/>
            <w:tcMar>
              <w:left w:w="108" w:type="dxa"/>
              <w:right w:w="108" w:type="dxa"/>
            </w:tcMar>
          </w:tcPr>
          <w:p w14:paraId="54564E87" w14:textId="00D3F6F5"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833891" w:rsidRPr="00AE3FA3">
              <w:rPr>
                <w:rFonts w:ascii="Raleway" w:eastAsia="Raleway" w:hAnsi="Raleway" w:cs="Raleway"/>
                <w:lang w:val="fr-CA"/>
              </w:rPr>
              <w:t>,</w:t>
            </w:r>
            <w:r w:rsidRPr="00AE3FA3">
              <w:rPr>
                <w:rFonts w:ascii="Raleway" w:eastAsia="Raleway" w:hAnsi="Raleway" w:cs="Raleway"/>
                <w:lang w:val="fr-CA"/>
              </w:rPr>
              <w:t>36</w:t>
            </w:r>
          </w:p>
        </w:tc>
        <w:tc>
          <w:tcPr>
            <w:tcW w:w="1418" w:type="dxa"/>
            <w:shd w:val="clear" w:color="auto" w:fill="auto"/>
            <w:tcMar>
              <w:left w:w="108" w:type="dxa"/>
              <w:right w:w="108" w:type="dxa"/>
            </w:tcMar>
          </w:tcPr>
          <w:p w14:paraId="612B63DD" w14:textId="42986AB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w:t>
            </w:r>
            <w:r w:rsidR="00833891" w:rsidRPr="00AE3FA3">
              <w:rPr>
                <w:rFonts w:ascii="Raleway" w:eastAsia="Raleway" w:hAnsi="Raleway" w:cs="Raleway"/>
                <w:lang w:val="fr-CA"/>
              </w:rPr>
              <w:t>,</w:t>
            </w:r>
            <w:r w:rsidRPr="00AE3FA3">
              <w:rPr>
                <w:rFonts w:ascii="Raleway" w:eastAsia="Raleway" w:hAnsi="Raleway" w:cs="Raleway"/>
                <w:lang w:val="fr-CA"/>
              </w:rPr>
              <w:t>44</w:t>
            </w:r>
          </w:p>
        </w:tc>
      </w:tr>
      <w:tr w:rsidR="003D4515" w:rsidRPr="00AE3FA3" w14:paraId="6FA05B47" w14:textId="77777777" w:rsidTr="003D4515">
        <w:trPr>
          <w:trHeight w:val="300"/>
        </w:trPr>
        <w:tc>
          <w:tcPr>
            <w:tcW w:w="1660" w:type="dxa"/>
            <w:vMerge/>
            <w:shd w:val="clear" w:color="auto" w:fill="auto"/>
            <w:vAlign w:val="center"/>
          </w:tcPr>
          <w:p w14:paraId="57ACA987"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4359C27F" w14:textId="0F8A550B"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238" w:type="dxa"/>
            <w:gridSpan w:val="6"/>
            <w:shd w:val="clear" w:color="auto" w:fill="auto"/>
            <w:tcMar>
              <w:left w:w="108" w:type="dxa"/>
              <w:right w:w="108" w:type="dxa"/>
            </w:tcMar>
          </w:tcPr>
          <w:p w14:paraId="73A78635" w14:textId="67DF43A5"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235</w:t>
            </w:r>
          </w:p>
        </w:tc>
      </w:tr>
      <w:tr w:rsidR="003D4515" w:rsidRPr="00AE3FA3" w14:paraId="24E17079" w14:textId="77777777" w:rsidTr="003D4515">
        <w:trPr>
          <w:trHeight w:val="300"/>
        </w:trPr>
        <w:tc>
          <w:tcPr>
            <w:tcW w:w="1660" w:type="dxa"/>
            <w:vMerge/>
            <w:shd w:val="clear" w:color="auto" w:fill="auto"/>
            <w:vAlign w:val="center"/>
          </w:tcPr>
          <w:p w14:paraId="0C729735" w14:textId="77777777" w:rsidR="0070061A" w:rsidRPr="00AE3FA3" w:rsidRDefault="0070061A" w:rsidP="009D6674">
            <w:pPr>
              <w:spacing w:after="40"/>
              <w:rPr>
                <w:bCs/>
                <w:lang w:val="fr-CA"/>
              </w:rPr>
            </w:pPr>
          </w:p>
        </w:tc>
        <w:tc>
          <w:tcPr>
            <w:tcW w:w="8123" w:type="dxa"/>
            <w:gridSpan w:val="7"/>
            <w:shd w:val="clear" w:color="auto" w:fill="auto"/>
            <w:tcMar>
              <w:left w:w="108" w:type="dxa"/>
              <w:right w:w="108" w:type="dxa"/>
            </w:tcMar>
          </w:tcPr>
          <w:p w14:paraId="0F18EB84" w14:textId="138F6A5C"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X</w:t>
            </w:r>
            <w:r w:rsidRPr="00AE3FA3">
              <w:rPr>
                <w:rFonts w:ascii="Raleway" w:eastAsia="Raleway" w:hAnsi="Raleway" w:cs="Raleway"/>
                <w:bCs/>
                <w:vertAlign w:val="superscript"/>
                <w:lang w:val="fr-CA"/>
              </w:rPr>
              <w:t>2</w:t>
            </w:r>
            <w:r w:rsidRPr="00AE3FA3">
              <w:rPr>
                <w:rFonts w:ascii="Raleway" w:eastAsia="Raleway" w:hAnsi="Raleway" w:cs="Raleway"/>
                <w:bCs/>
                <w:lang w:val="fr-CA"/>
              </w:rPr>
              <w:t>= 0</w:t>
            </w:r>
            <w:r w:rsidR="00A051BE" w:rsidRPr="00AE3FA3">
              <w:rPr>
                <w:rFonts w:ascii="Raleway" w:eastAsia="Raleway" w:hAnsi="Raleway" w:cs="Raleway"/>
                <w:bCs/>
                <w:lang w:val="fr-CA"/>
              </w:rPr>
              <w:t>,</w:t>
            </w:r>
            <w:r w:rsidRPr="00AE3FA3">
              <w:rPr>
                <w:rFonts w:ascii="Raleway" w:eastAsia="Raleway" w:hAnsi="Raleway" w:cs="Raleway"/>
                <w:bCs/>
                <w:lang w:val="fr-CA"/>
              </w:rPr>
              <w:t>20, p=0</w:t>
            </w:r>
            <w:r w:rsidR="00A051BE" w:rsidRPr="00AE3FA3">
              <w:rPr>
                <w:rFonts w:ascii="Raleway" w:eastAsia="Raleway" w:hAnsi="Raleway" w:cs="Raleway"/>
                <w:bCs/>
                <w:lang w:val="fr-CA"/>
              </w:rPr>
              <w:t>,</w:t>
            </w:r>
            <w:r w:rsidRPr="00AE3FA3">
              <w:rPr>
                <w:rFonts w:ascii="Raleway" w:eastAsia="Raleway" w:hAnsi="Raleway" w:cs="Raleway"/>
                <w:bCs/>
                <w:lang w:val="fr-CA"/>
              </w:rPr>
              <w:t>90</w:t>
            </w:r>
          </w:p>
        </w:tc>
      </w:tr>
      <w:tr w:rsidR="003D4515" w:rsidRPr="00AE3FA3" w14:paraId="716E6D74" w14:textId="77777777" w:rsidTr="003D4515">
        <w:trPr>
          <w:trHeight w:val="90"/>
        </w:trPr>
        <w:tc>
          <w:tcPr>
            <w:tcW w:w="1660" w:type="dxa"/>
            <w:vMerge w:val="restart"/>
            <w:shd w:val="clear" w:color="auto" w:fill="auto"/>
            <w:tcMar>
              <w:left w:w="108" w:type="dxa"/>
              <w:right w:w="108" w:type="dxa"/>
            </w:tcMar>
            <w:vAlign w:val="center"/>
          </w:tcPr>
          <w:p w14:paraId="14BD0DC6" w14:textId="5B8F6E81" w:rsidR="73E60B3E" w:rsidRPr="00AE3FA3" w:rsidRDefault="00833891" w:rsidP="009D6674">
            <w:pPr>
              <w:spacing w:after="40"/>
              <w:jc w:val="center"/>
              <w:rPr>
                <w:rFonts w:ascii="Raleway" w:eastAsia="Raleway" w:hAnsi="Raleway" w:cs="Raleway"/>
                <w:bCs/>
                <w:lang w:val="fr-CA"/>
              </w:rPr>
            </w:pPr>
            <w:r w:rsidRPr="00AE3FA3">
              <w:rPr>
                <w:rFonts w:ascii="Raleway" w:eastAsia="Raleway" w:hAnsi="Raleway" w:cs="Raleway"/>
                <w:bCs/>
                <w:lang w:val="fr-CA"/>
              </w:rPr>
              <w:t>Groupe d’â</w:t>
            </w:r>
            <w:r w:rsidR="73E60B3E" w:rsidRPr="00AE3FA3">
              <w:rPr>
                <w:rFonts w:ascii="Raleway" w:eastAsia="Raleway" w:hAnsi="Raleway" w:cs="Raleway"/>
                <w:bCs/>
                <w:lang w:val="fr-CA"/>
              </w:rPr>
              <w:t>ge</w:t>
            </w:r>
          </w:p>
        </w:tc>
        <w:tc>
          <w:tcPr>
            <w:tcW w:w="1885" w:type="dxa"/>
            <w:shd w:val="clear" w:color="auto" w:fill="auto"/>
            <w:tcMar>
              <w:left w:w="108" w:type="dxa"/>
              <w:right w:w="108" w:type="dxa"/>
            </w:tcMar>
          </w:tcPr>
          <w:p w14:paraId="6A1FA5E1" w14:textId="17D9A913"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 xml:space="preserve">18-30 </w:t>
            </w:r>
            <w:r w:rsidR="00833891" w:rsidRPr="00AE3FA3">
              <w:rPr>
                <w:rFonts w:ascii="Raleway" w:eastAsia="Raleway" w:hAnsi="Raleway" w:cs="Raleway"/>
                <w:bCs/>
                <w:lang w:val="fr-CA"/>
              </w:rPr>
              <w:t>ans</w:t>
            </w:r>
            <w:r w:rsidRPr="00AE3FA3">
              <w:rPr>
                <w:rFonts w:ascii="Raleway" w:eastAsia="Raleway" w:hAnsi="Raleway" w:cs="Raleway"/>
                <w:bCs/>
                <w:lang w:val="fr-CA"/>
              </w:rPr>
              <w:t xml:space="preserve"> </w:t>
            </w:r>
          </w:p>
        </w:tc>
        <w:tc>
          <w:tcPr>
            <w:tcW w:w="850" w:type="dxa"/>
            <w:shd w:val="clear" w:color="auto" w:fill="auto"/>
            <w:tcMar>
              <w:left w:w="108" w:type="dxa"/>
              <w:right w:w="108" w:type="dxa"/>
            </w:tcMar>
          </w:tcPr>
          <w:p w14:paraId="4185A8FF" w14:textId="1DA5DCA3"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72</w:t>
            </w:r>
          </w:p>
        </w:tc>
        <w:tc>
          <w:tcPr>
            <w:tcW w:w="5388" w:type="dxa"/>
            <w:gridSpan w:val="5"/>
            <w:shd w:val="clear" w:color="auto" w:fill="auto"/>
            <w:tcMar>
              <w:left w:w="108" w:type="dxa"/>
              <w:right w:w="108" w:type="dxa"/>
            </w:tcMar>
          </w:tcPr>
          <w:p w14:paraId="272D0195" w14:textId="469E38CA"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R</w:t>
            </w:r>
            <w:r w:rsidR="00A051BE" w:rsidRPr="00AE3FA3">
              <w:rPr>
                <w:rFonts w:ascii="Raleway" w:eastAsia="Raleway" w:hAnsi="Raleway" w:cs="Raleway"/>
                <w:lang w:val="fr-CA"/>
              </w:rPr>
              <w:t>éfé</w:t>
            </w:r>
            <w:r w:rsidR="73E60B3E" w:rsidRPr="00AE3FA3">
              <w:rPr>
                <w:rFonts w:ascii="Raleway" w:eastAsia="Raleway" w:hAnsi="Raleway" w:cs="Raleway"/>
                <w:lang w:val="fr-CA"/>
              </w:rPr>
              <w:t>rence</w:t>
            </w:r>
          </w:p>
        </w:tc>
      </w:tr>
      <w:tr w:rsidR="003D4515" w:rsidRPr="00AE3FA3" w14:paraId="1DEE3191" w14:textId="77777777" w:rsidTr="003D4515">
        <w:trPr>
          <w:trHeight w:val="525"/>
        </w:trPr>
        <w:tc>
          <w:tcPr>
            <w:tcW w:w="1660" w:type="dxa"/>
            <w:vMerge/>
            <w:shd w:val="clear" w:color="auto" w:fill="auto"/>
            <w:vAlign w:val="center"/>
          </w:tcPr>
          <w:p w14:paraId="22EC6714"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00C7431C" w14:textId="3021C6A5"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 xml:space="preserve">31-50 </w:t>
            </w:r>
            <w:r w:rsidR="00833891" w:rsidRPr="00AE3FA3">
              <w:rPr>
                <w:rFonts w:ascii="Raleway" w:eastAsia="Raleway" w:hAnsi="Raleway" w:cs="Raleway"/>
                <w:bCs/>
                <w:lang w:val="fr-CA"/>
              </w:rPr>
              <w:t>ans</w:t>
            </w:r>
          </w:p>
        </w:tc>
        <w:tc>
          <w:tcPr>
            <w:tcW w:w="850" w:type="dxa"/>
            <w:shd w:val="clear" w:color="auto" w:fill="auto"/>
            <w:tcMar>
              <w:left w:w="108" w:type="dxa"/>
              <w:right w:w="108" w:type="dxa"/>
            </w:tcMar>
          </w:tcPr>
          <w:p w14:paraId="52377B9B" w14:textId="17A59FE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132</w:t>
            </w:r>
          </w:p>
        </w:tc>
        <w:tc>
          <w:tcPr>
            <w:tcW w:w="1305" w:type="dxa"/>
            <w:gridSpan w:val="2"/>
            <w:shd w:val="clear" w:color="auto" w:fill="auto"/>
            <w:tcMar>
              <w:left w:w="108" w:type="dxa"/>
              <w:right w:w="108" w:type="dxa"/>
            </w:tcMar>
          </w:tcPr>
          <w:p w14:paraId="273CCDEF" w14:textId="75C0997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30 (0</w:t>
            </w:r>
            <w:r w:rsidR="00A051BE" w:rsidRPr="00AE3FA3">
              <w:rPr>
                <w:rFonts w:ascii="Raleway" w:eastAsia="Raleway" w:hAnsi="Raleway" w:cs="Raleway"/>
                <w:lang w:val="fr-CA"/>
              </w:rPr>
              <w:t>,</w:t>
            </w:r>
            <w:r w:rsidRPr="00AE3FA3">
              <w:rPr>
                <w:rFonts w:ascii="Raleway" w:eastAsia="Raleway" w:hAnsi="Raleway" w:cs="Raleway"/>
                <w:lang w:val="fr-CA"/>
              </w:rPr>
              <w:t>38)</w:t>
            </w:r>
          </w:p>
        </w:tc>
        <w:tc>
          <w:tcPr>
            <w:tcW w:w="1215" w:type="dxa"/>
            <w:shd w:val="clear" w:color="auto" w:fill="auto"/>
            <w:tcMar>
              <w:left w:w="108" w:type="dxa"/>
              <w:right w:w="108" w:type="dxa"/>
            </w:tcMar>
          </w:tcPr>
          <w:p w14:paraId="277C03A2" w14:textId="5445F6AC"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74</w:t>
            </w:r>
          </w:p>
        </w:tc>
        <w:tc>
          <w:tcPr>
            <w:tcW w:w="1450" w:type="dxa"/>
            <w:shd w:val="clear" w:color="auto" w:fill="auto"/>
            <w:tcMar>
              <w:left w:w="108" w:type="dxa"/>
              <w:right w:w="108" w:type="dxa"/>
            </w:tcMar>
          </w:tcPr>
          <w:p w14:paraId="07950BDB" w14:textId="4A9C9355"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35</w:t>
            </w:r>
          </w:p>
        </w:tc>
        <w:tc>
          <w:tcPr>
            <w:tcW w:w="1418" w:type="dxa"/>
            <w:shd w:val="clear" w:color="auto" w:fill="auto"/>
            <w:tcMar>
              <w:left w:w="108" w:type="dxa"/>
              <w:right w:w="108" w:type="dxa"/>
            </w:tcMar>
          </w:tcPr>
          <w:p w14:paraId="6436D6BC" w14:textId="3C17AC24"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A051BE" w:rsidRPr="00AE3FA3">
              <w:rPr>
                <w:rFonts w:ascii="Raleway" w:eastAsia="Raleway" w:hAnsi="Raleway" w:cs="Raleway"/>
                <w:lang w:val="fr-CA"/>
              </w:rPr>
              <w:t>,</w:t>
            </w:r>
            <w:r w:rsidRPr="00AE3FA3">
              <w:rPr>
                <w:rFonts w:ascii="Raleway" w:eastAsia="Raleway" w:hAnsi="Raleway" w:cs="Raleway"/>
                <w:lang w:val="fr-CA"/>
              </w:rPr>
              <w:t>60</w:t>
            </w:r>
          </w:p>
        </w:tc>
      </w:tr>
      <w:tr w:rsidR="003D4515" w:rsidRPr="00AE3FA3" w14:paraId="0CF221C1" w14:textId="77777777" w:rsidTr="003D4515">
        <w:trPr>
          <w:trHeight w:val="555"/>
        </w:trPr>
        <w:tc>
          <w:tcPr>
            <w:tcW w:w="1660" w:type="dxa"/>
            <w:vMerge/>
            <w:shd w:val="clear" w:color="auto" w:fill="auto"/>
            <w:vAlign w:val="center"/>
          </w:tcPr>
          <w:p w14:paraId="72FE08CC"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48FF48B1" w14:textId="7BC0B094"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 xml:space="preserve">51-70 </w:t>
            </w:r>
            <w:r w:rsidR="00833891" w:rsidRPr="00AE3FA3">
              <w:rPr>
                <w:rFonts w:ascii="Raleway" w:eastAsia="Raleway" w:hAnsi="Raleway" w:cs="Raleway"/>
                <w:bCs/>
                <w:lang w:val="fr-CA"/>
              </w:rPr>
              <w:t>ans</w:t>
            </w:r>
          </w:p>
        </w:tc>
        <w:tc>
          <w:tcPr>
            <w:tcW w:w="850" w:type="dxa"/>
            <w:shd w:val="clear" w:color="auto" w:fill="auto"/>
            <w:tcMar>
              <w:left w:w="108" w:type="dxa"/>
              <w:right w:w="108" w:type="dxa"/>
            </w:tcMar>
          </w:tcPr>
          <w:p w14:paraId="725B3B3C" w14:textId="0C68A3B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30</w:t>
            </w:r>
          </w:p>
        </w:tc>
        <w:tc>
          <w:tcPr>
            <w:tcW w:w="1305" w:type="dxa"/>
            <w:gridSpan w:val="2"/>
            <w:shd w:val="clear" w:color="auto" w:fill="auto"/>
            <w:tcMar>
              <w:left w:w="108" w:type="dxa"/>
              <w:right w:w="108" w:type="dxa"/>
            </w:tcMar>
          </w:tcPr>
          <w:p w14:paraId="15D980CB" w14:textId="37AFD27C"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41 (0</w:t>
            </w:r>
            <w:r w:rsidR="00A051BE" w:rsidRPr="00AE3FA3">
              <w:rPr>
                <w:rFonts w:ascii="Raleway" w:eastAsia="Raleway" w:hAnsi="Raleway" w:cs="Raleway"/>
                <w:lang w:val="fr-CA"/>
              </w:rPr>
              <w:t>,</w:t>
            </w:r>
            <w:r w:rsidRPr="00AE3FA3">
              <w:rPr>
                <w:rFonts w:ascii="Raleway" w:eastAsia="Raleway" w:hAnsi="Raleway" w:cs="Raleway"/>
                <w:lang w:val="fr-CA"/>
              </w:rPr>
              <w:t>51)</w:t>
            </w:r>
          </w:p>
        </w:tc>
        <w:tc>
          <w:tcPr>
            <w:tcW w:w="1215" w:type="dxa"/>
            <w:shd w:val="clear" w:color="auto" w:fill="auto"/>
            <w:tcMar>
              <w:left w:w="108" w:type="dxa"/>
              <w:right w:w="108" w:type="dxa"/>
            </w:tcMar>
          </w:tcPr>
          <w:p w14:paraId="4E347563" w14:textId="0FE082A8"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A051BE" w:rsidRPr="00AE3FA3">
              <w:rPr>
                <w:rFonts w:ascii="Raleway" w:eastAsia="Raleway" w:hAnsi="Raleway" w:cs="Raleway"/>
                <w:lang w:val="fr-CA"/>
              </w:rPr>
              <w:t>,</w:t>
            </w:r>
            <w:r w:rsidRPr="00AE3FA3">
              <w:rPr>
                <w:rFonts w:ascii="Raleway" w:eastAsia="Raleway" w:hAnsi="Raleway" w:cs="Raleway"/>
                <w:lang w:val="fr-CA"/>
              </w:rPr>
              <w:t>51</w:t>
            </w:r>
          </w:p>
        </w:tc>
        <w:tc>
          <w:tcPr>
            <w:tcW w:w="1450" w:type="dxa"/>
            <w:shd w:val="clear" w:color="auto" w:fill="auto"/>
            <w:tcMar>
              <w:left w:w="108" w:type="dxa"/>
              <w:right w:w="108" w:type="dxa"/>
            </w:tcMar>
          </w:tcPr>
          <w:p w14:paraId="48324D2D" w14:textId="19F4D01B"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54</w:t>
            </w:r>
          </w:p>
        </w:tc>
        <w:tc>
          <w:tcPr>
            <w:tcW w:w="1418" w:type="dxa"/>
            <w:shd w:val="clear" w:color="auto" w:fill="auto"/>
            <w:tcMar>
              <w:left w:w="108" w:type="dxa"/>
              <w:right w:w="108" w:type="dxa"/>
            </w:tcMar>
          </w:tcPr>
          <w:p w14:paraId="7C54899A" w14:textId="1F88BE39"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4</w:t>
            </w:r>
            <w:r w:rsidR="00A051BE" w:rsidRPr="00AE3FA3">
              <w:rPr>
                <w:rFonts w:ascii="Raleway" w:eastAsia="Raleway" w:hAnsi="Raleway" w:cs="Raleway"/>
                <w:lang w:val="fr-CA"/>
              </w:rPr>
              <w:t>,</w:t>
            </w:r>
            <w:r w:rsidRPr="00AE3FA3">
              <w:rPr>
                <w:rFonts w:ascii="Raleway" w:eastAsia="Raleway" w:hAnsi="Raleway" w:cs="Raleway"/>
                <w:lang w:val="fr-CA"/>
              </w:rPr>
              <w:t>04</w:t>
            </w:r>
          </w:p>
        </w:tc>
      </w:tr>
      <w:tr w:rsidR="003D4515" w:rsidRPr="00AE3FA3" w14:paraId="53288684" w14:textId="77777777" w:rsidTr="003D4515">
        <w:trPr>
          <w:trHeight w:val="420"/>
        </w:trPr>
        <w:tc>
          <w:tcPr>
            <w:tcW w:w="1660" w:type="dxa"/>
            <w:vMerge/>
            <w:shd w:val="clear" w:color="auto" w:fill="auto"/>
            <w:vAlign w:val="center"/>
          </w:tcPr>
          <w:p w14:paraId="2B4168E6"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33240A7C" w14:textId="0CAA703D"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238" w:type="dxa"/>
            <w:gridSpan w:val="6"/>
            <w:shd w:val="clear" w:color="auto" w:fill="auto"/>
            <w:tcMar>
              <w:left w:w="108" w:type="dxa"/>
              <w:right w:w="108" w:type="dxa"/>
            </w:tcMar>
          </w:tcPr>
          <w:p w14:paraId="5AF2D777" w14:textId="34428970"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234</w:t>
            </w:r>
          </w:p>
        </w:tc>
      </w:tr>
      <w:tr w:rsidR="003D4515" w:rsidRPr="00AE3FA3" w14:paraId="5443A217" w14:textId="77777777" w:rsidTr="003D4515">
        <w:trPr>
          <w:trHeight w:val="240"/>
        </w:trPr>
        <w:tc>
          <w:tcPr>
            <w:tcW w:w="1660" w:type="dxa"/>
            <w:vMerge/>
            <w:shd w:val="clear" w:color="auto" w:fill="auto"/>
            <w:vAlign w:val="center"/>
          </w:tcPr>
          <w:p w14:paraId="0FA76B63" w14:textId="77777777" w:rsidR="0070061A" w:rsidRPr="00AE3FA3" w:rsidRDefault="0070061A" w:rsidP="009D6674">
            <w:pPr>
              <w:spacing w:after="40"/>
              <w:rPr>
                <w:bCs/>
                <w:lang w:val="fr-CA"/>
              </w:rPr>
            </w:pPr>
          </w:p>
        </w:tc>
        <w:tc>
          <w:tcPr>
            <w:tcW w:w="8123" w:type="dxa"/>
            <w:gridSpan w:val="7"/>
            <w:shd w:val="clear" w:color="auto" w:fill="auto"/>
            <w:tcMar>
              <w:left w:w="108" w:type="dxa"/>
              <w:right w:w="108" w:type="dxa"/>
            </w:tcMar>
          </w:tcPr>
          <w:p w14:paraId="470FD185" w14:textId="189CB3A5"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X</w:t>
            </w:r>
            <w:r w:rsidR="00F771F2" w:rsidRPr="00AE3FA3">
              <w:rPr>
                <w:rFonts w:ascii="Raleway" w:eastAsia="Raleway" w:hAnsi="Raleway" w:cs="Raleway"/>
                <w:bCs/>
                <w:lang w:val="fr-CA"/>
              </w:rPr>
              <w:t> </w:t>
            </w:r>
            <w:r w:rsidRPr="00AE3FA3">
              <w:rPr>
                <w:rFonts w:ascii="Raleway" w:eastAsia="Raleway" w:hAnsi="Raleway" w:cs="Raleway"/>
                <w:bCs/>
                <w:vertAlign w:val="superscript"/>
                <w:lang w:val="fr-CA"/>
              </w:rPr>
              <w:t>2</w:t>
            </w:r>
            <w:r w:rsidRPr="00AE3FA3">
              <w:rPr>
                <w:rFonts w:ascii="Raleway" w:eastAsia="Raleway" w:hAnsi="Raleway" w:cs="Raleway"/>
                <w:bCs/>
                <w:lang w:val="fr-CA"/>
              </w:rPr>
              <w:t>=2</w:t>
            </w:r>
            <w:r w:rsidR="00A051BE" w:rsidRPr="00AE3FA3">
              <w:rPr>
                <w:rFonts w:ascii="Raleway" w:eastAsia="Raleway" w:hAnsi="Raleway" w:cs="Raleway"/>
                <w:bCs/>
                <w:lang w:val="fr-CA"/>
              </w:rPr>
              <w:t>,</w:t>
            </w:r>
            <w:r w:rsidRPr="00AE3FA3">
              <w:rPr>
                <w:rFonts w:ascii="Raleway" w:eastAsia="Raleway" w:hAnsi="Raleway" w:cs="Raleway"/>
                <w:bCs/>
                <w:lang w:val="fr-CA"/>
              </w:rPr>
              <w:t>23 p=0</w:t>
            </w:r>
            <w:r w:rsidR="00A051BE" w:rsidRPr="00AE3FA3">
              <w:rPr>
                <w:rFonts w:ascii="Raleway" w:eastAsia="Raleway" w:hAnsi="Raleway" w:cs="Raleway"/>
                <w:bCs/>
                <w:lang w:val="fr-CA"/>
              </w:rPr>
              <w:t>,</w:t>
            </w:r>
            <w:r w:rsidRPr="00AE3FA3">
              <w:rPr>
                <w:rFonts w:ascii="Raleway" w:eastAsia="Raleway" w:hAnsi="Raleway" w:cs="Raleway"/>
                <w:bCs/>
                <w:lang w:val="fr-CA"/>
              </w:rPr>
              <w:t>32</w:t>
            </w:r>
          </w:p>
        </w:tc>
      </w:tr>
      <w:tr w:rsidR="003D4515" w:rsidRPr="00AE3FA3" w14:paraId="3D506B74" w14:textId="77777777" w:rsidTr="003D4515">
        <w:trPr>
          <w:cantSplit/>
          <w:trHeight w:val="390"/>
        </w:trPr>
        <w:tc>
          <w:tcPr>
            <w:tcW w:w="1660" w:type="dxa"/>
            <w:vMerge w:val="restart"/>
            <w:shd w:val="clear" w:color="auto" w:fill="auto"/>
            <w:tcMar>
              <w:left w:w="108" w:type="dxa"/>
              <w:right w:w="108" w:type="dxa"/>
            </w:tcMar>
          </w:tcPr>
          <w:p w14:paraId="06A78CB5" w14:textId="2C11F2F4" w:rsidR="73E60B3E" w:rsidRPr="00AE3FA3" w:rsidRDefault="73E60B3E" w:rsidP="009D6674">
            <w:pPr>
              <w:spacing w:after="40"/>
              <w:jc w:val="center"/>
              <w:rPr>
                <w:rFonts w:ascii="Raleway" w:eastAsia="Raleway" w:hAnsi="Raleway" w:cs="Raleway"/>
                <w:bCs/>
                <w:lang w:val="fr-CA"/>
              </w:rPr>
            </w:pPr>
            <w:r w:rsidRPr="00AE3FA3">
              <w:rPr>
                <w:rFonts w:ascii="Raleway" w:eastAsia="Raleway" w:hAnsi="Raleway" w:cs="Raleway"/>
                <w:bCs/>
                <w:lang w:val="fr-CA"/>
              </w:rPr>
              <w:t>Emplo</w:t>
            </w:r>
            <w:r w:rsidR="00A051BE" w:rsidRPr="00AE3FA3">
              <w:rPr>
                <w:rFonts w:ascii="Raleway" w:eastAsia="Raleway" w:hAnsi="Raleway" w:cs="Raleway"/>
                <w:bCs/>
                <w:lang w:val="fr-CA"/>
              </w:rPr>
              <w:t>i</w:t>
            </w:r>
          </w:p>
        </w:tc>
        <w:tc>
          <w:tcPr>
            <w:tcW w:w="1885" w:type="dxa"/>
            <w:shd w:val="clear" w:color="auto" w:fill="auto"/>
            <w:tcMar>
              <w:left w:w="108" w:type="dxa"/>
              <w:right w:w="108" w:type="dxa"/>
            </w:tcMar>
          </w:tcPr>
          <w:p w14:paraId="07660F14" w14:textId="7FDFB43B" w:rsidR="73E60B3E" w:rsidRPr="00AE3FA3" w:rsidRDefault="00833891" w:rsidP="009D6674">
            <w:pPr>
              <w:spacing w:after="40"/>
              <w:rPr>
                <w:rFonts w:ascii="Raleway" w:eastAsia="Raleway" w:hAnsi="Raleway" w:cs="Raleway"/>
                <w:bCs/>
                <w:lang w:val="fr-CA"/>
              </w:rPr>
            </w:pPr>
            <w:r w:rsidRPr="00AE3FA3">
              <w:rPr>
                <w:rFonts w:ascii="Raleway" w:eastAsia="Raleway" w:hAnsi="Raleway" w:cs="Raleway"/>
                <w:bCs/>
                <w:lang w:val="fr-CA"/>
              </w:rPr>
              <w:t>Travailleur rémunéré</w:t>
            </w:r>
            <w:r w:rsidR="73E60B3E" w:rsidRPr="00AE3FA3">
              <w:rPr>
                <w:rFonts w:ascii="Raleway" w:eastAsia="Raleway" w:hAnsi="Raleway" w:cs="Raleway"/>
                <w:bCs/>
                <w:lang w:val="fr-CA"/>
              </w:rPr>
              <w:t xml:space="preserve"> (</w:t>
            </w:r>
            <w:r w:rsidRPr="00AE3FA3">
              <w:rPr>
                <w:rFonts w:ascii="Raleway" w:eastAsia="Raleway" w:hAnsi="Raleway" w:cs="Raleway"/>
                <w:bCs/>
                <w:lang w:val="fr-CA"/>
              </w:rPr>
              <w:t>temps plein</w:t>
            </w:r>
            <w:r w:rsidR="73E60B3E" w:rsidRPr="00AE3FA3">
              <w:rPr>
                <w:rFonts w:ascii="Raleway" w:eastAsia="Raleway" w:hAnsi="Raleway" w:cs="Raleway"/>
                <w:bCs/>
                <w:lang w:val="fr-CA"/>
              </w:rPr>
              <w:t>)</w:t>
            </w:r>
          </w:p>
        </w:tc>
        <w:tc>
          <w:tcPr>
            <w:tcW w:w="850" w:type="dxa"/>
            <w:shd w:val="clear" w:color="auto" w:fill="auto"/>
            <w:tcMar>
              <w:left w:w="108" w:type="dxa"/>
              <w:right w:w="108" w:type="dxa"/>
            </w:tcMar>
          </w:tcPr>
          <w:p w14:paraId="29FAAA08" w14:textId="555AC0F0"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79</w:t>
            </w:r>
          </w:p>
        </w:tc>
        <w:tc>
          <w:tcPr>
            <w:tcW w:w="5388" w:type="dxa"/>
            <w:gridSpan w:val="5"/>
            <w:shd w:val="clear" w:color="auto" w:fill="auto"/>
            <w:tcMar>
              <w:left w:w="108" w:type="dxa"/>
              <w:right w:w="108" w:type="dxa"/>
            </w:tcMar>
          </w:tcPr>
          <w:p w14:paraId="25662A08" w14:textId="699DFADE"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R</w:t>
            </w:r>
            <w:r w:rsidR="00A051BE" w:rsidRPr="00AE3FA3">
              <w:rPr>
                <w:rFonts w:ascii="Raleway" w:eastAsia="Raleway" w:hAnsi="Raleway" w:cs="Raleway"/>
                <w:lang w:val="fr-CA"/>
              </w:rPr>
              <w:t>éfé</w:t>
            </w:r>
            <w:r w:rsidR="73E60B3E" w:rsidRPr="00AE3FA3">
              <w:rPr>
                <w:rFonts w:ascii="Raleway" w:eastAsia="Raleway" w:hAnsi="Raleway" w:cs="Raleway"/>
                <w:lang w:val="fr-CA"/>
              </w:rPr>
              <w:t>rence</w:t>
            </w:r>
          </w:p>
        </w:tc>
      </w:tr>
      <w:tr w:rsidR="003D4515" w:rsidRPr="00AE3FA3" w14:paraId="67A8AF1D" w14:textId="77777777" w:rsidTr="003D4515">
        <w:trPr>
          <w:trHeight w:val="390"/>
        </w:trPr>
        <w:tc>
          <w:tcPr>
            <w:tcW w:w="1660" w:type="dxa"/>
            <w:vMerge/>
            <w:shd w:val="clear" w:color="auto" w:fill="auto"/>
            <w:vAlign w:val="center"/>
          </w:tcPr>
          <w:p w14:paraId="2E7BDE00"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79BB1E18" w14:textId="12400DB0" w:rsidR="73E60B3E" w:rsidRPr="00AE3FA3" w:rsidRDefault="00A051BE" w:rsidP="009D6674">
            <w:pPr>
              <w:spacing w:after="40"/>
              <w:rPr>
                <w:rFonts w:ascii="Raleway" w:eastAsia="Raleway" w:hAnsi="Raleway" w:cs="Raleway"/>
                <w:bCs/>
                <w:lang w:val="fr-CA"/>
              </w:rPr>
            </w:pPr>
            <w:r w:rsidRPr="00AE3FA3">
              <w:rPr>
                <w:rFonts w:ascii="Raleway" w:eastAsia="Raleway" w:hAnsi="Raleway" w:cs="Raleway"/>
                <w:bCs/>
                <w:lang w:val="fr-CA"/>
              </w:rPr>
              <w:t>Travailleur rémunéré</w:t>
            </w:r>
            <w:r w:rsidR="73E60B3E" w:rsidRPr="00AE3FA3">
              <w:rPr>
                <w:rFonts w:ascii="Raleway" w:eastAsia="Raleway" w:hAnsi="Raleway" w:cs="Raleway"/>
                <w:bCs/>
                <w:lang w:val="fr-CA"/>
              </w:rPr>
              <w:t xml:space="preserve"> (</w:t>
            </w:r>
            <w:r w:rsidRPr="00AE3FA3">
              <w:rPr>
                <w:rFonts w:ascii="Raleway" w:eastAsia="Raleway" w:hAnsi="Raleway" w:cs="Raleway"/>
                <w:bCs/>
                <w:lang w:val="fr-CA"/>
              </w:rPr>
              <w:t>temps partiel</w:t>
            </w:r>
            <w:r w:rsidR="73E60B3E" w:rsidRPr="00AE3FA3">
              <w:rPr>
                <w:rFonts w:ascii="Raleway" w:eastAsia="Raleway" w:hAnsi="Raleway" w:cs="Raleway"/>
                <w:bCs/>
                <w:lang w:val="fr-CA"/>
              </w:rPr>
              <w:t>)</w:t>
            </w:r>
          </w:p>
        </w:tc>
        <w:tc>
          <w:tcPr>
            <w:tcW w:w="850" w:type="dxa"/>
            <w:shd w:val="clear" w:color="auto" w:fill="auto"/>
            <w:tcMar>
              <w:left w:w="108" w:type="dxa"/>
              <w:right w:w="108" w:type="dxa"/>
            </w:tcMar>
          </w:tcPr>
          <w:p w14:paraId="28066361" w14:textId="1055A9A0"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53</w:t>
            </w:r>
          </w:p>
        </w:tc>
        <w:tc>
          <w:tcPr>
            <w:tcW w:w="1233" w:type="dxa"/>
            <w:shd w:val="clear" w:color="auto" w:fill="auto"/>
            <w:tcMar>
              <w:left w:w="108" w:type="dxa"/>
              <w:right w:w="108" w:type="dxa"/>
            </w:tcMar>
          </w:tcPr>
          <w:p w14:paraId="61AC58B6" w14:textId="172BE01D"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48 (0</w:t>
            </w:r>
            <w:r w:rsidR="00A051BE" w:rsidRPr="00AE3FA3">
              <w:rPr>
                <w:rFonts w:ascii="Raleway" w:eastAsia="Raleway" w:hAnsi="Raleway" w:cs="Raleway"/>
                <w:lang w:val="fr-CA"/>
              </w:rPr>
              <w:t>,</w:t>
            </w:r>
            <w:r w:rsidRPr="00AE3FA3">
              <w:rPr>
                <w:rFonts w:ascii="Raleway" w:eastAsia="Raleway" w:hAnsi="Raleway" w:cs="Raleway"/>
                <w:lang w:val="fr-CA"/>
              </w:rPr>
              <w:t>47)</w:t>
            </w:r>
          </w:p>
        </w:tc>
        <w:tc>
          <w:tcPr>
            <w:tcW w:w="1305" w:type="dxa"/>
            <w:gridSpan w:val="2"/>
            <w:shd w:val="clear" w:color="auto" w:fill="auto"/>
            <w:tcMar>
              <w:left w:w="108" w:type="dxa"/>
              <w:right w:w="108" w:type="dxa"/>
            </w:tcMar>
          </w:tcPr>
          <w:p w14:paraId="2CB5D679" w14:textId="2F213205"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A051BE" w:rsidRPr="00AE3FA3">
              <w:rPr>
                <w:rFonts w:ascii="Raleway" w:eastAsia="Raleway" w:hAnsi="Raleway" w:cs="Raleway"/>
                <w:lang w:val="fr-CA"/>
              </w:rPr>
              <w:t>,</w:t>
            </w:r>
            <w:r w:rsidRPr="00AE3FA3">
              <w:rPr>
                <w:rFonts w:ascii="Raleway" w:eastAsia="Raleway" w:hAnsi="Raleway" w:cs="Raleway"/>
                <w:lang w:val="fr-CA"/>
              </w:rPr>
              <w:t>62</w:t>
            </w:r>
          </w:p>
        </w:tc>
        <w:tc>
          <w:tcPr>
            <w:tcW w:w="1432" w:type="dxa"/>
            <w:shd w:val="clear" w:color="auto" w:fill="auto"/>
            <w:tcMar>
              <w:left w:w="108" w:type="dxa"/>
              <w:right w:w="108" w:type="dxa"/>
            </w:tcMar>
          </w:tcPr>
          <w:p w14:paraId="5DFCD839" w14:textId="434B66C6"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64</w:t>
            </w:r>
          </w:p>
        </w:tc>
        <w:tc>
          <w:tcPr>
            <w:tcW w:w="1418" w:type="dxa"/>
            <w:shd w:val="clear" w:color="auto" w:fill="auto"/>
            <w:tcMar>
              <w:left w:w="108" w:type="dxa"/>
              <w:right w:w="108" w:type="dxa"/>
            </w:tcMar>
          </w:tcPr>
          <w:p w14:paraId="7A5D7FF0" w14:textId="64D2F31D"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4</w:t>
            </w:r>
            <w:r w:rsidR="00A051BE" w:rsidRPr="00AE3FA3">
              <w:rPr>
                <w:rFonts w:ascii="Raleway" w:eastAsia="Raleway" w:hAnsi="Raleway" w:cs="Raleway"/>
                <w:lang w:val="fr-CA"/>
              </w:rPr>
              <w:t>,</w:t>
            </w:r>
            <w:r w:rsidRPr="00AE3FA3">
              <w:rPr>
                <w:rFonts w:ascii="Raleway" w:eastAsia="Raleway" w:hAnsi="Raleway" w:cs="Raleway"/>
                <w:lang w:val="fr-CA"/>
              </w:rPr>
              <w:t>10</w:t>
            </w:r>
          </w:p>
        </w:tc>
      </w:tr>
      <w:tr w:rsidR="003D4515" w:rsidRPr="00AE3FA3" w14:paraId="6129C177" w14:textId="77777777" w:rsidTr="003D4515">
        <w:trPr>
          <w:trHeight w:val="390"/>
        </w:trPr>
        <w:tc>
          <w:tcPr>
            <w:tcW w:w="1660" w:type="dxa"/>
            <w:vMerge/>
            <w:shd w:val="clear" w:color="auto" w:fill="auto"/>
            <w:vAlign w:val="center"/>
          </w:tcPr>
          <w:p w14:paraId="52CA2D49"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3E56DC5D" w14:textId="301C8B6D" w:rsidR="73E60B3E" w:rsidRPr="00AE3FA3" w:rsidRDefault="00A051BE" w:rsidP="009D6674">
            <w:pPr>
              <w:spacing w:after="40"/>
              <w:rPr>
                <w:rFonts w:ascii="Raleway" w:eastAsia="Raleway" w:hAnsi="Raleway" w:cs="Raleway"/>
                <w:bCs/>
                <w:lang w:val="fr-CA"/>
              </w:rPr>
            </w:pPr>
            <w:r w:rsidRPr="00AE3FA3">
              <w:rPr>
                <w:rFonts w:ascii="Raleway" w:eastAsia="Raleway" w:hAnsi="Raleway" w:cs="Raleway"/>
                <w:bCs/>
                <w:lang w:val="fr-CA"/>
              </w:rPr>
              <w:t>Travailleur autonome</w:t>
            </w:r>
          </w:p>
        </w:tc>
        <w:tc>
          <w:tcPr>
            <w:tcW w:w="850" w:type="dxa"/>
            <w:shd w:val="clear" w:color="auto" w:fill="auto"/>
            <w:tcMar>
              <w:left w:w="108" w:type="dxa"/>
              <w:right w:w="108" w:type="dxa"/>
            </w:tcMar>
          </w:tcPr>
          <w:p w14:paraId="4D28195F" w14:textId="766C3FA9"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30</w:t>
            </w:r>
          </w:p>
        </w:tc>
        <w:tc>
          <w:tcPr>
            <w:tcW w:w="1233" w:type="dxa"/>
            <w:shd w:val="clear" w:color="auto" w:fill="auto"/>
            <w:tcMar>
              <w:left w:w="108" w:type="dxa"/>
              <w:right w:w="108" w:type="dxa"/>
            </w:tcMar>
          </w:tcPr>
          <w:p w14:paraId="14B058E5" w14:textId="5473E856"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21 (0</w:t>
            </w:r>
            <w:r w:rsidR="00A051BE" w:rsidRPr="00AE3FA3">
              <w:rPr>
                <w:rFonts w:ascii="Raleway" w:eastAsia="Raleway" w:hAnsi="Raleway" w:cs="Raleway"/>
                <w:lang w:val="fr-CA"/>
              </w:rPr>
              <w:t>,</w:t>
            </w:r>
            <w:r w:rsidRPr="00AE3FA3">
              <w:rPr>
                <w:rFonts w:ascii="Raleway" w:eastAsia="Raleway" w:hAnsi="Raleway" w:cs="Raleway"/>
                <w:lang w:val="fr-CA"/>
              </w:rPr>
              <w:t>59)</w:t>
            </w:r>
          </w:p>
        </w:tc>
        <w:tc>
          <w:tcPr>
            <w:tcW w:w="1305" w:type="dxa"/>
            <w:gridSpan w:val="2"/>
            <w:shd w:val="clear" w:color="auto" w:fill="auto"/>
            <w:tcMar>
              <w:left w:w="108" w:type="dxa"/>
              <w:right w:w="108" w:type="dxa"/>
            </w:tcMar>
          </w:tcPr>
          <w:p w14:paraId="370B05AE" w14:textId="40F42EF4"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A051BE" w:rsidRPr="00AE3FA3">
              <w:rPr>
                <w:rFonts w:ascii="Raleway" w:eastAsia="Raleway" w:hAnsi="Raleway" w:cs="Raleway"/>
                <w:lang w:val="fr-CA"/>
              </w:rPr>
              <w:t>,</w:t>
            </w:r>
            <w:r w:rsidRPr="00AE3FA3">
              <w:rPr>
                <w:rFonts w:ascii="Raleway" w:eastAsia="Raleway" w:hAnsi="Raleway" w:cs="Raleway"/>
                <w:lang w:val="fr-CA"/>
              </w:rPr>
              <w:t>24</w:t>
            </w:r>
          </w:p>
        </w:tc>
        <w:tc>
          <w:tcPr>
            <w:tcW w:w="1432" w:type="dxa"/>
            <w:shd w:val="clear" w:color="auto" w:fill="auto"/>
            <w:tcMar>
              <w:left w:w="108" w:type="dxa"/>
              <w:right w:w="108" w:type="dxa"/>
            </w:tcMar>
          </w:tcPr>
          <w:p w14:paraId="4CBA72C1" w14:textId="691B24C0"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 xml:space="preserve">36 </w:t>
            </w:r>
          </w:p>
        </w:tc>
        <w:tc>
          <w:tcPr>
            <w:tcW w:w="1418" w:type="dxa"/>
            <w:shd w:val="clear" w:color="auto" w:fill="auto"/>
            <w:tcMar>
              <w:left w:w="108" w:type="dxa"/>
              <w:right w:w="108" w:type="dxa"/>
            </w:tcMar>
          </w:tcPr>
          <w:p w14:paraId="29BB9C39" w14:textId="166E4F1C"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3</w:t>
            </w:r>
            <w:r w:rsidR="00A051BE" w:rsidRPr="00AE3FA3">
              <w:rPr>
                <w:rFonts w:ascii="Raleway" w:eastAsia="Raleway" w:hAnsi="Raleway" w:cs="Raleway"/>
                <w:lang w:val="fr-CA"/>
              </w:rPr>
              <w:t>,</w:t>
            </w:r>
            <w:r w:rsidRPr="00AE3FA3">
              <w:rPr>
                <w:rFonts w:ascii="Raleway" w:eastAsia="Raleway" w:hAnsi="Raleway" w:cs="Raleway"/>
                <w:lang w:val="fr-CA"/>
              </w:rPr>
              <w:t>77</w:t>
            </w:r>
          </w:p>
        </w:tc>
      </w:tr>
      <w:tr w:rsidR="003D4515" w:rsidRPr="00AE3FA3" w14:paraId="0C3EE316" w14:textId="77777777" w:rsidTr="003D4515">
        <w:trPr>
          <w:trHeight w:val="390"/>
        </w:trPr>
        <w:tc>
          <w:tcPr>
            <w:tcW w:w="1660" w:type="dxa"/>
            <w:vMerge/>
            <w:shd w:val="clear" w:color="auto" w:fill="auto"/>
            <w:vAlign w:val="center"/>
          </w:tcPr>
          <w:p w14:paraId="4A422000"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6B1B44F0" w14:textId="34AA58CD" w:rsidR="73E60B3E" w:rsidRPr="00AE3FA3" w:rsidRDefault="00A051BE" w:rsidP="009D6674">
            <w:pPr>
              <w:spacing w:after="40"/>
              <w:rPr>
                <w:rFonts w:ascii="Raleway" w:eastAsia="Raleway" w:hAnsi="Raleway" w:cs="Raleway"/>
                <w:bCs/>
                <w:lang w:val="fr-CA"/>
              </w:rPr>
            </w:pPr>
            <w:r w:rsidRPr="00AE3FA3">
              <w:rPr>
                <w:rFonts w:ascii="Raleway" w:eastAsia="Raleway" w:hAnsi="Raleway" w:cs="Raleway"/>
                <w:bCs/>
                <w:lang w:val="fr-CA"/>
              </w:rPr>
              <w:t>Sans emploi</w:t>
            </w:r>
          </w:p>
        </w:tc>
        <w:tc>
          <w:tcPr>
            <w:tcW w:w="850" w:type="dxa"/>
            <w:shd w:val="clear" w:color="auto" w:fill="auto"/>
            <w:tcMar>
              <w:left w:w="108" w:type="dxa"/>
              <w:right w:w="108" w:type="dxa"/>
            </w:tcMar>
          </w:tcPr>
          <w:p w14:paraId="7C5BB1EC" w14:textId="64CC943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22</w:t>
            </w:r>
          </w:p>
        </w:tc>
        <w:tc>
          <w:tcPr>
            <w:tcW w:w="1233" w:type="dxa"/>
            <w:shd w:val="clear" w:color="auto" w:fill="auto"/>
            <w:tcMar>
              <w:left w:w="108" w:type="dxa"/>
              <w:right w:w="108" w:type="dxa"/>
            </w:tcMar>
          </w:tcPr>
          <w:p w14:paraId="00B795D3" w14:textId="2BA5D530"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48 (0</w:t>
            </w:r>
            <w:r w:rsidR="00A051BE" w:rsidRPr="00AE3FA3">
              <w:rPr>
                <w:rFonts w:ascii="Raleway" w:eastAsia="Raleway" w:hAnsi="Raleway" w:cs="Raleway"/>
                <w:lang w:val="fr-CA"/>
              </w:rPr>
              <w:t>,</w:t>
            </w:r>
            <w:r w:rsidRPr="00AE3FA3">
              <w:rPr>
                <w:rFonts w:ascii="Raleway" w:eastAsia="Raleway" w:hAnsi="Raleway" w:cs="Raleway"/>
                <w:lang w:val="fr-CA"/>
              </w:rPr>
              <w:t>81)</w:t>
            </w:r>
          </w:p>
        </w:tc>
        <w:tc>
          <w:tcPr>
            <w:tcW w:w="1305" w:type="dxa"/>
            <w:gridSpan w:val="2"/>
            <w:shd w:val="clear" w:color="auto" w:fill="auto"/>
            <w:tcMar>
              <w:left w:w="108" w:type="dxa"/>
              <w:right w:w="108" w:type="dxa"/>
            </w:tcMar>
          </w:tcPr>
          <w:p w14:paraId="2CFDB7AC" w14:textId="05E77A7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62</w:t>
            </w:r>
          </w:p>
        </w:tc>
        <w:tc>
          <w:tcPr>
            <w:tcW w:w="1432" w:type="dxa"/>
            <w:shd w:val="clear" w:color="auto" w:fill="auto"/>
            <w:tcMar>
              <w:left w:w="108" w:type="dxa"/>
              <w:right w:w="108" w:type="dxa"/>
            </w:tcMar>
          </w:tcPr>
          <w:p w14:paraId="478D70CF" w14:textId="0B7C80B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 xml:space="preserve">09 </w:t>
            </w:r>
          </w:p>
        </w:tc>
        <w:tc>
          <w:tcPr>
            <w:tcW w:w="1418" w:type="dxa"/>
            <w:shd w:val="clear" w:color="auto" w:fill="auto"/>
            <w:tcMar>
              <w:left w:w="108" w:type="dxa"/>
              <w:right w:w="108" w:type="dxa"/>
            </w:tcMar>
          </w:tcPr>
          <w:p w14:paraId="2DA7E049" w14:textId="5B157D64"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w:t>
            </w:r>
            <w:r w:rsidR="00A051BE" w:rsidRPr="00AE3FA3">
              <w:rPr>
                <w:rFonts w:ascii="Raleway" w:eastAsia="Raleway" w:hAnsi="Raleway" w:cs="Raleway"/>
                <w:lang w:val="fr-CA"/>
              </w:rPr>
              <w:t>,</w:t>
            </w:r>
            <w:r w:rsidRPr="00AE3FA3">
              <w:rPr>
                <w:rFonts w:ascii="Raleway" w:eastAsia="Raleway" w:hAnsi="Raleway" w:cs="Raleway"/>
                <w:lang w:val="fr-CA"/>
              </w:rPr>
              <w:t>55</w:t>
            </w:r>
          </w:p>
        </w:tc>
      </w:tr>
      <w:tr w:rsidR="003D4515" w:rsidRPr="00AE3FA3" w14:paraId="4C497443" w14:textId="77777777" w:rsidTr="003D4515">
        <w:trPr>
          <w:trHeight w:val="390"/>
        </w:trPr>
        <w:tc>
          <w:tcPr>
            <w:tcW w:w="1660" w:type="dxa"/>
            <w:vMerge/>
            <w:shd w:val="clear" w:color="auto" w:fill="auto"/>
            <w:vAlign w:val="center"/>
          </w:tcPr>
          <w:p w14:paraId="4D20E360"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7212BCFB" w14:textId="1755C5C9"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238" w:type="dxa"/>
            <w:gridSpan w:val="6"/>
            <w:shd w:val="clear" w:color="auto" w:fill="auto"/>
            <w:tcMar>
              <w:left w:w="108" w:type="dxa"/>
              <w:right w:w="108" w:type="dxa"/>
            </w:tcMar>
          </w:tcPr>
          <w:p w14:paraId="091C9C8E" w14:textId="6D9F6CB7"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184</w:t>
            </w:r>
          </w:p>
        </w:tc>
      </w:tr>
      <w:tr w:rsidR="003D4515" w:rsidRPr="00AE3FA3" w14:paraId="1D4728BB" w14:textId="77777777" w:rsidTr="003D4515">
        <w:trPr>
          <w:trHeight w:val="390"/>
        </w:trPr>
        <w:tc>
          <w:tcPr>
            <w:tcW w:w="1660" w:type="dxa"/>
            <w:vMerge/>
            <w:shd w:val="clear" w:color="auto" w:fill="auto"/>
            <w:vAlign w:val="center"/>
          </w:tcPr>
          <w:p w14:paraId="6696C6C9" w14:textId="77777777" w:rsidR="0070061A" w:rsidRPr="00AE3FA3" w:rsidRDefault="0070061A" w:rsidP="009D6674">
            <w:pPr>
              <w:spacing w:after="40"/>
              <w:rPr>
                <w:bCs/>
                <w:lang w:val="fr-CA"/>
              </w:rPr>
            </w:pPr>
          </w:p>
        </w:tc>
        <w:tc>
          <w:tcPr>
            <w:tcW w:w="8123" w:type="dxa"/>
            <w:gridSpan w:val="7"/>
            <w:shd w:val="clear" w:color="auto" w:fill="auto"/>
            <w:tcMar>
              <w:left w:w="108" w:type="dxa"/>
              <w:right w:w="108" w:type="dxa"/>
            </w:tcMar>
          </w:tcPr>
          <w:p w14:paraId="391E3F94" w14:textId="6EEE28A3"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X</w:t>
            </w:r>
            <w:r w:rsidRPr="00AE3FA3">
              <w:rPr>
                <w:rFonts w:ascii="Raleway" w:eastAsia="Raleway" w:hAnsi="Raleway" w:cs="Raleway"/>
                <w:bCs/>
                <w:vertAlign w:val="superscript"/>
                <w:lang w:val="fr-CA"/>
              </w:rPr>
              <w:t>2</w:t>
            </w:r>
            <w:r w:rsidRPr="00AE3FA3">
              <w:rPr>
                <w:rFonts w:ascii="Raleway" w:eastAsia="Raleway" w:hAnsi="Raleway" w:cs="Raleway"/>
                <w:bCs/>
                <w:lang w:val="fr-CA"/>
              </w:rPr>
              <w:t>=1</w:t>
            </w:r>
            <w:r w:rsidR="00A051BE" w:rsidRPr="00AE3FA3">
              <w:rPr>
                <w:rFonts w:ascii="Raleway" w:eastAsia="Raleway" w:hAnsi="Raleway" w:cs="Raleway"/>
                <w:bCs/>
                <w:lang w:val="fr-CA"/>
              </w:rPr>
              <w:t>,</w:t>
            </w:r>
            <w:r w:rsidRPr="00AE3FA3">
              <w:rPr>
                <w:rFonts w:ascii="Raleway" w:eastAsia="Raleway" w:hAnsi="Raleway" w:cs="Raleway"/>
                <w:bCs/>
                <w:lang w:val="fr-CA"/>
              </w:rPr>
              <w:t>99, p=0</w:t>
            </w:r>
            <w:r w:rsidR="00A051BE" w:rsidRPr="00AE3FA3">
              <w:rPr>
                <w:rFonts w:ascii="Raleway" w:eastAsia="Raleway" w:hAnsi="Raleway" w:cs="Raleway"/>
                <w:bCs/>
                <w:lang w:val="fr-CA"/>
              </w:rPr>
              <w:t>,</w:t>
            </w:r>
            <w:r w:rsidRPr="00AE3FA3">
              <w:rPr>
                <w:rFonts w:ascii="Raleway" w:eastAsia="Raleway" w:hAnsi="Raleway" w:cs="Raleway"/>
                <w:bCs/>
                <w:lang w:val="fr-CA"/>
              </w:rPr>
              <w:t>57</w:t>
            </w:r>
          </w:p>
        </w:tc>
      </w:tr>
      <w:tr w:rsidR="003D4515" w:rsidRPr="00AE3FA3" w14:paraId="46F5D030" w14:textId="77777777" w:rsidTr="003D4515">
        <w:trPr>
          <w:trHeight w:val="390"/>
        </w:trPr>
        <w:tc>
          <w:tcPr>
            <w:tcW w:w="1660" w:type="dxa"/>
            <w:vMerge w:val="restart"/>
            <w:shd w:val="clear" w:color="auto" w:fill="auto"/>
            <w:tcMar>
              <w:left w:w="108" w:type="dxa"/>
              <w:right w:w="108" w:type="dxa"/>
            </w:tcMar>
            <w:vAlign w:val="center"/>
          </w:tcPr>
          <w:p w14:paraId="49891AF5" w14:textId="4815AF0F" w:rsidR="73E60B3E" w:rsidRPr="00AE3FA3" w:rsidRDefault="73E60B3E" w:rsidP="009D6674">
            <w:pPr>
              <w:spacing w:after="40"/>
              <w:jc w:val="center"/>
              <w:rPr>
                <w:rFonts w:ascii="Raleway" w:eastAsia="Raleway" w:hAnsi="Raleway" w:cs="Raleway"/>
                <w:bCs/>
                <w:lang w:val="fr-CA"/>
              </w:rPr>
            </w:pPr>
            <w:r w:rsidRPr="00AE3FA3">
              <w:rPr>
                <w:rFonts w:ascii="Raleway" w:eastAsia="Raleway" w:hAnsi="Raleway" w:cs="Raleway"/>
                <w:bCs/>
                <w:lang w:val="fr-CA"/>
              </w:rPr>
              <w:t>Gen</w:t>
            </w:r>
            <w:r w:rsidR="00A051BE" w:rsidRPr="00AE3FA3">
              <w:rPr>
                <w:rFonts w:ascii="Raleway" w:eastAsia="Raleway" w:hAnsi="Raleway" w:cs="Raleway"/>
                <w:bCs/>
                <w:lang w:val="fr-CA"/>
              </w:rPr>
              <w:t>re</w:t>
            </w:r>
          </w:p>
        </w:tc>
        <w:tc>
          <w:tcPr>
            <w:tcW w:w="1885" w:type="dxa"/>
            <w:shd w:val="clear" w:color="auto" w:fill="auto"/>
            <w:tcMar>
              <w:left w:w="108" w:type="dxa"/>
              <w:right w:w="108" w:type="dxa"/>
            </w:tcMar>
          </w:tcPr>
          <w:p w14:paraId="2F3B750F" w14:textId="325D38E0" w:rsidR="73E60B3E" w:rsidRPr="00AE3FA3" w:rsidRDefault="00A051BE" w:rsidP="009D6674">
            <w:pPr>
              <w:spacing w:after="40"/>
              <w:rPr>
                <w:rFonts w:ascii="Raleway" w:eastAsia="Raleway" w:hAnsi="Raleway" w:cs="Raleway"/>
                <w:bCs/>
                <w:lang w:val="fr-CA"/>
              </w:rPr>
            </w:pPr>
            <w:r w:rsidRPr="00AE3FA3">
              <w:rPr>
                <w:rFonts w:ascii="Raleway" w:eastAsia="Raleway" w:hAnsi="Raleway" w:cs="Raleway"/>
                <w:bCs/>
                <w:lang w:val="fr-CA"/>
              </w:rPr>
              <w:t>Femme</w:t>
            </w:r>
          </w:p>
        </w:tc>
        <w:tc>
          <w:tcPr>
            <w:tcW w:w="850" w:type="dxa"/>
            <w:shd w:val="clear" w:color="auto" w:fill="auto"/>
            <w:tcMar>
              <w:left w:w="108" w:type="dxa"/>
              <w:right w:w="108" w:type="dxa"/>
            </w:tcMar>
          </w:tcPr>
          <w:p w14:paraId="5392B04A" w14:textId="2AECA68D"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112</w:t>
            </w:r>
          </w:p>
        </w:tc>
        <w:tc>
          <w:tcPr>
            <w:tcW w:w="5388" w:type="dxa"/>
            <w:gridSpan w:val="5"/>
            <w:shd w:val="clear" w:color="auto" w:fill="auto"/>
            <w:tcMar>
              <w:left w:w="108" w:type="dxa"/>
              <w:right w:w="108" w:type="dxa"/>
            </w:tcMar>
          </w:tcPr>
          <w:p w14:paraId="4F7DCE5C" w14:textId="6D0BA23C"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R</w:t>
            </w:r>
            <w:r w:rsidR="00A051BE" w:rsidRPr="00AE3FA3">
              <w:rPr>
                <w:rFonts w:ascii="Raleway" w:eastAsia="Raleway" w:hAnsi="Raleway" w:cs="Raleway"/>
                <w:lang w:val="fr-CA"/>
              </w:rPr>
              <w:t>éfé</w:t>
            </w:r>
            <w:r w:rsidR="73E60B3E" w:rsidRPr="00AE3FA3">
              <w:rPr>
                <w:rFonts w:ascii="Raleway" w:eastAsia="Raleway" w:hAnsi="Raleway" w:cs="Raleway"/>
                <w:lang w:val="fr-CA"/>
              </w:rPr>
              <w:t>rence</w:t>
            </w:r>
          </w:p>
        </w:tc>
      </w:tr>
      <w:tr w:rsidR="003D4515" w:rsidRPr="00AE3FA3" w14:paraId="16CDE39B" w14:textId="77777777" w:rsidTr="003D4515">
        <w:trPr>
          <w:trHeight w:val="390"/>
        </w:trPr>
        <w:tc>
          <w:tcPr>
            <w:tcW w:w="1660" w:type="dxa"/>
            <w:vMerge/>
            <w:shd w:val="clear" w:color="auto" w:fill="auto"/>
            <w:vAlign w:val="center"/>
          </w:tcPr>
          <w:p w14:paraId="4A3B1A8A"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56412169" w14:textId="34E489E7" w:rsidR="73E60B3E" w:rsidRPr="00AE3FA3" w:rsidRDefault="00A051BE" w:rsidP="009D6674">
            <w:pPr>
              <w:spacing w:after="40"/>
              <w:rPr>
                <w:rFonts w:ascii="Raleway" w:eastAsia="Raleway" w:hAnsi="Raleway" w:cs="Raleway"/>
                <w:bCs/>
                <w:lang w:val="fr-CA"/>
              </w:rPr>
            </w:pPr>
            <w:r w:rsidRPr="00AE3FA3">
              <w:rPr>
                <w:rFonts w:ascii="Raleway" w:eastAsia="Raleway" w:hAnsi="Raleway" w:cs="Raleway"/>
                <w:bCs/>
                <w:lang w:val="fr-CA"/>
              </w:rPr>
              <w:t>Homme</w:t>
            </w:r>
          </w:p>
        </w:tc>
        <w:tc>
          <w:tcPr>
            <w:tcW w:w="850" w:type="dxa"/>
            <w:shd w:val="clear" w:color="auto" w:fill="auto"/>
            <w:tcMar>
              <w:left w:w="108" w:type="dxa"/>
              <w:right w:w="108" w:type="dxa"/>
            </w:tcMar>
          </w:tcPr>
          <w:p w14:paraId="7727145C" w14:textId="36F0F61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115</w:t>
            </w:r>
          </w:p>
        </w:tc>
        <w:tc>
          <w:tcPr>
            <w:tcW w:w="1233" w:type="dxa"/>
            <w:shd w:val="clear" w:color="auto" w:fill="auto"/>
            <w:tcMar>
              <w:left w:w="108" w:type="dxa"/>
              <w:right w:w="108" w:type="dxa"/>
            </w:tcMar>
          </w:tcPr>
          <w:p w14:paraId="4CD0CBEF" w14:textId="5AE67A2C"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17 (0</w:t>
            </w:r>
            <w:r w:rsidR="00A051BE" w:rsidRPr="00AE3FA3">
              <w:rPr>
                <w:rFonts w:ascii="Raleway" w:eastAsia="Raleway" w:hAnsi="Raleway" w:cs="Raleway"/>
                <w:lang w:val="fr-CA"/>
              </w:rPr>
              <w:t>,</w:t>
            </w:r>
            <w:r w:rsidRPr="00AE3FA3">
              <w:rPr>
                <w:rFonts w:ascii="Raleway" w:eastAsia="Raleway" w:hAnsi="Raleway" w:cs="Raleway"/>
                <w:lang w:val="fr-CA"/>
              </w:rPr>
              <w:t>36)</w:t>
            </w:r>
          </w:p>
        </w:tc>
        <w:tc>
          <w:tcPr>
            <w:tcW w:w="1305" w:type="dxa"/>
            <w:gridSpan w:val="2"/>
            <w:shd w:val="clear" w:color="auto" w:fill="auto"/>
            <w:tcMar>
              <w:left w:w="108" w:type="dxa"/>
              <w:right w:w="108" w:type="dxa"/>
            </w:tcMar>
          </w:tcPr>
          <w:p w14:paraId="4A1AE565" w14:textId="63630C4B"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85</w:t>
            </w:r>
          </w:p>
        </w:tc>
        <w:tc>
          <w:tcPr>
            <w:tcW w:w="1432" w:type="dxa"/>
            <w:shd w:val="clear" w:color="auto" w:fill="auto"/>
            <w:tcMar>
              <w:left w:w="108" w:type="dxa"/>
              <w:right w:w="108" w:type="dxa"/>
            </w:tcMar>
          </w:tcPr>
          <w:p w14:paraId="34E5AB6C" w14:textId="25F1611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41</w:t>
            </w:r>
          </w:p>
        </w:tc>
        <w:tc>
          <w:tcPr>
            <w:tcW w:w="1418" w:type="dxa"/>
            <w:shd w:val="clear" w:color="auto" w:fill="auto"/>
            <w:tcMar>
              <w:left w:w="108" w:type="dxa"/>
              <w:right w:w="108" w:type="dxa"/>
            </w:tcMar>
          </w:tcPr>
          <w:p w14:paraId="41F70AAC" w14:textId="477BD2C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A051BE" w:rsidRPr="00AE3FA3">
              <w:rPr>
                <w:rFonts w:ascii="Raleway" w:eastAsia="Raleway" w:hAnsi="Raleway" w:cs="Raleway"/>
                <w:lang w:val="fr-CA"/>
              </w:rPr>
              <w:t>,</w:t>
            </w:r>
            <w:r w:rsidRPr="00AE3FA3">
              <w:rPr>
                <w:rFonts w:ascii="Raleway" w:eastAsia="Raleway" w:hAnsi="Raleway" w:cs="Raleway"/>
                <w:lang w:val="fr-CA"/>
              </w:rPr>
              <w:t>73</w:t>
            </w:r>
          </w:p>
        </w:tc>
      </w:tr>
      <w:tr w:rsidR="003D4515" w:rsidRPr="00AE3FA3" w14:paraId="61421E63" w14:textId="77777777" w:rsidTr="003D4515">
        <w:trPr>
          <w:trHeight w:val="390"/>
        </w:trPr>
        <w:tc>
          <w:tcPr>
            <w:tcW w:w="1660" w:type="dxa"/>
            <w:vMerge/>
            <w:shd w:val="clear" w:color="auto" w:fill="auto"/>
            <w:vAlign w:val="center"/>
          </w:tcPr>
          <w:p w14:paraId="6BC3B44C" w14:textId="77777777" w:rsidR="0070061A" w:rsidRPr="00AE3FA3" w:rsidRDefault="0070061A" w:rsidP="009D6674">
            <w:pPr>
              <w:spacing w:after="40"/>
              <w:rPr>
                <w:bCs/>
                <w:lang w:val="fr-CA"/>
              </w:rPr>
            </w:pPr>
          </w:p>
        </w:tc>
        <w:tc>
          <w:tcPr>
            <w:tcW w:w="1885" w:type="dxa"/>
            <w:shd w:val="clear" w:color="auto" w:fill="auto"/>
            <w:tcMar>
              <w:left w:w="108" w:type="dxa"/>
              <w:right w:w="108" w:type="dxa"/>
            </w:tcMar>
          </w:tcPr>
          <w:p w14:paraId="6BA9F944" w14:textId="1EFEA14C"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238" w:type="dxa"/>
            <w:gridSpan w:val="6"/>
            <w:shd w:val="clear" w:color="auto" w:fill="auto"/>
            <w:tcMar>
              <w:left w:w="108" w:type="dxa"/>
              <w:right w:w="108" w:type="dxa"/>
            </w:tcMar>
          </w:tcPr>
          <w:p w14:paraId="03679B14" w14:textId="3C1C23BC" w:rsidR="73E60B3E" w:rsidRPr="00AE3FA3" w:rsidRDefault="003D4515"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227</w:t>
            </w:r>
          </w:p>
        </w:tc>
      </w:tr>
      <w:tr w:rsidR="003D4515" w:rsidRPr="00AE3FA3" w14:paraId="3174C954" w14:textId="77777777" w:rsidTr="003D4515">
        <w:trPr>
          <w:trHeight w:val="75"/>
        </w:trPr>
        <w:tc>
          <w:tcPr>
            <w:tcW w:w="1660" w:type="dxa"/>
            <w:vMerge/>
            <w:shd w:val="clear" w:color="auto" w:fill="auto"/>
            <w:vAlign w:val="center"/>
          </w:tcPr>
          <w:p w14:paraId="4BC7D5A5" w14:textId="77777777" w:rsidR="0070061A" w:rsidRPr="00AE3FA3" w:rsidRDefault="0070061A" w:rsidP="009D6674">
            <w:pPr>
              <w:spacing w:after="40"/>
              <w:rPr>
                <w:lang w:val="fr-CA"/>
              </w:rPr>
            </w:pPr>
          </w:p>
        </w:tc>
        <w:tc>
          <w:tcPr>
            <w:tcW w:w="8123" w:type="dxa"/>
            <w:gridSpan w:val="7"/>
            <w:shd w:val="clear" w:color="auto" w:fill="auto"/>
            <w:tcMar>
              <w:left w:w="108" w:type="dxa"/>
              <w:right w:w="108" w:type="dxa"/>
            </w:tcMar>
          </w:tcPr>
          <w:p w14:paraId="566A2DA7" w14:textId="744E09EF" w:rsidR="73E60B3E" w:rsidRPr="00AE3FA3" w:rsidRDefault="73E60B3E" w:rsidP="009D6674">
            <w:pPr>
              <w:spacing w:after="40"/>
              <w:rPr>
                <w:rFonts w:ascii="Raleway" w:eastAsia="Raleway" w:hAnsi="Raleway" w:cs="Raleway"/>
                <w:lang w:val="fr-CA"/>
              </w:rPr>
            </w:pPr>
            <w:r w:rsidRPr="00AE3FA3">
              <w:rPr>
                <w:rFonts w:ascii="Raleway" w:eastAsia="Raleway" w:hAnsi="Raleway" w:cs="Raleway"/>
                <w:lang w:val="fr-CA"/>
              </w:rPr>
              <w:t>X</w:t>
            </w:r>
            <w:r w:rsidRPr="00AE3FA3">
              <w:rPr>
                <w:rFonts w:ascii="Raleway" w:eastAsia="Raleway" w:hAnsi="Raleway" w:cs="Raleway"/>
                <w:vertAlign w:val="superscript"/>
                <w:lang w:val="fr-CA"/>
              </w:rPr>
              <w:t>2</w:t>
            </w:r>
            <w:r w:rsidRPr="00AE3FA3">
              <w:rPr>
                <w:rFonts w:ascii="Raleway" w:eastAsia="Raleway" w:hAnsi="Raleway" w:cs="Raleway"/>
                <w:lang w:val="fr-CA"/>
              </w:rPr>
              <w:t>=0</w:t>
            </w:r>
            <w:r w:rsidR="00A051BE" w:rsidRPr="00AE3FA3">
              <w:rPr>
                <w:rFonts w:ascii="Raleway" w:eastAsia="Raleway" w:hAnsi="Raleway" w:cs="Raleway"/>
                <w:lang w:val="fr-CA"/>
              </w:rPr>
              <w:t>,</w:t>
            </w:r>
            <w:r w:rsidRPr="00AE3FA3">
              <w:rPr>
                <w:rFonts w:ascii="Raleway" w:eastAsia="Raleway" w:hAnsi="Raleway" w:cs="Raleway"/>
                <w:lang w:val="fr-CA"/>
              </w:rPr>
              <w:t>20, p=0</w:t>
            </w:r>
            <w:r w:rsidR="00A051BE" w:rsidRPr="00AE3FA3">
              <w:rPr>
                <w:rFonts w:ascii="Raleway" w:eastAsia="Raleway" w:hAnsi="Raleway" w:cs="Raleway"/>
                <w:lang w:val="fr-CA"/>
              </w:rPr>
              <w:t>,</w:t>
            </w:r>
            <w:r w:rsidRPr="00AE3FA3">
              <w:rPr>
                <w:rFonts w:ascii="Raleway" w:eastAsia="Raleway" w:hAnsi="Raleway" w:cs="Raleway"/>
                <w:lang w:val="fr-CA"/>
              </w:rPr>
              <w:t>65</w:t>
            </w:r>
          </w:p>
        </w:tc>
      </w:tr>
    </w:tbl>
    <w:p w14:paraId="25CE4410" w14:textId="613FA39F" w:rsidR="73E60B3E" w:rsidRPr="00AE3FA3" w:rsidRDefault="73E60B3E" w:rsidP="00BB2354">
      <w:pPr>
        <w:rPr>
          <w:rFonts w:ascii="Raleway" w:eastAsia="Source Sans Pro" w:hAnsi="Raleway"/>
          <w:color w:val="000000" w:themeColor="text1"/>
          <w:lang w:val="fr-CA"/>
        </w:rPr>
      </w:pPr>
    </w:p>
    <w:p w14:paraId="10A8C85B" w14:textId="6EF86B6B" w:rsidR="002F2D1D" w:rsidRPr="00AE3FA3" w:rsidRDefault="0040373D" w:rsidP="003D4515">
      <w:pPr>
        <w:rPr>
          <w:rFonts w:ascii="Raleway" w:eastAsia="Raleway" w:hAnsi="Raleway" w:cs="Raleway"/>
          <w:lang w:val="fr-CA"/>
        </w:rPr>
      </w:pPr>
      <w:r w:rsidRPr="00AE3FA3">
        <w:rPr>
          <w:rFonts w:ascii="Raleway" w:eastAsia="Raleway" w:hAnsi="Raleway" w:cs="Raleway"/>
          <w:lang w:val="fr-CA"/>
        </w:rPr>
        <w:t xml:space="preserve">Les résultats comportent peu de données indiquant une </w:t>
      </w:r>
      <w:r w:rsidR="009A742D" w:rsidRPr="00AE3FA3">
        <w:rPr>
          <w:rFonts w:ascii="Raleway" w:eastAsia="Raleway" w:hAnsi="Raleway" w:cs="Raleway"/>
          <w:lang w:val="fr-CA"/>
        </w:rPr>
        <w:t>corrélation</w:t>
      </w:r>
      <w:r w:rsidRPr="00AE3FA3">
        <w:rPr>
          <w:rFonts w:ascii="Raleway" w:eastAsia="Raleway" w:hAnsi="Raleway" w:cs="Raleway"/>
          <w:lang w:val="fr-CA"/>
        </w:rPr>
        <w:t xml:space="preserve"> quelconque entre la sévérité de l’incapacité [df=2] (modèle</w:t>
      </w:r>
      <w:r w:rsidR="00F771F2" w:rsidRPr="00AE3FA3">
        <w:rPr>
          <w:rFonts w:ascii="Raleway" w:eastAsia="Raleway" w:hAnsi="Raleway" w:cs="Raleway"/>
          <w:lang w:val="fr-CA"/>
        </w:rPr>
        <w:t> </w:t>
      </w:r>
      <w:r w:rsidRPr="00AE3FA3">
        <w:rPr>
          <w:rFonts w:ascii="Raleway" w:eastAsia="Raleway" w:hAnsi="Raleway" w:cs="Raleway"/>
          <w:lang w:val="fr-CA"/>
        </w:rPr>
        <w:t>X</w:t>
      </w:r>
      <w:r w:rsidRPr="00AE3FA3">
        <w:rPr>
          <w:rFonts w:ascii="Raleway" w:eastAsia="Raleway" w:hAnsi="Raleway" w:cs="Raleway"/>
          <w:vertAlign w:val="superscript"/>
          <w:lang w:val="fr-CA"/>
        </w:rPr>
        <w:t>2</w:t>
      </w:r>
      <w:r w:rsidRPr="00AE3FA3">
        <w:rPr>
          <w:rFonts w:ascii="Raleway" w:eastAsia="Raleway" w:hAnsi="Raleway" w:cs="Raleway"/>
          <w:lang w:val="fr-CA"/>
        </w:rPr>
        <w:t>= 0,20, p=0,90), l’âge [df=2] (X</w:t>
      </w:r>
      <w:r w:rsidR="00F771F2" w:rsidRPr="00AE3FA3">
        <w:rPr>
          <w:rFonts w:ascii="Raleway" w:eastAsia="Raleway" w:hAnsi="Raleway" w:cs="Raleway"/>
          <w:lang w:val="fr-CA"/>
        </w:rPr>
        <w:t> </w:t>
      </w:r>
      <w:r w:rsidRPr="00AE3FA3">
        <w:rPr>
          <w:rFonts w:ascii="Raleway" w:eastAsia="Raleway" w:hAnsi="Raleway" w:cs="Raleway"/>
          <w:vertAlign w:val="superscript"/>
          <w:lang w:val="fr-CA"/>
        </w:rPr>
        <w:t>2</w:t>
      </w:r>
      <w:r w:rsidRPr="00AE3FA3">
        <w:rPr>
          <w:rFonts w:ascii="Raleway" w:eastAsia="Raleway" w:hAnsi="Raleway" w:cs="Raleway"/>
          <w:lang w:val="fr-CA"/>
        </w:rPr>
        <w:t>=2,23 p=0,32), l’emploi [df=3] (X</w:t>
      </w:r>
      <w:r w:rsidRPr="00AE3FA3">
        <w:rPr>
          <w:rFonts w:ascii="Raleway" w:eastAsia="Raleway" w:hAnsi="Raleway" w:cs="Raleway"/>
          <w:vertAlign w:val="superscript"/>
          <w:lang w:val="fr-CA"/>
        </w:rPr>
        <w:t>2</w:t>
      </w:r>
      <w:r w:rsidRPr="00AE3FA3">
        <w:rPr>
          <w:rFonts w:ascii="Raleway" w:eastAsia="Raleway" w:hAnsi="Raleway" w:cs="Raleway"/>
          <w:lang w:val="fr-CA"/>
        </w:rPr>
        <w:t>=1,99, p=0,57) ou le genre [df=1] (X</w:t>
      </w:r>
      <w:r w:rsidRPr="00AE3FA3">
        <w:rPr>
          <w:rFonts w:ascii="Raleway" w:eastAsia="Raleway" w:hAnsi="Raleway" w:cs="Raleway"/>
          <w:vertAlign w:val="superscript"/>
          <w:lang w:val="fr-CA"/>
        </w:rPr>
        <w:t>2</w:t>
      </w:r>
      <w:r w:rsidRPr="00AE3FA3">
        <w:rPr>
          <w:rFonts w:ascii="Raleway" w:eastAsia="Raleway" w:hAnsi="Raleway" w:cs="Raleway"/>
          <w:lang w:val="fr-CA"/>
        </w:rPr>
        <w:t xml:space="preserve">=0,20, p=0,65), d’une part, et les difficultés rencontrées par rapport </w:t>
      </w:r>
      <w:r w:rsidR="00201FAB" w:rsidRPr="00AE3FA3">
        <w:rPr>
          <w:rStyle w:val="normaltextrun"/>
          <w:rFonts w:ascii="Raleway" w:hAnsi="Raleway" w:cs="Calibri"/>
          <w:color w:val="000000" w:themeColor="text1"/>
          <w:lang w:val="fr-CA"/>
        </w:rPr>
        <w:t xml:space="preserve">aux sites Web et/ou aux lignes téléphoniques </w:t>
      </w:r>
      <w:r w:rsidRPr="00AE3FA3">
        <w:rPr>
          <w:rFonts w:ascii="Raleway" w:eastAsia="Raleway" w:hAnsi="Raleway" w:cs="Raleway"/>
          <w:lang w:val="fr-CA"/>
        </w:rPr>
        <w:t>de Parcs Canada (modèle</w:t>
      </w:r>
      <w:r w:rsidR="00F771F2" w:rsidRPr="00AE3FA3">
        <w:rPr>
          <w:rFonts w:ascii="Raleway" w:eastAsia="Raleway" w:hAnsi="Raleway" w:cs="Raleway"/>
          <w:lang w:val="fr-CA"/>
        </w:rPr>
        <w:t> </w:t>
      </w:r>
      <w:r w:rsidRPr="00AE3FA3">
        <w:rPr>
          <w:rFonts w:ascii="Raleway" w:eastAsia="Raleway" w:hAnsi="Raleway" w:cs="Raleway"/>
          <w:lang w:val="fr-CA"/>
        </w:rPr>
        <w:t>X</w:t>
      </w:r>
      <w:r w:rsidRPr="00AE3FA3">
        <w:rPr>
          <w:rFonts w:ascii="Raleway" w:eastAsia="Raleway" w:hAnsi="Raleway" w:cs="Raleway"/>
          <w:vertAlign w:val="superscript"/>
          <w:lang w:val="fr-CA"/>
        </w:rPr>
        <w:t>2</w:t>
      </w:r>
      <w:r w:rsidRPr="00AE3FA3">
        <w:rPr>
          <w:rFonts w:ascii="Raleway" w:eastAsia="Raleway" w:hAnsi="Raleway" w:cs="Raleway"/>
          <w:lang w:val="fr-CA"/>
        </w:rPr>
        <w:t>= 13,14, p=0,11), d’autre part.</w:t>
      </w:r>
    </w:p>
    <w:p w14:paraId="5B79239B" w14:textId="77777777" w:rsidR="003D4515" w:rsidRPr="00AE3FA3" w:rsidRDefault="003D4515" w:rsidP="003D4515">
      <w:pPr>
        <w:rPr>
          <w:rFonts w:ascii="Raleway" w:eastAsia="Raleway" w:hAnsi="Raleway" w:cs="Raleway"/>
          <w:lang w:val="fr-CA"/>
        </w:rPr>
      </w:pPr>
    </w:p>
    <w:p w14:paraId="1B3E4D0D" w14:textId="0949534C" w:rsidR="00CB71FA" w:rsidRPr="00AE3FA3" w:rsidRDefault="2BA65CBD" w:rsidP="00BB2354">
      <w:pPr>
        <w:jc w:val="center"/>
        <w:rPr>
          <w:rFonts w:ascii="Raleway" w:eastAsia="Source Sans Pro" w:hAnsi="Raleway" w:cs="Source Sans Pro"/>
          <w:color w:val="2A2A2A"/>
          <w:lang w:val="fr-CA"/>
        </w:rPr>
      </w:pPr>
      <w:r w:rsidRPr="00AE3FA3">
        <w:rPr>
          <w:rFonts w:ascii="Raleway" w:hAnsi="Raleway"/>
          <w:b/>
          <w:lang w:val="fr-CA"/>
        </w:rPr>
        <w:lastRenderedPageBreak/>
        <w:t>Table</w:t>
      </w:r>
      <w:r w:rsidR="005F0C81" w:rsidRPr="00AE3FA3">
        <w:rPr>
          <w:rFonts w:ascii="Raleway" w:hAnsi="Raleway"/>
          <w:b/>
          <w:lang w:val="fr-CA"/>
        </w:rPr>
        <w:t>au</w:t>
      </w:r>
      <w:r w:rsidR="00F771F2" w:rsidRPr="00AE3FA3">
        <w:rPr>
          <w:rFonts w:ascii="Raleway" w:hAnsi="Raleway"/>
          <w:b/>
          <w:lang w:val="fr-CA"/>
        </w:rPr>
        <w:t> </w:t>
      </w:r>
      <w:r w:rsidRPr="00AE3FA3">
        <w:rPr>
          <w:rFonts w:ascii="Raleway" w:hAnsi="Raleway"/>
          <w:b/>
          <w:lang w:val="fr-CA"/>
        </w:rPr>
        <w:t>4.4.</w:t>
      </w:r>
      <w:r w:rsidRPr="00AE3FA3">
        <w:rPr>
          <w:rFonts w:ascii="Raleway" w:hAnsi="Raleway"/>
          <w:lang w:val="fr-CA"/>
        </w:rPr>
        <w:t xml:space="preserve"> </w:t>
      </w:r>
      <w:r w:rsidR="00A051BE" w:rsidRPr="00AE3FA3">
        <w:rPr>
          <w:rFonts w:ascii="Raleway" w:eastAsia="Source Sans Pro" w:hAnsi="Raleway" w:cs="Source Sans Pro"/>
          <w:color w:val="2A2A2A"/>
          <w:lang w:val="fr-CA"/>
        </w:rPr>
        <w:t>Types d’incapacité liés au retour dans un parc national, provincial ou territorial</w:t>
      </w:r>
    </w:p>
    <w:p w14:paraId="1FC6809E" w14:textId="77777777" w:rsidR="003D4515" w:rsidRPr="00AE3FA3" w:rsidRDefault="003D4515" w:rsidP="00BB2354">
      <w:pPr>
        <w:jc w:val="center"/>
        <w:rPr>
          <w:rFonts w:ascii="Raleway" w:eastAsia="Source Sans Pro" w:hAnsi="Raleway" w:cs="Source Sans Pro"/>
          <w:color w:val="2A2A2A"/>
          <w:lang w:val="fr-CA"/>
        </w:rPr>
      </w:pPr>
    </w:p>
    <w:tbl>
      <w:tblPr>
        <w:tblStyle w:val="TableGrid"/>
        <w:tblW w:w="9488"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115"/>
        <w:gridCol w:w="1140"/>
        <w:gridCol w:w="988"/>
        <w:gridCol w:w="1425"/>
        <w:gridCol w:w="1268"/>
        <w:gridCol w:w="1142"/>
        <w:gridCol w:w="1410"/>
      </w:tblGrid>
      <w:tr w:rsidR="003D4515" w:rsidRPr="00AE3FA3" w14:paraId="0CF1B7A7" w14:textId="77777777" w:rsidTr="003D4515">
        <w:trPr>
          <w:trHeight w:val="300"/>
          <w:tblHeader/>
        </w:trPr>
        <w:tc>
          <w:tcPr>
            <w:tcW w:w="2115" w:type="dxa"/>
            <w:shd w:val="clear" w:color="auto" w:fill="auto"/>
            <w:tcMar>
              <w:left w:w="108" w:type="dxa"/>
              <w:right w:w="108" w:type="dxa"/>
            </w:tcMar>
          </w:tcPr>
          <w:p w14:paraId="596D6153" w14:textId="67D1B10E" w:rsidR="002F2D1D" w:rsidRPr="00AE3FA3" w:rsidRDefault="002F2D1D" w:rsidP="00BB2354">
            <w:pPr>
              <w:spacing w:after="160"/>
              <w:rPr>
                <w:rFonts w:ascii="Raleway" w:eastAsia="Raleway" w:hAnsi="Raleway" w:cs="Raleway"/>
                <w:b/>
                <w:lang w:val="fr-CA"/>
              </w:rPr>
            </w:pPr>
            <w:r w:rsidRPr="00AE3FA3">
              <w:rPr>
                <w:rFonts w:ascii="Raleway" w:eastAsia="Raleway" w:hAnsi="Raleway" w:cs="Raleway"/>
                <w:b/>
                <w:lang w:val="fr-CA"/>
              </w:rPr>
              <w:t>Facteur</w:t>
            </w:r>
          </w:p>
        </w:tc>
        <w:tc>
          <w:tcPr>
            <w:tcW w:w="1140" w:type="dxa"/>
            <w:shd w:val="clear" w:color="auto" w:fill="auto"/>
            <w:tcMar>
              <w:left w:w="108" w:type="dxa"/>
              <w:right w:w="108" w:type="dxa"/>
            </w:tcMar>
          </w:tcPr>
          <w:p w14:paraId="1FBA7B02" w14:textId="756F220E" w:rsidR="002F2D1D" w:rsidRPr="00AE3FA3" w:rsidRDefault="002F2D1D" w:rsidP="00BB2354">
            <w:pPr>
              <w:spacing w:after="160"/>
              <w:rPr>
                <w:rFonts w:ascii="Raleway" w:eastAsia="Raleway" w:hAnsi="Raleway" w:cs="Raleway"/>
                <w:b/>
                <w:lang w:val="fr-CA"/>
              </w:rPr>
            </w:pPr>
            <w:r w:rsidRPr="00AE3FA3">
              <w:rPr>
                <w:rFonts w:ascii="Raleway" w:eastAsia="Raleway" w:hAnsi="Raleway" w:cs="Raleway"/>
                <w:b/>
                <w:lang w:val="fr-CA"/>
              </w:rPr>
              <w:t>Mesure</w:t>
            </w:r>
          </w:p>
        </w:tc>
        <w:tc>
          <w:tcPr>
            <w:tcW w:w="988" w:type="dxa"/>
            <w:shd w:val="clear" w:color="auto" w:fill="auto"/>
            <w:tcMar>
              <w:left w:w="108" w:type="dxa"/>
              <w:right w:w="108" w:type="dxa"/>
            </w:tcMar>
          </w:tcPr>
          <w:p w14:paraId="263016AD" w14:textId="4A102511" w:rsidR="002F2D1D" w:rsidRPr="00AE3FA3" w:rsidRDefault="002F2D1D" w:rsidP="003D4515">
            <w:pPr>
              <w:spacing w:after="160"/>
              <w:jc w:val="right"/>
              <w:rPr>
                <w:rFonts w:ascii="Raleway" w:eastAsia="Raleway" w:hAnsi="Raleway" w:cs="Raleway"/>
                <w:b/>
                <w:lang w:val="fr-CA"/>
              </w:rPr>
            </w:pPr>
            <w:r w:rsidRPr="00AE3FA3">
              <w:rPr>
                <w:rFonts w:ascii="Raleway" w:eastAsia="Raleway" w:hAnsi="Raleway" w:cs="Raleway"/>
                <w:b/>
                <w:lang w:val="fr-CA"/>
              </w:rPr>
              <w:t>Taille</w:t>
            </w:r>
          </w:p>
        </w:tc>
        <w:tc>
          <w:tcPr>
            <w:tcW w:w="1425" w:type="dxa"/>
            <w:shd w:val="clear" w:color="auto" w:fill="auto"/>
            <w:tcMar>
              <w:left w:w="108" w:type="dxa"/>
              <w:right w:w="108" w:type="dxa"/>
            </w:tcMar>
          </w:tcPr>
          <w:p w14:paraId="3FC5DB3C" w14:textId="21A2C8B7" w:rsidR="002F2D1D" w:rsidRPr="00AE3FA3" w:rsidRDefault="002F2D1D" w:rsidP="003D4515">
            <w:pPr>
              <w:spacing w:after="160"/>
              <w:jc w:val="right"/>
              <w:rPr>
                <w:rFonts w:ascii="Raleway" w:eastAsia="Raleway" w:hAnsi="Raleway" w:cs="Raleway"/>
                <w:b/>
                <w:lang w:val="fr-CA"/>
              </w:rPr>
            </w:pPr>
            <w:r w:rsidRPr="00AE3FA3">
              <w:rPr>
                <w:rFonts w:ascii="Raleway" w:eastAsia="Raleway" w:hAnsi="Raleway" w:cs="Raleway"/>
                <w:b/>
                <w:lang w:val="fr-CA"/>
              </w:rPr>
              <w:t>B (</w:t>
            </w:r>
            <w:r w:rsidR="00AE7797" w:rsidRPr="00AE3FA3">
              <w:rPr>
                <w:rFonts w:ascii="Raleway" w:eastAsia="Raleway" w:hAnsi="Raleway" w:cs="Raleway"/>
                <w:b/>
                <w:lang w:val="fr-CA"/>
              </w:rPr>
              <w:t>IE</w:t>
            </w:r>
            <w:r w:rsidRPr="00AE3FA3">
              <w:rPr>
                <w:rFonts w:ascii="Raleway" w:eastAsia="Raleway" w:hAnsi="Raleway" w:cs="Raleway"/>
                <w:b/>
                <w:lang w:val="fr-CA"/>
              </w:rPr>
              <w:t>)</w:t>
            </w:r>
          </w:p>
        </w:tc>
        <w:tc>
          <w:tcPr>
            <w:tcW w:w="1268" w:type="dxa"/>
            <w:shd w:val="clear" w:color="auto" w:fill="auto"/>
            <w:tcMar>
              <w:left w:w="108" w:type="dxa"/>
              <w:right w:w="108" w:type="dxa"/>
            </w:tcMar>
          </w:tcPr>
          <w:p w14:paraId="1251A021" w14:textId="63B4F362" w:rsidR="002F2D1D" w:rsidRPr="00AE3FA3" w:rsidRDefault="002F2D1D" w:rsidP="003D4515">
            <w:pPr>
              <w:spacing w:after="160"/>
              <w:jc w:val="right"/>
              <w:rPr>
                <w:rFonts w:ascii="Raleway" w:eastAsia="Raleway" w:hAnsi="Raleway" w:cs="Raleway"/>
                <w:b/>
                <w:lang w:val="fr-CA"/>
              </w:rPr>
            </w:pPr>
            <w:r w:rsidRPr="00AE3FA3">
              <w:rPr>
                <w:rFonts w:ascii="Raleway" w:eastAsia="Raleway" w:hAnsi="Raleway" w:cs="Raleway"/>
                <w:b/>
                <w:bCs/>
                <w:lang w:val="fr-CA"/>
              </w:rPr>
              <w:t>Rapport de cotes (RC)</w:t>
            </w:r>
          </w:p>
        </w:tc>
        <w:tc>
          <w:tcPr>
            <w:tcW w:w="1142" w:type="dxa"/>
            <w:shd w:val="clear" w:color="auto" w:fill="auto"/>
            <w:tcMar>
              <w:left w:w="108" w:type="dxa"/>
              <w:right w:w="108" w:type="dxa"/>
            </w:tcMar>
          </w:tcPr>
          <w:p w14:paraId="484497D9" w14:textId="75A42B3E" w:rsidR="002F2D1D" w:rsidRPr="00AE3FA3" w:rsidRDefault="002F2D1D" w:rsidP="003D4515">
            <w:pPr>
              <w:spacing w:after="160"/>
              <w:ind w:right="-246"/>
              <w:jc w:val="right"/>
              <w:rPr>
                <w:rFonts w:ascii="Raleway" w:eastAsia="Raleway" w:hAnsi="Raleway" w:cs="Raleway"/>
                <w:b/>
                <w:lang w:val="fr-CA"/>
              </w:rPr>
            </w:pPr>
            <w:r w:rsidRPr="00AE3FA3">
              <w:rPr>
                <w:rFonts w:ascii="Raleway" w:eastAsia="Raleway" w:hAnsi="Raleway" w:cs="Raleway"/>
                <w:b/>
                <w:lang w:val="fr-CA"/>
              </w:rPr>
              <w:t>Borne inférieure de l’IC</w:t>
            </w:r>
          </w:p>
        </w:tc>
        <w:tc>
          <w:tcPr>
            <w:tcW w:w="1410" w:type="dxa"/>
            <w:shd w:val="clear" w:color="auto" w:fill="auto"/>
            <w:tcMar>
              <w:left w:w="108" w:type="dxa"/>
              <w:right w:w="108" w:type="dxa"/>
            </w:tcMar>
          </w:tcPr>
          <w:p w14:paraId="0D25888B" w14:textId="361BDA11" w:rsidR="002F2D1D" w:rsidRPr="00AE3FA3" w:rsidRDefault="002F2D1D" w:rsidP="003D4515">
            <w:pPr>
              <w:spacing w:after="160"/>
              <w:jc w:val="right"/>
              <w:rPr>
                <w:rFonts w:ascii="Raleway" w:eastAsia="Raleway" w:hAnsi="Raleway" w:cs="Raleway"/>
                <w:b/>
                <w:lang w:val="fr-CA"/>
              </w:rPr>
            </w:pPr>
            <w:r w:rsidRPr="00AE3FA3">
              <w:rPr>
                <w:rFonts w:ascii="Raleway" w:eastAsia="Raleway" w:hAnsi="Raleway" w:cs="Raleway"/>
                <w:b/>
                <w:lang w:val="fr-CA"/>
              </w:rPr>
              <w:t>Borne supérieure de l’IC</w:t>
            </w:r>
          </w:p>
        </w:tc>
      </w:tr>
      <w:tr w:rsidR="00A051BE" w:rsidRPr="00AE3FA3" w14:paraId="068C4BA7" w14:textId="77777777" w:rsidTr="003D4515">
        <w:trPr>
          <w:trHeight w:val="300"/>
        </w:trPr>
        <w:tc>
          <w:tcPr>
            <w:tcW w:w="2115" w:type="dxa"/>
            <w:shd w:val="clear" w:color="auto" w:fill="auto"/>
            <w:tcMar>
              <w:left w:w="108" w:type="dxa"/>
              <w:right w:w="108" w:type="dxa"/>
            </w:tcMar>
          </w:tcPr>
          <w:p w14:paraId="2DAF9F2B" w14:textId="39A6D058" w:rsidR="00A051BE" w:rsidRPr="00AE3FA3" w:rsidRDefault="00A051BE" w:rsidP="00BB2354">
            <w:pPr>
              <w:spacing w:after="160"/>
              <w:rPr>
                <w:rFonts w:ascii="Raleway" w:eastAsia="Raleway" w:hAnsi="Raleway" w:cs="Raleway"/>
                <w:lang w:val="fr-CA"/>
              </w:rPr>
            </w:pPr>
            <w:r w:rsidRPr="00AE3FA3">
              <w:rPr>
                <w:rFonts w:ascii="Raleway" w:eastAsia="Raleway" w:hAnsi="Raleway" w:cs="Raleway"/>
                <w:lang w:val="fr-CA"/>
              </w:rPr>
              <w:t>Mobilité</w:t>
            </w:r>
          </w:p>
        </w:tc>
        <w:tc>
          <w:tcPr>
            <w:tcW w:w="1140" w:type="dxa"/>
            <w:shd w:val="clear" w:color="auto" w:fill="auto"/>
            <w:tcMar>
              <w:left w:w="108" w:type="dxa"/>
              <w:right w:w="108" w:type="dxa"/>
            </w:tcMar>
          </w:tcPr>
          <w:p w14:paraId="25D2455E"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57B2D793" w14:textId="132EF99D"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184A15B6" w14:textId="2A756EAD"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193</w:t>
            </w:r>
          </w:p>
          <w:p w14:paraId="3A0EEEE3" w14:textId="0D6DD9A8"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119</w:t>
            </w:r>
          </w:p>
        </w:tc>
        <w:tc>
          <w:tcPr>
            <w:tcW w:w="1425" w:type="dxa"/>
            <w:shd w:val="clear" w:color="auto" w:fill="auto"/>
            <w:tcMar>
              <w:left w:w="108" w:type="dxa"/>
              <w:right w:w="108" w:type="dxa"/>
            </w:tcMar>
          </w:tcPr>
          <w:p w14:paraId="2F83DB5C" w14:textId="67295DE7"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0,26 (0,43)</w:t>
            </w:r>
          </w:p>
        </w:tc>
        <w:tc>
          <w:tcPr>
            <w:tcW w:w="1268" w:type="dxa"/>
            <w:shd w:val="clear" w:color="auto" w:fill="auto"/>
            <w:tcMar>
              <w:left w:w="108" w:type="dxa"/>
              <w:right w:w="108" w:type="dxa"/>
            </w:tcMar>
          </w:tcPr>
          <w:p w14:paraId="722EF2BB" w14:textId="7C40F857"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1,30</w:t>
            </w:r>
          </w:p>
        </w:tc>
        <w:tc>
          <w:tcPr>
            <w:tcW w:w="1142" w:type="dxa"/>
            <w:shd w:val="clear" w:color="auto" w:fill="auto"/>
            <w:tcMar>
              <w:left w:w="108" w:type="dxa"/>
              <w:right w:w="108" w:type="dxa"/>
            </w:tcMar>
          </w:tcPr>
          <w:p w14:paraId="54D6C228" w14:textId="507F1FBE"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0,55</w:t>
            </w:r>
          </w:p>
        </w:tc>
        <w:tc>
          <w:tcPr>
            <w:tcW w:w="1410" w:type="dxa"/>
            <w:shd w:val="clear" w:color="auto" w:fill="auto"/>
            <w:tcMar>
              <w:left w:w="108" w:type="dxa"/>
              <w:right w:w="108" w:type="dxa"/>
            </w:tcMar>
          </w:tcPr>
          <w:p w14:paraId="324E0DAC" w14:textId="444206C2"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2,98</w:t>
            </w:r>
          </w:p>
        </w:tc>
      </w:tr>
      <w:tr w:rsidR="00A051BE" w:rsidRPr="00AE3FA3" w14:paraId="7916AEE6" w14:textId="77777777" w:rsidTr="003D4515">
        <w:trPr>
          <w:trHeight w:val="300"/>
        </w:trPr>
        <w:tc>
          <w:tcPr>
            <w:tcW w:w="2115" w:type="dxa"/>
            <w:shd w:val="clear" w:color="auto" w:fill="auto"/>
            <w:tcMar>
              <w:left w:w="108" w:type="dxa"/>
              <w:right w:w="108" w:type="dxa"/>
            </w:tcMar>
          </w:tcPr>
          <w:p w14:paraId="4AB4633A" w14:textId="6CF09DD4" w:rsidR="00A051BE" w:rsidRPr="00AE3FA3" w:rsidRDefault="00A051BE" w:rsidP="00BB2354">
            <w:pPr>
              <w:spacing w:after="160"/>
              <w:rPr>
                <w:rFonts w:ascii="Raleway" w:eastAsia="Raleway" w:hAnsi="Raleway" w:cs="Raleway"/>
                <w:lang w:val="fr-CA"/>
              </w:rPr>
            </w:pPr>
            <w:r w:rsidRPr="00AE3FA3">
              <w:rPr>
                <w:rFonts w:ascii="Raleway" w:eastAsia="Raleway" w:hAnsi="Raleway" w:cs="Raleway"/>
                <w:lang w:val="fr-CA"/>
              </w:rPr>
              <w:t>Douleur</w:t>
            </w:r>
          </w:p>
        </w:tc>
        <w:tc>
          <w:tcPr>
            <w:tcW w:w="1140" w:type="dxa"/>
            <w:shd w:val="clear" w:color="auto" w:fill="auto"/>
            <w:tcMar>
              <w:left w:w="108" w:type="dxa"/>
              <w:right w:w="108" w:type="dxa"/>
            </w:tcMar>
          </w:tcPr>
          <w:p w14:paraId="03E9089A"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23C6F87D" w14:textId="1DFBA0F6"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701612C7" w14:textId="3FEE378B"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162</w:t>
            </w:r>
          </w:p>
          <w:p w14:paraId="5F4C8A85" w14:textId="43A1FC16"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150</w:t>
            </w:r>
          </w:p>
        </w:tc>
        <w:tc>
          <w:tcPr>
            <w:tcW w:w="1425" w:type="dxa"/>
            <w:shd w:val="clear" w:color="auto" w:fill="auto"/>
            <w:tcMar>
              <w:left w:w="108" w:type="dxa"/>
              <w:right w:w="108" w:type="dxa"/>
            </w:tcMar>
          </w:tcPr>
          <w:p w14:paraId="515E0118" w14:textId="77991194"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-0,27 (0,41)</w:t>
            </w:r>
          </w:p>
        </w:tc>
        <w:tc>
          <w:tcPr>
            <w:tcW w:w="1268" w:type="dxa"/>
            <w:shd w:val="clear" w:color="auto" w:fill="auto"/>
            <w:tcMar>
              <w:left w:w="108" w:type="dxa"/>
              <w:right w:w="108" w:type="dxa"/>
            </w:tcMar>
          </w:tcPr>
          <w:p w14:paraId="1781DEE9" w14:textId="5F59B0A3"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0,76</w:t>
            </w:r>
          </w:p>
        </w:tc>
        <w:tc>
          <w:tcPr>
            <w:tcW w:w="1142" w:type="dxa"/>
            <w:shd w:val="clear" w:color="auto" w:fill="auto"/>
            <w:tcMar>
              <w:left w:w="108" w:type="dxa"/>
              <w:right w:w="108" w:type="dxa"/>
            </w:tcMar>
          </w:tcPr>
          <w:p w14:paraId="71CDE40E" w14:textId="4954395D"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0,33</w:t>
            </w:r>
          </w:p>
        </w:tc>
        <w:tc>
          <w:tcPr>
            <w:tcW w:w="1410" w:type="dxa"/>
            <w:shd w:val="clear" w:color="auto" w:fill="auto"/>
            <w:tcMar>
              <w:left w:w="108" w:type="dxa"/>
              <w:right w:w="108" w:type="dxa"/>
            </w:tcMar>
          </w:tcPr>
          <w:p w14:paraId="68001BCC" w14:textId="0058E15B"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1,71</w:t>
            </w:r>
          </w:p>
        </w:tc>
      </w:tr>
      <w:tr w:rsidR="00A051BE" w:rsidRPr="00AE3FA3" w14:paraId="7663C014" w14:textId="77777777" w:rsidTr="003D4515">
        <w:trPr>
          <w:trHeight w:val="300"/>
        </w:trPr>
        <w:tc>
          <w:tcPr>
            <w:tcW w:w="2115" w:type="dxa"/>
            <w:shd w:val="clear" w:color="auto" w:fill="auto"/>
            <w:tcMar>
              <w:left w:w="108" w:type="dxa"/>
              <w:right w:w="108" w:type="dxa"/>
            </w:tcMar>
          </w:tcPr>
          <w:p w14:paraId="69A523C8" w14:textId="6CE7290F" w:rsidR="00A051BE" w:rsidRPr="00AE3FA3" w:rsidRDefault="00A051BE" w:rsidP="00BB2354">
            <w:pPr>
              <w:spacing w:after="160"/>
              <w:rPr>
                <w:rFonts w:ascii="Raleway" w:eastAsia="Raleway" w:hAnsi="Raleway" w:cs="Raleway"/>
                <w:lang w:val="fr-CA"/>
              </w:rPr>
            </w:pPr>
            <w:r w:rsidRPr="00AE3FA3">
              <w:rPr>
                <w:rFonts w:ascii="Raleway" w:eastAsia="Raleway" w:hAnsi="Raleway" w:cs="Raleway"/>
                <w:lang w:val="fr-CA"/>
              </w:rPr>
              <w:t>Vue</w:t>
            </w:r>
          </w:p>
        </w:tc>
        <w:tc>
          <w:tcPr>
            <w:tcW w:w="1140" w:type="dxa"/>
            <w:shd w:val="clear" w:color="auto" w:fill="auto"/>
            <w:tcMar>
              <w:left w:w="108" w:type="dxa"/>
              <w:right w:w="108" w:type="dxa"/>
            </w:tcMar>
          </w:tcPr>
          <w:p w14:paraId="0B722FC7"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2AC6D3A8" w14:textId="369F9194"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585D39C9" w14:textId="03FD5DFF"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59</w:t>
            </w:r>
          </w:p>
          <w:p w14:paraId="721A13BE" w14:textId="07063D59"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253</w:t>
            </w:r>
          </w:p>
        </w:tc>
        <w:tc>
          <w:tcPr>
            <w:tcW w:w="1425" w:type="dxa"/>
            <w:shd w:val="clear" w:color="auto" w:fill="auto"/>
            <w:tcMar>
              <w:left w:w="108" w:type="dxa"/>
              <w:right w:w="108" w:type="dxa"/>
            </w:tcMar>
          </w:tcPr>
          <w:p w14:paraId="48422156" w14:textId="474E8EAC"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-0,02 (0,51)</w:t>
            </w:r>
          </w:p>
        </w:tc>
        <w:tc>
          <w:tcPr>
            <w:tcW w:w="1268" w:type="dxa"/>
            <w:shd w:val="clear" w:color="auto" w:fill="auto"/>
            <w:tcMar>
              <w:left w:w="108" w:type="dxa"/>
              <w:right w:w="108" w:type="dxa"/>
            </w:tcMar>
          </w:tcPr>
          <w:p w14:paraId="09123FA2" w14:textId="663C71B6"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0,98</w:t>
            </w:r>
          </w:p>
        </w:tc>
        <w:tc>
          <w:tcPr>
            <w:tcW w:w="1142" w:type="dxa"/>
            <w:shd w:val="clear" w:color="auto" w:fill="auto"/>
            <w:tcMar>
              <w:left w:w="108" w:type="dxa"/>
              <w:right w:w="108" w:type="dxa"/>
            </w:tcMar>
          </w:tcPr>
          <w:p w14:paraId="355D6FB9" w14:textId="35C073BD"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0,37</w:t>
            </w:r>
          </w:p>
        </w:tc>
        <w:tc>
          <w:tcPr>
            <w:tcW w:w="1410" w:type="dxa"/>
            <w:shd w:val="clear" w:color="auto" w:fill="auto"/>
            <w:tcMar>
              <w:left w:w="108" w:type="dxa"/>
              <w:right w:w="108" w:type="dxa"/>
            </w:tcMar>
          </w:tcPr>
          <w:p w14:paraId="2079FA9C" w14:textId="1E2E6E06"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2,89</w:t>
            </w:r>
          </w:p>
        </w:tc>
      </w:tr>
      <w:tr w:rsidR="00A051BE" w:rsidRPr="00AE3FA3" w14:paraId="4A84488C" w14:textId="77777777" w:rsidTr="003D4515">
        <w:trPr>
          <w:trHeight w:val="300"/>
        </w:trPr>
        <w:tc>
          <w:tcPr>
            <w:tcW w:w="2115" w:type="dxa"/>
            <w:shd w:val="clear" w:color="auto" w:fill="auto"/>
            <w:tcMar>
              <w:left w:w="108" w:type="dxa"/>
              <w:right w:w="108" w:type="dxa"/>
            </w:tcMar>
          </w:tcPr>
          <w:p w14:paraId="4E758C1D" w14:textId="70643F2A" w:rsidR="00A051BE" w:rsidRPr="00AE3FA3" w:rsidRDefault="00A051BE" w:rsidP="00BB2354">
            <w:pPr>
              <w:spacing w:after="160"/>
              <w:rPr>
                <w:rFonts w:ascii="Raleway" w:eastAsia="Raleway" w:hAnsi="Raleway" w:cs="Raleway"/>
                <w:lang w:val="fr-CA"/>
              </w:rPr>
            </w:pPr>
            <w:r w:rsidRPr="00AE3FA3">
              <w:rPr>
                <w:rFonts w:ascii="Raleway" w:eastAsia="Raleway" w:hAnsi="Raleway" w:cs="Raleway"/>
                <w:lang w:val="fr-CA"/>
              </w:rPr>
              <w:t>Ouïe</w:t>
            </w:r>
          </w:p>
        </w:tc>
        <w:tc>
          <w:tcPr>
            <w:tcW w:w="1140" w:type="dxa"/>
            <w:shd w:val="clear" w:color="auto" w:fill="auto"/>
            <w:tcMar>
              <w:left w:w="108" w:type="dxa"/>
              <w:right w:w="108" w:type="dxa"/>
            </w:tcMar>
          </w:tcPr>
          <w:p w14:paraId="06803B0D"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7AFB1F85" w14:textId="00660BFD"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30259509" w14:textId="27D85E92"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42</w:t>
            </w:r>
          </w:p>
          <w:p w14:paraId="5103B9AC" w14:textId="201FF24E"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270</w:t>
            </w:r>
          </w:p>
        </w:tc>
        <w:tc>
          <w:tcPr>
            <w:tcW w:w="1425" w:type="dxa"/>
            <w:shd w:val="clear" w:color="auto" w:fill="auto"/>
            <w:tcMar>
              <w:left w:w="108" w:type="dxa"/>
              <w:right w:w="108" w:type="dxa"/>
            </w:tcMar>
          </w:tcPr>
          <w:p w14:paraId="102B6091" w14:textId="1FE69107"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0,06 (0,58)</w:t>
            </w:r>
          </w:p>
        </w:tc>
        <w:tc>
          <w:tcPr>
            <w:tcW w:w="1268" w:type="dxa"/>
            <w:shd w:val="clear" w:color="auto" w:fill="auto"/>
            <w:tcMar>
              <w:left w:w="108" w:type="dxa"/>
              <w:right w:w="108" w:type="dxa"/>
            </w:tcMar>
          </w:tcPr>
          <w:p w14:paraId="1CF3C8ED" w14:textId="2331CE4E"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1,06</w:t>
            </w:r>
          </w:p>
        </w:tc>
        <w:tc>
          <w:tcPr>
            <w:tcW w:w="1142" w:type="dxa"/>
            <w:shd w:val="clear" w:color="auto" w:fill="auto"/>
            <w:tcMar>
              <w:left w:w="108" w:type="dxa"/>
              <w:right w:w="108" w:type="dxa"/>
            </w:tcMar>
          </w:tcPr>
          <w:p w14:paraId="79F77F46" w14:textId="295101AF"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0,37</w:t>
            </w:r>
          </w:p>
        </w:tc>
        <w:tc>
          <w:tcPr>
            <w:tcW w:w="1410" w:type="dxa"/>
            <w:shd w:val="clear" w:color="auto" w:fill="auto"/>
            <w:tcMar>
              <w:left w:w="108" w:type="dxa"/>
              <w:right w:w="108" w:type="dxa"/>
            </w:tcMar>
          </w:tcPr>
          <w:p w14:paraId="6E07E318" w14:textId="0325C74A"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3,86</w:t>
            </w:r>
          </w:p>
        </w:tc>
      </w:tr>
      <w:tr w:rsidR="00A051BE" w:rsidRPr="00AE3FA3" w14:paraId="4B5DFAEF" w14:textId="77777777" w:rsidTr="003D4515">
        <w:trPr>
          <w:trHeight w:val="300"/>
        </w:trPr>
        <w:tc>
          <w:tcPr>
            <w:tcW w:w="2115" w:type="dxa"/>
            <w:shd w:val="clear" w:color="auto" w:fill="auto"/>
            <w:tcMar>
              <w:left w:w="108" w:type="dxa"/>
              <w:right w:w="108" w:type="dxa"/>
            </w:tcMar>
          </w:tcPr>
          <w:p w14:paraId="1B58152F" w14:textId="0BEC2B20" w:rsidR="00A051BE" w:rsidRPr="00AE3FA3" w:rsidRDefault="00A051BE" w:rsidP="00BB2354">
            <w:pPr>
              <w:spacing w:after="160"/>
              <w:rPr>
                <w:rFonts w:ascii="Raleway" w:eastAsia="Raleway" w:hAnsi="Raleway" w:cs="Raleway"/>
                <w:lang w:val="fr-CA"/>
              </w:rPr>
            </w:pPr>
            <w:r w:rsidRPr="00AE3FA3">
              <w:rPr>
                <w:rFonts w:ascii="Raleway" w:eastAsia="Raleway" w:hAnsi="Raleway" w:cs="Raleway"/>
                <w:lang w:val="fr-CA"/>
              </w:rPr>
              <w:t>Apprentissage</w:t>
            </w:r>
          </w:p>
        </w:tc>
        <w:tc>
          <w:tcPr>
            <w:tcW w:w="1140" w:type="dxa"/>
            <w:shd w:val="clear" w:color="auto" w:fill="auto"/>
            <w:tcMar>
              <w:left w:w="108" w:type="dxa"/>
              <w:right w:w="108" w:type="dxa"/>
            </w:tcMar>
          </w:tcPr>
          <w:p w14:paraId="57D9F85E"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23142236" w14:textId="601A030A"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5731DA80" w14:textId="6A863AD9"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43</w:t>
            </w:r>
          </w:p>
          <w:p w14:paraId="4D901259" w14:textId="71334603"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269</w:t>
            </w:r>
          </w:p>
        </w:tc>
        <w:tc>
          <w:tcPr>
            <w:tcW w:w="1425" w:type="dxa"/>
            <w:shd w:val="clear" w:color="auto" w:fill="auto"/>
            <w:tcMar>
              <w:left w:w="108" w:type="dxa"/>
              <w:right w:w="108" w:type="dxa"/>
            </w:tcMar>
          </w:tcPr>
          <w:p w14:paraId="4202FE39" w14:textId="6F367840"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-0,45 (0,60)</w:t>
            </w:r>
          </w:p>
        </w:tc>
        <w:tc>
          <w:tcPr>
            <w:tcW w:w="1268" w:type="dxa"/>
            <w:shd w:val="clear" w:color="auto" w:fill="auto"/>
            <w:tcMar>
              <w:left w:w="108" w:type="dxa"/>
              <w:right w:w="108" w:type="dxa"/>
            </w:tcMar>
          </w:tcPr>
          <w:p w14:paraId="165C8551" w14:textId="2D3DB777"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0,64</w:t>
            </w:r>
          </w:p>
        </w:tc>
        <w:tc>
          <w:tcPr>
            <w:tcW w:w="1142" w:type="dxa"/>
            <w:shd w:val="clear" w:color="auto" w:fill="auto"/>
            <w:tcMar>
              <w:left w:w="108" w:type="dxa"/>
              <w:right w:w="108" w:type="dxa"/>
            </w:tcMar>
          </w:tcPr>
          <w:p w14:paraId="09686E4B" w14:textId="4285C388"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0,20</w:t>
            </w:r>
          </w:p>
        </w:tc>
        <w:tc>
          <w:tcPr>
            <w:tcW w:w="1410" w:type="dxa"/>
            <w:shd w:val="clear" w:color="auto" w:fill="auto"/>
            <w:tcMar>
              <w:left w:w="108" w:type="dxa"/>
              <w:right w:w="108" w:type="dxa"/>
            </w:tcMar>
          </w:tcPr>
          <w:p w14:paraId="0414A719" w14:textId="4EE50C64"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2,16</w:t>
            </w:r>
          </w:p>
        </w:tc>
      </w:tr>
      <w:tr w:rsidR="00A051BE" w:rsidRPr="00AE3FA3" w14:paraId="568586AF" w14:textId="77777777" w:rsidTr="003D4515">
        <w:trPr>
          <w:trHeight w:val="300"/>
        </w:trPr>
        <w:tc>
          <w:tcPr>
            <w:tcW w:w="2115" w:type="dxa"/>
            <w:shd w:val="clear" w:color="auto" w:fill="auto"/>
            <w:tcMar>
              <w:left w:w="108" w:type="dxa"/>
              <w:right w:w="108" w:type="dxa"/>
            </w:tcMar>
          </w:tcPr>
          <w:p w14:paraId="2D718519" w14:textId="55338B79" w:rsidR="00A051BE" w:rsidRPr="00AE3FA3" w:rsidRDefault="00A051BE" w:rsidP="00BB2354">
            <w:pPr>
              <w:spacing w:after="160"/>
              <w:rPr>
                <w:rFonts w:ascii="Raleway" w:eastAsia="Raleway" w:hAnsi="Raleway" w:cs="Raleway"/>
                <w:lang w:val="fr-CA"/>
              </w:rPr>
            </w:pPr>
            <w:r w:rsidRPr="00AE3FA3">
              <w:rPr>
                <w:rFonts w:ascii="Raleway" w:eastAsia="Raleway" w:hAnsi="Raleway" w:cs="Raleway"/>
                <w:lang w:val="fr-CA"/>
              </w:rPr>
              <w:t>Mémoire</w:t>
            </w:r>
          </w:p>
        </w:tc>
        <w:tc>
          <w:tcPr>
            <w:tcW w:w="1140" w:type="dxa"/>
            <w:shd w:val="clear" w:color="auto" w:fill="auto"/>
            <w:tcMar>
              <w:left w:w="108" w:type="dxa"/>
              <w:right w:w="108" w:type="dxa"/>
            </w:tcMar>
          </w:tcPr>
          <w:p w14:paraId="7AC64EBB"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73A4AE8F" w14:textId="24C75E29"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1C28FFFF" w14:textId="6A829B6E"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56</w:t>
            </w:r>
          </w:p>
          <w:p w14:paraId="1252C826" w14:textId="5B6408A9"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256</w:t>
            </w:r>
          </w:p>
        </w:tc>
        <w:tc>
          <w:tcPr>
            <w:tcW w:w="1425" w:type="dxa"/>
            <w:shd w:val="clear" w:color="auto" w:fill="auto"/>
            <w:tcMar>
              <w:left w:w="108" w:type="dxa"/>
              <w:right w:w="108" w:type="dxa"/>
            </w:tcMar>
          </w:tcPr>
          <w:p w14:paraId="64FDD76C" w14:textId="4DA1D966"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-0,40 (0,59)</w:t>
            </w:r>
          </w:p>
        </w:tc>
        <w:tc>
          <w:tcPr>
            <w:tcW w:w="1268" w:type="dxa"/>
            <w:shd w:val="clear" w:color="auto" w:fill="auto"/>
            <w:tcMar>
              <w:left w:w="108" w:type="dxa"/>
              <w:right w:w="108" w:type="dxa"/>
            </w:tcMar>
          </w:tcPr>
          <w:p w14:paraId="6B61421B" w14:textId="2051B6A3"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0,67</w:t>
            </w:r>
          </w:p>
        </w:tc>
        <w:tc>
          <w:tcPr>
            <w:tcW w:w="1142" w:type="dxa"/>
            <w:shd w:val="clear" w:color="auto" w:fill="auto"/>
            <w:tcMar>
              <w:left w:w="108" w:type="dxa"/>
              <w:right w:w="108" w:type="dxa"/>
            </w:tcMar>
          </w:tcPr>
          <w:p w14:paraId="5D09E04D" w14:textId="607FCEAF"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0,22</w:t>
            </w:r>
          </w:p>
        </w:tc>
        <w:tc>
          <w:tcPr>
            <w:tcW w:w="1410" w:type="dxa"/>
            <w:shd w:val="clear" w:color="auto" w:fill="auto"/>
            <w:tcMar>
              <w:left w:w="108" w:type="dxa"/>
              <w:right w:w="108" w:type="dxa"/>
            </w:tcMar>
          </w:tcPr>
          <w:p w14:paraId="78CEA45B" w14:textId="165B8526"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2,24</w:t>
            </w:r>
          </w:p>
        </w:tc>
      </w:tr>
      <w:tr w:rsidR="00A051BE" w:rsidRPr="00AE3FA3" w14:paraId="309F145B" w14:textId="77777777" w:rsidTr="003D4515">
        <w:trPr>
          <w:trHeight w:val="300"/>
        </w:trPr>
        <w:tc>
          <w:tcPr>
            <w:tcW w:w="2115" w:type="dxa"/>
            <w:shd w:val="clear" w:color="auto" w:fill="auto"/>
            <w:tcMar>
              <w:left w:w="108" w:type="dxa"/>
              <w:right w:w="108" w:type="dxa"/>
            </w:tcMar>
          </w:tcPr>
          <w:p w14:paraId="223920E1" w14:textId="76454E31" w:rsidR="00A051BE" w:rsidRPr="00AE3FA3" w:rsidRDefault="00D61DBA" w:rsidP="00BB2354">
            <w:pPr>
              <w:spacing w:after="160"/>
              <w:rPr>
                <w:rFonts w:ascii="Raleway" w:eastAsia="Raleway" w:hAnsi="Raleway" w:cs="Raleway"/>
                <w:lang w:val="fr-CA"/>
              </w:rPr>
            </w:pPr>
            <w:r w:rsidRPr="00AE3FA3">
              <w:rPr>
                <w:rFonts w:ascii="Raleway" w:eastAsia="Raleway" w:hAnsi="Raleway" w:cs="Raleway"/>
                <w:lang w:val="fr-CA"/>
              </w:rPr>
              <w:t>Santé mentale</w:t>
            </w:r>
          </w:p>
        </w:tc>
        <w:tc>
          <w:tcPr>
            <w:tcW w:w="1140" w:type="dxa"/>
            <w:shd w:val="clear" w:color="auto" w:fill="auto"/>
            <w:tcMar>
              <w:left w:w="108" w:type="dxa"/>
              <w:right w:w="108" w:type="dxa"/>
            </w:tcMar>
          </w:tcPr>
          <w:p w14:paraId="73EBE666"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0D86CFEE" w14:textId="3BF2D5C2"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61BFC644" w14:textId="500312B4"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79</w:t>
            </w:r>
          </w:p>
          <w:p w14:paraId="70953F92" w14:textId="2E9F71AC"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233</w:t>
            </w:r>
          </w:p>
        </w:tc>
        <w:tc>
          <w:tcPr>
            <w:tcW w:w="1425" w:type="dxa"/>
            <w:shd w:val="clear" w:color="auto" w:fill="auto"/>
            <w:tcMar>
              <w:left w:w="108" w:type="dxa"/>
              <w:right w:w="108" w:type="dxa"/>
            </w:tcMar>
          </w:tcPr>
          <w:p w14:paraId="49FC3BED" w14:textId="7A2918F2"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0,29 (0,50)</w:t>
            </w:r>
          </w:p>
        </w:tc>
        <w:tc>
          <w:tcPr>
            <w:tcW w:w="1268" w:type="dxa"/>
            <w:shd w:val="clear" w:color="auto" w:fill="auto"/>
            <w:tcMar>
              <w:left w:w="108" w:type="dxa"/>
              <w:right w:w="108" w:type="dxa"/>
            </w:tcMar>
          </w:tcPr>
          <w:p w14:paraId="3AA07C3B" w14:textId="7B8A5432"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1,33</w:t>
            </w:r>
          </w:p>
        </w:tc>
        <w:tc>
          <w:tcPr>
            <w:tcW w:w="1142" w:type="dxa"/>
            <w:shd w:val="clear" w:color="auto" w:fill="auto"/>
            <w:tcMar>
              <w:left w:w="108" w:type="dxa"/>
              <w:right w:w="108" w:type="dxa"/>
            </w:tcMar>
          </w:tcPr>
          <w:p w14:paraId="60433665" w14:textId="1265ADA0"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0,52</w:t>
            </w:r>
          </w:p>
        </w:tc>
        <w:tc>
          <w:tcPr>
            <w:tcW w:w="1410" w:type="dxa"/>
            <w:shd w:val="clear" w:color="auto" w:fill="auto"/>
            <w:tcMar>
              <w:left w:w="108" w:type="dxa"/>
              <w:right w:w="108" w:type="dxa"/>
            </w:tcMar>
          </w:tcPr>
          <w:p w14:paraId="32CD5B5D" w14:textId="07158B38"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3,82</w:t>
            </w:r>
          </w:p>
        </w:tc>
      </w:tr>
      <w:tr w:rsidR="00A051BE" w:rsidRPr="00AE3FA3" w14:paraId="1A5C8CF9" w14:textId="77777777" w:rsidTr="003D4515">
        <w:trPr>
          <w:trHeight w:val="300"/>
        </w:trPr>
        <w:tc>
          <w:tcPr>
            <w:tcW w:w="2115" w:type="dxa"/>
            <w:shd w:val="clear" w:color="auto" w:fill="auto"/>
            <w:tcMar>
              <w:left w:w="108" w:type="dxa"/>
              <w:right w:w="108" w:type="dxa"/>
            </w:tcMar>
          </w:tcPr>
          <w:p w14:paraId="6A669126" w14:textId="468738AA" w:rsidR="00A051BE" w:rsidRPr="00AE3FA3" w:rsidRDefault="00A051BE" w:rsidP="00BB2354">
            <w:pPr>
              <w:spacing w:after="160"/>
              <w:rPr>
                <w:rFonts w:ascii="Raleway" w:eastAsia="Raleway" w:hAnsi="Raleway" w:cs="Raleway"/>
                <w:lang w:val="fr-CA"/>
              </w:rPr>
            </w:pPr>
            <w:r w:rsidRPr="00AE3FA3">
              <w:rPr>
                <w:rFonts w:ascii="Raleway" w:eastAsia="Raleway" w:hAnsi="Raleway" w:cs="Raleway"/>
                <w:lang w:val="fr-CA"/>
              </w:rPr>
              <w:t>Autre (épisodique et lié au développement)</w:t>
            </w:r>
          </w:p>
        </w:tc>
        <w:tc>
          <w:tcPr>
            <w:tcW w:w="1140" w:type="dxa"/>
            <w:shd w:val="clear" w:color="auto" w:fill="auto"/>
            <w:tcMar>
              <w:left w:w="108" w:type="dxa"/>
              <w:right w:w="108" w:type="dxa"/>
            </w:tcMar>
          </w:tcPr>
          <w:p w14:paraId="772BE3C0" w14:textId="77777777"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Oui</w:t>
            </w:r>
          </w:p>
          <w:p w14:paraId="3D36888B" w14:textId="69CD25B9" w:rsidR="00A051BE" w:rsidRPr="00AE3FA3" w:rsidRDefault="00A051BE" w:rsidP="00BB2354">
            <w:pPr>
              <w:rPr>
                <w:rFonts w:ascii="Raleway" w:eastAsia="Raleway" w:hAnsi="Raleway" w:cs="Raleway"/>
                <w:lang w:val="fr-CA"/>
              </w:rPr>
            </w:pPr>
            <w:r w:rsidRPr="00AE3FA3">
              <w:rPr>
                <w:rFonts w:ascii="Raleway" w:eastAsia="Raleway" w:hAnsi="Raleway" w:cs="Raleway"/>
                <w:lang w:val="fr-CA"/>
              </w:rPr>
              <w:t>Non</w:t>
            </w:r>
          </w:p>
        </w:tc>
        <w:tc>
          <w:tcPr>
            <w:tcW w:w="988" w:type="dxa"/>
            <w:shd w:val="clear" w:color="auto" w:fill="auto"/>
            <w:tcMar>
              <w:left w:w="108" w:type="dxa"/>
              <w:right w:w="108" w:type="dxa"/>
            </w:tcMar>
          </w:tcPr>
          <w:p w14:paraId="61F8B0A1" w14:textId="1BEBA9B8"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35</w:t>
            </w:r>
          </w:p>
          <w:p w14:paraId="20887178" w14:textId="073646B0" w:rsidR="00A051BE" w:rsidRPr="00AE3FA3" w:rsidRDefault="00A051BE" w:rsidP="003D4515">
            <w:pPr>
              <w:jc w:val="right"/>
              <w:rPr>
                <w:rFonts w:ascii="Raleway" w:eastAsia="Raleway" w:hAnsi="Raleway" w:cs="Raleway"/>
                <w:lang w:val="fr-CA"/>
              </w:rPr>
            </w:pPr>
            <w:r w:rsidRPr="00AE3FA3">
              <w:rPr>
                <w:rFonts w:ascii="Raleway" w:eastAsia="Raleway" w:hAnsi="Raleway" w:cs="Raleway"/>
                <w:lang w:val="fr-CA"/>
              </w:rPr>
              <w:t>277</w:t>
            </w:r>
          </w:p>
        </w:tc>
        <w:tc>
          <w:tcPr>
            <w:tcW w:w="1425" w:type="dxa"/>
            <w:shd w:val="clear" w:color="auto" w:fill="auto"/>
            <w:tcMar>
              <w:left w:w="108" w:type="dxa"/>
              <w:right w:w="108" w:type="dxa"/>
            </w:tcMar>
          </w:tcPr>
          <w:p w14:paraId="6DE74550" w14:textId="7480E2DA"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0,66 (0,54)</w:t>
            </w:r>
          </w:p>
        </w:tc>
        <w:tc>
          <w:tcPr>
            <w:tcW w:w="1268" w:type="dxa"/>
            <w:shd w:val="clear" w:color="auto" w:fill="auto"/>
            <w:tcMar>
              <w:left w:w="108" w:type="dxa"/>
              <w:right w:w="108" w:type="dxa"/>
            </w:tcMar>
          </w:tcPr>
          <w:p w14:paraId="354F79B1" w14:textId="498FCE7F"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0,52</w:t>
            </w:r>
          </w:p>
        </w:tc>
        <w:tc>
          <w:tcPr>
            <w:tcW w:w="1142" w:type="dxa"/>
            <w:shd w:val="clear" w:color="auto" w:fill="auto"/>
            <w:tcMar>
              <w:left w:w="108" w:type="dxa"/>
              <w:right w:w="108" w:type="dxa"/>
            </w:tcMar>
          </w:tcPr>
          <w:p w14:paraId="09DDB1B3" w14:textId="27D81E17"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0,19</w:t>
            </w:r>
          </w:p>
        </w:tc>
        <w:tc>
          <w:tcPr>
            <w:tcW w:w="1410" w:type="dxa"/>
            <w:shd w:val="clear" w:color="auto" w:fill="auto"/>
            <w:tcMar>
              <w:left w:w="108" w:type="dxa"/>
              <w:right w:w="108" w:type="dxa"/>
            </w:tcMar>
          </w:tcPr>
          <w:p w14:paraId="5504EED5" w14:textId="3EEB71EB" w:rsidR="00A051BE" w:rsidRPr="00AE3FA3" w:rsidRDefault="00A051BE" w:rsidP="003D4515">
            <w:pPr>
              <w:spacing w:after="160"/>
              <w:jc w:val="right"/>
              <w:rPr>
                <w:rFonts w:ascii="Raleway" w:eastAsia="Raleway" w:hAnsi="Raleway" w:cs="Raleway"/>
                <w:lang w:val="fr-CA"/>
              </w:rPr>
            </w:pPr>
            <w:r w:rsidRPr="00AE3FA3">
              <w:rPr>
                <w:rFonts w:ascii="Raleway" w:eastAsia="Raleway" w:hAnsi="Raleway" w:cs="Raleway"/>
                <w:lang w:val="fr-CA"/>
              </w:rPr>
              <w:t>1,60</w:t>
            </w:r>
          </w:p>
        </w:tc>
      </w:tr>
    </w:tbl>
    <w:p w14:paraId="72477BE1" w14:textId="2FD76A59" w:rsidR="73E60B3E" w:rsidRPr="00AE3FA3" w:rsidRDefault="73E60B3E" w:rsidP="00BB2354">
      <w:pPr>
        <w:rPr>
          <w:rFonts w:ascii="Raleway" w:eastAsia="Source Sans Pro" w:hAnsi="Raleway" w:cs="Source Sans Pro"/>
          <w:color w:val="2A2A2A"/>
          <w:lang w:val="fr-CA"/>
        </w:rPr>
      </w:pPr>
    </w:p>
    <w:p w14:paraId="599BF92D" w14:textId="2CD09FD7" w:rsidR="003B4871" w:rsidRPr="00AE3FA3" w:rsidRDefault="002F2D1D" w:rsidP="00BB2354">
      <w:pPr>
        <w:rPr>
          <w:rFonts w:ascii="Raleway" w:eastAsia="Raleway" w:hAnsi="Raleway" w:cs="Raleway"/>
          <w:color w:val="212121"/>
          <w:lang w:val="fr-CA"/>
        </w:rPr>
      </w:pPr>
      <w:r w:rsidRPr="00AE3FA3">
        <w:rPr>
          <w:rFonts w:ascii="Raleway" w:eastAsia="Raleway" w:hAnsi="Raleway" w:cs="Raleway"/>
          <w:lang w:val="fr-CA"/>
        </w:rPr>
        <w:t xml:space="preserve">Les résultats révèlent qu’il n’existe aucune </w:t>
      </w:r>
      <w:r w:rsidR="00201FAB" w:rsidRPr="00AE3FA3">
        <w:rPr>
          <w:rFonts w:ascii="Raleway" w:eastAsia="Raleway" w:hAnsi="Raleway" w:cs="Raleway"/>
          <w:lang w:val="fr-CA"/>
        </w:rPr>
        <w:t xml:space="preserve">indication explicite </w:t>
      </w:r>
      <w:r w:rsidR="003B4871" w:rsidRPr="00AE3FA3">
        <w:rPr>
          <w:rFonts w:ascii="Raleway" w:eastAsia="Raleway" w:hAnsi="Raleway" w:cs="Raleway"/>
          <w:lang w:val="fr-CA"/>
        </w:rPr>
        <w:t xml:space="preserve">d’une </w:t>
      </w:r>
      <w:r w:rsidR="009A742D" w:rsidRPr="00AE3FA3">
        <w:rPr>
          <w:rFonts w:ascii="Raleway" w:eastAsia="Raleway" w:hAnsi="Raleway" w:cs="Raleway"/>
          <w:lang w:val="fr-CA"/>
        </w:rPr>
        <w:t>corrélation</w:t>
      </w:r>
      <w:r w:rsidR="003B4871" w:rsidRPr="00AE3FA3">
        <w:rPr>
          <w:rFonts w:ascii="Raleway" w:eastAsia="Raleway" w:hAnsi="Raleway" w:cs="Raleway"/>
          <w:lang w:val="fr-CA"/>
        </w:rPr>
        <w:t xml:space="preserve"> quelconque entre le type d’incapacité et le retour dans un parc national, provincial ou territorial </w:t>
      </w:r>
      <w:r w:rsidR="003B4871" w:rsidRPr="00AE3FA3">
        <w:rPr>
          <w:rFonts w:ascii="Raleway" w:eastAsia="Raleway" w:hAnsi="Raleway" w:cs="Raleway"/>
          <w:color w:val="000000" w:themeColor="text1"/>
          <w:lang w:val="fr-CA"/>
        </w:rPr>
        <w:t>(X</w:t>
      </w:r>
      <w:r w:rsidR="003B4871" w:rsidRPr="00AE3FA3">
        <w:rPr>
          <w:rFonts w:ascii="Raleway" w:eastAsia="Raleway" w:hAnsi="Raleway" w:cs="Raleway"/>
          <w:color w:val="000000" w:themeColor="text1"/>
          <w:vertAlign w:val="superscript"/>
          <w:lang w:val="fr-CA"/>
        </w:rPr>
        <w:t>2</w:t>
      </w:r>
      <w:r w:rsidR="003B4871" w:rsidRPr="00AE3FA3">
        <w:rPr>
          <w:rFonts w:ascii="Raleway" w:eastAsia="Raleway" w:hAnsi="Raleway" w:cs="Raleway"/>
          <w:lang w:val="fr-CA"/>
        </w:rPr>
        <w:t>= 5,08, p=0,75).</w:t>
      </w:r>
    </w:p>
    <w:p w14:paraId="03AA8F3E" w14:textId="77777777" w:rsidR="00CB71FA" w:rsidRPr="00AE3FA3" w:rsidRDefault="00CB71FA" w:rsidP="00BB2354">
      <w:pPr>
        <w:rPr>
          <w:rFonts w:ascii="Raleway" w:eastAsia="Source Sans Pro" w:hAnsi="Raleway"/>
          <w:color w:val="000000" w:themeColor="text1"/>
          <w:highlight w:val="green"/>
          <w:lang w:val="fr-CA"/>
        </w:rPr>
      </w:pPr>
    </w:p>
    <w:p w14:paraId="7B3E6DE1" w14:textId="51191A36" w:rsidR="00BB2354" w:rsidRPr="00AE3FA3" w:rsidRDefault="00B53282" w:rsidP="00B53282">
      <w:pPr>
        <w:spacing w:after="160" w:line="259" w:lineRule="auto"/>
        <w:rPr>
          <w:rFonts w:ascii="Raleway" w:eastAsia="Source Sans Pro" w:hAnsi="Raleway"/>
          <w:color w:val="000000" w:themeColor="text1"/>
          <w:highlight w:val="green"/>
          <w:lang w:val="fr-CA"/>
        </w:rPr>
      </w:pPr>
      <w:r w:rsidRPr="00AE3FA3">
        <w:rPr>
          <w:rFonts w:ascii="Raleway" w:eastAsia="Source Sans Pro" w:hAnsi="Raleway"/>
          <w:color w:val="000000" w:themeColor="text1"/>
          <w:highlight w:val="green"/>
          <w:lang w:val="fr-CA"/>
        </w:rPr>
        <w:br w:type="page"/>
      </w:r>
    </w:p>
    <w:p w14:paraId="4145E34A" w14:textId="03A0CCE8" w:rsidR="00CB71FA" w:rsidRPr="00AE3FA3" w:rsidRDefault="2BA65CBD" w:rsidP="00BB2354">
      <w:pPr>
        <w:jc w:val="center"/>
        <w:rPr>
          <w:rFonts w:ascii="Raleway" w:eastAsia="Source Sans Pro" w:hAnsi="Raleway" w:cs="Source Sans Pro"/>
          <w:color w:val="2A2A2A"/>
          <w:lang w:val="fr-CA"/>
        </w:rPr>
      </w:pPr>
      <w:r w:rsidRPr="00AE3FA3">
        <w:rPr>
          <w:rFonts w:ascii="Raleway" w:eastAsia="Source Sans Pro" w:hAnsi="Raleway"/>
          <w:b/>
          <w:color w:val="000000" w:themeColor="text1"/>
          <w:lang w:val="fr-CA"/>
        </w:rPr>
        <w:lastRenderedPageBreak/>
        <w:t>Table</w:t>
      </w:r>
      <w:r w:rsidR="005F0C81" w:rsidRPr="00AE3FA3">
        <w:rPr>
          <w:rFonts w:ascii="Raleway" w:eastAsia="Source Sans Pro" w:hAnsi="Raleway"/>
          <w:b/>
          <w:color w:val="000000" w:themeColor="text1"/>
          <w:lang w:val="fr-CA"/>
        </w:rPr>
        <w:t>au</w:t>
      </w:r>
      <w:r w:rsidR="00F771F2" w:rsidRPr="00AE3FA3">
        <w:rPr>
          <w:rFonts w:ascii="Raleway" w:eastAsia="Source Sans Pro" w:hAnsi="Raleway"/>
          <w:b/>
          <w:color w:val="000000" w:themeColor="text1"/>
          <w:lang w:val="fr-CA"/>
        </w:rPr>
        <w:t> </w:t>
      </w:r>
      <w:r w:rsidR="662E8D4E" w:rsidRPr="00AE3FA3">
        <w:rPr>
          <w:rFonts w:ascii="Raleway" w:eastAsia="Source Sans Pro" w:hAnsi="Raleway"/>
          <w:b/>
          <w:color w:val="000000" w:themeColor="text1"/>
          <w:lang w:val="fr-CA"/>
        </w:rPr>
        <w:t>4</w:t>
      </w:r>
      <w:r w:rsidRPr="00AE3FA3">
        <w:rPr>
          <w:rFonts w:ascii="Raleway" w:eastAsia="Source Sans Pro" w:hAnsi="Raleway"/>
          <w:b/>
          <w:color w:val="000000" w:themeColor="text1"/>
          <w:lang w:val="fr-CA"/>
        </w:rPr>
        <w:t>.</w:t>
      </w:r>
      <w:r w:rsidR="00D64758" w:rsidRPr="00AE3FA3">
        <w:rPr>
          <w:rFonts w:ascii="Raleway" w:eastAsia="Source Sans Pro" w:hAnsi="Raleway"/>
          <w:b/>
          <w:color w:val="000000" w:themeColor="text1"/>
          <w:lang w:val="fr-CA"/>
        </w:rPr>
        <w:t>5</w:t>
      </w:r>
      <w:r w:rsidRPr="00AE3FA3">
        <w:rPr>
          <w:rFonts w:ascii="Raleway" w:eastAsia="Source Sans Pro" w:hAnsi="Raleway"/>
          <w:b/>
          <w:color w:val="000000" w:themeColor="text1"/>
          <w:lang w:val="fr-CA"/>
        </w:rPr>
        <w:t>.</w:t>
      </w:r>
      <w:r w:rsidRPr="00AE3FA3">
        <w:rPr>
          <w:rFonts w:ascii="Raleway" w:eastAsia="Source Sans Pro" w:hAnsi="Raleway"/>
          <w:color w:val="000000" w:themeColor="text1"/>
          <w:lang w:val="fr-CA"/>
        </w:rPr>
        <w:t xml:space="preserve"> </w:t>
      </w:r>
      <w:r w:rsidR="00A051BE" w:rsidRPr="00AE3FA3">
        <w:rPr>
          <w:rFonts w:ascii="Raleway" w:eastAsia="Source Sans Pro" w:hAnsi="Raleway"/>
          <w:color w:val="000000" w:themeColor="text1"/>
          <w:lang w:val="fr-CA"/>
        </w:rPr>
        <w:t>Caractéristiques liées au retour dans</w:t>
      </w:r>
      <w:r w:rsidRPr="00AE3FA3">
        <w:rPr>
          <w:rFonts w:ascii="Raleway" w:eastAsia="Source Sans Pro" w:hAnsi="Raleway"/>
          <w:color w:val="000000" w:themeColor="text1"/>
          <w:lang w:val="fr-CA"/>
        </w:rPr>
        <w:t xml:space="preserve"> </w:t>
      </w:r>
      <w:r w:rsidR="00A051BE" w:rsidRPr="00AE3FA3">
        <w:rPr>
          <w:rFonts w:ascii="Raleway" w:eastAsia="Source Sans Pro" w:hAnsi="Raleway" w:cs="Source Sans Pro"/>
          <w:color w:val="2A2A2A"/>
          <w:lang w:val="fr-CA"/>
        </w:rPr>
        <w:t>un parc national, provincial ou territorial</w:t>
      </w:r>
    </w:p>
    <w:p w14:paraId="27A999B7" w14:textId="77777777" w:rsidR="00B53282" w:rsidRPr="00AE3FA3" w:rsidRDefault="00B53282" w:rsidP="00BB2354">
      <w:pPr>
        <w:jc w:val="center"/>
        <w:rPr>
          <w:rFonts w:ascii="Raleway" w:eastAsia="Source Sans Pro" w:hAnsi="Raleway"/>
          <w:color w:val="000000" w:themeColor="text1"/>
          <w:lang w:val="fr-CA"/>
        </w:rPr>
      </w:pPr>
    </w:p>
    <w:tbl>
      <w:tblPr>
        <w:tblStyle w:val="TableGrid"/>
        <w:tblW w:w="9924" w:type="dxa"/>
        <w:tblInd w:w="-10"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687"/>
        <w:gridCol w:w="1516"/>
        <w:gridCol w:w="1017"/>
        <w:gridCol w:w="1334"/>
        <w:gridCol w:w="151"/>
        <w:gridCol w:w="1173"/>
        <w:gridCol w:w="151"/>
        <w:gridCol w:w="1145"/>
        <w:gridCol w:w="266"/>
        <w:gridCol w:w="1407"/>
        <w:gridCol w:w="77"/>
      </w:tblGrid>
      <w:tr w:rsidR="009D6674" w:rsidRPr="00AE3FA3" w14:paraId="256C8062" w14:textId="77777777" w:rsidTr="009D6674">
        <w:trPr>
          <w:gridAfter w:val="1"/>
          <w:wAfter w:w="64" w:type="dxa"/>
          <w:trHeight w:val="300"/>
          <w:tblHeader/>
        </w:trPr>
        <w:tc>
          <w:tcPr>
            <w:tcW w:w="1699" w:type="dxa"/>
            <w:shd w:val="clear" w:color="auto" w:fill="auto"/>
            <w:tcMar>
              <w:left w:w="108" w:type="dxa"/>
              <w:right w:w="108" w:type="dxa"/>
            </w:tcMar>
          </w:tcPr>
          <w:p w14:paraId="5F19A829" w14:textId="083D9FB3" w:rsidR="002F2D1D" w:rsidRPr="00AE3FA3" w:rsidRDefault="002F2D1D" w:rsidP="009D6674">
            <w:pPr>
              <w:spacing w:after="40"/>
              <w:rPr>
                <w:rFonts w:ascii="Raleway" w:eastAsia="Raleway" w:hAnsi="Raleway" w:cs="Raleway"/>
                <w:b/>
                <w:lang w:val="fr-CA"/>
              </w:rPr>
            </w:pPr>
            <w:r w:rsidRPr="00AE3FA3">
              <w:rPr>
                <w:rFonts w:ascii="Raleway" w:eastAsia="Raleway" w:hAnsi="Raleway" w:cs="Raleway"/>
                <w:b/>
                <w:lang w:val="fr-CA"/>
              </w:rPr>
              <w:t>Facteur</w:t>
            </w:r>
          </w:p>
        </w:tc>
        <w:tc>
          <w:tcPr>
            <w:tcW w:w="1527" w:type="dxa"/>
            <w:shd w:val="clear" w:color="auto" w:fill="auto"/>
            <w:tcMar>
              <w:left w:w="108" w:type="dxa"/>
              <w:right w:w="108" w:type="dxa"/>
            </w:tcMar>
          </w:tcPr>
          <w:p w14:paraId="4CF27417" w14:textId="1F97098C" w:rsidR="002F2D1D" w:rsidRPr="00AE3FA3" w:rsidRDefault="002F2D1D" w:rsidP="009D6674">
            <w:pPr>
              <w:spacing w:after="40"/>
              <w:rPr>
                <w:rFonts w:ascii="Raleway" w:eastAsia="Raleway" w:hAnsi="Raleway" w:cs="Raleway"/>
                <w:b/>
                <w:lang w:val="fr-CA"/>
              </w:rPr>
            </w:pPr>
            <w:r w:rsidRPr="00AE3FA3">
              <w:rPr>
                <w:rFonts w:ascii="Raleway" w:eastAsia="Raleway" w:hAnsi="Raleway" w:cs="Raleway"/>
                <w:b/>
                <w:lang w:val="fr-CA"/>
              </w:rPr>
              <w:t>Mesure</w:t>
            </w:r>
          </w:p>
        </w:tc>
        <w:tc>
          <w:tcPr>
            <w:tcW w:w="1024" w:type="dxa"/>
            <w:shd w:val="clear" w:color="auto" w:fill="auto"/>
            <w:tcMar>
              <w:left w:w="108" w:type="dxa"/>
              <w:right w:w="108" w:type="dxa"/>
            </w:tcMar>
          </w:tcPr>
          <w:p w14:paraId="408DF382" w14:textId="5BC72A28" w:rsidR="002F2D1D" w:rsidRPr="00AE3FA3" w:rsidRDefault="002F2D1D" w:rsidP="009D6674">
            <w:pPr>
              <w:spacing w:after="40"/>
              <w:jc w:val="right"/>
              <w:rPr>
                <w:rFonts w:ascii="Raleway" w:eastAsia="Raleway" w:hAnsi="Raleway" w:cs="Raleway"/>
                <w:b/>
                <w:lang w:val="fr-CA"/>
              </w:rPr>
            </w:pPr>
            <w:r w:rsidRPr="00AE3FA3">
              <w:rPr>
                <w:rFonts w:ascii="Raleway" w:eastAsia="Raleway" w:hAnsi="Raleway" w:cs="Raleway"/>
                <w:b/>
                <w:lang w:val="fr-CA"/>
              </w:rPr>
              <w:t>Taille</w:t>
            </w:r>
          </w:p>
        </w:tc>
        <w:tc>
          <w:tcPr>
            <w:tcW w:w="1496" w:type="dxa"/>
            <w:gridSpan w:val="2"/>
            <w:shd w:val="clear" w:color="auto" w:fill="auto"/>
            <w:tcMar>
              <w:left w:w="108" w:type="dxa"/>
              <w:right w:w="108" w:type="dxa"/>
            </w:tcMar>
          </w:tcPr>
          <w:p w14:paraId="432FD224" w14:textId="4CE95020" w:rsidR="002F2D1D" w:rsidRPr="00AE3FA3" w:rsidRDefault="002F2D1D" w:rsidP="009D6674">
            <w:pPr>
              <w:spacing w:after="40"/>
              <w:jc w:val="right"/>
              <w:rPr>
                <w:rFonts w:ascii="Raleway" w:eastAsia="Raleway" w:hAnsi="Raleway" w:cs="Raleway"/>
                <w:b/>
                <w:lang w:val="fr-CA"/>
              </w:rPr>
            </w:pPr>
            <w:r w:rsidRPr="00AE3FA3">
              <w:rPr>
                <w:rFonts w:ascii="Raleway" w:eastAsia="Raleway" w:hAnsi="Raleway" w:cs="Raleway"/>
                <w:b/>
                <w:lang w:val="fr-CA"/>
              </w:rPr>
              <w:t>B (</w:t>
            </w:r>
            <w:r w:rsidR="00AE7797" w:rsidRPr="00AE3FA3">
              <w:rPr>
                <w:rFonts w:ascii="Raleway" w:eastAsia="Raleway" w:hAnsi="Raleway" w:cs="Raleway"/>
                <w:b/>
                <w:lang w:val="fr-CA"/>
              </w:rPr>
              <w:t>IE</w:t>
            </w:r>
            <w:r w:rsidRPr="00AE3FA3">
              <w:rPr>
                <w:rFonts w:ascii="Raleway" w:eastAsia="Raleway" w:hAnsi="Raleway" w:cs="Raleway"/>
                <w:b/>
                <w:lang w:val="fr-CA"/>
              </w:rPr>
              <w:t>)</w:t>
            </w:r>
          </w:p>
        </w:tc>
        <w:tc>
          <w:tcPr>
            <w:tcW w:w="1274" w:type="dxa"/>
            <w:gridSpan w:val="2"/>
            <w:shd w:val="clear" w:color="auto" w:fill="auto"/>
            <w:tcMar>
              <w:left w:w="108" w:type="dxa"/>
              <w:right w:w="108" w:type="dxa"/>
            </w:tcMar>
          </w:tcPr>
          <w:p w14:paraId="1F36CD78" w14:textId="38390D5C" w:rsidR="002F2D1D" w:rsidRPr="00AE3FA3" w:rsidRDefault="002F2D1D" w:rsidP="009D6674">
            <w:pPr>
              <w:spacing w:after="40"/>
              <w:jc w:val="right"/>
              <w:rPr>
                <w:rFonts w:ascii="Raleway" w:eastAsia="Raleway" w:hAnsi="Raleway" w:cs="Raleway"/>
                <w:b/>
                <w:lang w:val="fr-CA"/>
              </w:rPr>
            </w:pPr>
            <w:r w:rsidRPr="00AE3FA3">
              <w:rPr>
                <w:rFonts w:ascii="Raleway" w:eastAsia="Raleway" w:hAnsi="Raleway" w:cs="Raleway"/>
                <w:b/>
                <w:bCs/>
                <w:lang w:val="fr-CA"/>
              </w:rPr>
              <w:t>Rapport de cotes (RC)</w:t>
            </w:r>
          </w:p>
        </w:tc>
        <w:tc>
          <w:tcPr>
            <w:tcW w:w="1422" w:type="dxa"/>
            <w:gridSpan w:val="2"/>
            <w:shd w:val="clear" w:color="auto" w:fill="auto"/>
            <w:tcMar>
              <w:left w:w="108" w:type="dxa"/>
              <w:right w:w="108" w:type="dxa"/>
            </w:tcMar>
          </w:tcPr>
          <w:p w14:paraId="1B6A5CBA" w14:textId="081723D4" w:rsidR="002F2D1D" w:rsidRPr="00AE3FA3" w:rsidRDefault="002F2D1D" w:rsidP="009D6674">
            <w:pPr>
              <w:spacing w:after="40"/>
              <w:jc w:val="right"/>
              <w:rPr>
                <w:rFonts w:ascii="Raleway" w:eastAsia="Raleway" w:hAnsi="Raleway" w:cs="Raleway"/>
                <w:b/>
                <w:highlight w:val="yellow"/>
                <w:lang w:val="fr-CA"/>
              </w:rPr>
            </w:pPr>
            <w:r w:rsidRPr="00AE3FA3">
              <w:rPr>
                <w:rFonts w:ascii="Raleway" w:eastAsia="Raleway" w:hAnsi="Raleway" w:cs="Raleway"/>
                <w:b/>
                <w:lang w:val="fr-CA"/>
              </w:rPr>
              <w:t>Borne inférieure de l’IC</w:t>
            </w:r>
          </w:p>
        </w:tc>
        <w:tc>
          <w:tcPr>
            <w:tcW w:w="1418" w:type="dxa"/>
            <w:shd w:val="clear" w:color="auto" w:fill="auto"/>
            <w:tcMar>
              <w:left w:w="108" w:type="dxa"/>
              <w:right w:w="108" w:type="dxa"/>
            </w:tcMar>
          </w:tcPr>
          <w:p w14:paraId="61235333" w14:textId="7AC63CAD" w:rsidR="002F2D1D" w:rsidRPr="00AE3FA3" w:rsidRDefault="002F2D1D" w:rsidP="009D6674">
            <w:pPr>
              <w:spacing w:after="40"/>
              <w:jc w:val="right"/>
              <w:rPr>
                <w:rFonts w:ascii="Raleway" w:eastAsia="Raleway" w:hAnsi="Raleway" w:cs="Raleway"/>
                <w:b/>
                <w:highlight w:val="yellow"/>
                <w:lang w:val="fr-CA"/>
              </w:rPr>
            </w:pPr>
            <w:r w:rsidRPr="00AE3FA3">
              <w:rPr>
                <w:rFonts w:ascii="Raleway" w:eastAsia="Raleway" w:hAnsi="Raleway" w:cs="Raleway"/>
                <w:b/>
                <w:lang w:val="fr-CA"/>
              </w:rPr>
              <w:t>Borne supérieure de l’IC</w:t>
            </w:r>
          </w:p>
        </w:tc>
      </w:tr>
      <w:tr w:rsidR="009D6674" w:rsidRPr="00AE3FA3" w14:paraId="04D85681" w14:textId="77777777" w:rsidTr="009D6674">
        <w:trPr>
          <w:trHeight w:val="300"/>
        </w:trPr>
        <w:tc>
          <w:tcPr>
            <w:tcW w:w="1699" w:type="dxa"/>
            <w:vMerge w:val="restart"/>
            <w:shd w:val="clear" w:color="auto" w:fill="auto"/>
            <w:tcMar>
              <w:left w:w="108" w:type="dxa"/>
              <w:right w:w="108" w:type="dxa"/>
            </w:tcMar>
            <w:vAlign w:val="center"/>
          </w:tcPr>
          <w:p w14:paraId="6EFC0FC4" w14:textId="758AC485" w:rsidR="73E60B3E" w:rsidRPr="00AE3FA3" w:rsidRDefault="005F0C81" w:rsidP="009D6674">
            <w:pPr>
              <w:spacing w:after="40"/>
              <w:jc w:val="center"/>
              <w:rPr>
                <w:rFonts w:ascii="Raleway" w:eastAsia="Raleway" w:hAnsi="Raleway" w:cs="Raleway"/>
                <w:bCs/>
                <w:lang w:val="fr-CA"/>
              </w:rPr>
            </w:pPr>
            <w:r w:rsidRPr="00AE3FA3">
              <w:rPr>
                <w:rFonts w:ascii="Raleway" w:eastAsia="Raleway" w:hAnsi="Raleway" w:cs="Raleway"/>
                <w:bCs/>
                <w:lang w:val="fr-CA"/>
              </w:rPr>
              <w:t>Sévérité de l’incapacité</w:t>
            </w:r>
          </w:p>
        </w:tc>
        <w:tc>
          <w:tcPr>
            <w:tcW w:w="1527" w:type="dxa"/>
            <w:shd w:val="clear" w:color="auto" w:fill="auto"/>
            <w:tcMar>
              <w:left w:w="108" w:type="dxa"/>
              <w:right w:w="108" w:type="dxa"/>
            </w:tcMar>
          </w:tcPr>
          <w:p w14:paraId="4183C6F0" w14:textId="4962C2E0"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Légère</w:t>
            </w:r>
          </w:p>
        </w:tc>
        <w:tc>
          <w:tcPr>
            <w:tcW w:w="1024" w:type="dxa"/>
            <w:shd w:val="clear" w:color="auto" w:fill="auto"/>
            <w:tcMar>
              <w:left w:w="108" w:type="dxa"/>
              <w:right w:w="108" w:type="dxa"/>
            </w:tcMar>
          </w:tcPr>
          <w:p w14:paraId="13CD0722" w14:textId="1C67BC45"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101</w:t>
            </w:r>
          </w:p>
        </w:tc>
        <w:tc>
          <w:tcPr>
            <w:tcW w:w="5659" w:type="dxa"/>
            <w:gridSpan w:val="8"/>
            <w:shd w:val="clear" w:color="auto" w:fill="auto"/>
            <w:tcMar>
              <w:left w:w="108" w:type="dxa"/>
              <w:right w:w="108" w:type="dxa"/>
            </w:tcMar>
          </w:tcPr>
          <w:p w14:paraId="381E4A8B" w14:textId="63AB3039" w:rsidR="73E60B3E" w:rsidRPr="00AE3FA3" w:rsidRDefault="73E60B3E" w:rsidP="009D6674">
            <w:pPr>
              <w:spacing w:after="40"/>
              <w:rPr>
                <w:rFonts w:ascii="Raleway" w:eastAsia="Raleway" w:hAnsi="Raleway" w:cs="Raleway"/>
                <w:lang w:val="fr-CA"/>
              </w:rPr>
            </w:pPr>
            <w:r w:rsidRPr="00AE3FA3">
              <w:rPr>
                <w:rFonts w:ascii="Raleway" w:eastAsia="Raleway" w:hAnsi="Raleway" w:cs="Raleway"/>
                <w:lang w:val="fr-CA"/>
              </w:rPr>
              <w:t>R</w:t>
            </w:r>
            <w:r w:rsidR="005F0C81" w:rsidRPr="00AE3FA3">
              <w:rPr>
                <w:rFonts w:ascii="Raleway" w:eastAsia="Raleway" w:hAnsi="Raleway" w:cs="Raleway"/>
                <w:lang w:val="fr-CA"/>
              </w:rPr>
              <w:t>éfé</w:t>
            </w:r>
            <w:r w:rsidRPr="00AE3FA3">
              <w:rPr>
                <w:rFonts w:ascii="Raleway" w:eastAsia="Raleway" w:hAnsi="Raleway" w:cs="Raleway"/>
                <w:lang w:val="fr-CA"/>
              </w:rPr>
              <w:t>rence</w:t>
            </w:r>
          </w:p>
        </w:tc>
      </w:tr>
      <w:tr w:rsidR="009D6674" w:rsidRPr="00AE3FA3" w14:paraId="4ACB0AD7" w14:textId="77777777" w:rsidTr="009D6674">
        <w:trPr>
          <w:gridAfter w:val="1"/>
          <w:wAfter w:w="64" w:type="dxa"/>
          <w:trHeight w:val="300"/>
        </w:trPr>
        <w:tc>
          <w:tcPr>
            <w:tcW w:w="1699" w:type="dxa"/>
            <w:vMerge/>
            <w:shd w:val="clear" w:color="auto" w:fill="auto"/>
            <w:vAlign w:val="center"/>
          </w:tcPr>
          <w:p w14:paraId="079352F3"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3A036192" w14:textId="5A05D319"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Mod</w:t>
            </w:r>
            <w:r w:rsidR="005F0C81" w:rsidRPr="00AE3FA3">
              <w:rPr>
                <w:rFonts w:ascii="Raleway" w:eastAsia="Raleway" w:hAnsi="Raleway" w:cs="Raleway"/>
                <w:bCs/>
                <w:lang w:val="fr-CA"/>
              </w:rPr>
              <w:t>érée</w:t>
            </w:r>
          </w:p>
        </w:tc>
        <w:tc>
          <w:tcPr>
            <w:tcW w:w="1024" w:type="dxa"/>
            <w:shd w:val="clear" w:color="auto" w:fill="auto"/>
            <w:tcMar>
              <w:left w:w="108" w:type="dxa"/>
              <w:right w:w="108" w:type="dxa"/>
            </w:tcMar>
          </w:tcPr>
          <w:p w14:paraId="38E58015" w14:textId="53C52C89"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144</w:t>
            </w:r>
          </w:p>
        </w:tc>
        <w:tc>
          <w:tcPr>
            <w:tcW w:w="1496" w:type="dxa"/>
            <w:gridSpan w:val="2"/>
            <w:shd w:val="clear" w:color="auto" w:fill="auto"/>
            <w:tcMar>
              <w:left w:w="108" w:type="dxa"/>
              <w:right w:w="108" w:type="dxa"/>
            </w:tcMar>
          </w:tcPr>
          <w:p w14:paraId="6EF07EF2" w14:textId="77001BFD"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06(0</w:t>
            </w:r>
            <w:r w:rsidR="005F0C81" w:rsidRPr="00AE3FA3">
              <w:rPr>
                <w:rFonts w:ascii="Raleway" w:eastAsia="Raleway" w:hAnsi="Raleway" w:cs="Raleway"/>
                <w:lang w:val="fr-CA"/>
              </w:rPr>
              <w:t>,</w:t>
            </w:r>
            <w:r w:rsidRPr="00AE3FA3">
              <w:rPr>
                <w:rFonts w:ascii="Raleway" w:eastAsia="Raleway" w:hAnsi="Raleway" w:cs="Raleway"/>
                <w:lang w:val="fr-CA"/>
              </w:rPr>
              <w:t>48)</w:t>
            </w:r>
          </w:p>
        </w:tc>
        <w:tc>
          <w:tcPr>
            <w:tcW w:w="1274" w:type="dxa"/>
            <w:gridSpan w:val="2"/>
            <w:shd w:val="clear" w:color="auto" w:fill="auto"/>
            <w:tcMar>
              <w:left w:w="108" w:type="dxa"/>
              <w:right w:w="108" w:type="dxa"/>
            </w:tcMar>
          </w:tcPr>
          <w:p w14:paraId="566EE202" w14:textId="73C329F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95</w:t>
            </w:r>
          </w:p>
        </w:tc>
        <w:tc>
          <w:tcPr>
            <w:tcW w:w="1422" w:type="dxa"/>
            <w:gridSpan w:val="2"/>
            <w:shd w:val="clear" w:color="auto" w:fill="auto"/>
            <w:tcMar>
              <w:left w:w="108" w:type="dxa"/>
              <w:right w:w="108" w:type="dxa"/>
            </w:tcMar>
          </w:tcPr>
          <w:p w14:paraId="7B114E8C" w14:textId="1501540D"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36</w:t>
            </w:r>
          </w:p>
        </w:tc>
        <w:tc>
          <w:tcPr>
            <w:tcW w:w="1418" w:type="dxa"/>
            <w:shd w:val="clear" w:color="auto" w:fill="auto"/>
            <w:tcMar>
              <w:left w:w="108" w:type="dxa"/>
              <w:right w:w="108" w:type="dxa"/>
            </w:tcMar>
          </w:tcPr>
          <w:p w14:paraId="50BF0FAB" w14:textId="6935EE3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w:t>
            </w:r>
            <w:r w:rsidR="005F0C81" w:rsidRPr="00AE3FA3">
              <w:rPr>
                <w:rFonts w:ascii="Raleway" w:eastAsia="Raleway" w:hAnsi="Raleway" w:cs="Raleway"/>
                <w:lang w:val="fr-CA"/>
              </w:rPr>
              <w:t>,</w:t>
            </w:r>
            <w:r w:rsidRPr="00AE3FA3">
              <w:rPr>
                <w:rFonts w:ascii="Raleway" w:eastAsia="Raleway" w:hAnsi="Raleway" w:cs="Raleway"/>
                <w:lang w:val="fr-CA"/>
              </w:rPr>
              <w:t>38</w:t>
            </w:r>
          </w:p>
        </w:tc>
      </w:tr>
      <w:tr w:rsidR="009D6674" w:rsidRPr="00AE3FA3" w14:paraId="39C02BF0" w14:textId="77777777" w:rsidTr="009D6674">
        <w:trPr>
          <w:gridAfter w:val="1"/>
          <w:wAfter w:w="64" w:type="dxa"/>
          <w:trHeight w:val="300"/>
        </w:trPr>
        <w:tc>
          <w:tcPr>
            <w:tcW w:w="1699" w:type="dxa"/>
            <w:vMerge/>
            <w:shd w:val="clear" w:color="auto" w:fill="auto"/>
            <w:vAlign w:val="center"/>
          </w:tcPr>
          <w:p w14:paraId="0B4D7F8B"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160A1221" w14:textId="2A8DFDEE"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Sévè</w:t>
            </w:r>
            <w:r w:rsidR="73E60B3E" w:rsidRPr="00AE3FA3">
              <w:rPr>
                <w:rFonts w:ascii="Raleway" w:eastAsia="Raleway" w:hAnsi="Raleway" w:cs="Raleway"/>
                <w:bCs/>
                <w:lang w:val="fr-CA"/>
              </w:rPr>
              <w:t>re</w:t>
            </w:r>
          </w:p>
        </w:tc>
        <w:tc>
          <w:tcPr>
            <w:tcW w:w="1024" w:type="dxa"/>
            <w:shd w:val="clear" w:color="auto" w:fill="auto"/>
            <w:tcMar>
              <w:left w:w="108" w:type="dxa"/>
              <w:right w:w="108" w:type="dxa"/>
            </w:tcMar>
          </w:tcPr>
          <w:p w14:paraId="1526E1EF" w14:textId="06A3CCF6"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66</w:t>
            </w:r>
          </w:p>
        </w:tc>
        <w:tc>
          <w:tcPr>
            <w:tcW w:w="1496" w:type="dxa"/>
            <w:gridSpan w:val="2"/>
            <w:shd w:val="clear" w:color="auto" w:fill="auto"/>
            <w:tcMar>
              <w:left w:w="108" w:type="dxa"/>
              <w:right w:w="108" w:type="dxa"/>
            </w:tcMar>
          </w:tcPr>
          <w:p w14:paraId="148156FE" w14:textId="16E9328D"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61 (0</w:t>
            </w:r>
            <w:r w:rsidR="005F0C81" w:rsidRPr="00AE3FA3">
              <w:rPr>
                <w:rFonts w:ascii="Raleway" w:eastAsia="Raleway" w:hAnsi="Raleway" w:cs="Raleway"/>
                <w:lang w:val="fr-CA"/>
              </w:rPr>
              <w:t>,</w:t>
            </w:r>
            <w:r w:rsidRPr="00AE3FA3">
              <w:rPr>
                <w:rFonts w:ascii="Raleway" w:eastAsia="Raleway" w:hAnsi="Raleway" w:cs="Raleway"/>
                <w:lang w:val="fr-CA"/>
              </w:rPr>
              <w:t>51)</w:t>
            </w:r>
          </w:p>
        </w:tc>
        <w:tc>
          <w:tcPr>
            <w:tcW w:w="1274" w:type="dxa"/>
            <w:gridSpan w:val="2"/>
            <w:shd w:val="clear" w:color="auto" w:fill="auto"/>
            <w:tcMar>
              <w:left w:w="108" w:type="dxa"/>
              <w:right w:w="108" w:type="dxa"/>
            </w:tcMar>
          </w:tcPr>
          <w:p w14:paraId="46617F2A" w14:textId="09765066"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54</w:t>
            </w:r>
          </w:p>
        </w:tc>
        <w:tc>
          <w:tcPr>
            <w:tcW w:w="1422" w:type="dxa"/>
            <w:gridSpan w:val="2"/>
            <w:shd w:val="clear" w:color="auto" w:fill="auto"/>
            <w:tcMar>
              <w:left w:w="108" w:type="dxa"/>
              <w:right w:w="108" w:type="dxa"/>
            </w:tcMar>
          </w:tcPr>
          <w:p w14:paraId="4844EE6D" w14:textId="443034A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19</w:t>
            </w:r>
          </w:p>
        </w:tc>
        <w:tc>
          <w:tcPr>
            <w:tcW w:w="1418" w:type="dxa"/>
            <w:shd w:val="clear" w:color="auto" w:fill="auto"/>
            <w:tcMar>
              <w:left w:w="108" w:type="dxa"/>
              <w:right w:w="108" w:type="dxa"/>
            </w:tcMar>
          </w:tcPr>
          <w:p w14:paraId="3BC6004D" w14:textId="242AA9B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5F0C81" w:rsidRPr="00AE3FA3">
              <w:rPr>
                <w:rFonts w:ascii="Raleway" w:eastAsia="Raleway" w:hAnsi="Raleway" w:cs="Raleway"/>
                <w:lang w:val="fr-CA"/>
              </w:rPr>
              <w:t>,</w:t>
            </w:r>
            <w:r w:rsidRPr="00AE3FA3">
              <w:rPr>
                <w:rFonts w:ascii="Raleway" w:eastAsia="Raleway" w:hAnsi="Raleway" w:cs="Raleway"/>
                <w:lang w:val="fr-CA"/>
              </w:rPr>
              <w:t>50</w:t>
            </w:r>
          </w:p>
        </w:tc>
      </w:tr>
      <w:tr w:rsidR="009D6674" w:rsidRPr="00AE3FA3" w14:paraId="66D24D2B" w14:textId="77777777" w:rsidTr="009D6674">
        <w:trPr>
          <w:cantSplit/>
          <w:trHeight w:val="300"/>
        </w:trPr>
        <w:tc>
          <w:tcPr>
            <w:tcW w:w="1699" w:type="dxa"/>
            <w:vMerge/>
            <w:shd w:val="clear" w:color="auto" w:fill="auto"/>
            <w:vAlign w:val="center"/>
          </w:tcPr>
          <w:p w14:paraId="1566F4C9"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7CDBEAA5" w14:textId="024B34D9"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698" w:type="dxa"/>
            <w:gridSpan w:val="9"/>
            <w:shd w:val="clear" w:color="auto" w:fill="auto"/>
            <w:tcMar>
              <w:left w:w="108" w:type="dxa"/>
              <w:right w:w="108" w:type="dxa"/>
            </w:tcMar>
          </w:tcPr>
          <w:p w14:paraId="1FF02B22" w14:textId="48E834A9" w:rsidR="73E60B3E" w:rsidRPr="00AE3FA3" w:rsidRDefault="009D6674"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311</w:t>
            </w:r>
          </w:p>
        </w:tc>
      </w:tr>
      <w:tr w:rsidR="009D6674" w:rsidRPr="00AE3FA3" w14:paraId="2A4C10EB" w14:textId="77777777" w:rsidTr="009D6674">
        <w:trPr>
          <w:trHeight w:val="300"/>
        </w:trPr>
        <w:tc>
          <w:tcPr>
            <w:tcW w:w="1699" w:type="dxa"/>
            <w:vMerge/>
            <w:shd w:val="clear" w:color="auto" w:fill="auto"/>
            <w:vAlign w:val="center"/>
          </w:tcPr>
          <w:p w14:paraId="713F1196" w14:textId="77777777" w:rsidR="0070061A" w:rsidRPr="00AE3FA3" w:rsidRDefault="0070061A" w:rsidP="009D6674">
            <w:pPr>
              <w:spacing w:after="40"/>
              <w:rPr>
                <w:bCs/>
                <w:lang w:val="fr-CA"/>
              </w:rPr>
            </w:pPr>
          </w:p>
        </w:tc>
        <w:tc>
          <w:tcPr>
            <w:tcW w:w="8225" w:type="dxa"/>
            <w:gridSpan w:val="10"/>
            <w:shd w:val="clear" w:color="auto" w:fill="auto"/>
            <w:tcMar>
              <w:left w:w="108" w:type="dxa"/>
              <w:right w:w="108" w:type="dxa"/>
            </w:tcMar>
          </w:tcPr>
          <w:p w14:paraId="4050BCC1" w14:textId="4CD88B3D"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X</w:t>
            </w:r>
            <w:r w:rsidRPr="00AE3FA3">
              <w:rPr>
                <w:rFonts w:ascii="Raleway" w:eastAsia="Raleway" w:hAnsi="Raleway" w:cs="Raleway"/>
                <w:bCs/>
                <w:vertAlign w:val="superscript"/>
                <w:lang w:val="fr-CA"/>
              </w:rPr>
              <w:t>2</w:t>
            </w:r>
            <w:r w:rsidRPr="00AE3FA3">
              <w:rPr>
                <w:rFonts w:ascii="Raleway" w:eastAsia="Raleway" w:hAnsi="Raleway" w:cs="Raleway"/>
                <w:bCs/>
                <w:lang w:val="fr-CA"/>
              </w:rPr>
              <w:t>= 1</w:t>
            </w:r>
            <w:r w:rsidR="005F0C81" w:rsidRPr="00AE3FA3">
              <w:rPr>
                <w:rFonts w:ascii="Raleway" w:eastAsia="Raleway" w:hAnsi="Raleway" w:cs="Raleway"/>
                <w:bCs/>
                <w:lang w:val="fr-CA"/>
              </w:rPr>
              <w:t>,</w:t>
            </w:r>
            <w:r w:rsidRPr="00AE3FA3">
              <w:rPr>
                <w:rFonts w:ascii="Raleway" w:eastAsia="Raleway" w:hAnsi="Raleway" w:cs="Raleway"/>
                <w:bCs/>
                <w:lang w:val="fr-CA"/>
              </w:rPr>
              <w:t>71, p=0</w:t>
            </w:r>
            <w:r w:rsidR="005F0C81" w:rsidRPr="00AE3FA3">
              <w:rPr>
                <w:rFonts w:ascii="Raleway" w:eastAsia="Raleway" w:hAnsi="Raleway" w:cs="Raleway"/>
                <w:bCs/>
                <w:lang w:val="fr-CA"/>
              </w:rPr>
              <w:t>,</w:t>
            </w:r>
            <w:r w:rsidRPr="00AE3FA3">
              <w:rPr>
                <w:rFonts w:ascii="Raleway" w:eastAsia="Raleway" w:hAnsi="Raleway" w:cs="Raleway"/>
                <w:bCs/>
                <w:lang w:val="fr-CA"/>
              </w:rPr>
              <w:t>43</w:t>
            </w:r>
          </w:p>
        </w:tc>
      </w:tr>
      <w:tr w:rsidR="009D6674" w:rsidRPr="00AE3FA3" w14:paraId="07E9B497" w14:textId="77777777" w:rsidTr="009D6674">
        <w:trPr>
          <w:trHeight w:val="90"/>
        </w:trPr>
        <w:tc>
          <w:tcPr>
            <w:tcW w:w="1699" w:type="dxa"/>
            <w:vMerge w:val="restart"/>
            <w:shd w:val="clear" w:color="auto" w:fill="auto"/>
            <w:tcMar>
              <w:left w:w="108" w:type="dxa"/>
              <w:right w:w="108" w:type="dxa"/>
            </w:tcMar>
            <w:vAlign w:val="center"/>
          </w:tcPr>
          <w:p w14:paraId="425B4556" w14:textId="76EC5595" w:rsidR="73E60B3E" w:rsidRPr="00AE3FA3" w:rsidRDefault="005F0C81" w:rsidP="009D6674">
            <w:pPr>
              <w:spacing w:after="40"/>
              <w:jc w:val="center"/>
              <w:rPr>
                <w:rFonts w:ascii="Raleway" w:eastAsia="Raleway" w:hAnsi="Raleway" w:cs="Raleway"/>
                <w:bCs/>
                <w:lang w:val="fr-CA"/>
              </w:rPr>
            </w:pPr>
            <w:r w:rsidRPr="00AE3FA3">
              <w:rPr>
                <w:rFonts w:ascii="Raleway" w:eastAsia="Raleway" w:hAnsi="Raleway" w:cs="Raleway"/>
                <w:bCs/>
                <w:lang w:val="fr-CA"/>
              </w:rPr>
              <w:t>Groupe d’â</w:t>
            </w:r>
            <w:r w:rsidR="73E60B3E" w:rsidRPr="00AE3FA3">
              <w:rPr>
                <w:rFonts w:ascii="Raleway" w:eastAsia="Raleway" w:hAnsi="Raleway" w:cs="Raleway"/>
                <w:bCs/>
                <w:lang w:val="fr-CA"/>
              </w:rPr>
              <w:t>ge</w:t>
            </w:r>
          </w:p>
        </w:tc>
        <w:tc>
          <w:tcPr>
            <w:tcW w:w="1527" w:type="dxa"/>
            <w:shd w:val="clear" w:color="auto" w:fill="auto"/>
            <w:tcMar>
              <w:left w:w="108" w:type="dxa"/>
              <w:right w:w="108" w:type="dxa"/>
            </w:tcMar>
          </w:tcPr>
          <w:p w14:paraId="4F843EC7" w14:textId="0D8C22E8"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 xml:space="preserve">18-30 </w:t>
            </w:r>
            <w:r w:rsidR="005F0C81" w:rsidRPr="00AE3FA3">
              <w:rPr>
                <w:rFonts w:ascii="Raleway" w:eastAsia="Raleway" w:hAnsi="Raleway" w:cs="Raleway"/>
                <w:bCs/>
                <w:lang w:val="fr-CA"/>
              </w:rPr>
              <w:t>ans</w:t>
            </w:r>
          </w:p>
        </w:tc>
        <w:tc>
          <w:tcPr>
            <w:tcW w:w="1024" w:type="dxa"/>
            <w:shd w:val="clear" w:color="auto" w:fill="auto"/>
            <w:tcMar>
              <w:left w:w="108" w:type="dxa"/>
              <w:right w:w="108" w:type="dxa"/>
            </w:tcMar>
          </w:tcPr>
          <w:p w14:paraId="0EDAC41A" w14:textId="1442F58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85</w:t>
            </w:r>
          </w:p>
        </w:tc>
        <w:tc>
          <w:tcPr>
            <w:tcW w:w="5659" w:type="dxa"/>
            <w:gridSpan w:val="8"/>
            <w:shd w:val="clear" w:color="auto" w:fill="auto"/>
            <w:tcMar>
              <w:left w:w="108" w:type="dxa"/>
              <w:right w:w="108" w:type="dxa"/>
            </w:tcMar>
          </w:tcPr>
          <w:p w14:paraId="1A24AB58" w14:textId="6C60D26D" w:rsidR="73E60B3E" w:rsidRPr="00AE3FA3" w:rsidRDefault="73E60B3E" w:rsidP="009D6674">
            <w:pPr>
              <w:spacing w:after="40"/>
              <w:rPr>
                <w:rFonts w:ascii="Raleway" w:eastAsia="Raleway" w:hAnsi="Raleway" w:cs="Raleway"/>
                <w:lang w:val="fr-CA"/>
              </w:rPr>
            </w:pPr>
            <w:r w:rsidRPr="00AE3FA3">
              <w:rPr>
                <w:rFonts w:ascii="Raleway" w:eastAsia="Raleway" w:hAnsi="Raleway" w:cs="Raleway"/>
                <w:lang w:val="fr-CA"/>
              </w:rPr>
              <w:t>R</w:t>
            </w:r>
            <w:r w:rsidR="005F0C81" w:rsidRPr="00AE3FA3">
              <w:rPr>
                <w:rFonts w:ascii="Raleway" w:eastAsia="Raleway" w:hAnsi="Raleway" w:cs="Raleway"/>
                <w:lang w:val="fr-CA"/>
              </w:rPr>
              <w:t>éfé</w:t>
            </w:r>
            <w:r w:rsidRPr="00AE3FA3">
              <w:rPr>
                <w:rFonts w:ascii="Raleway" w:eastAsia="Raleway" w:hAnsi="Raleway" w:cs="Raleway"/>
                <w:lang w:val="fr-CA"/>
              </w:rPr>
              <w:t>rence</w:t>
            </w:r>
          </w:p>
        </w:tc>
      </w:tr>
      <w:tr w:rsidR="009D6674" w:rsidRPr="00AE3FA3" w14:paraId="0B4A594E" w14:textId="77777777" w:rsidTr="009D6674">
        <w:trPr>
          <w:gridAfter w:val="1"/>
          <w:wAfter w:w="64" w:type="dxa"/>
          <w:trHeight w:val="525"/>
        </w:trPr>
        <w:tc>
          <w:tcPr>
            <w:tcW w:w="1699" w:type="dxa"/>
            <w:vMerge/>
            <w:shd w:val="clear" w:color="auto" w:fill="auto"/>
            <w:vAlign w:val="center"/>
          </w:tcPr>
          <w:p w14:paraId="3EC0F77B"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31399200" w14:textId="0CA099C4"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 xml:space="preserve">31-50 </w:t>
            </w:r>
            <w:r w:rsidR="005F0C81" w:rsidRPr="00AE3FA3">
              <w:rPr>
                <w:rFonts w:ascii="Raleway" w:eastAsia="Raleway" w:hAnsi="Raleway" w:cs="Raleway"/>
                <w:bCs/>
                <w:lang w:val="fr-CA"/>
              </w:rPr>
              <w:t>ans</w:t>
            </w:r>
          </w:p>
        </w:tc>
        <w:tc>
          <w:tcPr>
            <w:tcW w:w="1024" w:type="dxa"/>
            <w:shd w:val="clear" w:color="auto" w:fill="auto"/>
            <w:tcMar>
              <w:left w:w="108" w:type="dxa"/>
              <w:right w:w="108" w:type="dxa"/>
            </w:tcMar>
          </w:tcPr>
          <w:p w14:paraId="450489F8" w14:textId="0D90532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174</w:t>
            </w:r>
          </w:p>
        </w:tc>
        <w:tc>
          <w:tcPr>
            <w:tcW w:w="1496" w:type="dxa"/>
            <w:gridSpan w:val="2"/>
            <w:shd w:val="clear" w:color="auto" w:fill="auto"/>
            <w:tcMar>
              <w:left w:w="108" w:type="dxa"/>
              <w:right w:w="108" w:type="dxa"/>
            </w:tcMar>
          </w:tcPr>
          <w:p w14:paraId="7ED8A21B" w14:textId="104681C1"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05 (0</w:t>
            </w:r>
            <w:r w:rsidR="005F0C81" w:rsidRPr="00AE3FA3">
              <w:rPr>
                <w:rFonts w:ascii="Raleway" w:eastAsia="Raleway" w:hAnsi="Raleway" w:cs="Raleway"/>
                <w:lang w:val="fr-CA"/>
              </w:rPr>
              <w:t>,</w:t>
            </w:r>
            <w:r w:rsidRPr="00AE3FA3">
              <w:rPr>
                <w:rFonts w:ascii="Raleway" w:eastAsia="Raleway" w:hAnsi="Raleway" w:cs="Raleway"/>
                <w:lang w:val="fr-CA"/>
              </w:rPr>
              <w:t>48)</w:t>
            </w:r>
          </w:p>
        </w:tc>
        <w:tc>
          <w:tcPr>
            <w:tcW w:w="1274" w:type="dxa"/>
            <w:gridSpan w:val="2"/>
            <w:shd w:val="clear" w:color="auto" w:fill="auto"/>
            <w:tcMar>
              <w:left w:w="108" w:type="dxa"/>
              <w:right w:w="108" w:type="dxa"/>
            </w:tcMar>
          </w:tcPr>
          <w:p w14:paraId="59B909FA" w14:textId="3CCA63A1"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95</w:t>
            </w:r>
          </w:p>
        </w:tc>
        <w:tc>
          <w:tcPr>
            <w:tcW w:w="1422" w:type="dxa"/>
            <w:gridSpan w:val="2"/>
            <w:shd w:val="clear" w:color="auto" w:fill="auto"/>
            <w:tcMar>
              <w:left w:w="108" w:type="dxa"/>
              <w:right w:w="108" w:type="dxa"/>
            </w:tcMar>
          </w:tcPr>
          <w:p w14:paraId="0C576127" w14:textId="7597CCB9"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35</w:t>
            </w:r>
          </w:p>
        </w:tc>
        <w:tc>
          <w:tcPr>
            <w:tcW w:w="1418" w:type="dxa"/>
            <w:shd w:val="clear" w:color="auto" w:fill="auto"/>
            <w:tcMar>
              <w:left w:w="108" w:type="dxa"/>
              <w:right w:w="108" w:type="dxa"/>
            </w:tcMar>
          </w:tcPr>
          <w:p w14:paraId="79B7F66C" w14:textId="1B828D6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w:t>
            </w:r>
            <w:r w:rsidR="005F0C81" w:rsidRPr="00AE3FA3">
              <w:rPr>
                <w:rFonts w:ascii="Raleway" w:eastAsia="Raleway" w:hAnsi="Raleway" w:cs="Raleway"/>
                <w:lang w:val="fr-CA"/>
              </w:rPr>
              <w:t>,</w:t>
            </w:r>
            <w:r w:rsidRPr="00AE3FA3">
              <w:rPr>
                <w:rFonts w:ascii="Raleway" w:eastAsia="Raleway" w:hAnsi="Raleway" w:cs="Raleway"/>
                <w:lang w:val="fr-CA"/>
              </w:rPr>
              <w:t>35</w:t>
            </w:r>
          </w:p>
        </w:tc>
      </w:tr>
      <w:tr w:rsidR="009D6674" w:rsidRPr="00AE3FA3" w14:paraId="26E6A655" w14:textId="77777777" w:rsidTr="009D6674">
        <w:trPr>
          <w:gridAfter w:val="1"/>
          <w:wAfter w:w="64" w:type="dxa"/>
          <w:trHeight w:val="555"/>
        </w:trPr>
        <w:tc>
          <w:tcPr>
            <w:tcW w:w="1699" w:type="dxa"/>
            <w:vMerge/>
            <w:shd w:val="clear" w:color="auto" w:fill="auto"/>
            <w:vAlign w:val="center"/>
          </w:tcPr>
          <w:p w14:paraId="538242E9"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7AC6D8D6" w14:textId="5A706CA6"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 xml:space="preserve">51-70 </w:t>
            </w:r>
            <w:r w:rsidR="005F0C81" w:rsidRPr="00AE3FA3">
              <w:rPr>
                <w:rFonts w:ascii="Raleway" w:eastAsia="Raleway" w:hAnsi="Raleway" w:cs="Raleway"/>
                <w:bCs/>
                <w:lang w:val="fr-CA"/>
              </w:rPr>
              <w:t>ans</w:t>
            </w:r>
          </w:p>
        </w:tc>
        <w:tc>
          <w:tcPr>
            <w:tcW w:w="1024" w:type="dxa"/>
            <w:shd w:val="clear" w:color="auto" w:fill="auto"/>
            <w:tcMar>
              <w:left w:w="108" w:type="dxa"/>
              <w:right w:w="108" w:type="dxa"/>
            </w:tcMar>
          </w:tcPr>
          <w:p w14:paraId="515B1068" w14:textId="4FB018A8"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47</w:t>
            </w:r>
          </w:p>
        </w:tc>
        <w:tc>
          <w:tcPr>
            <w:tcW w:w="1496" w:type="dxa"/>
            <w:gridSpan w:val="2"/>
            <w:shd w:val="clear" w:color="auto" w:fill="auto"/>
            <w:tcMar>
              <w:left w:w="108" w:type="dxa"/>
              <w:right w:w="108" w:type="dxa"/>
            </w:tcMar>
          </w:tcPr>
          <w:p w14:paraId="38621D74" w14:textId="2E87AC88"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67 (0</w:t>
            </w:r>
            <w:r w:rsidR="005F0C81" w:rsidRPr="00AE3FA3">
              <w:rPr>
                <w:rFonts w:ascii="Raleway" w:eastAsia="Raleway" w:hAnsi="Raleway" w:cs="Raleway"/>
                <w:lang w:val="fr-CA"/>
              </w:rPr>
              <w:t>,</w:t>
            </w:r>
            <w:r w:rsidRPr="00AE3FA3">
              <w:rPr>
                <w:rFonts w:ascii="Raleway" w:eastAsia="Raleway" w:hAnsi="Raleway" w:cs="Raleway"/>
                <w:lang w:val="fr-CA"/>
              </w:rPr>
              <w:t>57)</w:t>
            </w:r>
          </w:p>
        </w:tc>
        <w:tc>
          <w:tcPr>
            <w:tcW w:w="1274" w:type="dxa"/>
            <w:gridSpan w:val="2"/>
            <w:shd w:val="clear" w:color="auto" w:fill="auto"/>
            <w:tcMar>
              <w:left w:w="108" w:type="dxa"/>
              <w:right w:w="108" w:type="dxa"/>
            </w:tcMar>
          </w:tcPr>
          <w:p w14:paraId="23965237" w14:textId="6B83BC86"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51</w:t>
            </w:r>
          </w:p>
        </w:tc>
        <w:tc>
          <w:tcPr>
            <w:tcW w:w="1422" w:type="dxa"/>
            <w:gridSpan w:val="2"/>
            <w:shd w:val="clear" w:color="auto" w:fill="auto"/>
            <w:tcMar>
              <w:left w:w="108" w:type="dxa"/>
              <w:right w:w="108" w:type="dxa"/>
            </w:tcMar>
          </w:tcPr>
          <w:p w14:paraId="5CA45069" w14:textId="4A63898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16</w:t>
            </w:r>
          </w:p>
        </w:tc>
        <w:tc>
          <w:tcPr>
            <w:tcW w:w="1418" w:type="dxa"/>
            <w:shd w:val="clear" w:color="auto" w:fill="auto"/>
            <w:tcMar>
              <w:left w:w="108" w:type="dxa"/>
              <w:right w:w="108" w:type="dxa"/>
            </w:tcMar>
          </w:tcPr>
          <w:p w14:paraId="1A2B9B6F" w14:textId="7AEC5F78"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5F0C81" w:rsidRPr="00AE3FA3">
              <w:rPr>
                <w:rFonts w:ascii="Raleway" w:eastAsia="Raleway" w:hAnsi="Raleway" w:cs="Raleway"/>
                <w:lang w:val="fr-CA"/>
              </w:rPr>
              <w:t>,</w:t>
            </w:r>
            <w:r w:rsidRPr="00AE3FA3">
              <w:rPr>
                <w:rFonts w:ascii="Raleway" w:eastAsia="Raleway" w:hAnsi="Raleway" w:cs="Raleway"/>
                <w:lang w:val="fr-CA"/>
              </w:rPr>
              <w:t>59</w:t>
            </w:r>
          </w:p>
        </w:tc>
      </w:tr>
      <w:tr w:rsidR="009D6674" w:rsidRPr="00AE3FA3" w14:paraId="67B1AA94" w14:textId="77777777" w:rsidTr="009D6674">
        <w:trPr>
          <w:trHeight w:val="420"/>
        </w:trPr>
        <w:tc>
          <w:tcPr>
            <w:tcW w:w="1699" w:type="dxa"/>
            <w:vMerge/>
            <w:shd w:val="clear" w:color="auto" w:fill="auto"/>
            <w:vAlign w:val="center"/>
          </w:tcPr>
          <w:p w14:paraId="0AB7F99D"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67CE718F" w14:textId="7F2F299F"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698" w:type="dxa"/>
            <w:gridSpan w:val="9"/>
            <w:shd w:val="clear" w:color="auto" w:fill="auto"/>
            <w:tcMar>
              <w:left w:w="108" w:type="dxa"/>
              <w:right w:w="108" w:type="dxa"/>
            </w:tcMar>
          </w:tcPr>
          <w:p w14:paraId="04BCF769" w14:textId="6444743F" w:rsidR="73E60B3E" w:rsidRPr="00AE3FA3" w:rsidRDefault="009D6674"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306</w:t>
            </w:r>
          </w:p>
        </w:tc>
      </w:tr>
      <w:tr w:rsidR="009D6674" w:rsidRPr="00AE3FA3" w14:paraId="4F27EB1D" w14:textId="77777777" w:rsidTr="009D6674">
        <w:trPr>
          <w:trHeight w:val="240"/>
        </w:trPr>
        <w:tc>
          <w:tcPr>
            <w:tcW w:w="1699" w:type="dxa"/>
            <w:vMerge/>
            <w:shd w:val="clear" w:color="auto" w:fill="auto"/>
            <w:vAlign w:val="center"/>
          </w:tcPr>
          <w:p w14:paraId="024F5AAC" w14:textId="77777777" w:rsidR="0070061A" w:rsidRPr="00AE3FA3" w:rsidRDefault="0070061A" w:rsidP="009D6674">
            <w:pPr>
              <w:spacing w:after="40"/>
              <w:rPr>
                <w:bCs/>
                <w:lang w:val="fr-CA"/>
              </w:rPr>
            </w:pPr>
          </w:p>
        </w:tc>
        <w:tc>
          <w:tcPr>
            <w:tcW w:w="8225" w:type="dxa"/>
            <w:gridSpan w:val="10"/>
            <w:shd w:val="clear" w:color="auto" w:fill="auto"/>
            <w:tcMar>
              <w:left w:w="108" w:type="dxa"/>
              <w:right w:w="108" w:type="dxa"/>
            </w:tcMar>
          </w:tcPr>
          <w:p w14:paraId="48642291" w14:textId="42575A65"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X</w:t>
            </w:r>
            <w:r w:rsidRPr="00AE3FA3">
              <w:rPr>
                <w:rFonts w:ascii="Raleway" w:eastAsia="Raleway" w:hAnsi="Raleway" w:cs="Raleway"/>
                <w:bCs/>
                <w:vertAlign w:val="superscript"/>
                <w:lang w:val="fr-CA"/>
              </w:rPr>
              <w:t>2</w:t>
            </w:r>
            <w:r w:rsidRPr="00AE3FA3">
              <w:rPr>
                <w:rFonts w:ascii="Raleway" w:eastAsia="Raleway" w:hAnsi="Raleway" w:cs="Raleway"/>
                <w:bCs/>
                <w:lang w:val="fr-CA"/>
              </w:rPr>
              <w:t>=1</w:t>
            </w:r>
            <w:r w:rsidR="005F0C81" w:rsidRPr="00AE3FA3">
              <w:rPr>
                <w:rFonts w:ascii="Raleway" w:eastAsia="Raleway" w:hAnsi="Raleway" w:cs="Raleway"/>
                <w:bCs/>
                <w:lang w:val="fr-CA"/>
              </w:rPr>
              <w:t>,</w:t>
            </w:r>
            <w:r w:rsidRPr="00AE3FA3">
              <w:rPr>
                <w:rFonts w:ascii="Raleway" w:eastAsia="Raleway" w:hAnsi="Raleway" w:cs="Raleway"/>
                <w:bCs/>
                <w:lang w:val="fr-CA"/>
              </w:rPr>
              <w:t>70, p=0</w:t>
            </w:r>
            <w:r w:rsidR="005F0C81" w:rsidRPr="00AE3FA3">
              <w:rPr>
                <w:rFonts w:ascii="Raleway" w:eastAsia="Raleway" w:hAnsi="Raleway" w:cs="Raleway"/>
                <w:bCs/>
                <w:lang w:val="fr-CA"/>
              </w:rPr>
              <w:t>,</w:t>
            </w:r>
            <w:r w:rsidRPr="00AE3FA3">
              <w:rPr>
                <w:rFonts w:ascii="Raleway" w:eastAsia="Raleway" w:hAnsi="Raleway" w:cs="Raleway"/>
                <w:bCs/>
                <w:lang w:val="fr-CA"/>
              </w:rPr>
              <w:t>43</w:t>
            </w:r>
          </w:p>
        </w:tc>
      </w:tr>
      <w:tr w:rsidR="009D6674" w:rsidRPr="00AE3FA3" w14:paraId="6803B881" w14:textId="77777777" w:rsidTr="009D6674">
        <w:trPr>
          <w:trHeight w:val="390"/>
        </w:trPr>
        <w:tc>
          <w:tcPr>
            <w:tcW w:w="1699" w:type="dxa"/>
            <w:vMerge w:val="restart"/>
            <w:shd w:val="clear" w:color="auto" w:fill="auto"/>
            <w:tcMar>
              <w:left w:w="108" w:type="dxa"/>
              <w:right w:w="108" w:type="dxa"/>
            </w:tcMar>
            <w:vAlign w:val="center"/>
          </w:tcPr>
          <w:p w14:paraId="41A8CE0B" w14:textId="234D7FE5" w:rsidR="73E60B3E" w:rsidRPr="00AE3FA3" w:rsidRDefault="73E60B3E" w:rsidP="009D6674">
            <w:pPr>
              <w:spacing w:after="40"/>
              <w:jc w:val="center"/>
              <w:rPr>
                <w:rFonts w:ascii="Raleway" w:eastAsia="Raleway" w:hAnsi="Raleway" w:cs="Raleway"/>
                <w:bCs/>
                <w:lang w:val="fr-CA"/>
              </w:rPr>
            </w:pPr>
            <w:r w:rsidRPr="00AE3FA3">
              <w:rPr>
                <w:rFonts w:ascii="Raleway" w:eastAsia="Raleway" w:hAnsi="Raleway" w:cs="Raleway"/>
                <w:bCs/>
                <w:lang w:val="fr-CA"/>
              </w:rPr>
              <w:t>Emplo</w:t>
            </w:r>
            <w:r w:rsidR="005F0C81" w:rsidRPr="00AE3FA3">
              <w:rPr>
                <w:rFonts w:ascii="Raleway" w:eastAsia="Raleway" w:hAnsi="Raleway" w:cs="Raleway"/>
                <w:bCs/>
                <w:lang w:val="fr-CA"/>
              </w:rPr>
              <w:t>i</w:t>
            </w:r>
          </w:p>
        </w:tc>
        <w:tc>
          <w:tcPr>
            <w:tcW w:w="1527" w:type="dxa"/>
            <w:shd w:val="clear" w:color="auto" w:fill="auto"/>
            <w:tcMar>
              <w:left w:w="108" w:type="dxa"/>
              <w:right w:w="108" w:type="dxa"/>
            </w:tcMar>
          </w:tcPr>
          <w:p w14:paraId="40BF48F0" w14:textId="3AEE9108"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Travailleur rémunéré (temps plein)</w:t>
            </w:r>
          </w:p>
        </w:tc>
        <w:tc>
          <w:tcPr>
            <w:tcW w:w="1024" w:type="dxa"/>
            <w:shd w:val="clear" w:color="auto" w:fill="auto"/>
            <w:tcMar>
              <w:left w:w="108" w:type="dxa"/>
              <w:right w:w="108" w:type="dxa"/>
            </w:tcMar>
          </w:tcPr>
          <w:p w14:paraId="5C1E5C47" w14:textId="3BFAA3A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93</w:t>
            </w:r>
          </w:p>
        </w:tc>
        <w:tc>
          <w:tcPr>
            <w:tcW w:w="5649" w:type="dxa"/>
            <w:gridSpan w:val="8"/>
            <w:shd w:val="clear" w:color="auto" w:fill="auto"/>
            <w:tcMar>
              <w:left w:w="108" w:type="dxa"/>
              <w:right w:w="108" w:type="dxa"/>
            </w:tcMar>
          </w:tcPr>
          <w:p w14:paraId="6B5FE877" w14:textId="44FDF73C" w:rsidR="73E60B3E" w:rsidRPr="00AE3FA3" w:rsidRDefault="73E60B3E" w:rsidP="009D6674">
            <w:pPr>
              <w:spacing w:after="40"/>
              <w:rPr>
                <w:rFonts w:ascii="Raleway" w:eastAsia="Raleway" w:hAnsi="Raleway" w:cs="Raleway"/>
                <w:lang w:val="fr-CA"/>
              </w:rPr>
            </w:pPr>
            <w:r w:rsidRPr="00AE3FA3">
              <w:rPr>
                <w:rFonts w:ascii="Raleway" w:eastAsia="Raleway" w:hAnsi="Raleway" w:cs="Raleway"/>
                <w:lang w:val="fr-CA"/>
              </w:rPr>
              <w:t>R</w:t>
            </w:r>
            <w:r w:rsidR="005F0C81" w:rsidRPr="00AE3FA3">
              <w:rPr>
                <w:rFonts w:ascii="Raleway" w:eastAsia="Raleway" w:hAnsi="Raleway" w:cs="Raleway"/>
                <w:lang w:val="fr-CA"/>
              </w:rPr>
              <w:t>éfé</w:t>
            </w:r>
            <w:r w:rsidRPr="00AE3FA3">
              <w:rPr>
                <w:rFonts w:ascii="Raleway" w:eastAsia="Raleway" w:hAnsi="Raleway" w:cs="Raleway"/>
                <w:lang w:val="fr-CA"/>
              </w:rPr>
              <w:t>rence</w:t>
            </w:r>
          </w:p>
        </w:tc>
      </w:tr>
      <w:tr w:rsidR="009D6674" w:rsidRPr="00AE3FA3" w14:paraId="0709B841" w14:textId="77777777" w:rsidTr="009D6674">
        <w:trPr>
          <w:gridAfter w:val="1"/>
          <w:wAfter w:w="77" w:type="dxa"/>
          <w:trHeight w:val="390"/>
        </w:trPr>
        <w:tc>
          <w:tcPr>
            <w:tcW w:w="1699" w:type="dxa"/>
            <w:vMerge/>
            <w:shd w:val="clear" w:color="auto" w:fill="auto"/>
            <w:vAlign w:val="center"/>
          </w:tcPr>
          <w:p w14:paraId="4A449C21"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3A0C3DCB" w14:textId="657FE274"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Travailleur rémunéré (temps partiel)</w:t>
            </w:r>
          </w:p>
        </w:tc>
        <w:tc>
          <w:tcPr>
            <w:tcW w:w="1024" w:type="dxa"/>
            <w:shd w:val="clear" w:color="auto" w:fill="auto"/>
            <w:tcMar>
              <w:left w:w="108" w:type="dxa"/>
              <w:right w:w="108" w:type="dxa"/>
            </w:tcMar>
          </w:tcPr>
          <w:p w14:paraId="73148DFA" w14:textId="422020E4"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64</w:t>
            </w:r>
          </w:p>
        </w:tc>
        <w:tc>
          <w:tcPr>
            <w:tcW w:w="1486" w:type="dxa"/>
            <w:gridSpan w:val="2"/>
            <w:shd w:val="clear" w:color="auto" w:fill="auto"/>
            <w:tcMar>
              <w:left w:w="108" w:type="dxa"/>
              <w:right w:w="108" w:type="dxa"/>
            </w:tcMar>
          </w:tcPr>
          <w:p w14:paraId="722BFE2D" w14:textId="4638A234"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09(0</w:t>
            </w:r>
            <w:r w:rsidR="005F0C81" w:rsidRPr="00AE3FA3">
              <w:rPr>
                <w:rFonts w:ascii="Raleway" w:eastAsia="Raleway" w:hAnsi="Raleway" w:cs="Raleway"/>
                <w:lang w:val="fr-CA"/>
              </w:rPr>
              <w:t>,</w:t>
            </w:r>
            <w:r w:rsidRPr="00AE3FA3">
              <w:rPr>
                <w:rFonts w:ascii="Raleway" w:eastAsia="Raleway" w:hAnsi="Raleway" w:cs="Raleway"/>
                <w:lang w:val="fr-CA"/>
              </w:rPr>
              <w:t>57)</w:t>
            </w:r>
          </w:p>
        </w:tc>
        <w:tc>
          <w:tcPr>
            <w:tcW w:w="1271" w:type="dxa"/>
            <w:gridSpan w:val="2"/>
            <w:shd w:val="clear" w:color="auto" w:fill="auto"/>
            <w:tcMar>
              <w:left w:w="108" w:type="dxa"/>
              <w:right w:w="108" w:type="dxa"/>
            </w:tcMar>
          </w:tcPr>
          <w:p w14:paraId="786AA59B" w14:textId="29B44D98"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91</w:t>
            </w:r>
          </w:p>
        </w:tc>
        <w:tc>
          <w:tcPr>
            <w:tcW w:w="1422" w:type="dxa"/>
            <w:gridSpan w:val="2"/>
            <w:shd w:val="clear" w:color="auto" w:fill="auto"/>
            <w:tcMar>
              <w:left w:w="108" w:type="dxa"/>
              <w:right w:w="108" w:type="dxa"/>
            </w:tcMar>
          </w:tcPr>
          <w:p w14:paraId="55581852" w14:textId="78003F9B"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30</w:t>
            </w:r>
          </w:p>
        </w:tc>
        <w:tc>
          <w:tcPr>
            <w:tcW w:w="1418" w:type="dxa"/>
            <w:shd w:val="clear" w:color="auto" w:fill="auto"/>
            <w:tcMar>
              <w:left w:w="108" w:type="dxa"/>
              <w:right w:w="108" w:type="dxa"/>
            </w:tcMar>
          </w:tcPr>
          <w:p w14:paraId="04B523C2" w14:textId="3C9A7ECB"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w:t>
            </w:r>
            <w:r w:rsidR="005F0C81" w:rsidRPr="00AE3FA3">
              <w:rPr>
                <w:rFonts w:ascii="Raleway" w:eastAsia="Raleway" w:hAnsi="Raleway" w:cs="Raleway"/>
                <w:lang w:val="fr-CA"/>
              </w:rPr>
              <w:t>,</w:t>
            </w:r>
            <w:r w:rsidRPr="00AE3FA3">
              <w:rPr>
                <w:rFonts w:ascii="Raleway" w:eastAsia="Raleway" w:hAnsi="Raleway" w:cs="Raleway"/>
                <w:lang w:val="fr-CA"/>
              </w:rPr>
              <w:t>89</w:t>
            </w:r>
          </w:p>
        </w:tc>
      </w:tr>
      <w:tr w:rsidR="009D6674" w:rsidRPr="00AE3FA3" w14:paraId="7EB6E423" w14:textId="77777777" w:rsidTr="009D6674">
        <w:trPr>
          <w:gridAfter w:val="1"/>
          <w:wAfter w:w="77" w:type="dxa"/>
          <w:trHeight w:val="390"/>
        </w:trPr>
        <w:tc>
          <w:tcPr>
            <w:tcW w:w="1699" w:type="dxa"/>
            <w:vMerge/>
            <w:shd w:val="clear" w:color="auto" w:fill="auto"/>
            <w:vAlign w:val="center"/>
          </w:tcPr>
          <w:p w14:paraId="67A48078"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61DA2AD5" w14:textId="29078FBE"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Travailleur autonome</w:t>
            </w:r>
          </w:p>
        </w:tc>
        <w:tc>
          <w:tcPr>
            <w:tcW w:w="1024" w:type="dxa"/>
            <w:shd w:val="clear" w:color="auto" w:fill="auto"/>
            <w:tcMar>
              <w:left w:w="108" w:type="dxa"/>
              <w:right w:w="108" w:type="dxa"/>
            </w:tcMar>
          </w:tcPr>
          <w:p w14:paraId="145383CE" w14:textId="72E4B18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41</w:t>
            </w:r>
          </w:p>
        </w:tc>
        <w:tc>
          <w:tcPr>
            <w:tcW w:w="1486" w:type="dxa"/>
            <w:gridSpan w:val="2"/>
            <w:shd w:val="clear" w:color="auto" w:fill="auto"/>
            <w:tcMar>
              <w:left w:w="108" w:type="dxa"/>
              <w:right w:w="108" w:type="dxa"/>
            </w:tcMar>
          </w:tcPr>
          <w:p w14:paraId="0BCBE307" w14:textId="41EAA9B6"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17</w:t>
            </w:r>
            <w:r w:rsidR="005F0C81" w:rsidRPr="00AE3FA3">
              <w:rPr>
                <w:rFonts w:ascii="Raleway" w:eastAsia="Raleway" w:hAnsi="Raleway" w:cs="Raleway"/>
                <w:lang w:val="fr-CA"/>
              </w:rPr>
              <w:t>,</w:t>
            </w:r>
            <w:r w:rsidRPr="00AE3FA3">
              <w:rPr>
                <w:rFonts w:ascii="Raleway" w:eastAsia="Raleway" w:hAnsi="Raleway" w:cs="Raleway"/>
                <w:lang w:val="fr-CA"/>
              </w:rPr>
              <w:t>20</w:t>
            </w:r>
            <w:r w:rsidR="009D6674" w:rsidRPr="00AE3FA3">
              <w:rPr>
                <w:rFonts w:ascii="Raleway" w:eastAsia="Raleway" w:hAnsi="Raleway" w:cs="Raleway"/>
                <w:lang w:val="fr-CA"/>
              </w:rPr>
              <w:t xml:space="preserve"> </w:t>
            </w:r>
            <w:r w:rsidRPr="00AE3FA3">
              <w:rPr>
                <w:rFonts w:ascii="Raleway" w:eastAsia="Raleway" w:hAnsi="Raleway" w:cs="Raleway"/>
                <w:lang w:val="fr-CA"/>
              </w:rPr>
              <w:t>(1679</w:t>
            </w:r>
            <w:r w:rsidR="005F0C81" w:rsidRPr="00AE3FA3">
              <w:rPr>
                <w:rFonts w:ascii="Raleway" w:eastAsia="Raleway" w:hAnsi="Raleway" w:cs="Raleway"/>
                <w:lang w:val="fr-CA"/>
              </w:rPr>
              <w:t>,</w:t>
            </w:r>
            <w:r w:rsidRPr="00AE3FA3">
              <w:rPr>
                <w:rFonts w:ascii="Raleway" w:eastAsia="Raleway" w:hAnsi="Raleway" w:cs="Raleway"/>
                <w:lang w:val="fr-CA"/>
              </w:rPr>
              <w:t>49)</w:t>
            </w:r>
          </w:p>
        </w:tc>
        <w:tc>
          <w:tcPr>
            <w:tcW w:w="1271" w:type="dxa"/>
            <w:gridSpan w:val="2"/>
            <w:shd w:val="clear" w:color="auto" w:fill="auto"/>
            <w:tcMar>
              <w:left w:w="108" w:type="dxa"/>
              <w:right w:w="108" w:type="dxa"/>
            </w:tcMar>
          </w:tcPr>
          <w:p w14:paraId="0455E58D" w14:textId="47B1A42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w:t>
            </w:r>
            <w:r w:rsidR="005F0C81" w:rsidRPr="00AE3FA3">
              <w:rPr>
                <w:rFonts w:ascii="Raleway" w:eastAsia="Raleway" w:hAnsi="Raleway" w:cs="Raleway"/>
                <w:lang w:val="fr-CA"/>
              </w:rPr>
              <w:t>,</w:t>
            </w:r>
            <w:r w:rsidRPr="00AE3FA3">
              <w:rPr>
                <w:rFonts w:ascii="Raleway" w:eastAsia="Raleway" w:hAnsi="Raleway" w:cs="Raleway"/>
                <w:lang w:val="fr-CA"/>
              </w:rPr>
              <w:t>96</w:t>
            </w:r>
            <w:r w:rsidR="00F771F2" w:rsidRPr="00AE3FA3">
              <w:rPr>
                <w:rFonts w:ascii="Raleway" w:eastAsia="Raleway" w:hAnsi="Raleway" w:cs="Raleway"/>
                <w:lang w:val="fr-CA"/>
              </w:rPr>
              <w:t> </w:t>
            </w:r>
            <w:r w:rsidRPr="00AE3FA3">
              <w:rPr>
                <w:rFonts w:ascii="Raleway" w:eastAsia="Raleway" w:hAnsi="Raleway" w:cs="Raleway"/>
                <w:lang w:val="fr-CA"/>
              </w:rPr>
              <w:t>e+07</w:t>
            </w:r>
          </w:p>
        </w:tc>
        <w:tc>
          <w:tcPr>
            <w:tcW w:w="1422" w:type="dxa"/>
            <w:gridSpan w:val="2"/>
            <w:shd w:val="clear" w:color="auto" w:fill="auto"/>
            <w:tcMar>
              <w:left w:w="108" w:type="dxa"/>
              <w:right w:w="108" w:type="dxa"/>
            </w:tcMar>
          </w:tcPr>
          <w:p w14:paraId="51E66D70" w14:textId="04F29721"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w:t>
            </w:r>
            <w:r w:rsidR="005F0C81" w:rsidRPr="00AE3FA3">
              <w:rPr>
                <w:rFonts w:ascii="Raleway" w:eastAsia="Raleway" w:hAnsi="Raleway" w:cs="Raleway"/>
                <w:lang w:val="fr-CA"/>
              </w:rPr>
              <w:t>,</w:t>
            </w:r>
            <w:r w:rsidRPr="00AE3FA3">
              <w:rPr>
                <w:rFonts w:ascii="Raleway" w:eastAsia="Raleway" w:hAnsi="Raleway" w:cs="Raleway"/>
                <w:lang w:val="fr-CA"/>
              </w:rPr>
              <w:t>60</w:t>
            </w:r>
            <w:r w:rsidR="00F771F2" w:rsidRPr="00AE3FA3">
              <w:rPr>
                <w:rFonts w:ascii="Raleway" w:eastAsia="Raleway" w:hAnsi="Raleway" w:cs="Raleway"/>
                <w:lang w:val="fr-CA"/>
              </w:rPr>
              <w:t> </w:t>
            </w:r>
            <w:r w:rsidRPr="00AE3FA3">
              <w:rPr>
                <w:rFonts w:ascii="Raleway" w:eastAsia="Raleway" w:hAnsi="Raleway" w:cs="Raleway"/>
                <w:lang w:val="fr-CA"/>
              </w:rPr>
              <w:t>e-40</w:t>
            </w:r>
          </w:p>
        </w:tc>
        <w:tc>
          <w:tcPr>
            <w:tcW w:w="1418" w:type="dxa"/>
            <w:shd w:val="clear" w:color="auto" w:fill="auto"/>
            <w:tcMar>
              <w:left w:w="108" w:type="dxa"/>
              <w:right w:w="108" w:type="dxa"/>
            </w:tcMar>
          </w:tcPr>
          <w:p w14:paraId="056A29E1" w14:textId="640E9A9A" w:rsidR="73E60B3E" w:rsidRPr="00AE3FA3" w:rsidRDefault="00AE7797" w:rsidP="009D6674">
            <w:pPr>
              <w:spacing w:after="40"/>
              <w:jc w:val="right"/>
              <w:rPr>
                <w:rFonts w:ascii="Raleway" w:eastAsia="Raleway" w:hAnsi="Raleway" w:cs="Raleway"/>
                <w:lang w:val="fr-CA"/>
              </w:rPr>
            </w:pPr>
            <w:r w:rsidRPr="00AE3FA3">
              <w:rPr>
                <w:rFonts w:ascii="Raleway" w:eastAsia="Raleway" w:hAnsi="Raleway" w:cs="Raleway"/>
                <w:lang w:val="fr-CA"/>
              </w:rPr>
              <w:t>S. o.</w:t>
            </w:r>
          </w:p>
        </w:tc>
      </w:tr>
      <w:tr w:rsidR="009D6674" w:rsidRPr="00AE3FA3" w14:paraId="14507FDC" w14:textId="77777777" w:rsidTr="009D6674">
        <w:trPr>
          <w:gridAfter w:val="1"/>
          <w:wAfter w:w="77" w:type="dxa"/>
          <w:trHeight w:val="390"/>
        </w:trPr>
        <w:tc>
          <w:tcPr>
            <w:tcW w:w="1699" w:type="dxa"/>
            <w:vMerge/>
            <w:shd w:val="clear" w:color="auto" w:fill="auto"/>
            <w:vAlign w:val="center"/>
          </w:tcPr>
          <w:p w14:paraId="7879261C"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6F1F8236" w14:textId="4E1ED1AF"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Sans emploi</w:t>
            </w:r>
          </w:p>
        </w:tc>
        <w:tc>
          <w:tcPr>
            <w:tcW w:w="1024" w:type="dxa"/>
            <w:shd w:val="clear" w:color="auto" w:fill="auto"/>
            <w:tcMar>
              <w:left w:w="108" w:type="dxa"/>
              <w:right w:w="108" w:type="dxa"/>
            </w:tcMar>
          </w:tcPr>
          <w:p w14:paraId="0C36A0A8" w14:textId="05EAA756"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27</w:t>
            </w:r>
          </w:p>
        </w:tc>
        <w:tc>
          <w:tcPr>
            <w:tcW w:w="1486" w:type="dxa"/>
            <w:gridSpan w:val="2"/>
            <w:shd w:val="clear" w:color="auto" w:fill="auto"/>
            <w:tcMar>
              <w:left w:w="108" w:type="dxa"/>
              <w:right w:w="108" w:type="dxa"/>
            </w:tcMar>
          </w:tcPr>
          <w:p w14:paraId="6533EBD4" w14:textId="781642B4"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28 (0</w:t>
            </w:r>
            <w:r w:rsidR="005F0C81" w:rsidRPr="00AE3FA3">
              <w:rPr>
                <w:rFonts w:ascii="Raleway" w:eastAsia="Raleway" w:hAnsi="Raleway" w:cs="Raleway"/>
                <w:lang w:val="fr-CA"/>
              </w:rPr>
              <w:t>,</w:t>
            </w:r>
            <w:r w:rsidRPr="00AE3FA3">
              <w:rPr>
                <w:rFonts w:ascii="Raleway" w:eastAsia="Raleway" w:hAnsi="Raleway" w:cs="Raleway"/>
                <w:lang w:val="fr-CA"/>
              </w:rPr>
              <w:t>72)</w:t>
            </w:r>
          </w:p>
        </w:tc>
        <w:tc>
          <w:tcPr>
            <w:tcW w:w="1271" w:type="dxa"/>
            <w:gridSpan w:val="2"/>
            <w:shd w:val="clear" w:color="auto" w:fill="auto"/>
            <w:tcMar>
              <w:left w:w="108" w:type="dxa"/>
              <w:right w:w="108" w:type="dxa"/>
            </w:tcMar>
          </w:tcPr>
          <w:p w14:paraId="2E909980" w14:textId="4476B343"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75</w:t>
            </w:r>
          </w:p>
        </w:tc>
        <w:tc>
          <w:tcPr>
            <w:tcW w:w="1422" w:type="dxa"/>
            <w:gridSpan w:val="2"/>
            <w:shd w:val="clear" w:color="auto" w:fill="auto"/>
            <w:tcMar>
              <w:left w:w="108" w:type="dxa"/>
              <w:right w:w="108" w:type="dxa"/>
            </w:tcMar>
          </w:tcPr>
          <w:p w14:paraId="64434508" w14:textId="5C60109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20</w:t>
            </w:r>
          </w:p>
        </w:tc>
        <w:tc>
          <w:tcPr>
            <w:tcW w:w="1418" w:type="dxa"/>
            <w:shd w:val="clear" w:color="auto" w:fill="auto"/>
            <w:tcMar>
              <w:left w:w="108" w:type="dxa"/>
              <w:right w:w="108" w:type="dxa"/>
            </w:tcMar>
          </w:tcPr>
          <w:p w14:paraId="19082365" w14:textId="0681536A"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3</w:t>
            </w:r>
            <w:r w:rsidR="005F0C81" w:rsidRPr="00AE3FA3">
              <w:rPr>
                <w:rFonts w:ascii="Raleway" w:eastAsia="Raleway" w:hAnsi="Raleway" w:cs="Raleway"/>
                <w:lang w:val="fr-CA"/>
              </w:rPr>
              <w:t>,</w:t>
            </w:r>
            <w:r w:rsidRPr="00AE3FA3">
              <w:rPr>
                <w:rFonts w:ascii="Raleway" w:eastAsia="Raleway" w:hAnsi="Raleway" w:cs="Raleway"/>
                <w:lang w:val="fr-CA"/>
              </w:rPr>
              <w:t>64</w:t>
            </w:r>
          </w:p>
        </w:tc>
      </w:tr>
      <w:tr w:rsidR="009D6674" w:rsidRPr="00AE3FA3" w14:paraId="03A9CED3" w14:textId="77777777" w:rsidTr="009D6674">
        <w:trPr>
          <w:trHeight w:val="390"/>
        </w:trPr>
        <w:tc>
          <w:tcPr>
            <w:tcW w:w="1699" w:type="dxa"/>
            <w:vMerge/>
            <w:shd w:val="clear" w:color="auto" w:fill="auto"/>
            <w:vAlign w:val="center"/>
          </w:tcPr>
          <w:p w14:paraId="4C7801CB"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584B838E" w14:textId="086B51BB"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698" w:type="dxa"/>
            <w:gridSpan w:val="9"/>
            <w:shd w:val="clear" w:color="auto" w:fill="auto"/>
            <w:tcMar>
              <w:left w:w="108" w:type="dxa"/>
              <w:right w:w="108" w:type="dxa"/>
            </w:tcMar>
          </w:tcPr>
          <w:p w14:paraId="772547FE" w14:textId="27F2A5C3" w:rsidR="73E60B3E" w:rsidRPr="00AE3FA3" w:rsidRDefault="009D6674"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225</w:t>
            </w:r>
          </w:p>
        </w:tc>
      </w:tr>
      <w:tr w:rsidR="009D6674" w:rsidRPr="00AE3FA3" w14:paraId="3CD88156" w14:textId="77777777" w:rsidTr="009D6674">
        <w:trPr>
          <w:trHeight w:val="390"/>
        </w:trPr>
        <w:tc>
          <w:tcPr>
            <w:tcW w:w="1699" w:type="dxa"/>
            <w:vMerge/>
            <w:shd w:val="clear" w:color="auto" w:fill="auto"/>
            <w:vAlign w:val="center"/>
          </w:tcPr>
          <w:p w14:paraId="52296929" w14:textId="77777777" w:rsidR="0070061A" w:rsidRPr="00AE3FA3" w:rsidRDefault="0070061A" w:rsidP="009D6674">
            <w:pPr>
              <w:spacing w:after="40"/>
              <w:rPr>
                <w:bCs/>
                <w:lang w:val="fr-CA"/>
              </w:rPr>
            </w:pPr>
          </w:p>
        </w:tc>
        <w:tc>
          <w:tcPr>
            <w:tcW w:w="8225" w:type="dxa"/>
            <w:gridSpan w:val="10"/>
            <w:shd w:val="clear" w:color="auto" w:fill="auto"/>
            <w:tcMar>
              <w:left w:w="108" w:type="dxa"/>
              <w:right w:w="108" w:type="dxa"/>
            </w:tcMar>
          </w:tcPr>
          <w:p w14:paraId="29DD4606" w14:textId="1E1A2BC8"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X</w:t>
            </w:r>
            <w:r w:rsidRPr="00AE3FA3">
              <w:rPr>
                <w:rFonts w:ascii="Raleway" w:eastAsia="Raleway" w:hAnsi="Raleway" w:cs="Raleway"/>
                <w:bCs/>
                <w:vertAlign w:val="superscript"/>
                <w:lang w:val="fr-CA"/>
              </w:rPr>
              <w:t>2</w:t>
            </w:r>
            <w:r w:rsidRPr="00AE3FA3">
              <w:rPr>
                <w:rFonts w:ascii="Raleway" w:eastAsia="Raleway" w:hAnsi="Raleway" w:cs="Raleway"/>
                <w:bCs/>
                <w:lang w:val="fr-CA"/>
              </w:rPr>
              <w:t>=7</w:t>
            </w:r>
            <w:r w:rsidR="00476F9D" w:rsidRPr="00AE3FA3">
              <w:rPr>
                <w:rFonts w:ascii="Raleway" w:eastAsia="Raleway" w:hAnsi="Raleway" w:cs="Raleway"/>
                <w:bCs/>
                <w:lang w:val="fr-CA"/>
              </w:rPr>
              <w:t>,</w:t>
            </w:r>
            <w:r w:rsidRPr="00AE3FA3">
              <w:rPr>
                <w:rFonts w:ascii="Raleway" w:eastAsia="Raleway" w:hAnsi="Raleway" w:cs="Raleway"/>
                <w:bCs/>
                <w:lang w:val="fr-CA"/>
              </w:rPr>
              <w:t>30, p=0</w:t>
            </w:r>
            <w:r w:rsidR="00476F9D" w:rsidRPr="00AE3FA3">
              <w:rPr>
                <w:rFonts w:ascii="Raleway" w:eastAsia="Raleway" w:hAnsi="Raleway" w:cs="Raleway"/>
                <w:bCs/>
                <w:lang w:val="fr-CA"/>
              </w:rPr>
              <w:t>,</w:t>
            </w:r>
            <w:r w:rsidRPr="00AE3FA3">
              <w:rPr>
                <w:rFonts w:ascii="Raleway" w:eastAsia="Raleway" w:hAnsi="Raleway" w:cs="Raleway"/>
                <w:bCs/>
                <w:lang w:val="fr-CA"/>
              </w:rPr>
              <w:t>06</w:t>
            </w:r>
          </w:p>
        </w:tc>
      </w:tr>
      <w:tr w:rsidR="009D6674" w:rsidRPr="00AE3FA3" w14:paraId="24423737" w14:textId="77777777" w:rsidTr="009D6674">
        <w:trPr>
          <w:trHeight w:val="390"/>
        </w:trPr>
        <w:tc>
          <w:tcPr>
            <w:tcW w:w="1699" w:type="dxa"/>
            <w:vMerge w:val="restart"/>
            <w:shd w:val="clear" w:color="auto" w:fill="auto"/>
            <w:tcMar>
              <w:left w:w="108" w:type="dxa"/>
              <w:right w:w="108" w:type="dxa"/>
            </w:tcMar>
            <w:vAlign w:val="center"/>
          </w:tcPr>
          <w:p w14:paraId="115211B1" w14:textId="4A2D46E7" w:rsidR="73E60B3E" w:rsidRPr="00AE3FA3" w:rsidRDefault="73E60B3E" w:rsidP="009D6674">
            <w:pPr>
              <w:spacing w:after="40"/>
              <w:jc w:val="center"/>
              <w:rPr>
                <w:rFonts w:ascii="Raleway" w:eastAsia="Raleway" w:hAnsi="Raleway" w:cs="Raleway"/>
                <w:bCs/>
                <w:lang w:val="fr-CA"/>
              </w:rPr>
            </w:pPr>
            <w:r w:rsidRPr="00AE3FA3">
              <w:rPr>
                <w:rFonts w:ascii="Raleway" w:eastAsia="Raleway" w:hAnsi="Raleway" w:cs="Raleway"/>
                <w:bCs/>
                <w:lang w:val="fr-CA"/>
              </w:rPr>
              <w:t>Gen</w:t>
            </w:r>
            <w:r w:rsidR="005F0C81" w:rsidRPr="00AE3FA3">
              <w:rPr>
                <w:rFonts w:ascii="Raleway" w:eastAsia="Raleway" w:hAnsi="Raleway" w:cs="Raleway"/>
                <w:bCs/>
                <w:lang w:val="fr-CA"/>
              </w:rPr>
              <w:t>re</w:t>
            </w:r>
          </w:p>
        </w:tc>
        <w:tc>
          <w:tcPr>
            <w:tcW w:w="1527" w:type="dxa"/>
            <w:shd w:val="clear" w:color="auto" w:fill="auto"/>
            <w:tcMar>
              <w:left w:w="108" w:type="dxa"/>
              <w:right w:w="108" w:type="dxa"/>
            </w:tcMar>
          </w:tcPr>
          <w:p w14:paraId="6892BB7E" w14:textId="1F985C88"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Femme</w:t>
            </w:r>
          </w:p>
        </w:tc>
        <w:tc>
          <w:tcPr>
            <w:tcW w:w="1024" w:type="dxa"/>
            <w:shd w:val="clear" w:color="auto" w:fill="auto"/>
            <w:tcMar>
              <w:left w:w="108" w:type="dxa"/>
              <w:right w:w="108" w:type="dxa"/>
            </w:tcMar>
          </w:tcPr>
          <w:p w14:paraId="4F45D607" w14:textId="4A67985B"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159</w:t>
            </w:r>
          </w:p>
        </w:tc>
        <w:tc>
          <w:tcPr>
            <w:tcW w:w="5649" w:type="dxa"/>
            <w:gridSpan w:val="8"/>
            <w:shd w:val="clear" w:color="auto" w:fill="auto"/>
            <w:tcMar>
              <w:left w:w="108" w:type="dxa"/>
              <w:right w:w="108" w:type="dxa"/>
            </w:tcMar>
          </w:tcPr>
          <w:p w14:paraId="484C8E19" w14:textId="376EF3DF" w:rsidR="73E60B3E" w:rsidRPr="00AE3FA3" w:rsidRDefault="73E60B3E" w:rsidP="009D6674">
            <w:pPr>
              <w:spacing w:after="40"/>
              <w:rPr>
                <w:rFonts w:ascii="Raleway" w:eastAsia="Raleway" w:hAnsi="Raleway" w:cs="Raleway"/>
                <w:lang w:val="fr-CA"/>
              </w:rPr>
            </w:pPr>
            <w:r w:rsidRPr="00AE3FA3">
              <w:rPr>
                <w:rFonts w:ascii="Raleway" w:eastAsia="Raleway" w:hAnsi="Raleway" w:cs="Raleway"/>
                <w:lang w:val="fr-CA"/>
              </w:rPr>
              <w:t>R</w:t>
            </w:r>
            <w:r w:rsidR="005F0C81" w:rsidRPr="00AE3FA3">
              <w:rPr>
                <w:rFonts w:ascii="Raleway" w:eastAsia="Raleway" w:hAnsi="Raleway" w:cs="Raleway"/>
                <w:lang w:val="fr-CA"/>
              </w:rPr>
              <w:t>éfé</w:t>
            </w:r>
            <w:r w:rsidRPr="00AE3FA3">
              <w:rPr>
                <w:rFonts w:ascii="Raleway" w:eastAsia="Raleway" w:hAnsi="Raleway" w:cs="Raleway"/>
                <w:lang w:val="fr-CA"/>
              </w:rPr>
              <w:t>rence</w:t>
            </w:r>
          </w:p>
        </w:tc>
      </w:tr>
      <w:tr w:rsidR="009D6674" w:rsidRPr="00AE3FA3" w14:paraId="27E4697F" w14:textId="77777777" w:rsidTr="009D6674">
        <w:trPr>
          <w:gridAfter w:val="1"/>
          <w:wAfter w:w="77" w:type="dxa"/>
          <w:trHeight w:val="390"/>
        </w:trPr>
        <w:tc>
          <w:tcPr>
            <w:tcW w:w="1699" w:type="dxa"/>
            <w:vMerge/>
            <w:shd w:val="clear" w:color="auto" w:fill="auto"/>
            <w:vAlign w:val="center"/>
          </w:tcPr>
          <w:p w14:paraId="4A2D1A68"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6B0AD452" w14:textId="35B984B7" w:rsidR="73E60B3E" w:rsidRPr="00AE3FA3" w:rsidRDefault="005F0C81" w:rsidP="009D6674">
            <w:pPr>
              <w:spacing w:after="40"/>
              <w:rPr>
                <w:rFonts w:ascii="Raleway" w:eastAsia="Raleway" w:hAnsi="Raleway" w:cs="Raleway"/>
                <w:bCs/>
                <w:lang w:val="fr-CA"/>
              </w:rPr>
            </w:pPr>
            <w:r w:rsidRPr="00AE3FA3">
              <w:rPr>
                <w:rFonts w:ascii="Raleway" w:eastAsia="Raleway" w:hAnsi="Raleway" w:cs="Raleway"/>
                <w:bCs/>
                <w:lang w:val="fr-CA"/>
              </w:rPr>
              <w:t>Homme</w:t>
            </w:r>
          </w:p>
        </w:tc>
        <w:tc>
          <w:tcPr>
            <w:tcW w:w="1024" w:type="dxa"/>
            <w:shd w:val="clear" w:color="auto" w:fill="auto"/>
            <w:tcMar>
              <w:left w:w="108" w:type="dxa"/>
              <w:right w:w="108" w:type="dxa"/>
            </w:tcMar>
          </w:tcPr>
          <w:p w14:paraId="40E6C65F" w14:textId="07B8DAE2"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141</w:t>
            </w:r>
          </w:p>
        </w:tc>
        <w:tc>
          <w:tcPr>
            <w:tcW w:w="1344" w:type="dxa"/>
            <w:shd w:val="clear" w:color="auto" w:fill="auto"/>
            <w:tcMar>
              <w:left w:w="108" w:type="dxa"/>
              <w:right w:w="108" w:type="dxa"/>
            </w:tcMar>
          </w:tcPr>
          <w:p w14:paraId="5C6B668B" w14:textId="7E533DFE"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13 (0</w:t>
            </w:r>
            <w:r w:rsidR="005F0C81" w:rsidRPr="00AE3FA3">
              <w:rPr>
                <w:rFonts w:ascii="Raleway" w:eastAsia="Raleway" w:hAnsi="Raleway" w:cs="Raleway"/>
                <w:lang w:val="fr-CA"/>
              </w:rPr>
              <w:t>,</w:t>
            </w:r>
            <w:r w:rsidRPr="00AE3FA3">
              <w:rPr>
                <w:rFonts w:ascii="Raleway" w:eastAsia="Raleway" w:hAnsi="Raleway" w:cs="Raleway"/>
                <w:lang w:val="fr-CA"/>
              </w:rPr>
              <w:t>41)</w:t>
            </w:r>
          </w:p>
        </w:tc>
        <w:tc>
          <w:tcPr>
            <w:tcW w:w="1334" w:type="dxa"/>
            <w:gridSpan w:val="2"/>
            <w:shd w:val="clear" w:color="auto" w:fill="auto"/>
            <w:tcMar>
              <w:left w:w="108" w:type="dxa"/>
              <w:right w:w="108" w:type="dxa"/>
            </w:tcMar>
          </w:tcPr>
          <w:p w14:paraId="438DA3A2" w14:textId="38C8BF8C"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88</w:t>
            </w:r>
          </w:p>
        </w:tc>
        <w:tc>
          <w:tcPr>
            <w:tcW w:w="1306" w:type="dxa"/>
            <w:gridSpan w:val="2"/>
            <w:shd w:val="clear" w:color="auto" w:fill="auto"/>
            <w:tcMar>
              <w:left w:w="108" w:type="dxa"/>
              <w:right w:w="108" w:type="dxa"/>
            </w:tcMar>
          </w:tcPr>
          <w:p w14:paraId="46B3F9C5" w14:textId="4925AD35"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39</w:t>
            </w:r>
          </w:p>
        </w:tc>
        <w:tc>
          <w:tcPr>
            <w:tcW w:w="1613" w:type="dxa"/>
            <w:gridSpan w:val="2"/>
            <w:shd w:val="clear" w:color="auto" w:fill="auto"/>
            <w:tcMar>
              <w:left w:w="108" w:type="dxa"/>
              <w:right w:w="108" w:type="dxa"/>
            </w:tcMar>
          </w:tcPr>
          <w:p w14:paraId="4F85DAC8" w14:textId="57E8F71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5F0C81" w:rsidRPr="00AE3FA3">
              <w:rPr>
                <w:rFonts w:ascii="Raleway" w:eastAsia="Raleway" w:hAnsi="Raleway" w:cs="Raleway"/>
                <w:lang w:val="fr-CA"/>
              </w:rPr>
              <w:t>,</w:t>
            </w:r>
            <w:r w:rsidRPr="00AE3FA3">
              <w:rPr>
                <w:rFonts w:ascii="Raleway" w:eastAsia="Raleway" w:hAnsi="Raleway" w:cs="Raleway"/>
                <w:lang w:val="fr-CA"/>
              </w:rPr>
              <w:t>98</w:t>
            </w:r>
          </w:p>
        </w:tc>
      </w:tr>
      <w:tr w:rsidR="009D6674" w:rsidRPr="00AE3FA3" w14:paraId="3B004271" w14:textId="77777777" w:rsidTr="009D6674">
        <w:trPr>
          <w:trHeight w:val="390"/>
        </w:trPr>
        <w:tc>
          <w:tcPr>
            <w:tcW w:w="1699" w:type="dxa"/>
            <w:vMerge/>
            <w:shd w:val="clear" w:color="auto" w:fill="auto"/>
            <w:vAlign w:val="center"/>
          </w:tcPr>
          <w:p w14:paraId="226A8DF3" w14:textId="77777777" w:rsidR="0070061A" w:rsidRPr="00AE3FA3" w:rsidRDefault="0070061A" w:rsidP="009D6674">
            <w:pPr>
              <w:spacing w:after="40"/>
              <w:rPr>
                <w:bCs/>
                <w:lang w:val="fr-CA"/>
              </w:rPr>
            </w:pPr>
          </w:p>
        </w:tc>
        <w:tc>
          <w:tcPr>
            <w:tcW w:w="1527" w:type="dxa"/>
            <w:shd w:val="clear" w:color="auto" w:fill="auto"/>
            <w:tcMar>
              <w:left w:w="108" w:type="dxa"/>
              <w:right w:w="108" w:type="dxa"/>
            </w:tcMar>
          </w:tcPr>
          <w:p w14:paraId="7B673573" w14:textId="3A061F27"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N</w:t>
            </w:r>
          </w:p>
        </w:tc>
        <w:tc>
          <w:tcPr>
            <w:tcW w:w="6698" w:type="dxa"/>
            <w:gridSpan w:val="9"/>
            <w:shd w:val="clear" w:color="auto" w:fill="auto"/>
            <w:tcMar>
              <w:left w:w="108" w:type="dxa"/>
              <w:right w:w="108" w:type="dxa"/>
            </w:tcMar>
          </w:tcPr>
          <w:p w14:paraId="2837138F" w14:textId="52855DE6" w:rsidR="73E60B3E" w:rsidRPr="00AE3FA3" w:rsidRDefault="009D6674" w:rsidP="009D6674">
            <w:pPr>
              <w:spacing w:after="40"/>
              <w:rPr>
                <w:rFonts w:ascii="Raleway" w:eastAsia="Raleway" w:hAnsi="Raleway" w:cs="Raleway"/>
                <w:lang w:val="fr-CA"/>
              </w:rPr>
            </w:pPr>
            <w:r w:rsidRPr="00AE3FA3">
              <w:rPr>
                <w:rFonts w:ascii="Raleway" w:eastAsia="Raleway" w:hAnsi="Raleway" w:cs="Raleway"/>
                <w:lang w:val="fr-CA"/>
              </w:rPr>
              <w:t xml:space="preserve">        </w:t>
            </w:r>
            <w:r w:rsidR="73E60B3E" w:rsidRPr="00AE3FA3">
              <w:rPr>
                <w:rFonts w:ascii="Raleway" w:eastAsia="Raleway" w:hAnsi="Raleway" w:cs="Raleway"/>
                <w:lang w:val="fr-CA"/>
              </w:rPr>
              <w:t>300</w:t>
            </w:r>
          </w:p>
        </w:tc>
      </w:tr>
      <w:tr w:rsidR="009D6674" w:rsidRPr="00AE3FA3" w14:paraId="32ED7F5C" w14:textId="77777777" w:rsidTr="009D6674">
        <w:trPr>
          <w:trHeight w:val="75"/>
        </w:trPr>
        <w:tc>
          <w:tcPr>
            <w:tcW w:w="1699" w:type="dxa"/>
            <w:vMerge/>
            <w:shd w:val="clear" w:color="auto" w:fill="auto"/>
            <w:vAlign w:val="center"/>
          </w:tcPr>
          <w:p w14:paraId="63EDA92B" w14:textId="77777777" w:rsidR="0070061A" w:rsidRPr="00AE3FA3" w:rsidRDefault="0070061A" w:rsidP="009D6674">
            <w:pPr>
              <w:spacing w:after="40"/>
              <w:rPr>
                <w:bCs/>
                <w:lang w:val="fr-CA"/>
              </w:rPr>
            </w:pPr>
          </w:p>
        </w:tc>
        <w:tc>
          <w:tcPr>
            <w:tcW w:w="8225" w:type="dxa"/>
            <w:gridSpan w:val="10"/>
            <w:shd w:val="clear" w:color="auto" w:fill="auto"/>
            <w:tcMar>
              <w:left w:w="108" w:type="dxa"/>
              <w:right w:w="108" w:type="dxa"/>
            </w:tcMar>
          </w:tcPr>
          <w:p w14:paraId="070ACC64" w14:textId="57DD4118" w:rsidR="73E60B3E" w:rsidRPr="00AE3FA3" w:rsidRDefault="73E60B3E" w:rsidP="009D6674">
            <w:pPr>
              <w:spacing w:after="40"/>
              <w:rPr>
                <w:rFonts w:ascii="Raleway" w:eastAsia="Raleway" w:hAnsi="Raleway" w:cs="Raleway"/>
                <w:bCs/>
                <w:lang w:val="fr-CA"/>
              </w:rPr>
            </w:pPr>
            <w:r w:rsidRPr="00AE3FA3">
              <w:rPr>
                <w:rFonts w:ascii="Raleway" w:eastAsia="Raleway" w:hAnsi="Raleway" w:cs="Raleway"/>
                <w:bCs/>
                <w:lang w:val="fr-CA"/>
              </w:rPr>
              <w:t>X</w:t>
            </w:r>
            <w:r w:rsidRPr="00AE3FA3">
              <w:rPr>
                <w:rFonts w:ascii="Raleway" w:eastAsia="Raleway" w:hAnsi="Raleway" w:cs="Raleway"/>
                <w:bCs/>
                <w:vertAlign w:val="superscript"/>
                <w:lang w:val="fr-CA"/>
              </w:rPr>
              <w:t>2</w:t>
            </w:r>
            <w:r w:rsidRPr="00AE3FA3">
              <w:rPr>
                <w:rFonts w:ascii="Raleway" w:eastAsia="Raleway" w:hAnsi="Raleway" w:cs="Raleway"/>
                <w:bCs/>
                <w:lang w:val="fr-CA"/>
              </w:rPr>
              <w:t>=0</w:t>
            </w:r>
            <w:r w:rsidR="00476F9D" w:rsidRPr="00AE3FA3">
              <w:rPr>
                <w:rFonts w:ascii="Raleway" w:eastAsia="Raleway" w:hAnsi="Raleway" w:cs="Raleway"/>
                <w:bCs/>
                <w:lang w:val="fr-CA"/>
              </w:rPr>
              <w:t>,</w:t>
            </w:r>
            <w:r w:rsidRPr="00AE3FA3">
              <w:rPr>
                <w:rFonts w:ascii="Raleway" w:eastAsia="Raleway" w:hAnsi="Raleway" w:cs="Raleway"/>
                <w:bCs/>
                <w:lang w:val="fr-CA"/>
              </w:rPr>
              <w:t>10, p=0</w:t>
            </w:r>
            <w:r w:rsidR="00476F9D" w:rsidRPr="00AE3FA3">
              <w:rPr>
                <w:rFonts w:ascii="Raleway" w:eastAsia="Raleway" w:hAnsi="Raleway" w:cs="Raleway"/>
                <w:bCs/>
                <w:lang w:val="fr-CA"/>
              </w:rPr>
              <w:t>,</w:t>
            </w:r>
            <w:r w:rsidRPr="00AE3FA3">
              <w:rPr>
                <w:rFonts w:ascii="Raleway" w:eastAsia="Raleway" w:hAnsi="Raleway" w:cs="Raleway"/>
                <w:bCs/>
                <w:lang w:val="fr-CA"/>
              </w:rPr>
              <w:t>75</w:t>
            </w:r>
          </w:p>
        </w:tc>
      </w:tr>
      <w:tr w:rsidR="009D6674" w:rsidRPr="00AE3FA3" w14:paraId="1E8FE42F" w14:textId="77777777" w:rsidTr="009D6674">
        <w:trPr>
          <w:gridAfter w:val="1"/>
          <w:wAfter w:w="77" w:type="dxa"/>
          <w:trHeight w:val="75"/>
        </w:trPr>
        <w:tc>
          <w:tcPr>
            <w:tcW w:w="1699" w:type="dxa"/>
            <w:vMerge w:val="restart"/>
            <w:shd w:val="clear" w:color="auto" w:fill="auto"/>
            <w:tcMar>
              <w:left w:w="108" w:type="dxa"/>
              <w:right w:w="108" w:type="dxa"/>
            </w:tcMar>
            <w:vAlign w:val="center"/>
          </w:tcPr>
          <w:p w14:paraId="4A69A3D1" w14:textId="70161C21" w:rsidR="73E60B3E" w:rsidRPr="00AE3FA3" w:rsidRDefault="00700202" w:rsidP="009D6674">
            <w:pPr>
              <w:spacing w:after="40"/>
              <w:jc w:val="center"/>
              <w:rPr>
                <w:rFonts w:ascii="Raleway" w:eastAsia="Raleway" w:hAnsi="Raleway" w:cs="Raleway"/>
                <w:bCs/>
                <w:sz w:val="21"/>
                <w:szCs w:val="21"/>
                <w:lang w:val="fr-CA"/>
              </w:rPr>
            </w:pPr>
            <w:r w:rsidRPr="00AE3FA3">
              <w:rPr>
                <w:rFonts w:ascii="Raleway" w:eastAsia="Raleway" w:hAnsi="Raleway" w:cs="Raleway"/>
                <w:bCs/>
                <w:sz w:val="21"/>
                <w:szCs w:val="21"/>
                <w:lang w:val="fr-CA"/>
              </w:rPr>
              <w:t xml:space="preserve">Mesures </w:t>
            </w:r>
            <w:r w:rsidR="003B4871" w:rsidRPr="00AE3FA3">
              <w:rPr>
                <w:rFonts w:ascii="Raleway" w:eastAsia="Raleway" w:hAnsi="Raleway" w:cs="Raleway"/>
                <w:bCs/>
                <w:sz w:val="21"/>
                <w:szCs w:val="21"/>
                <w:lang w:val="fr-CA"/>
              </w:rPr>
              <w:t>d’adaptation</w:t>
            </w:r>
          </w:p>
        </w:tc>
        <w:tc>
          <w:tcPr>
            <w:tcW w:w="1527" w:type="dxa"/>
            <w:shd w:val="clear" w:color="auto" w:fill="auto"/>
            <w:tcMar>
              <w:left w:w="108" w:type="dxa"/>
              <w:right w:w="108" w:type="dxa"/>
            </w:tcMar>
          </w:tcPr>
          <w:p w14:paraId="7303CFB8" w14:textId="24B86B74" w:rsidR="73E60B3E" w:rsidRPr="00AE3FA3" w:rsidRDefault="003B4871" w:rsidP="009D6674">
            <w:pPr>
              <w:spacing w:after="40"/>
              <w:jc w:val="center"/>
              <w:rPr>
                <w:rFonts w:ascii="Raleway" w:eastAsia="Raleway" w:hAnsi="Raleway" w:cs="Raleway"/>
                <w:bCs/>
                <w:lang w:val="fr-CA"/>
              </w:rPr>
            </w:pPr>
            <w:r w:rsidRPr="00AE3FA3">
              <w:rPr>
                <w:rFonts w:ascii="Raleway" w:eastAsia="Raleway" w:hAnsi="Raleway" w:cs="Raleway"/>
                <w:bCs/>
                <w:lang w:val="fr-CA"/>
              </w:rPr>
              <w:t xml:space="preserve">Nombre de </w:t>
            </w:r>
            <w:r w:rsidR="00700202" w:rsidRPr="00AE3FA3">
              <w:rPr>
                <w:rFonts w:ascii="Raleway" w:eastAsia="Raleway" w:hAnsi="Raleway" w:cs="Raleway"/>
                <w:bCs/>
                <w:lang w:val="fr-CA"/>
              </w:rPr>
              <w:t>mesures</w:t>
            </w:r>
          </w:p>
        </w:tc>
        <w:tc>
          <w:tcPr>
            <w:tcW w:w="1024" w:type="dxa"/>
            <w:shd w:val="clear" w:color="auto" w:fill="auto"/>
            <w:tcMar>
              <w:left w:w="108" w:type="dxa"/>
              <w:right w:w="108" w:type="dxa"/>
            </w:tcMar>
          </w:tcPr>
          <w:p w14:paraId="6BA82712" w14:textId="42696370"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w:t>
            </w:r>
          </w:p>
        </w:tc>
        <w:tc>
          <w:tcPr>
            <w:tcW w:w="1436" w:type="dxa"/>
            <w:gridSpan w:val="2"/>
            <w:shd w:val="clear" w:color="auto" w:fill="auto"/>
            <w:tcMar>
              <w:left w:w="108" w:type="dxa"/>
              <w:right w:w="108" w:type="dxa"/>
            </w:tcMar>
          </w:tcPr>
          <w:p w14:paraId="6202756B" w14:textId="7503941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14 (0</w:t>
            </w:r>
            <w:r w:rsidR="005F0C81" w:rsidRPr="00AE3FA3">
              <w:rPr>
                <w:rFonts w:ascii="Raleway" w:eastAsia="Raleway" w:hAnsi="Raleway" w:cs="Raleway"/>
                <w:lang w:val="fr-CA"/>
              </w:rPr>
              <w:t>,</w:t>
            </w:r>
            <w:r w:rsidRPr="00AE3FA3">
              <w:rPr>
                <w:rFonts w:ascii="Raleway" w:eastAsia="Raleway" w:hAnsi="Raleway" w:cs="Raleway"/>
                <w:lang w:val="fr-CA"/>
              </w:rPr>
              <w:t>11)</w:t>
            </w:r>
          </w:p>
        </w:tc>
        <w:tc>
          <w:tcPr>
            <w:tcW w:w="1334" w:type="dxa"/>
            <w:gridSpan w:val="2"/>
            <w:shd w:val="clear" w:color="auto" w:fill="auto"/>
            <w:tcMar>
              <w:left w:w="108" w:type="dxa"/>
              <w:right w:w="108" w:type="dxa"/>
            </w:tcMar>
          </w:tcPr>
          <w:p w14:paraId="3BFE96F8" w14:textId="50490710"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5F0C81" w:rsidRPr="00AE3FA3">
              <w:rPr>
                <w:rFonts w:ascii="Raleway" w:eastAsia="Raleway" w:hAnsi="Raleway" w:cs="Raleway"/>
                <w:lang w:val="fr-CA"/>
              </w:rPr>
              <w:t>,</w:t>
            </w:r>
            <w:r w:rsidRPr="00AE3FA3">
              <w:rPr>
                <w:rFonts w:ascii="Raleway" w:eastAsia="Raleway" w:hAnsi="Raleway" w:cs="Raleway"/>
                <w:lang w:val="fr-CA"/>
              </w:rPr>
              <w:t>15</w:t>
            </w:r>
          </w:p>
        </w:tc>
        <w:tc>
          <w:tcPr>
            <w:tcW w:w="1409" w:type="dxa"/>
            <w:gridSpan w:val="2"/>
            <w:shd w:val="clear" w:color="auto" w:fill="auto"/>
            <w:tcMar>
              <w:left w:w="108" w:type="dxa"/>
              <w:right w:w="108" w:type="dxa"/>
            </w:tcMar>
          </w:tcPr>
          <w:p w14:paraId="4AA97428" w14:textId="5E912597"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0</w:t>
            </w:r>
            <w:r w:rsidR="005F0C81" w:rsidRPr="00AE3FA3">
              <w:rPr>
                <w:rFonts w:ascii="Raleway" w:eastAsia="Raleway" w:hAnsi="Raleway" w:cs="Raleway"/>
                <w:lang w:val="fr-CA"/>
              </w:rPr>
              <w:t>,</w:t>
            </w:r>
            <w:r w:rsidRPr="00AE3FA3">
              <w:rPr>
                <w:rFonts w:ascii="Raleway" w:eastAsia="Raleway" w:hAnsi="Raleway" w:cs="Raleway"/>
                <w:lang w:val="fr-CA"/>
              </w:rPr>
              <w:t>94</w:t>
            </w:r>
          </w:p>
        </w:tc>
        <w:tc>
          <w:tcPr>
            <w:tcW w:w="1418" w:type="dxa"/>
            <w:shd w:val="clear" w:color="auto" w:fill="auto"/>
            <w:tcMar>
              <w:left w:w="108" w:type="dxa"/>
              <w:right w:w="108" w:type="dxa"/>
            </w:tcMar>
          </w:tcPr>
          <w:p w14:paraId="0C5FD8F5" w14:textId="40596739" w:rsidR="73E60B3E" w:rsidRPr="00AE3FA3" w:rsidRDefault="73E60B3E" w:rsidP="009D6674">
            <w:pPr>
              <w:spacing w:after="40"/>
              <w:jc w:val="right"/>
              <w:rPr>
                <w:rFonts w:ascii="Raleway" w:eastAsia="Raleway" w:hAnsi="Raleway" w:cs="Raleway"/>
                <w:lang w:val="fr-CA"/>
              </w:rPr>
            </w:pPr>
            <w:r w:rsidRPr="00AE3FA3">
              <w:rPr>
                <w:rFonts w:ascii="Raleway" w:eastAsia="Raleway" w:hAnsi="Raleway" w:cs="Raleway"/>
                <w:lang w:val="fr-CA"/>
              </w:rPr>
              <w:t>1</w:t>
            </w:r>
            <w:r w:rsidR="005F0C81" w:rsidRPr="00AE3FA3">
              <w:rPr>
                <w:rFonts w:ascii="Raleway" w:eastAsia="Raleway" w:hAnsi="Raleway" w:cs="Raleway"/>
                <w:lang w:val="fr-CA"/>
              </w:rPr>
              <w:t>,</w:t>
            </w:r>
            <w:r w:rsidRPr="00AE3FA3">
              <w:rPr>
                <w:rFonts w:ascii="Raleway" w:eastAsia="Raleway" w:hAnsi="Raleway" w:cs="Raleway"/>
                <w:lang w:val="fr-CA"/>
              </w:rPr>
              <w:t>44</w:t>
            </w:r>
          </w:p>
        </w:tc>
      </w:tr>
      <w:tr w:rsidR="009D6674" w:rsidRPr="00AE3FA3" w14:paraId="21BBE71C" w14:textId="77777777" w:rsidTr="009D6674">
        <w:trPr>
          <w:gridAfter w:val="1"/>
          <w:wAfter w:w="77" w:type="dxa"/>
          <w:trHeight w:val="75"/>
        </w:trPr>
        <w:tc>
          <w:tcPr>
            <w:tcW w:w="1699" w:type="dxa"/>
            <w:vMerge/>
            <w:shd w:val="clear" w:color="auto" w:fill="auto"/>
            <w:vAlign w:val="center"/>
          </w:tcPr>
          <w:p w14:paraId="4B35B073" w14:textId="77777777" w:rsidR="009D6674" w:rsidRPr="00AE3FA3" w:rsidRDefault="009D6674" w:rsidP="009D6674">
            <w:pPr>
              <w:spacing w:after="40"/>
              <w:rPr>
                <w:bCs/>
                <w:lang w:val="fr-CA"/>
              </w:rPr>
            </w:pPr>
          </w:p>
        </w:tc>
        <w:tc>
          <w:tcPr>
            <w:tcW w:w="1527" w:type="dxa"/>
            <w:shd w:val="clear" w:color="auto" w:fill="auto"/>
            <w:tcMar>
              <w:left w:w="108" w:type="dxa"/>
              <w:right w:w="108" w:type="dxa"/>
            </w:tcMar>
          </w:tcPr>
          <w:p w14:paraId="01582A45" w14:textId="77777777" w:rsidR="009D6674" w:rsidRPr="00AE3FA3" w:rsidRDefault="009D6674" w:rsidP="009D6674">
            <w:pPr>
              <w:spacing w:after="40"/>
              <w:jc w:val="center"/>
              <w:rPr>
                <w:rFonts w:ascii="Raleway" w:eastAsia="Raleway" w:hAnsi="Raleway" w:cs="Raleway"/>
                <w:bCs/>
                <w:lang w:val="fr-CA"/>
              </w:rPr>
            </w:pPr>
            <w:r w:rsidRPr="00AE3FA3">
              <w:rPr>
                <w:rFonts w:ascii="Raleway" w:eastAsia="Raleway" w:hAnsi="Raleway" w:cs="Raleway"/>
                <w:bCs/>
                <w:lang w:val="fr-CA"/>
              </w:rPr>
              <w:t>Médiane</w:t>
            </w:r>
          </w:p>
          <w:p w14:paraId="3A5B9B82" w14:textId="0A5887A3" w:rsidR="009D6674" w:rsidRPr="00AE3FA3" w:rsidRDefault="009D6674" w:rsidP="009D6674">
            <w:pPr>
              <w:spacing w:after="40"/>
              <w:jc w:val="center"/>
              <w:rPr>
                <w:rFonts w:ascii="Raleway" w:eastAsia="Raleway" w:hAnsi="Raleway" w:cs="Raleway"/>
                <w:bCs/>
                <w:highlight w:val="yellow"/>
                <w:lang w:val="fr-CA"/>
              </w:rPr>
            </w:pPr>
            <w:r w:rsidRPr="00AE3FA3">
              <w:rPr>
                <w:rFonts w:ascii="Raleway" w:eastAsia="Raleway" w:hAnsi="Raleway" w:cs="Raleway"/>
                <w:bCs/>
                <w:lang w:val="fr-CA"/>
              </w:rPr>
              <w:t>(EI)</w:t>
            </w:r>
          </w:p>
        </w:tc>
        <w:tc>
          <w:tcPr>
            <w:tcW w:w="2460" w:type="dxa"/>
            <w:gridSpan w:val="3"/>
            <w:shd w:val="clear" w:color="auto" w:fill="auto"/>
            <w:tcMar>
              <w:left w:w="108" w:type="dxa"/>
              <w:right w:w="108" w:type="dxa"/>
            </w:tcMar>
          </w:tcPr>
          <w:p w14:paraId="193966DE" w14:textId="0A3F8BA1" w:rsidR="009D6674" w:rsidRPr="00AE3FA3" w:rsidRDefault="009D6674" w:rsidP="009D6674">
            <w:pPr>
              <w:spacing w:after="40"/>
              <w:jc w:val="center"/>
              <w:rPr>
                <w:rFonts w:ascii="Raleway" w:eastAsia="Raleway" w:hAnsi="Raleway" w:cs="Raleway"/>
                <w:lang w:val="fr-CA"/>
              </w:rPr>
            </w:pPr>
            <w:r w:rsidRPr="00AE3FA3">
              <w:rPr>
                <w:rFonts w:ascii="Raleway" w:eastAsia="Raleway" w:hAnsi="Raleway" w:cs="Raleway"/>
                <w:lang w:val="fr-CA"/>
              </w:rPr>
              <w:t>4.0 (2,00-6,00)</w:t>
            </w:r>
          </w:p>
          <w:p w14:paraId="2B2635E8" w14:textId="77E5A4D7" w:rsidR="009D6674" w:rsidRPr="00AE3FA3" w:rsidRDefault="009D6674" w:rsidP="009D6674">
            <w:pPr>
              <w:spacing w:after="40"/>
              <w:jc w:val="center"/>
              <w:rPr>
                <w:rFonts w:ascii="Raleway" w:eastAsia="Raleway" w:hAnsi="Raleway" w:cs="Raleway"/>
                <w:lang w:val="fr-CA"/>
              </w:rPr>
            </w:pPr>
          </w:p>
        </w:tc>
        <w:tc>
          <w:tcPr>
            <w:tcW w:w="1334" w:type="dxa"/>
            <w:gridSpan w:val="2"/>
            <w:shd w:val="clear" w:color="auto" w:fill="auto"/>
            <w:tcMar>
              <w:left w:w="108" w:type="dxa"/>
              <w:right w:w="108" w:type="dxa"/>
            </w:tcMar>
          </w:tcPr>
          <w:p w14:paraId="6D649852" w14:textId="41793CF5" w:rsidR="009D6674" w:rsidRPr="00AE3FA3" w:rsidRDefault="009D6674" w:rsidP="009D6674">
            <w:pPr>
              <w:spacing w:after="40"/>
              <w:jc w:val="right"/>
              <w:rPr>
                <w:rFonts w:ascii="Raleway" w:eastAsia="Raleway" w:hAnsi="Raleway" w:cs="Raleway"/>
                <w:lang w:val="fr-CA"/>
              </w:rPr>
            </w:pPr>
            <w:r w:rsidRPr="00AE3FA3">
              <w:rPr>
                <w:rFonts w:ascii="Raleway" w:eastAsia="Raleway" w:hAnsi="Raleway" w:cs="Raleway"/>
                <w:lang w:val="fr-CA"/>
              </w:rPr>
              <w:t xml:space="preserve"> </w:t>
            </w:r>
          </w:p>
        </w:tc>
        <w:tc>
          <w:tcPr>
            <w:tcW w:w="1409" w:type="dxa"/>
            <w:gridSpan w:val="2"/>
            <w:shd w:val="clear" w:color="auto" w:fill="auto"/>
            <w:tcMar>
              <w:left w:w="108" w:type="dxa"/>
              <w:right w:w="108" w:type="dxa"/>
            </w:tcMar>
          </w:tcPr>
          <w:p w14:paraId="59E5D384" w14:textId="1C42FE33" w:rsidR="009D6674" w:rsidRPr="00AE3FA3" w:rsidRDefault="009D6674" w:rsidP="009D6674">
            <w:pPr>
              <w:spacing w:after="40"/>
              <w:jc w:val="right"/>
              <w:rPr>
                <w:rFonts w:ascii="Raleway" w:eastAsia="Raleway" w:hAnsi="Raleway" w:cs="Raleway"/>
                <w:lang w:val="fr-CA"/>
              </w:rPr>
            </w:pPr>
            <w:r w:rsidRPr="00AE3FA3">
              <w:rPr>
                <w:rFonts w:ascii="Raleway" w:eastAsia="Raleway" w:hAnsi="Raleway" w:cs="Raleway"/>
                <w:lang w:val="fr-CA"/>
              </w:rPr>
              <w:t xml:space="preserve"> </w:t>
            </w:r>
          </w:p>
        </w:tc>
        <w:tc>
          <w:tcPr>
            <w:tcW w:w="1418" w:type="dxa"/>
            <w:shd w:val="clear" w:color="auto" w:fill="auto"/>
            <w:tcMar>
              <w:left w:w="108" w:type="dxa"/>
              <w:right w:w="108" w:type="dxa"/>
            </w:tcMar>
          </w:tcPr>
          <w:p w14:paraId="4DAE7D5B" w14:textId="209532F1" w:rsidR="009D6674" w:rsidRPr="00AE3FA3" w:rsidRDefault="009D6674" w:rsidP="009D6674">
            <w:pPr>
              <w:spacing w:after="40"/>
              <w:jc w:val="right"/>
              <w:rPr>
                <w:rFonts w:ascii="Raleway" w:eastAsia="Raleway" w:hAnsi="Raleway" w:cs="Raleway"/>
                <w:lang w:val="fr-CA"/>
              </w:rPr>
            </w:pPr>
            <w:r w:rsidRPr="00AE3FA3">
              <w:rPr>
                <w:rFonts w:ascii="Raleway" w:eastAsia="Raleway" w:hAnsi="Raleway" w:cs="Raleway"/>
                <w:lang w:val="fr-CA"/>
              </w:rPr>
              <w:t xml:space="preserve"> </w:t>
            </w:r>
          </w:p>
        </w:tc>
      </w:tr>
      <w:tr w:rsidR="009D6674" w:rsidRPr="00AE3FA3" w14:paraId="2CE27E28" w14:textId="77777777" w:rsidTr="009D6674">
        <w:trPr>
          <w:trHeight w:val="75"/>
        </w:trPr>
        <w:tc>
          <w:tcPr>
            <w:tcW w:w="1699" w:type="dxa"/>
            <w:vMerge/>
            <w:shd w:val="clear" w:color="auto" w:fill="auto"/>
            <w:vAlign w:val="center"/>
          </w:tcPr>
          <w:p w14:paraId="6A50163F" w14:textId="77777777" w:rsidR="0070061A" w:rsidRPr="00AE3FA3" w:rsidRDefault="0070061A" w:rsidP="009D6674">
            <w:pPr>
              <w:spacing w:after="40"/>
              <w:rPr>
                <w:lang w:val="fr-CA"/>
              </w:rPr>
            </w:pPr>
          </w:p>
        </w:tc>
        <w:tc>
          <w:tcPr>
            <w:tcW w:w="8225" w:type="dxa"/>
            <w:gridSpan w:val="10"/>
            <w:shd w:val="clear" w:color="auto" w:fill="auto"/>
            <w:tcMar>
              <w:left w:w="108" w:type="dxa"/>
              <w:right w:w="108" w:type="dxa"/>
            </w:tcMar>
          </w:tcPr>
          <w:p w14:paraId="32E680C1" w14:textId="2857DBB9" w:rsidR="73E60B3E" w:rsidRPr="00AE3FA3" w:rsidRDefault="73E60B3E" w:rsidP="009D6674">
            <w:pPr>
              <w:spacing w:after="40"/>
              <w:rPr>
                <w:rFonts w:ascii="Raleway" w:eastAsia="Raleway" w:hAnsi="Raleway" w:cs="Raleway"/>
                <w:lang w:val="fr-CA"/>
              </w:rPr>
            </w:pPr>
            <w:r w:rsidRPr="00AE3FA3">
              <w:rPr>
                <w:rFonts w:ascii="Raleway" w:eastAsia="Raleway" w:hAnsi="Raleway" w:cs="Raleway"/>
                <w:lang w:val="fr-CA"/>
              </w:rPr>
              <w:t>X</w:t>
            </w:r>
            <w:r w:rsidRPr="00AE3FA3">
              <w:rPr>
                <w:rFonts w:ascii="Raleway" w:eastAsia="Raleway" w:hAnsi="Raleway" w:cs="Raleway"/>
                <w:vertAlign w:val="superscript"/>
                <w:lang w:val="fr-CA"/>
              </w:rPr>
              <w:t>2</w:t>
            </w:r>
            <w:r w:rsidRPr="00AE3FA3">
              <w:rPr>
                <w:rFonts w:ascii="Raleway" w:eastAsia="Raleway" w:hAnsi="Raleway" w:cs="Raleway"/>
                <w:lang w:val="fr-CA"/>
              </w:rPr>
              <w:t>=1</w:t>
            </w:r>
            <w:r w:rsidR="00476F9D" w:rsidRPr="00AE3FA3">
              <w:rPr>
                <w:rFonts w:ascii="Raleway" w:eastAsia="Raleway" w:hAnsi="Raleway" w:cs="Raleway"/>
                <w:lang w:val="fr-CA"/>
              </w:rPr>
              <w:t>,</w:t>
            </w:r>
            <w:r w:rsidRPr="00AE3FA3">
              <w:rPr>
                <w:rFonts w:ascii="Raleway" w:eastAsia="Raleway" w:hAnsi="Raleway" w:cs="Raleway"/>
                <w:lang w:val="fr-CA"/>
              </w:rPr>
              <w:t>86</w:t>
            </w:r>
            <w:r w:rsidR="005705F5" w:rsidRPr="00AE3FA3">
              <w:rPr>
                <w:rFonts w:ascii="Raleway" w:eastAsia="Raleway" w:hAnsi="Raleway" w:cs="Raleway"/>
                <w:lang w:val="fr-CA"/>
              </w:rPr>
              <w:t>,</w:t>
            </w:r>
            <w:r w:rsidRPr="00AE3FA3">
              <w:rPr>
                <w:rFonts w:ascii="Raleway" w:eastAsia="Raleway" w:hAnsi="Raleway" w:cs="Raleway"/>
                <w:lang w:val="fr-CA"/>
              </w:rPr>
              <w:t xml:space="preserve"> p=0</w:t>
            </w:r>
            <w:r w:rsidR="00476F9D" w:rsidRPr="00AE3FA3">
              <w:rPr>
                <w:rFonts w:ascii="Raleway" w:eastAsia="Raleway" w:hAnsi="Raleway" w:cs="Raleway"/>
                <w:lang w:val="fr-CA"/>
              </w:rPr>
              <w:t>,</w:t>
            </w:r>
            <w:r w:rsidRPr="00AE3FA3">
              <w:rPr>
                <w:rFonts w:ascii="Raleway" w:eastAsia="Raleway" w:hAnsi="Raleway" w:cs="Raleway"/>
                <w:lang w:val="fr-CA"/>
              </w:rPr>
              <w:t>99</w:t>
            </w:r>
          </w:p>
        </w:tc>
      </w:tr>
    </w:tbl>
    <w:p w14:paraId="1485F48A" w14:textId="77777777" w:rsidR="002F2D1D" w:rsidRPr="00AE3FA3" w:rsidRDefault="002F2D1D" w:rsidP="00BB2354">
      <w:pPr>
        <w:rPr>
          <w:rFonts w:ascii="Raleway" w:eastAsia="Raleway" w:hAnsi="Raleway" w:cs="Raleway"/>
          <w:color w:val="212121"/>
          <w:lang w:val="fr-CA"/>
        </w:rPr>
      </w:pPr>
    </w:p>
    <w:p w14:paraId="5ED96111" w14:textId="77777777" w:rsidR="00BB2354" w:rsidRPr="00AE3FA3" w:rsidRDefault="00BB2354" w:rsidP="00BB2354">
      <w:pPr>
        <w:rPr>
          <w:rFonts w:ascii="Raleway" w:eastAsia="Raleway" w:hAnsi="Raleway" w:cs="Raleway"/>
          <w:color w:val="212121"/>
          <w:lang w:val="fr-CA"/>
        </w:rPr>
      </w:pPr>
    </w:p>
    <w:p w14:paraId="3B34CC0F" w14:textId="761301A7" w:rsidR="00CB71FA" w:rsidRPr="00AE3FA3" w:rsidRDefault="002F2D1D" w:rsidP="00BB2354">
      <w:pPr>
        <w:rPr>
          <w:rFonts w:ascii="Raleway" w:eastAsia="Source Sans Pro" w:hAnsi="Raleway"/>
          <w:color w:val="000000" w:themeColor="text1"/>
          <w:lang w:val="fr-CA"/>
        </w:rPr>
      </w:pPr>
      <w:r w:rsidRPr="00AE3FA3">
        <w:rPr>
          <w:rFonts w:ascii="Raleway" w:eastAsia="Raleway" w:hAnsi="Raleway" w:cs="Raleway"/>
          <w:color w:val="212121"/>
          <w:lang w:val="fr-CA"/>
        </w:rPr>
        <w:lastRenderedPageBreak/>
        <w:t xml:space="preserve">Les résultats </w:t>
      </w:r>
      <w:r w:rsidRPr="00AE3FA3">
        <w:rPr>
          <w:rFonts w:ascii="Raleway" w:eastAsia="Raleway" w:hAnsi="Raleway" w:cs="Raleway"/>
          <w:lang w:val="fr-CA"/>
        </w:rPr>
        <w:t xml:space="preserve">révèlent qu’il n’existe aucune </w:t>
      </w:r>
      <w:r w:rsidR="00201FAB" w:rsidRPr="00AE3FA3">
        <w:rPr>
          <w:rFonts w:ascii="Raleway" w:eastAsia="Raleway" w:hAnsi="Raleway" w:cs="Raleway"/>
          <w:lang w:val="fr-CA"/>
        </w:rPr>
        <w:t xml:space="preserve">indication explicite </w:t>
      </w:r>
      <w:r w:rsidRPr="00AE3FA3">
        <w:rPr>
          <w:rFonts w:ascii="Raleway" w:eastAsia="Raleway" w:hAnsi="Raleway" w:cs="Raleway"/>
          <w:lang w:val="fr-CA"/>
        </w:rPr>
        <w:t xml:space="preserve">d’une </w:t>
      </w:r>
      <w:r w:rsidR="009A742D" w:rsidRPr="00AE3FA3">
        <w:rPr>
          <w:rFonts w:ascii="Raleway" w:eastAsia="Raleway" w:hAnsi="Raleway" w:cs="Raleway"/>
          <w:lang w:val="fr-CA"/>
        </w:rPr>
        <w:t>corrélation</w:t>
      </w:r>
      <w:r w:rsidRPr="00AE3FA3">
        <w:rPr>
          <w:rFonts w:ascii="Raleway" w:eastAsia="Raleway" w:hAnsi="Raleway" w:cs="Raleway"/>
          <w:lang w:val="fr-CA"/>
        </w:rPr>
        <w:t xml:space="preserve"> quelconque entre le type d’incapacité et la mesure de la sévérité [df=2] (X</w:t>
      </w:r>
      <w:r w:rsidRPr="00AE3FA3">
        <w:rPr>
          <w:rFonts w:ascii="Raleway" w:eastAsia="Raleway" w:hAnsi="Raleway" w:cs="Raleway"/>
          <w:vertAlign w:val="superscript"/>
          <w:lang w:val="fr-CA"/>
        </w:rPr>
        <w:t>2</w:t>
      </w:r>
      <w:r w:rsidRPr="00AE3FA3">
        <w:rPr>
          <w:rFonts w:ascii="Raleway" w:eastAsia="Raleway" w:hAnsi="Raleway" w:cs="Raleway"/>
          <w:lang w:val="fr-CA"/>
        </w:rPr>
        <w:t>=1,71, p=0,43), l’âge [df=2] (X</w:t>
      </w:r>
      <w:r w:rsidRPr="00AE3FA3">
        <w:rPr>
          <w:rFonts w:ascii="Raleway" w:eastAsia="Raleway" w:hAnsi="Raleway" w:cs="Raleway"/>
          <w:vertAlign w:val="superscript"/>
          <w:lang w:val="fr-CA"/>
        </w:rPr>
        <w:t>2</w:t>
      </w:r>
      <w:r w:rsidRPr="00AE3FA3">
        <w:rPr>
          <w:rFonts w:ascii="Raleway" w:eastAsia="Raleway" w:hAnsi="Raleway" w:cs="Raleway"/>
          <w:lang w:val="fr-CA"/>
        </w:rPr>
        <w:t>=1</w:t>
      </w:r>
      <w:r w:rsidR="009A742D" w:rsidRPr="00AE3FA3">
        <w:rPr>
          <w:rFonts w:ascii="Raleway" w:eastAsia="Raleway" w:hAnsi="Raleway" w:cs="Raleway"/>
          <w:lang w:val="fr-CA"/>
        </w:rPr>
        <w:t>,</w:t>
      </w:r>
      <w:r w:rsidRPr="00AE3FA3">
        <w:rPr>
          <w:rFonts w:ascii="Raleway" w:eastAsia="Raleway" w:hAnsi="Raleway" w:cs="Raleway"/>
          <w:lang w:val="fr-CA"/>
        </w:rPr>
        <w:t>70, p=0</w:t>
      </w:r>
      <w:r w:rsidR="009A742D" w:rsidRPr="00AE3FA3">
        <w:rPr>
          <w:rFonts w:ascii="Raleway" w:eastAsia="Raleway" w:hAnsi="Raleway" w:cs="Raleway"/>
          <w:lang w:val="fr-CA"/>
        </w:rPr>
        <w:t>,</w:t>
      </w:r>
      <w:r w:rsidRPr="00AE3FA3">
        <w:rPr>
          <w:rFonts w:ascii="Raleway" w:eastAsia="Raleway" w:hAnsi="Raleway" w:cs="Raleway"/>
          <w:lang w:val="fr-CA"/>
        </w:rPr>
        <w:t>43)</w:t>
      </w:r>
      <w:r w:rsidR="009A742D" w:rsidRPr="00AE3FA3">
        <w:rPr>
          <w:rFonts w:ascii="Raleway" w:eastAsia="Raleway" w:hAnsi="Raleway" w:cs="Raleway"/>
          <w:lang w:val="fr-CA"/>
        </w:rPr>
        <w:t xml:space="preserve"> et le genre </w:t>
      </w:r>
      <w:r w:rsidRPr="00AE3FA3">
        <w:rPr>
          <w:rFonts w:ascii="Raleway" w:eastAsia="Raleway" w:hAnsi="Raleway" w:cs="Raleway"/>
          <w:lang w:val="fr-CA"/>
        </w:rPr>
        <w:t>[df=1] (X</w:t>
      </w:r>
      <w:r w:rsidRPr="00AE3FA3">
        <w:rPr>
          <w:rFonts w:ascii="Raleway" w:eastAsia="Raleway" w:hAnsi="Raleway" w:cs="Raleway"/>
          <w:vertAlign w:val="superscript"/>
          <w:lang w:val="fr-CA"/>
        </w:rPr>
        <w:t>2</w:t>
      </w:r>
      <w:r w:rsidRPr="00AE3FA3">
        <w:rPr>
          <w:rFonts w:ascii="Raleway" w:eastAsia="Raleway" w:hAnsi="Raleway" w:cs="Raleway"/>
          <w:lang w:val="fr-CA"/>
        </w:rPr>
        <w:t>=0.10, p=0.75),</w:t>
      </w:r>
      <w:r w:rsidR="009A742D" w:rsidRPr="00AE3FA3">
        <w:rPr>
          <w:rFonts w:ascii="Raleway" w:eastAsia="Raleway" w:hAnsi="Raleway" w:cs="Raleway"/>
          <w:lang w:val="fr-CA"/>
        </w:rPr>
        <w:t xml:space="preserve"> d’une part, et le retour dans un parc national, provincial ou territorial, d’autre part. Aucune donnée n’est ressortie non plus pour indiquer une relation </w:t>
      </w:r>
      <w:r w:rsidR="005705F5" w:rsidRPr="00AE3FA3">
        <w:rPr>
          <w:rFonts w:ascii="Raleway" w:eastAsia="Raleway" w:hAnsi="Raleway" w:cs="Raleway"/>
          <w:lang w:val="fr-CA"/>
        </w:rPr>
        <w:t xml:space="preserve">explicite </w:t>
      </w:r>
      <w:r w:rsidR="009A742D" w:rsidRPr="00AE3FA3">
        <w:rPr>
          <w:rFonts w:ascii="Raleway" w:eastAsia="Raleway" w:hAnsi="Raleway" w:cs="Raleway"/>
          <w:lang w:val="fr-CA"/>
        </w:rPr>
        <w:t xml:space="preserve">entre les </w:t>
      </w:r>
      <w:r w:rsidR="005705F5" w:rsidRPr="00AE3FA3">
        <w:rPr>
          <w:rFonts w:ascii="Raleway" w:eastAsia="Raleway" w:hAnsi="Raleway" w:cs="Raleway"/>
          <w:lang w:val="fr-CA"/>
        </w:rPr>
        <w:t>mesures</w:t>
      </w:r>
      <w:r w:rsidR="009A742D" w:rsidRPr="00AE3FA3">
        <w:rPr>
          <w:rFonts w:ascii="Raleway" w:eastAsia="Raleway" w:hAnsi="Raleway" w:cs="Raleway"/>
          <w:lang w:val="fr-CA"/>
        </w:rPr>
        <w:t xml:space="preserve"> d’adaptation (X</w:t>
      </w:r>
      <w:r w:rsidR="00F771F2" w:rsidRPr="00AE3FA3">
        <w:rPr>
          <w:rFonts w:ascii="Raleway" w:eastAsia="Raleway" w:hAnsi="Raleway" w:cs="Raleway"/>
          <w:lang w:val="fr-CA"/>
        </w:rPr>
        <w:t> </w:t>
      </w:r>
      <w:r w:rsidR="009A742D" w:rsidRPr="00AE3FA3">
        <w:rPr>
          <w:rFonts w:ascii="Raleway" w:eastAsia="Raleway" w:hAnsi="Raleway" w:cs="Raleway"/>
          <w:vertAlign w:val="superscript"/>
          <w:lang w:val="fr-CA"/>
        </w:rPr>
        <w:t>2</w:t>
      </w:r>
      <w:r w:rsidR="009A742D" w:rsidRPr="00AE3FA3">
        <w:rPr>
          <w:rFonts w:ascii="Raleway" w:eastAsia="Raleway" w:hAnsi="Raleway" w:cs="Raleway"/>
          <w:lang w:val="fr-CA"/>
        </w:rPr>
        <w:t xml:space="preserve">=1,86 p=0,99) et le retour dans un parc national, provincial ou territorial. Bien </w:t>
      </w:r>
      <w:r w:rsidR="005705F5" w:rsidRPr="00AE3FA3">
        <w:rPr>
          <w:rFonts w:ascii="Raleway" w:eastAsia="Raleway" w:hAnsi="Raleway" w:cs="Raleway"/>
          <w:lang w:val="fr-CA"/>
        </w:rPr>
        <w:t>qu’il soit</w:t>
      </w:r>
      <w:r w:rsidR="009A742D" w:rsidRPr="00AE3FA3">
        <w:rPr>
          <w:rFonts w:ascii="Raleway" w:eastAsia="Raleway" w:hAnsi="Raleway" w:cs="Raleway"/>
          <w:lang w:val="fr-CA"/>
        </w:rPr>
        <w:t xml:space="preserve"> statistiquement non significatif, l’emploi [df=3] (X</w:t>
      </w:r>
      <w:r w:rsidR="009A742D" w:rsidRPr="00AE3FA3">
        <w:rPr>
          <w:rFonts w:ascii="Raleway" w:eastAsia="Raleway" w:hAnsi="Raleway" w:cs="Raleway"/>
          <w:vertAlign w:val="superscript"/>
          <w:lang w:val="fr-CA"/>
        </w:rPr>
        <w:t>2</w:t>
      </w:r>
      <w:r w:rsidR="009A742D" w:rsidRPr="00AE3FA3">
        <w:rPr>
          <w:rFonts w:ascii="Raleway" w:eastAsia="Raleway" w:hAnsi="Raleway" w:cs="Raleway"/>
          <w:lang w:val="fr-CA"/>
        </w:rPr>
        <w:t xml:space="preserve">=7,30, p=0,06) semble montrer une certaine corrélation avec le retour dans un parc national, provincial ou territorial. </w:t>
      </w:r>
      <w:r w:rsidR="00CA5283" w:rsidRPr="00AE3FA3">
        <w:rPr>
          <w:rFonts w:ascii="Raleway" w:eastAsia="Raleway" w:hAnsi="Raleway" w:cs="Raleway"/>
          <w:lang w:val="fr-CA"/>
        </w:rPr>
        <w:t xml:space="preserve">Plus </w:t>
      </w:r>
      <w:r w:rsidR="005705F5" w:rsidRPr="00AE3FA3">
        <w:rPr>
          <w:rFonts w:ascii="Raleway" w:eastAsia="Raleway" w:hAnsi="Raleway" w:cs="Raleway"/>
          <w:lang w:val="fr-CA"/>
        </w:rPr>
        <w:t>précisé</w:t>
      </w:r>
      <w:r w:rsidR="00CA5283" w:rsidRPr="00AE3FA3">
        <w:rPr>
          <w:rFonts w:ascii="Raleway" w:eastAsia="Raleway" w:hAnsi="Raleway" w:cs="Raleway"/>
          <w:lang w:val="fr-CA"/>
        </w:rPr>
        <w:t>ment, l</w:t>
      </w:r>
      <w:r w:rsidR="009A742D" w:rsidRPr="00AE3FA3">
        <w:rPr>
          <w:rFonts w:ascii="Raleway" w:eastAsia="Raleway" w:hAnsi="Raleway" w:cs="Raleway"/>
          <w:lang w:val="fr-CA"/>
        </w:rPr>
        <w:t>es personnes s’étant identifié</w:t>
      </w:r>
      <w:r w:rsidR="005705F5" w:rsidRPr="00AE3FA3">
        <w:rPr>
          <w:rFonts w:ascii="Raleway" w:eastAsia="Raleway" w:hAnsi="Raleway" w:cs="Raleway"/>
          <w:lang w:val="fr-CA"/>
        </w:rPr>
        <w:t>es</w:t>
      </w:r>
      <w:r w:rsidR="009A742D" w:rsidRPr="00AE3FA3">
        <w:rPr>
          <w:rFonts w:ascii="Raleway" w:eastAsia="Raleway" w:hAnsi="Raleway" w:cs="Raleway"/>
          <w:lang w:val="fr-CA"/>
        </w:rPr>
        <w:t xml:space="preserve"> comme travaillant à temps partiel (RC : 0,91, 95 % IC : 0,30-2,89) ou </w:t>
      </w:r>
      <w:r w:rsidR="005705F5" w:rsidRPr="00AE3FA3">
        <w:rPr>
          <w:rFonts w:ascii="Raleway" w:eastAsia="Raleway" w:hAnsi="Raleway" w:cs="Raleway"/>
          <w:lang w:val="fr-CA"/>
        </w:rPr>
        <w:t xml:space="preserve">comme étant </w:t>
      </w:r>
      <w:r w:rsidR="009A742D" w:rsidRPr="00AE3FA3">
        <w:rPr>
          <w:rFonts w:ascii="Raleway" w:eastAsia="Raleway" w:hAnsi="Raleway" w:cs="Raleway"/>
          <w:lang w:val="fr-CA"/>
        </w:rPr>
        <w:t>sans emploi (RC : 0</w:t>
      </w:r>
      <w:r w:rsidR="00F771F2" w:rsidRPr="00AE3FA3">
        <w:rPr>
          <w:rFonts w:ascii="Raleway" w:eastAsia="Raleway" w:hAnsi="Raleway" w:cs="Raleway"/>
          <w:lang w:val="fr-CA"/>
        </w:rPr>
        <w:t>,</w:t>
      </w:r>
      <w:r w:rsidR="009A742D" w:rsidRPr="00AE3FA3">
        <w:rPr>
          <w:rFonts w:ascii="Raleway" w:eastAsia="Raleway" w:hAnsi="Raleway" w:cs="Raleway"/>
          <w:lang w:val="fr-CA"/>
        </w:rPr>
        <w:t xml:space="preserve">75, 95 % IC : 0,20-3,64) présentent une </w:t>
      </w:r>
      <w:r w:rsidR="00CA5283" w:rsidRPr="00AE3FA3">
        <w:rPr>
          <w:rFonts w:ascii="Raleway" w:eastAsia="Raleway" w:hAnsi="Raleway" w:cs="Raleway"/>
          <w:lang w:val="fr-CA"/>
        </w:rPr>
        <w:t xml:space="preserve">plus faible </w:t>
      </w:r>
      <w:r w:rsidR="009A742D" w:rsidRPr="00AE3FA3">
        <w:rPr>
          <w:rFonts w:ascii="Raleway" w:eastAsia="Raleway" w:hAnsi="Raleway" w:cs="Raleway"/>
          <w:lang w:val="fr-CA"/>
        </w:rPr>
        <w:t xml:space="preserve">probabilité </w:t>
      </w:r>
      <w:r w:rsidR="00CA5283" w:rsidRPr="00AE3FA3">
        <w:rPr>
          <w:rFonts w:ascii="Raleway" w:eastAsia="Raleway" w:hAnsi="Raleway" w:cs="Raleway"/>
          <w:lang w:val="fr-CA"/>
        </w:rPr>
        <w:t xml:space="preserve">de revenir dans un parc national, provincial ou territorial que les personnes travaillant à temps plein. Les moyens financiers entrent sans doute en ligne de compte dans cette constatation. Il va sans dire </w:t>
      </w:r>
      <w:r w:rsidR="005705F5" w:rsidRPr="00AE3FA3">
        <w:rPr>
          <w:rFonts w:ascii="Raleway" w:eastAsia="Raleway" w:hAnsi="Raleway" w:cs="Raleway"/>
          <w:lang w:val="fr-CA"/>
        </w:rPr>
        <w:t>en effet</w:t>
      </w:r>
      <w:r w:rsidR="00CA5283" w:rsidRPr="00AE3FA3">
        <w:rPr>
          <w:rFonts w:ascii="Raleway" w:eastAsia="Raleway" w:hAnsi="Raleway" w:cs="Raleway"/>
          <w:lang w:val="fr-CA"/>
        </w:rPr>
        <w:t xml:space="preserve"> que les personnes travaillant à temps plein ont davantage les moyens de se payer le droit d’entrée dans un parc. </w:t>
      </w:r>
    </w:p>
    <w:p w14:paraId="31CB6F83" w14:textId="77777777" w:rsidR="002F2D1D" w:rsidRPr="00AE3FA3" w:rsidRDefault="002F2D1D" w:rsidP="00BB2354">
      <w:pPr>
        <w:rPr>
          <w:rFonts w:ascii="Raleway" w:eastAsia="Raleway" w:hAnsi="Raleway" w:cs="Raleway"/>
          <w:lang w:val="fr-CA"/>
        </w:rPr>
      </w:pPr>
    </w:p>
    <w:p w14:paraId="6174B3AB" w14:textId="7B8F182E" w:rsidR="002F2D1D" w:rsidRPr="00AE3FA3" w:rsidRDefault="00CA5283" w:rsidP="00BB2354">
      <w:pPr>
        <w:rPr>
          <w:rFonts w:ascii="Raleway" w:eastAsia="Raleway" w:hAnsi="Raleway" w:cs="Raleway"/>
          <w:lang w:val="fr-CA"/>
        </w:rPr>
      </w:pPr>
      <w:r w:rsidRPr="00AE3FA3">
        <w:rPr>
          <w:rFonts w:ascii="Raleway" w:eastAsia="Raleway" w:hAnsi="Raleway" w:cs="Raleway"/>
          <w:lang w:val="fr-CA"/>
        </w:rPr>
        <w:t xml:space="preserve">L’analyse quantitative a présenté des limites. En premier lieu, nous avons effectué des régressions logistiques individuelles en raison de la nature exploratoire de notre étude et de l’association potentielle de certaines variables avec les résultats si nous tenions compte des facteurs de confusion. Soulignons ensuite que certaines variables liées à l’incapacité, </w:t>
      </w:r>
      <w:r w:rsidR="007235FF" w:rsidRPr="00AE3FA3">
        <w:rPr>
          <w:rFonts w:ascii="Raleway" w:eastAsia="Raleway" w:hAnsi="Raleway" w:cs="Raleway"/>
          <w:lang w:val="fr-CA"/>
        </w:rPr>
        <w:t xml:space="preserve">par exemple le faible nombre de </w:t>
      </w:r>
      <w:r w:rsidRPr="00AE3FA3">
        <w:rPr>
          <w:rFonts w:ascii="Raleway" w:eastAsia="Raleway" w:hAnsi="Raleway" w:cs="Raleway"/>
          <w:lang w:val="fr-CA"/>
        </w:rPr>
        <w:t>personnes s’identifiant comme vivant avec des incapacités épisodiques</w:t>
      </w:r>
      <w:r w:rsidR="007235FF" w:rsidRPr="00AE3FA3">
        <w:rPr>
          <w:rFonts w:ascii="Raleway" w:eastAsia="Raleway" w:hAnsi="Raleway" w:cs="Raleway"/>
          <w:lang w:val="fr-CA"/>
        </w:rPr>
        <w:t xml:space="preserve"> ou de développement parmi les répondants </w:t>
      </w:r>
      <w:r w:rsidR="007235FF" w:rsidRPr="00AE3FA3">
        <w:rPr>
          <w:rFonts w:ascii="Raleway" w:eastAsia="Raleway" w:hAnsi="Raleway" w:cs="Raleway"/>
          <w:color w:val="000000" w:themeColor="text1"/>
          <w:lang w:val="fr-CA"/>
        </w:rPr>
        <w:t>(&lt;10 %), ont été regroupées en une catégorie appelée «</w:t>
      </w:r>
      <w:r w:rsidR="00F771F2" w:rsidRPr="00AE3FA3">
        <w:rPr>
          <w:rFonts w:ascii="Raleway" w:eastAsia="Raleway" w:hAnsi="Raleway" w:cs="Raleway"/>
          <w:color w:val="000000" w:themeColor="text1"/>
          <w:lang w:val="fr-CA"/>
        </w:rPr>
        <w:t> </w:t>
      </w:r>
      <w:r w:rsidR="007235FF" w:rsidRPr="00AE3FA3">
        <w:rPr>
          <w:rFonts w:ascii="Raleway" w:eastAsia="Raleway" w:hAnsi="Raleway" w:cs="Raleway"/>
          <w:color w:val="000000" w:themeColor="text1"/>
          <w:lang w:val="fr-CA"/>
        </w:rPr>
        <w:t>autre</w:t>
      </w:r>
      <w:r w:rsidR="00F771F2" w:rsidRPr="00AE3FA3">
        <w:rPr>
          <w:rFonts w:ascii="Raleway" w:eastAsia="Raleway" w:hAnsi="Raleway" w:cs="Raleway"/>
          <w:color w:val="000000" w:themeColor="text1"/>
          <w:lang w:val="fr-CA"/>
        </w:rPr>
        <w:t> </w:t>
      </w:r>
      <w:r w:rsidR="007235FF" w:rsidRPr="00AE3FA3">
        <w:rPr>
          <w:rFonts w:ascii="Raleway" w:eastAsia="Raleway" w:hAnsi="Raleway" w:cs="Raleway"/>
          <w:color w:val="000000" w:themeColor="text1"/>
          <w:lang w:val="fr-CA"/>
        </w:rPr>
        <w:t xml:space="preserve">». Nous n’avons donc pas pu établir la corrélation entre ces </w:t>
      </w:r>
      <w:r w:rsidR="001C78E0" w:rsidRPr="00AE3FA3">
        <w:rPr>
          <w:rFonts w:ascii="Raleway" w:eastAsia="Raleway" w:hAnsi="Raleway" w:cs="Raleway"/>
          <w:color w:val="000000" w:themeColor="text1"/>
          <w:lang w:val="fr-CA"/>
        </w:rPr>
        <w:t xml:space="preserve">deux </w:t>
      </w:r>
      <w:r w:rsidR="007235FF" w:rsidRPr="00AE3FA3">
        <w:rPr>
          <w:rFonts w:ascii="Raleway" w:eastAsia="Raleway" w:hAnsi="Raleway" w:cs="Raleway"/>
          <w:color w:val="000000" w:themeColor="text1"/>
          <w:lang w:val="fr-CA"/>
        </w:rPr>
        <w:t xml:space="preserve">incapacités et nos deux grands résultats (difficultés rencontrées par rapport </w:t>
      </w:r>
      <w:r w:rsidR="00FE0C74" w:rsidRPr="00AE3FA3">
        <w:rPr>
          <w:rStyle w:val="normaltextrun"/>
          <w:rFonts w:ascii="Raleway" w:hAnsi="Raleway" w:cs="Calibri"/>
          <w:color w:val="000000" w:themeColor="text1"/>
          <w:lang w:val="fr-CA"/>
        </w:rPr>
        <w:t xml:space="preserve">aux sites Web et/ou aux lignes téléphoniques </w:t>
      </w:r>
      <w:r w:rsidR="007235FF" w:rsidRPr="00AE3FA3">
        <w:rPr>
          <w:rFonts w:ascii="Raleway" w:eastAsia="Raleway" w:hAnsi="Raleway" w:cs="Raleway"/>
          <w:color w:val="000000" w:themeColor="text1"/>
          <w:lang w:val="fr-CA"/>
        </w:rPr>
        <w:t xml:space="preserve">de Parcs Canada et le retour dans un parc national, provincial ou territorial). En troisième lieu, nous avons traité les </w:t>
      </w:r>
      <w:r w:rsidR="00FE0C74" w:rsidRPr="00AE3FA3">
        <w:rPr>
          <w:rFonts w:ascii="Raleway" w:eastAsia="Raleway" w:hAnsi="Raleway" w:cs="Raleway"/>
          <w:color w:val="000000" w:themeColor="text1"/>
          <w:lang w:val="fr-CA"/>
        </w:rPr>
        <w:t xml:space="preserve">mesures </w:t>
      </w:r>
      <w:r w:rsidR="00810605" w:rsidRPr="00AE3FA3">
        <w:rPr>
          <w:rFonts w:ascii="Raleway" w:eastAsia="Raleway" w:hAnsi="Raleway" w:cs="Raleway"/>
          <w:color w:val="000000" w:themeColor="text1"/>
          <w:lang w:val="fr-CA"/>
        </w:rPr>
        <w:t xml:space="preserve">d’adaptation </w:t>
      </w:r>
      <w:r w:rsidR="00436B2F" w:rsidRPr="00AE3FA3">
        <w:rPr>
          <w:rFonts w:ascii="Raleway" w:eastAsia="Raleway" w:hAnsi="Raleway" w:cs="Raleway"/>
          <w:color w:val="000000" w:themeColor="text1"/>
          <w:lang w:val="fr-CA"/>
        </w:rPr>
        <w:t xml:space="preserve">constatées par les personnes participantes durant leur sortie dans un parc en tant que variable ordinale. Autrement dit, nous n’avons pas tenu compte du </w:t>
      </w:r>
      <w:r w:rsidR="00436B2F" w:rsidRPr="00AE3FA3">
        <w:rPr>
          <w:rFonts w:ascii="Raleway" w:eastAsia="Raleway" w:hAnsi="Raleway" w:cs="Raleway"/>
          <w:i/>
          <w:iCs/>
          <w:color w:val="000000" w:themeColor="text1"/>
          <w:lang w:val="fr-CA"/>
        </w:rPr>
        <w:t>type</w:t>
      </w:r>
      <w:r w:rsidR="00436B2F" w:rsidRPr="00AE3FA3">
        <w:rPr>
          <w:rFonts w:ascii="Raleway" w:eastAsia="Raleway" w:hAnsi="Raleway" w:cs="Raleway"/>
          <w:color w:val="000000" w:themeColor="text1"/>
          <w:lang w:val="fr-CA"/>
        </w:rPr>
        <w:t xml:space="preserve"> de </w:t>
      </w:r>
      <w:r w:rsidR="00FE0C74" w:rsidRPr="00AE3FA3">
        <w:rPr>
          <w:rFonts w:ascii="Raleway" w:eastAsia="Raleway" w:hAnsi="Raleway" w:cs="Raleway"/>
          <w:color w:val="000000" w:themeColor="text1"/>
          <w:lang w:val="fr-CA"/>
        </w:rPr>
        <w:t>mesure</w:t>
      </w:r>
      <w:r w:rsidR="00436B2F" w:rsidRPr="00AE3FA3">
        <w:rPr>
          <w:rFonts w:ascii="Raleway" w:eastAsia="Raleway" w:hAnsi="Raleway" w:cs="Raleway"/>
          <w:color w:val="000000" w:themeColor="text1"/>
          <w:lang w:val="fr-CA"/>
        </w:rPr>
        <w:t xml:space="preserve"> d’adaptation et de sa corrélation avec le retour dans un parc national, provincial ou territorial. Il y aurait lieu d’effectuer des recherches afin d’explorer cette corrélation, car de </w:t>
      </w:r>
      <w:r w:rsidR="00772D2D" w:rsidRPr="00AE3FA3">
        <w:rPr>
          <w:rFonts w:ascii="Raleway" w:eastAsia="Raleway" w:hAnsi="Raleway" w:cs="Raleway"/>
          <w:color w:val="000000" w:themeColor="text1"/>
          <w:lang w:val="fr-CA"/>
        </w:rPr>
        <w:t xml:space="preserve">telles </w:t>
      </w:r>
      <w:r w:rsidR="00436B2F" w:rsidRPr="00AE3FA3">
        <w:rPr>
          <w:rFonts w:ascii="Raleway" w:eastAsia="Raleway" w:hAnsi="Raleway" w:cs="Raleway"/>
          <w:color w:val="000000" w:themeColor="text1"/>
          <w:lang w:val="fr-CA"/>
        </w:rPr>
        <w:t>données pourrai</w:t>
      </w:r>
      <w:r w:rsidR="00772D2D" w:rsidRPr="00AE3FA3">
        <w:rPr>
          <w:rFonts w:ascii="Raleway" w:eastAsia="Raleway" w:hAnsi="Raleway" w:cs="Raleway"/>
          <w:color w:val="000000" w:themeColor="text1"/>
          <w:lang w:val="fr-CA"/>
        </w:rPr>
        <w:t>en</w:t>
      </w:r>
      <w:r w:rsidR="00436B2F" w:rsidRPr="00AE3FA3">
        <w:rPr>
          <w:rFonts w:ascii="Raleway" w:eastAsia="Raleway" w:hAnsi="Raleway" w:cs="Raleway"/>
          <w:color w:val="000000" w:themeColor="text1"/>
          <w:lang w:val="fr-CA"/>
        </w:rPr>
        <w:t xml:space="preserve">t </w:t>
      </w:r>
      <w:r w:rsidR="004F390C" w:rsidRPr="00AE3FA3">
        <w:rPr>
          <w:rFonts w:ascii="Raleway" w:eastAsia="Raleway" w:hAnsi="Raleway" w:cs="Raleway"/>
          <w:color w:val="000000" w:themeColor="text1"/>
          <w:lang w:val="fr-CA"/>
        </w:rPr>
        <w:t>orienter les</w:t>
      </w:r>
      <w:r w:rsidR="00436B2F" w:rsidRPr="00AE3FA3">
        <w:rPr>
          <w:rFonts w:ascii="Raleway" w:eastAsia="Raleway" w:hAnsi="Raleway" w:cs="Raleway"/>
          <w:color w:val="000000" w:themeColor="text1"/>
          <w:lang w:val="fr-CA"/>
        </w:rPr>
        <w:t xml:space="preserve"> gestionnaires des terres </w:t>
      </w:r>
      <w:r w:rsidR="004F390C" w:rsidRPr="00AE3FA3">
        <w:rPr>
          <w:rFonts w:ascii="Raleway" w:eastAsia="Raleway" w:hAnsi="Raleway" w:cs="Raleway"/>
          <w:color w:val="000000" w:themeColor="text1"/>
          <w:lang w:val="fr-CA"/>
        </w:rPr>
        <w:t xml:space="preserve">fédérales dans les prochaines étapes à suivre pour améliorer l’accessibilité des espaces naturels sous leur responsabilité. Le fait de ne pas avoir </w:t>
      </w:r>
      <w:r w:rsidR="003035DA" w:rsidRPr="00AE3FA3">
        <w:rPr>
          <w:rFonts w:ascii="Raleway" w:eastAsia="Raleway" w:hAnsi="Raleway" w:cs="Raleway"/>
          <w:color w:val="000000" w:themeColor="text1"/>
          <w:lang w:val="fr-CA"/>
        </w:rPr>
        <w:t>pu obtenir</w:t>
      </w:r>
      <w:r w:rsidR="004F390C" w:rsidRPr="00AE3FA3">
        <w:rPr>
          <w:rFonts w:ascii="Raleway" w:eastAsia="Raleway" w:hAnsi="Raleway" w:cs="Raleway"/>
          <w:color w:val="000000" w:themeColor="text1"/>
          <w:lang w:val="fr-CA"/>
        </w:rPr>
        <w:t xml:space="preserve"> des données probantes claires sur les facteurs associés aux difficultés d’utiliser </w:t>
      </w:r>
      <w:r w:rsidR="00631B03" w:rsidRPr="00AE3FA3">
        <w:rPr>
          <w:rStyle w:val="normaltextrun"/>
          <w:rFonts w:ascii="Raleway" w:hAnsi="Raleway" w:cs="Calibri"/>
          <w:color w:val="000000" w:themeColor="text1"/>
          <w:lang w:val="fr-CA"/>
        </w:rPr>
        <w:t xml:space="preserve">les sites Web et/ou les lignes téléphoniques </w:t>
      </w:r>
      <w:r w:rsidR="004F390C" w:rsidRPr="00AE3FA3">
        <w:rPr>
          <w:rFonts w:ascii="Raleway" w:eastAsia="Raleway" w:hAnsi="Raleway" w:cs="Raleway"/>
          <w:color w:val="000000" w:themeColor="text1"/>
          <w:lang w:val="fr-CA"/>
        </w:rPr>
        <w:t xml:space="preserve">ou de revenir dans un parc </w:t>
      </w:r>
      <w:r w:rsidR="003035DA" w:rsidRPr="00AE3FA3">
        <w:rPr>
          <w:rFonts w:ascii="Raleway" w:eastAsia="Raleway" w:hAnsi="Raleway" w:cs="Raleway"/>
          <w:color w:val="000000" w:themeColor="text1"/>
          <w:lang w:val="fr-CA"/>
        </w:rPr>
        <w:t xml:space="preserve">s’explique sans doute par la taille de l’échantillon des personnes participantes et de la répartition de celles-ci en fonction de </w:t>
      </w:r>
      <w:r w:rsidR="00631B03" w:rsidRPr="00AE3FA3">
        <w:rPr>
          <w:rFonts w:ascii="Raleway" w:eastAsia="Raleway" w:hAnsi="Raleway" w:cs="Raleway"/>
          <w:color w:val="000000" w:themeColor="text1"/>
          <w:lang w:val="fr-CA"/>
        </w:rPr>
        <w:t xml:space="preserve">certaines </w:t>
      </w:r>
      <w:r w:rsidR="003035DA" w:rsidRPr="00AE3FA3">
        <w:rPr>
          <w:rFonts w:ascii="Raleway" w:eastAsia="Raleway" w:hAnsi="Raleway" w:cs="Raleway"/>
          <w:color w:val="000000" w:themeColor="text1"/>
          <w:lang w:val="fr-CA"/>
        </w:rPr>
        <w:t>variables.</w:t>
      </w:r>
    </w:p>
    <w:p w14:paraId="3597DB8F" w14:textId="77777777" w:rsidR="0031673D" w:rsidRPr="00AE3FA3" w:rsidRDefault="0031673D" w:rsidP="00BB2354">
      <w:pPr>
        <w:rPr>
          <w:rFonts w:ascii="Raleway" w:eastAsia="Raleway" w:hAnsi="Raleway" w:cs="Raleway"/>
          <w:color w:val="000000" w:themeColor="text1"/>
          <w:lang w:val="fr-CA"/>
        </w:rPr>
      </w:pPr>
    </w:p>
    <w:p w14:paraId="7062DB40" w14:textId="792E5803" w:rsidR="00CB71FA" w:rsidRPr="00AE3FA3" w:rsidRDefault="003035DA" w:rsidP="00790E3C">
      <w:pPr>
        <w:pStyle w:val="Heading3Standard"/>
        <w:rPr>
          <w:lang w:val="fr-CA"/>
        </w:rPr>
      </w:pPr>
      <w:r w:rsidRPr="00AE3FA3">
        <w:rPr>
          <w:lang w:val="fr-CA"/>
        </w:rPr>
        <w:t>Analyse d</w:t>
      </w:r>
      <w:r w:rsidR="00575C6F" w:rsidRPr="00AE3FA3">
        <w:rPr>
          <w:lang w:val="fr-CA"/>
        </w:rPr>
        <w:t>e</w:t>
      </w:r>
      <w:r w:rsidRPr="00AE3FA3">
        <w:rPr>
          <w:lang w:val="fr-CA"/>
        </w:rPr>
        <w:t xml:space="preserve"> contenu et discussion des données du sondage</w:t>
      </w:r>
    </w:p>
    <w:p w14:paraId="1B822B66" w14:textId="1CCF9D63" w:rsidR="00CB71FA" w:rsidRPr="00AE3FA3" w:rsidRDefault="00FA0A41" w:rsidP="00BB2354">
      <w:pPr>
        <w:rPr>
          <w:rFonts w:ascii="Raleway" w:hAnsi="Raleway"/>
          <w:lang w:val="fr-CA"/>
        </w:rPr>
      </w:pPr>
      <w:r w:rsidRPr="00AE3FA3">
        <w:rPr>
          <w:rStyle w:val="normaltextrun"/>
          <w:rFonts w:ascii="Raleway" w:hAnsi="Raleway" w:cs="Calibri"/>
          <w:color w:val="000000" w:themeColor="text1"/>
          <w:lang w:val="fr-CA"/>
        </w:rPr>
        <w:t xml:space="preserve">Pour tirer nos conclusions au sujet des données de sondage qualitatives, nous avons effectué une analyse de contenu suivant la méthode déductive à l’aide du logiciel </w:t>
      </w:r>
      <w:r w:rsidRPr="00AE3FA3">
        <w:rPr>
          <w:rFonts w:ascii="Raleway" w:hAnsi="Raleway"/>
          <w:lang w:val="fr-CA"/>
        </w:rPr>
        <w:t>NVivo.</w:t>
      </w:r>
      <w:r w:rsidR="00575C6F" w:rsidRPr="00AE3FA3">
        <w:rPr>
          <w:rFonts w:ascii="Raleway" w:hAnsi="Raleway"/>
          <w:lang w:val="fr-CA"/>
        </w:rPr>
        <w:t xml:space="preserve"> Parmi les 746</w:t>
      </w:r>
      <w:r w:rsidR="00F771F2" w:rsidRPr="00AE3FA3">
        <w:rPr>
          <w:rFonts w:ascii="Raleway" w:hAnsi="Raleway"/>
          <w:lang w:val="fr-CA"/>
        </w:rPr>
        <w:t> </w:t>
      </w:r>
      <w:r w:rsidR="00575C6F" w:rsidRPr="00AE3FA3">
        <w:rPr>
          <w:rFonts w:ascii="Raleway" w:hAnsi="Raleway"/>
          <w:lang w:val="fr-CA"/>
        </w:rPr>
        <w:t xml:space="preserve">questionnaires remplis, 557 comportaient des réponses </w:t>
      </w:r>
      <w:r w:rsidR="00C27736" w:rsidRPr="00AE3FA3">
        <w:rPr>
          <w:rFonts w:ascii="Raleway" w:hAnsi="Raleway"/>
          <w:lang w:val="fr-CA"/>
        </w:rPr>
        <w:t>de</w:t>
      </w:r>
      <w:r w:rsidR="00575C6F" w:rsidRPr="00AE3FA3">
        <w:rPr>
          <w:rFonts w:ascii="Raleway" w:hAnsi="Raleway"/>
          <w:lang w:val="fr-CA"/>
        </w:rPr>
        <w:t xml:space="preserve"> </w:t>
      </w:r>
      <w:r w:rsidR="00F20B93" w:rsidRPr="00AE3FA3">
        <w:rPr>
          <w:rFonts w:ascii="Raleway" w:hAnsi="Raleway"/>
          <w:lang w:val="fr-CA"/>
        </w:rPr>
        <w:t>personnes en situation de handicap</w:t>
      </w:r>
      <w:r w:rsidR="00575C6F" w:rsidRPr="00AE3FA3">
        <w:rPr>
          <w:rFonts w:ascii="Raleway" w:hAnsi="Raleway"/>
          <w:lang w:val="fr-CA"/>
        </w:rPr>
        <w:t xml:space="preserve"> et </w:t>
      </w:r>
      <w:r w:rsidR="00C27736" w:rsidRPr="00AE3FA3">
        <w:rPr>
          <w:rFonts w:ascii="Raleway" w:hAnsi="Raleway"/>
          <w:lang w:val="fr-CA"/>
        </w:rPr>
        <w:t>de</w:t>
      </w:r>
      <w:r w:rsidR="00575C6F" w:rsidRPr="00AE3FA3">
        <w:rPr>
          <w:rFonts w:ascii="Raleway" w:hAnsi="Raleway"/>
          <w:lang w:val="fr-CA"/>
        </w:rPr>
        <w:t xml:space="preserve"> personnes aidantes </w:t>
      </w:r>
      <w:r w:rsidR="00C27736" w:rsidRPr="00AE3FA3">
        <w:rPr>
          <w:rFonts w:ascii="Raleway" w:hAnsi="Raleway"/>
          <w:lang w:val="fr-CA"/>
        </w:rPr>
        <w:t xml:space="preserve">à des questions ouvertes </w:t>
      </w:r>
      <w:r w:rsidR="00575C6F" w:rsidRPr="00AE3FA3">
        <w:rPr>
          <w:rFonts w:ascii="Raleway" w:hAnsi="Raleway"/>
          <w:lang w:val="fr-CA"/>
        </w:rPr>
        <w:t xml:space="preserve">dans les deux langues officielles. </w:t>
      </w:r>
      <w:r w:rsidR="00952A74" w:rsidRPr="00AE3FA3">
        <w:rPr>
          <w:rFonts w:ascii="Raleway" w:hAnsi="Raleway"/>
          <w:lang w:val="fr-CA"/>
        </w:rPr>
        <w:t xml:space="preserve">Nous avons </w:t>
      </w:r>
      <w:r w:rsidR="00EB6E8D" w:rsidRPr="00AE3FA3">
        <w:rPr>
          <w:rFonts w:ascii="Raleway" w:hAnsi="Raleway"/>
          <w:lang w:val="fr-CA"/>
        </w:rPr>
        <w:t>associé une série de codes unique</w:t>
      </w:r>
      <w:r w:rsidR="00952A74" w:rsidRPr="00AE3FA3">
        <w:rPr>
          <w:rFonts w:ascii="Raleway" w:hAnsi="Raleway"/>
          <w:lang w:val="fr-CA"/>
        </w:rPr>
        <w:t xml:space="preserve"> à l</w:t>
      </w:r>
      <w:r w:rsidR="00575C6F" w:rsidRPr="00AE3FA3">
        <w:rPr>
          <w:rFonts w:ascii="Raleway" w:hAnsi="Raleway"/>
          <w:lang w:val="fr-CA"/>
        </w:rPr>
        <w:t xml:space="preserve">’ensemble des réponses </w:t>
      </w:r>
      <w:r w:rsidR="00EB6E8D" w:rsidRPr="00AE3FA3">
        <w:rPr>
          <w:rFonts w:ascii="Raleway" w:hAnsi="Raleway"/>
          <w:lang w:val="fr-CA"/>
        </w:rPr>
        <w:t>(catégorie</w:t>
      </w:r>
      <w:r w:rsidR="00575C6F" w:rsidRPr="00AE3FA3">
        <w:rPr>
          <w:rFonts w:ascii="Raleway" w:hAnsi="Raleway"/>
          <w:lang w:val="fr-CA"/>
        </w:rPr>
        <w:t xml:space="preserve"> </w:t>
      </w:r>
      <w:r w:rsidR="00952A74" w:rsidRPr="00AE3FA3">
        <w:rPr>
          <w:rFonts w:ascii="Raleway" w:hAnsi="Raleway"/>
          <w:lang w:val="fr-CA"/>
        </w:rPr>
        <w:t>générale</w:t>
      </w:r>
      <w:r w:rsidR="00EB6E8D" w:rsidRPr="00AE3FA3">
        <w:rPr>
          <w:rFonts w:ascii="Raleway" w:hAnsi="Raleway"/>
          <w:lang w:val="fr-CA"/>
        </w:rPr>
        <w:t>)</w:t>
      </w:r>
      <w:r w:rsidR="00575C6F" w:rsidRPr="00AE3FA3">
        <w:rPr>
          <w:rFonts w:ascii="Raleway" w:hAnsi="Raleway"/>
          <w:lang w:val="fr-CA"/>
        </w:rPr>
        <w:t xml:space="preserve">. </w:t>
      </w:r>
      <w:r w:rsidR="00952A74" w:rsidRPr="00AE3FA3">
        <w:rPr>
          <w:rFonts w:ascii="Raleway" w:hAnsi="Raleway"/>
          <w:lang w:val="fr-CA"/>
        </w:rPr>
        <w:t>Nous avon</w:t>
      </w:r>
      <w:r w:rsidR="00575C6F" w:rsidRPr="00AE3FA3">
        <w:rPr>
          <w:rFonts w:ascii="Raleway" w:hAnsi="Raleway"/>
          <w:lang w:val="fr-CA"/>
        </w:rPr>
        <w:t>s</w:t>
      </w:r>
      <w:r w:rsidR="00952A74" w:rsidRPr="00AE3FA3">
        <w:rPr>
          <w:rFonts w:ascii="Raleway" w:hAnsi="Raleway"/>
          <w:lang w:val="fr-CA"/>
        </w:rPr>
        <w:t xml:space="preserve"> </w:t>
      </w:r>
      <w:r w:rsidR="00EB6E8D" w:rsidRPr="00AE3FA3">
        <w:rPr>
          <w:rFonts w:ascii="Raleway" w:hAnsi="Raleway"/>
          <w:lang w:val="fr-CA"/>
        </w:rPr>
        <w:t>traité ensemble</w:t>
      </w:r>
      <w:r w:rsidR="00952A74" w:rsidRPr="00AE3FA3">
        <w:rPr>
          <w:rFonts w:ascii="Raleway" w:hAnsi="Raleway"/>
          <w:lang w:val="fr-CA"/>
        </w:rPr>
        <w:t xml:space="preserve"> </w:t>
      </w:r>
      <w:r w:rsidR="00B93824" w:rsidRPr="00AE3FA3">
        <w:rPr>
          <w:rFonts w:ascii="Raleway" w:hAnsi="Raleway"/>
          <w:lang w:val="fr-CA"/>
        </w:rPr>
        <w:t>le codage d</w:t>
      </w:r>
      <w:r w:rsidR="00952A74" w:rsidRPr="00AE3FA3">
        <w:rPr>
          <w:rFonts w:ascii="Raleway" w:hAnsi="Raleway"/>
          <w:lang w:val="fr-CA"/>
        </w:rPr>
        <w:t>es</w:t>
      </w:r>
      <w:r w:rsidR="00575C6F" w:rsidRPr="00AE3FA3">
        <w:rPr>
          <w:rFonts w:ascii="Raleway" w:hAnsi="Raleway"/>
          <w:lang w:val="fr-CA"/>
        </w:rPr>
        <w:t xml:space="preserve"> facteurs facilitant et </w:t>
      </w:r>
      <w:r w:rsidR="00B93824" w:rsidRPr="00AE3FA3">
        <w:rPr>
          <w:rFonts w:ascii="Raleway" w:hAnsi="Raleway"/>
          <w:lang w:val="fr-CA"/>
        </w:rPr>
        <w:t>d</w:t>
      </w:r>
      <w:r w:rsidR="00575C6F" w:rsidRPr="00AE3FA3">
        <w:rPr>
          <w:rFonts w:ascii="Raleway" w:hAnsi="Raleway"/>
          <w:lang w:val="fr-CA"/>
        </w:rPr>
        <w:t xml:space="preserve">es facteurs entravant </w:t>
      </w:r>
      <w:r w:rsidR="00E906BC" w:rsidRPr="00AE3FA3">
        <w:rPr>
          <w:rFonts w:ascii="Raleway" w:hAnsi="Raleway"/>
          <w:lang w:val="fr-CA"/>
        </w:rPr>
        <w:t xml:space="preserve">l’accès </w:t>
      </w:r>
      <w:r w:rsidR="00B93824" w:rsidRPr="00AE3FA3">
        <w:rPr>
          <w:rFonts w:ascii="Raleway" w:hAnsi="Raleway"/>
          <w:lang w:val="fr-CA"/>
        </w:rPr>
        <w:t xml:space="preserve">en </w:t>
      </w:r>
      <w:r w:rsidR="00A43A0B" w:rsidRPr="00AE3FA3">
        <w:rPr>
          <w:rFonts w:ascii="Raleway" w:hAnsi="Raleway"/>
          <w:lang w:val="fr-CA"/>
        </w:rPr>
        <w:t>établissant</w:t>
      </w:r>
      <w:r w:rsidR="00575C6F" w:rsidRPr="00AE3FA3">
        <w:rPr>
          <w:rFonts w:ascii="Raleway" w:hAnsi="Raleway"/>
          <w:lang w:val="fr-CA"/>
        </w:rPr>
        <w:t xml:space="preserve"> </w:t>
      </w:r>
      <w:r w:rsidR="00EB6E8D" w:rsidRPr="00AE3FA3">
        <w:rPr>
          <w:rFonts w:ascii="Raleway" w:hAnsi="Raleway"/>
          <w:lang w:val="fr-CA"/>
        </w:rPr>
        <w:t xml:space="preserve">les </w:t>
      </w:r>
      <w:r w:rsidR="00575C6F" w:rsidRPr="00AE3FA3">
        <w:rPr>
          <w:rFonts w:ascii="Raleway" w:hAnsi="Raleway"/>
          <w:lang w:val="fr-CA"/>
        </w:rPr>
        <w:t>dix codes parents</w:t>
      </w:r>
      <w:r w:rsidR="00952A74" w:rsidRPr="00AE3FA3">
        <w:rPr>
          <w:rFonts w:ascii="Raleway" w:hAnsi="Raleway"/>
          <w:lang w:val="fr-CA"/>
        </w:rPr>
        <w:t xml:space="preserve"> </w:t>
      </w:r>
      <w:r w:rsidR="00EB6E8D" w:rsidRPr="00AE3FA3">
        <w:rPr>
          <w:rFonts w:ascii="Raleway" w:hAnsi="Raleway"/>
          <w:lang w:val="fr-CA"/>
        </w:rPr>
        <w:t xml:space="preserve">(sous-catégories) </w:t>
      </w:r>
      <w:r w:rsidR="00952A74" w:rsidRPr="00AE3FA3">
        <w:rPr>
          <w:rFonts w:ascii="Raleway" w:hAnsi="Raleway"/>
          <w:lang w:val="fr-CA"/>
        </w:rPr>
        <w:t>suivants</w:t>
      </w:r>
      <w:r w:rsidR="00C27736" w:rsidRPr="00AE3FA3">
        <w:rPr>
          <w:rFonts w:ascii="Raleway" w:hAnsi="Raleway"/>
          <w:lang w:val="fr-CA"/>
        </w:rPr>
        <w:t> :</w:t>
      </w:r>
      <w:r w:rsidR="00952A74" w:rsidRPr="00AE3FA3">
        <w:rPr>
          <w:rFonts w:ascii="Raleway" w:hAnsi="Raleway"/>
          <w:lang w:val="fr-CA"/>
        </w:rPr>
        <w:t xml:space="preserve"> environnement bâti</w:t>
      </w:r>
      <w:r w:rsidR="00F41BDE" w:rsidRPr="00AE3FA3">
        <w:rPr>
          <w:rFonts w:ascii="Raleway" w:hAnsi="Raleway"/>
          <w:lang w:val="fr-CA"/>
        </w:rPr>
        <w:t>;</w:t>
      </w:r>
      <w:r w:rsidR="00952A74" w:rsidRPr="00AE3FA3">
        <w:rPr>
          <w:rFonts w:ascii="Raleway" w:hAnsi="Raleway"/>
          <w:lang w:val="fr-CA"/>
        </w:rPr>
        <w:t xml:space="preserve"> dispositifs et </w:t>
      </w:r>
      <w:r w:rsidR="00B93824" w:rsidRPr="00AE3FA3">
        <w:rPr>
          <w:rFonts w:ascii="Raleway" w:hAnsi="Raleway"/>
          <w:lang w:val="fr-CA"/>
        </w:rPr>
        <w:t>appareils</w:t>
      </w:r>
      <w:r w:rsidR="00952A74" w:rsidRPr="00AE3FA3">
        <w:rPr>
          <w:rFonts w:ascii="Raleway" w:hAnsi="Raleway"/>
          <w:lang w:val="fr-CA"/>
        </w:rPr>
        <w:t xml:space="preserve"> fonctionnels</w:t>
      </w:r>
      <w:r w:rsidR="008B0093" w:rsidRPr="00AE3FA3">
        <w:rPr>
          <w:rFonts w:ascii="Raleway" w:hAnsi="Raleway"/>
          <w:lang w:val="fr-CA"/>
        </w:rPr>
        <w:t xml:space="preserve"> et équipement spécialisé</w:t>
      </w:r>
      <w:r w:rsidR="00F41BDE" w:rsidRPr="00AE3FA3">
        <w:rPr>
          <w:rFonts w:ascii="Raleway" w:hAnsi="Raleway"/>
          <w:lang w:val="fr-CA"/>
        </w:rPr>
        <w:t>;</w:t>
      </w:r>
      <w:r w:rsidR="00B93824" w:rsidRPr="00AE3FA3">
        <w:rPr>
          <w:rFonts w:ascii="Raleway" w:hAnsi="Raleway"/>
          <w:lang w:val="fr-CA"/>
        </w:rPr>
        <w:t xml:space="preserve"> information</w:t>
      </w:r>
      <w:r w:rsidR="00F41BDE" w:rsidRPr="00AE3FA3">
        <w:rPr>
          <w:rFonts w:ascii="Raleway" w:hAnsi="Raleway"/>
          <w:lang w:val="fr-CA"/>
        </w:rPr>
        <w:t>;</w:t>
      </w:r>
      <w:r w:rsidR="00B93824" w:rsidRPr="00AE3FA3">
        <w:rPr>
          <w:rFonts w:ascii="Raleway" w:hAnsi="Raleway"/>
          <w:lang w:val="fr-CA"/>
        </w:rPr>
        <w:t xml:space="preserve"> transport</w:t>
      </w:r>
      <w:r w:rsidR="009A24F9" w:rsidRPr="00AE3FA3">
        <w:rPr>
          <w:rFonts w:ascii="Raleway" w:hAnsi="Raleway"/>
          <w:lang w:val="fr-CA"/>
        </w:rPr>
        <w:t>s</w:t>
      </w:r>
      <w:r w:rsidR="00F41BDE" w:rsidRPr="00AE3FA3">
        <w:rPr>
          <w:rFonts w:ascii="Raleway" w:hAnsi="Raleway"/>
          <w:lang w:val="fr-CA"/>
        </w:rPr>
        <w:t>;</w:t>
      </w:r>
      <w:r w:rsidR="00B93824" w:rsidRPr="00AE3FA3">
        <w:rPr>
          <w:rFonts w:ascii="Raleway" w:hAnsi="Raleway"/>
          <w:lang w:val="fr-CA"/>
        </w:rPr>
        <w:t xml:space="preserve"> assistance</w:t>
      </w:r>
      <w:r w:rsidR="00F41BDE" w:rsidRPr="00AE3FA3">
        <w:rPr>
          <w:rFonts w:ascii="Raleway" w:hAnsi="Raleway"/>
          <w:lang w:val="fr-CA"/>
        </w:rPr>
        <w:t>;</w:t>
      </w:r>
      <w:r w:rsidR="00B93824" w:rsidRPr="00AE3FA3">
        <w:rPr>
          <w:rFonts w:ascii="Raleway" w:hAnsi="Raleway"/>
          <w:lang w:val="fr-CA"/>
        </w:rPr>
        <w:t xml:space="preserve"> ressources financières</w:t>
      </w:r>
      <w:r w:rsidR="00F41BDE" w:rsidRPr="00AE3FA3">
        <w:rPr>
          <w:rFonts w:ascii="Raleway" w:hAnsi="Raleway"/>
          <w:lang w:val="fr-CA"/>
        </w:rPr>
        <w:t>;</w:t>
      </w:r>
      <w:r w:rsidR="00B93824" w:rsidRPr="00AE3FA3">
        <w:rPr>
          <w:rFonts w:ascii="Raleway" w:hAnsi="Raleway"/>
          <w:lang w:val="fr-CA"/>
        </w:rPr>
        <w:t xml:space="preserve"> achalandage</w:t>
      </w:r>
      <w:r w:rsidR="00F41BDE" w:rsidRPr="00AE3FA3">
        <w:rPr>
          <w:rFonts w:ascii="Raleway" w:hAnsi="Raleway"/>
          <w:lang w:val="fr-CA"/>
        </w:rPr>
        <w:t>;</w:t>
      </w:r>
      <w:r w:rsidR="00B93824" w:rsidRPr="00AE3FA3">
        <w:rPr>
          <w:rFonts w:ascii="Raleway" w:hAnsi="Raleway"/>
          <w:lang w:val="fr-CA"/>
        </w:rPr>
        <w:t xml:space="preserve"> inclusion des </w:t>
      </w:r>
      <w:r w:rsidR="00F20B93" w:rsidRPr="00AE3FA3">
        <w:rPr>
          <w:rFonts w:ascii="Raleway" w:hAnsi="Raleway"/>
          <w:lang w:val="fr-CA"/>
        </w:rPr>
        <w:t>personnes en situation de handicap</w:t>
      </w:r>
      <w:r w:rsidR="00F41BDE" w:rsidRPr="00AE3FA3">
        <w:rPr>
          <w:rFonts w:ascii="Raleway" w:hAnsi="Raleway"/>
          <w:lang w:val="fr-CA"/>
        </w:rPr>
        <w:t>;</w:t>
      </w:r>
      <w:r w:rsidR="00B93824" w:rsidRPr="00AE3FA3">
        <w:rPr>
          <w:rFonts w:ascii="Raleway" w:hAnsi="Raleway"/>
          <w:lang w:val="fr-CA"/>
        </w:rPr>
        <w:t xml:space="preserve"> </w:t>
      </w:r>
      <w:r w:rsidR="00461331" w:rsidRPr="00AE3FA3">
        <w:rPr>
          <w:rFonts w:ascii="Raleway" w:hAnsi="Raleway"/>
          <w:lang w:val="fr-CA"/>
        </w:rPr>
        <w:t>hébergement</w:t>
      </w:r>
      <w:r w:rsidR="00B93824" w:rsidRPr="00AE3FA3">
        <w:rPr>
          <w:rFonts w:ascii="Raleway" w:hAnsi="Raleway"/>
          <w:lang w:val="fr-CA"/>
        </w:rPr>
        <w:t xml:space="preserve"> et autres. Nous avons ensuite subdivisé les codes parents en sous-</w:t>
      </w:r>
      <w:r w:rsidR="00A43A0B" w:rsidRPr="00AE3FA3">
        <w:rPr>
          <w:rFonts w:ascii="Raleway" w:hAnsi="Raleway"/>
          <w:lang w:val="fr-CA"/>
        </w:rPr>
        <w:t>code</w:t>
      </w:r>
      <w:r w:rsidR="00B93824" w:rsidRPr="00AE3FA3">
        <w:rPr>
          <w:rFonts w:ascii="Raleway" w:hAnsi="Raleway"/>
          <w:lang w:val="fr-CA"/>
        </w:rPr>
        <w:t>s plus détaillés, sauf pour les codes</w:t>
      </w:r>
      <w:r w:rsidR="00A43A0B" w:rsidRPr="00AE3FA3">
        <w:rPr>
          <w:rFonts w:ascii="Raleway" w:hAnsi="Raleway"/>
          <w:lang w:val="fr-CA"/>
        </w:rPr>
        <w:t xml:space="preserve"> parents</w:t>
      </w:r>
      <w:r w:rsidR="008B0093" w:rsidRPr="00AE3FA3">
        <w:rPr>
          <w:rFonts w:ascii="Raleway" w:hAnsi="Raleway"/>
          <w:lang w:val="fr-CA"/>
        </w:rPr>
        <w:t xml:space="preserve"> suivants</w:t>
      </w:r>
      <w:r w:rsidR="00B93824" w:rsidRPr="00AE3FA3">
        <w:rPr>
          <w:rFonts w:ascii="Raleway" w:hAnsi="Raleway"/>
          <w:lang w:val="fr-CA"/>
        </w:rPr>
        <w:t> : ressources financières</w:t>
      </w:r>
      <w:r w:rsidR="008B0093" w:rsidRPr="00AE3FA3">
        <w:rPr>
          <w:rFonts w:ascii="Raleway" w:hAnsi="Raleway"/>
          <w:lang w:val="fr-CA"/>
        </w:rPr>
        <w:t>;</w:t>
      </w:r>
      <w:r w:rsidR="00B93824" w:rsidRPr="00AE3FA3">
        <w:rPr>
          <w:rFonts w:ascii="Raleway" w:hAnsi="Raleway"/>
          <w:lang w:val="fr-CA"/>
        </w:rPr>
        <w:t xml:space="preserve"> inclusion des </w:t>
      </w:r>
      <w:r w:rsidR="00F20B93" w:rsidRPr="00AE3FA3">
        <w:rPr>
          <w:rFonts w:ascii="Raleway" w:hAnsi="Raleway"/>
          <w:lang w:val="fr-CA"/>
        </w:rPr>
        <w:t>personnes en situation de handicap</w:t>
      </w:r>
      <w:r w:rsidR="00B93824" w:rsidRPr="00AE3FA3">
        <w:rPr>
          <w:rFonts w:ascii="Raleway" w:hAnsi="Raleway"/>
          <w:lang w:val="fr-CA"/>
        </w:rPr>
        <w:t xml:space="preserve"> et autres. Le tableau</w:t>
      </w:r>
      <w:r w:rsidR="00F771F2" w:rsidRPr="00AE3FA3">
        <w:rPr>
          <w:rFonts w:ascii="Raleway" w:hAnsi="Raleway"/>
          <w:lang w:val="fr-CA"/>
        </w:rPr>
        <w:t> </w:t>
      </w:r>
      <w:r w:rsidR="00B93824" w:rsidRPr="00AE3FA3">
        <w:rPr>
          <w:rFonts w:ascii="Raleway" w:hAnsi="Raleway"/>
          <w:lang w:val="fr-CA"/>
        </w:rPr>
        <w:t xml:space="preserve">4.7 ci-dessous montre le pourcentage des répondants ayant mentionné chaque </w:t>
      </w:r>
      <w:r w:rsidR="00EB6E8D" w:rsidRPr="00AE3FA3">
        <w:rPr>
          <w:rFonts w:ascii="Raleway" w:hAnsi="Raleway"/>
          <w:lang w:val="fr-CA"/>
        </w:rPr>
        <w:lastRenderedPageBreak/>
        <w:t>catégorie générale et sous-catégories</w:t>
      </w:r>
      <w:r w:rsidR="00B93824" w:rsidRPr="00AE3FA3">
        <w:rPr>
          <w:rFonts w:ascii="Raleway" w:hAnsi="Raleway"/>
          <w:lang w:val="fr-CA"/>
        </w:rPr>
        <w:t xml:space="preserve"> et le </w:t>
      </w:r>
      <w:r w:rsidR="00A43A0B" w:rsidRPr="00AE3FA3">
        <w:rPr>
          <w:rFonts w:ascii="Raleway" w:hAnsi="Raleway"/>
          <w:lang w:val="fr-CA"/>
        </w:rPr>
        <w:t>nombre de références à des segments de données (parties du texte codé) pour chacun.</w:t>
      </w:r>
    </w:p>
    <w:p w14:paraId="0EC6BF94" w14:textId="77777777" w:rsidR="00A43A0B" w:rsidRPr="00AE3FA3" w:rsidRDefault="00A43A0B" w:rsidP="00BB2354">
      <w:pPr>
        <w:rPr>
          <w:rFonts w:ascii="Raleway" w:hAnsi="Raleway"/>
          <w:lang w:val="fr-CA"/>
        </w:rPr>
      </w:pPr>
    </w:p>
    <w:p w14:paraId="6EEFE780" w14:textId="75D68382" w:rsidR="00B53282" w:rsidRPr="00AE3FA3" w:rsidRDefault="2BA65CBD" w:rsidP="00A31975">
      <w:pPr>
        <w:jc w:val="center"/>
        <w:rPr>
          <w:rFonts w:ascii="Raleway" w:hAnsi="Raleway"/>
          <w:lang w:val="fr-CA"/>
        </w:rPr>
      </w:pPr>
      <w:r w:rsidRPr="00AE3FA3">
        <w:rPr>
          <w:rFonts w:ascii="Raleway" w:hAnsi="Raleway"/>
          <w:b/>
          <w:lang w:val="fr-CA"/>
        </w:rPr>
        <w:t>Table</w:t>
      </w:r>
      <w:r w:rsidR="00476F9D" w:rsidRPr="00AE3FA3">
        <w:rPr>
          <w:rFonts w:ascii="Raleway" w:hAnsi="Raleway"/>
          <w:b/>
          <w:lang w:val="fr-CA"/>
        </w:rPr>
        <w:t>au</w:t>
      </w:r>
      <w:r w:rsidR="00F771F2" w:rsidRPr="00AE3FA3">
        <w:rPr>
          <w:rFonts w:ascii="Raleway" w:hAnsi="Raleway"/>
          <w:b/>
          <w:lang w:val="fr-CA"/>
        </w:rPr>
        <w:t> </w:t>
      </w:r>
      <w:r w:rsidR="308DF96F" w:rsidRPr="00AE3FA3">
        <w:rPr>
          <w:rFonts w:ascii="Raleway" w:hAnsi="Raleway"/>
          <w:b/>
          <w:lang w:val="fr-CA"/>
        </w:rPr>
        <w:t>4</w:t>
      </w:r>
      <w:r w:rsidRPr="00AE3FA3">
        <w:rPr>
          <w:rFonts w:ascii="Raleway" w:hAnsi="Raleway"/>
          <w:b/>
          <w:lang w:val="fr-CA"/>
        </w:rPr>
        <w:t>.</w:t>
      </w:r>
      <w:r w:rsidR="00D64758" w:rsidRPr="00AE3FA3">
        <w:rPr>
          <w:rFonts w:ascii="Raleway" w:hAnsi="Raleway"/>
          <w:b/>
          <w:lang w:val="fr-CA"/>
        </w:rPr>
        <w:t>6</w:t>
      </w:r>
      <w:r w:rsidRPr="00AE3FA3">
        <w:rPr>
          <w:rFonts w:ascii="Raleway" w:hAnsi="Raleway"/>
          <w:b/>
          <w:lang w:val="fr-CA"/>
        </w:rPr>
        <w:t>.</w:t>
      </w:r>
      <w:r w:rsidRPr="00AE3FA3">
        <w:rPr>
          <w:rFonts w:ascii="Raleway" w:hAnsi="Raleway"/>
          <w:lang w:val="fr-CA"/>
        </w:rPr>
        <w:t xml:space="preserve"> Codes </w:t>
      </w:r>
      <w:r w:rsidR="00476F9D" w:rsidRPr="00AE3FA3">
        <w:rPr>
          <w:rFonts w:ascii="Raleway" w:hAnsi="Raleway"/>
          <w:lang w:val="fr-CA"/>
        </w:rPr>
        <w:t>et sous-codes</w:t>
      </w:r>
    </w:p>
    <w:tbl>
      <w:tblPr>
        <w:tblW w:w="10066" w:type="dxa"/>
        <w:tblInd w:w="-289" w:type="dxa"/>
        <w:tblBorders>
          <w:bottom w:val="single" w:sz="4" w:space="0" w:color="auto"/>
          <w:insideH w:val="single" w:sz="4" w:space="0" w:color="auto"/>
        </w:tblBorders>
        <w:tblLook w:val="04A0" w:firstRow="1" w:lastRow="0" w:firstColumn="1" w:lastColumn="0" w:noHBand="0" w:noVBand="1"/>
      </w:tblPr>
      <w:tblGrid>
        <w:gridCol w:w="2830"/>
        <w:gridCol w:w="4253"/>
        <w:gridCol w:w="1579"/>
        <w:gridCol w:w="1418"/>
      </w:tblGrid>
      <w:tr w:rsidR="00B53282" w:rsidRPr="00AE3FA3" w14:paraId="08D0966B" w14:textId="77777777" w:rsidTr="00B53282">
        <w:trPr>
          <w:trHeight w:val="320"/>
          <w:tblHeader/>
        </w:trPr>
        <w:tc>
          <w:tcPr>
            <w:tcW w:w="2830" w:type="dxa"/>
            <w:shd w:val="clear" w:color="auto" w:fill="auto"/>
            <w:noWrap/>
            <w:vAlign w:val="center"/>
            <w:hideMark/>
          </w:tcPr>
          <w:p w14:paraId="681E8E9B" w14:textId="760AB850" w:rsidR="00CB71FA" w:rsidRPr="00AE3FA3" w:rsidRDefault="2BA65CBD" w:rsidP="00BB2354">
            <w:pPr>
              <w:rPr>
                <w:rFonts w:ascii="Raleway" w:eastAsia="Times New Roman" w:hAnsi="Raleway"/>
                <w:b/>
                <w:lang w:val="fr-CA"/>
              </w:rPr>
            </w:pPr>
            <w:r w:rsidRPr="00AE3FA3">
              <w:rPr>
                <w:rFonts w:ascii="Raleway" w:eastAsia="Times New Roman" w:hAnsi="Raleway"/>
                <w:b/>
                <w:lang w:val="fr-CA"/>
              </w:rPr>
              <w:t>Cat</w:t>
            </w:r>
            <w:r w:rsidR="00476F9D" w:rsidRPr="00AE3FA3">
              <w:rPr>
                <w:rFonts w:ascii="Raleway" w:eastAsia="Times New Roman" w:hAnsi="Raleway"/>
                <w:b/>
                <w:lang w:val="fr-CA"/>
              </w:rPr>
              <w:t>é</w:t>
            </w:r>
            <w:r w:rsidRPr="00AE3FA3">
              <w:rPr>
                <w:rFonts w:ascii="Raleway" w:eastAsia="Times New Roman" w:hAnsi="Raleway"/>
                <w:b/>
                <w:lang w:val="fr-CA"/>
              </w:rPr>
              <w:t>gorie</w:t>
            </w:r>
            <w:r w:rsidR="00A43A0B" w:rsidRPr="00AE3FA3">
              <w:rPr>
                <w:rFonts w:ascii="Raleway" w:eastAsia="Times New Roman" w:hAnsi="Raleway"/>
                <w:b/>
                <w:lang w:val="fr-CA"/>
              </w:rPr>
              <w:t xml:space="preserve"> principale et sous-catégories</w:t>
            </w:r>
          </w:p>
        </w:tc>
        <w:tc>
          <w:tcPr>
            <w:tcW w:w="4253" w:type="dxa"/>
            <w:shd w:val="clear" w:color="auto" w:fill="auto"/>
            <w:vAlign w:val="center"/>
          </w:tcPr>
          <w:p w14:paraId="7751B323" w14:textId="60F62124" w:rsidR="00CB71FA" w:rsidRPr="00AE3FA3" w:rsidRDefault="2BA65CBD" w:rsidP="00BB2354">
            <w:pPr>
              <w:rPr>
                <w:rFonts w:ascii="Raleway" w:eastAsia="Times New Roman" w:hAnsi="Raleway"/>
                <w:b/>
                <w:color w:val="000000"/>
                <w:lang w:val="fr-CA"/>
              </w:rPr>
            </w:pPr>
            <w:r w:rsidRPr="00AE3FA3">
              <w:rPr>
                <w:rFonts w:ascii="Raleway" w:eastAsia="Times New Roman" w:hAnsi="Raleway"/>
                <w:b/>
                <w:color w:val="000000" w:themeColor="text1"/>
                <w:lang w:val="fr-CA"/>
              </w:rPr>
              <w:t>D</w:t>
            </w:r>
            <w:r w:rsidR="00476F9D" w:rsidRPr="00AE3FA3">
              <w:rPr>
                <w:rFonts w:ascii="Raleway" w:eastAsia="Times New Roman" w:hAnsi="Raleway"/>
                <w:b/>
                <w:color w:val="000000" w:themeColor="text1"/>
                <w:lang w:val="fr-CA"/>
              </w:rPr>
              <w:t>é</w:t>
            </w:r>
            <w:r w:rsidRPr="00AE3FA3">
              <w:rPr>
                <w:rFonts w:ascii="Raleway" w:eastAsia="Times New Roman" w:hAnsi="Raleway"/>
                <w:b/>
                <w:color w:val="000000" w:themeColor="text1"/>
                <w:lang w:val="fr-CA"/>
              </w:rPr>
              <w:t xml:space="preserve">finition </w:t>
            </w:r>
            <w:r w:rsidR="00476F9D" w:rsidRPr="00AE3FA3">
              <w:rPr>
                <w:rFonts w:ascii="Raleway" w:eastAsia="Times New Roman" w:hAnsi="Raleway"/>
                <w:b/>
                <w:color w:val="000000" w:themeColor="text1"/>
                <w:lang w:val="fr-CA"/>
              </w:rPr>
              <w:t>et exemples</w:t>
            </w:r>
          </w:p>
        </w:tc>
        <w:tc>
          <w:tcPr>
            <w:tcW w:w="1565" w:type="dxa"/>
            <w:shd w:val="clear" w:color="auto" w:fill="auto"/>
            <w:noWrap/>
            <w:vAlign w:val="center"/>
            <w:hideMark/>
          </w:tcPr>
          <w:p w14:paraId="145235F6" w14:textId="60BA3A1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P</w:t>
            </w:r>
            <w:r w:rsidR="00476F9D" w:rsidRPr="00AE3FA3">
              <w:rPr>
                <w:rFonts w:ascii="Raleway" w:eastAsia="Times New Roman" w:hAnsi="Raleway"/>
                <w:b/>
                <w:color w:val="000000" w:themeColor="text1"/>
                <w:lang w:val="fr-CA"/>
              </w:rPr>
              <w:t>ou</w:t>
            </w:r>
            <w:r w:rsidRPr="00AE3FA3">
              <w:rPr>
                <w:rFonts w:ascii="Raleway" w:eastAsia="Times New Roman" w:hAnsi="Raleway"/>
                <w:b/>
                <w:color w:val="000000" w:themeColor="text1"/>
                <w:lang w:val="fr-CA"/>
              </w:rPr>
              <w:t xml:space="preserve">rcentage </w:t>
            </w:r>
            <w:r w:rsidR="00476F9D" w:rsidRPr="00AE3FA3">
              <w:rPr>
                <w:rFonts w:ascii="Raleway" w:eastAsia="Times New Roman" w:hAnsi="Raleway"/>
                <w:b/>
                <w:color w:val="000000" w:themeColor="text1"/>
                <w:lang w:val="fr-CA"/>
              </w:rPr>
              <w:t>des répondants</w:t>
            </w:r>
            <w:r w:rsidRPr="00AE3FA3">
              <w:rPr>
                <w:rFonts w:ascii="Raleway" w:eastAsia="Times New Roman" w:hAnsi="Raleway"/>
                <w:b/>
                <w:color w:val="000000" w:themeColor="text1"/>
                <w:lang w:val="fr-CA"/>
              </w:rPr>
              <w:t xml:space="preserve"> (n=557)</w:t>
            </w:r>
          </w:p>
        </w:tc>
        <w:tc>
          <w:tcPr>
            <w:tcW w:w="1418" w:type="dxa"/>
            <w:shd w:val="clear" w:color="auto" w:fill="auto"/>
            <w:noWrap/>
            <w:vAlign w:val="center"/>
            <w:hideMark/>
          </w:tcPr>
          <w:p w14:paraId="30ECD5BE" w14:textId="58F898E1" w:rsidR="00CB71FA" w:rsidRPr="00AE3FA3" w:rsidRDefault="00476F9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Nombre de références</w:t>
            </w:r>
          </w:p>
        </w:tc>
      </w:tr>
      <w:tr w:rsidR="00B53282" w:rsidRPr="00AE3FA3" w14:paraId="404A711C" w14:textId="77777777" w:rsidTr="00B53282">
        <w:trPr>
          <w:trHeight w:val="320"/>
        </w:trPr>
        <w:tc>
          <w:tcPr>
            <w:tcW w:w="7083" w:type="dxa"/>
            <w:gridSpan w:val="2"/>
            <w:shd w:val="clear" w:color="auto" w:fill="auto"/>
            <w:noWrap/>
            <w:hideMark/>
          </w:tcPr>
          <w:p w14:paraId="452749C8" w14:textId="13DF0DF0" w:rsidR="00CB71FA" w:rsidRPr="00AE3FA3" w:rsidRDefault="00C13AA4" w:rsidP="00BB2354">
            <w:pPr>
              <w:rPr>
                <w:rFonts w:ascii="Raleway" w:eastAsia="Times New Roman" w:hAnsi="Raleway"/>
                <w:b/>
                <w:color w:val="000000"/>
                <w:lang w:val="fr-CA"/>
              </w:rPr>
            </w:pPr>
            <w:r w:rsidRPr="00AE3FA3">
              <w:rPr>
                <w:rFonts w:ascii="Raleway" w:eastAsia="Times New Roman" w:hAnsi="Raleway"/>
                <w:b/>
                <w:color w:val="000000" w:themeColor="text1"/>
                <w:lang w:val="fr-CA"/>
              </w:rPr>
              <w:t>H</w:t>
            </w:r>
            <w:r w:rsidRPr="00AE3FA3">
              <w:rPr>
                <w:rFonts w:ascii="Raleway" w:eastAsia="Times New Roman" w:hAnsi="Raleway"/>
                <w:b/>
                <w:lang w:val="fr-CA"/>
              </w:rPr>
              <w:t>ébergement</w:t>
            </w:r>
          </w:p>
        </w:tc>
        <w:tc>
          <w:tcPr>
            <w:tcW w:w="1565" w:type="dxa"/>
            <w:shd w:val="clear" w:color="auto" w:fill="auto"/>
            <w:noWrap/>
            <w:hideMark/>
          </w:tcPr>
          <w:p w14:paraId="0F465F5E" w14:textId="33C3B8DB"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9</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3</w:t>
            </w:r>
            <w:r w:rsidR="00FC1EB8" w:rsidRPr="00AE3FA3">
              <w:rPr>
                <w:rFonts w:ascii="Raleway" w:eastAsia="Times New Roman" w:hAnsi="Raleway"/>
                <w:b/>
                <w:color w:val="000000" w:themeColor="text1"/>
                <w:lang w:val="fr-CA"/>
              </w:rPr>
              <w:t> %</w:t>
            </w:r>
          </w:p>
        </w:tc>
        <w:tc>
          <w:tcPr>
            <w:tcW w:w="1418" w:type="dxa"/>
            <w:shd w:val="clear" w:color="auto" w:fill="auto"/>
            <w:noWrap/>
            <w:hideMark/>
          </w:tcPr>
          <w:p w14:paraId="19C5473B" w14:textId="7777777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73</w:t>
            </w:r>
          </w:p>
        </w:tc>
      </w:tr>
      <w:tr w:rsidR="00B53282" w:rsidRPr="00AE3FA3" w14:paraId="3315F10C" w14:textId="77777777" w:rsidTr="00B53282">
        <w:trPr>
          <w:trHeight w:val="320"/>
        </w:trPr>
        <w:tc>
          <w:tcPr>
            <w:tcW w:w="2830" w:type="dxa"/>
            <w:shd w:val="clear" w:color="auto" w:fill="auto"/>
            <w:noWrap/>
            <w:hideMark/>
          </w:tcPr>
          <w:p w14:paraId="02E20E60" w14:textId="28FA2355" w:rsidR="00CB71FA" w:rsidRPr="00AE3FA3" w:rsidRDefault="00B7431E" w:rsidP="00BB2354">
            <w:pPr>
              <w:ind w:firstLineChars="100" w:firstLine="220"/>
              <w:rPr>
                <w:rFonts w:ascii="Raleway" w:hAnsi="Raleway"/>
                <w:lang w:val="fr-CA"/>
              </w:rPr>
            </w:pPr>
            <w:r w:rsidRPr="00AE3FA3">
              <w:rPr>
                <w:rFonts w:ascii="Raleway" w:hAnsi="Raleway"/>
                <w:lang w:val="fr-CA"/>
              </w:rPr>
              <w:t>Emplacement</w:t>
            </w:r>
            <w:r w:rsidR="00FA0A41" w:rsidRPr="00AE3FA3">
              <w:rPr>
                <w:rFonts w:ascii="Raleway" w:hAnsi="Raleway"/>
                <w:lang w:val="fr-CA"/>
              </w:rPr>
              <w:t>s de camping</w:t>
            </w:r>
          </w:p>
        </w:tc>
        <w:tc>
          <w:tcPr>
            <w:tcW w:w="4253" w:type="dxa"/>
            <w:shd w:val="clear" w:color="auto" w:fill="auto"/>
          </w:tcPr>
          <w:p w14:paraId="354E2C20" w14:textId="6DC177CC" w:rsidR="00CB71FA" w:rsidRPr="00AE3FA3" w:rsidRDefault="00630CD3" w:rsidP="00BB2354">
            <w:pPr>
              <w:rPr>
                <w:rFonts w:ascii="Raleway" w:eastAsia="Times New Roman" w:hAnsi="Raleway"/>
                <w:color w:val="000000"/>
                <w:lang w:val="fr-CA"/>
              </w:rPr>
            </w:pPr>
            <w:r w:rsidRPr="00AE3FA3">
              <w:rPr>
                <w:rFonts w:ascii="Raleway" w:hAnsi="Raleway"/>
                <w:lang w:val="fr-CA"/>
              </w:rPr>
              <w:t xml:space="preserve">Aire aménagée pour le camping, y compris les services </w:t>
            </w:r>
            <w:r w:rsidR="00AE6F6E" w:rsidRPr="00AE3FA3">
              <w:rPr>
                <w:rFonts w:ascii="Raleway" w:hAnsi="Raleway"/>
                <w:lang w:val="fr-CA"/>
              </w:rPr>
              <w:t>connexes</w:t>
            </w:r>
            <w:r w:rsidR="2BA65CBD" w:rsidRPr="00AE3FA3">
              <w:rPr>
                <w:rFonts w:ascii="Raleway" w:hAnsi="Raleway"/>
                <w:lang w:val="fr-CA"/>
              </w:rPr>
              <w:t xml:space="preserve"> </w:t>
            </w:r>
            <w:r w:rsidR="00466A05" w:rsidRPr="00AE3FA3">
              <w:rPr>
                <w:rFonts w:ascii="Raleway" w:hAnsi="Raleway"/>
                <w:lang w:val="fr-CA"/>
              </w:rPr>
              <w:t>(p. ex.,</w:t>
            </w:r>
            <w:r w:rsidRPr="00AE3FA3">
              <w:rPr>
                <w:rFonts w:ascii="Raleway" w:hAnsi="Raleway"/>
                <w:lang w:val="fr-CA"/>
              </w:rPr>
              <w:t xml:space="preserve"> </w:t>
            </w:r>
            <w:r w:rsidR="00EB6E8D" w:rsidRPr="00AE3FA3">
              <w:rPr>
                <w:rFonts w:ascii="Raleway" w:hAnsi="Raleway"/>
                <w:lang w:val="fr-CA"/>
              </w:rPr>
              <w:t>blocs sanitaires</w:t>
            </w:r>
            <w:r w:rsidRPr="00AE3FA3">
              <w:rPr>
                <w:rFonts w:ascii="Raleway" w:hAnsi="Raleway"/>
                <w:lang w:val="fr-CA"/>
              </w:rPr>
              <w:t>, barbecue</w:t>
            </w:r>
            <w:r w:rsidR="2BA65CBD" w:rsidRPr="00AE3FA3">
              <w:rPr>
                <w:rFonts w:ascii="Raleway" w:hAnsi="Raleway"/>
                <w:lang w:val="fr-CA"/>
              </w:rPr>
              <w:t xml:space="preserve">, </w:t>
            </w:r>
            <w:r w:rsidRPr="00AE3FA3">
              <w:rPr>
                <w:rFonts w:ascii="Raleway" w:hAnsi="Raleway"/>
                <w:lang w:val="fr-CA"/>
              </w:rPr>
              <w:t>eau</w:t>
            </w:r>
            <w:r w:rsidR="2BA65CBD" w:rsidRPr="00AE3FA3">
              <w:rPr>
                <w:rFonts w:ascii="Raleway" w:hAnsi="Raleway"/>
                <w:lang w:val="fr-CA"/>
              </w:rPr>
              <w:t xml:space="preserve">) </w:t>
            </w:r>
            <w:r w:rsidRPr="00AE3FA3">
              <w:rPr>
                <w:rFonts w:ascii="Raleway" w:hAnsi="Raleway"/>
                <w:lang w:val="fr-CA"/>
              </w:rPr>
              <w:t xml:space="preserve">et les sites aménagés pour les nuitées </w:t>
            </w:r>
            <w:r w:rsidR="00466A05" w:rsidRPr="00AE3FA3">
              <w:rPr>
                <w:rFonts w:ascii="Raleway" w:hAnsi="Raleway"/>
                <w:lang w:val="fr-CA"/>
              </w:rPr>
              <w:t>(p. ex.,</w:t>
            </w:r>
            <w:r w:rsidRPr="00AE3FA3">
              <w:rPr>
                <w:rFonts w:ascii="Raleway" w:hAnsi="Raleway"/>
                <w:lang w:val="fr-CA"/>
              </w:rPr>
              <w:t xml:space="preserve"> yourtes, dômes,</w:t>
            </w:r>
            <w:r w:rsidR="2BA65CBD" w:rsidRPr="00AE3FA3">
              <w:rPr>
                <w:rFonts w:ascii="Raleway" w:hAnsi="Raleway"/>
                <w:lang w:val="fr-CA"/>
              </w:rPr>
              <w:t xml:space="preserve"> OTENTiks)</w:t>
            </w:r>
          </w:p>
        </w:tc>
        <w:tc>
          <w:tcPr>
            <w:tcW w:w="1565" w:type="dxa"/>
            <w:shd w:val="clear" w:color="auto" w:fill="auto"/>
            <w:noWrap/>
            <w:hideMark/>
          </w:tcPr>
          <w:p w14:paraId="12FFAAC3" w14:textId="2C5F5FD3"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5</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7</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7546AADE"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44</w:t>
            </w:r>
          </w:p>
        </w:tc>
      </w:tr>
      <w:tr w:rsidR="00B53282" w:rsidRPr="00AE3FA3" w14:paraId="68432AD4" w14:textId="77777777" w:rsidTr="00B53282">
        <w:trPr>
          <w:trHeight w:val="320"/>
        </w:trPr>
        <w:tc>
          <w:tcPr>
            <w:tcW w:w="2830" w:type="dxa"/>
            <w:shd w:val="clear" w:color="auto" w:fill="auto"/>
            <w:noWrap/>
            <w:hideMark/>
          </w:tcPr>
          <w:p w14:paraId="6BCD3080" w14:textId="46935E1A" w:rsidR="00CB71FA" w:rsidRPr="00AE3FA3" w:rsidRDefault="00B227FA"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Hébergement en général</w:t>
            </w:r>
          </w:p>
        </w:tc>
        <w:tc>
          <w:tcPr>
            <w:tcW w:w="4253" w:type="dxa"/>
            <w:shd w:val="clear" w:color="auto" w:fill="auto"/>
          </w:tcPr>
          <w:p w14:paraId="39CA81DB" w14:textId="2A5FFD62" w:rsidR="00CB71FA" w:rsidRPr="00AE3FA3" w:rsidRDefault="00630CD3" w:rsidP="00BB2354">
            <w:pPr>
              <w:rPr>
                <w:rFonts w:ascii="Raleway" w:eastAsia="Times New Roman" w:hAnsi="Raleway"/>
                <w:color w:val="000000"/>
                <w:lang w:val="fr-CA"/>
              </w:rPr>
            </w:pPr>
            <w:r w:rsidRPr="00AE3FA3">
              <w:rPr>
                <w:rFonts w:ascii="Raleway" w:eastAsia="Times New Roman" w:hAnsi="Raleway"/>
                <w:color w:val="000000" w:themeColor="text1"/>
                <w:lang w:val="fr-CA"/>
              </w:rPr>
              <w:t xml:space="preserve">Aucun détail précis sur le type d’hébergement </w:t>
            </w:r>
          </w:p>
        </w:tc>
        <w:tc>
          <w:tcPr>
            <w:tcW w:w="1565" w:type="dxa"/>
            <w:shd w:val="clear" w:color="auto" w:fill="auto"/>
            <w:noWrap/>
            <w:hideMark/>
          </w:tcPr>
          <w:p w14:paraId="28E48301" w14:textId="3361365D"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4</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61828C09"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26</w:t>
            </w:r>
          </w:p>
        </w:tc>
      </w:tr>
      <w:tr w:rsidR="00B53282" w:rsidRPr="00AE3FA3" w14:paraId="15A49F34" w14:textId="77777777" w:rsidTr="00B53282">
        <w:trPr>
          <w:trHeight w:val="320"/>
        </w:trPr>
        <w:tc>
          <w:tcPr>
            <w:tcW w:w="2830" w:type="dxa"/>
            <w:shd w:val="clear" w:color="auto" w:fill="auto"/>
            <w:noWrap/>
            <w:hideMark/>
          </w:tcPr>
          <w:p w14:paraId="73CF06FE" w14:textId="131AECF6" w:rsidR="00CB71FA" w:rsidRPr="00AE3FA3" w:rsidRDefault="2BA65CBD"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H</w:t>
            </w:r>
            <w:r w:rsidR="00B227FA" w:rsidRPr="00AE3FA3">
              <w:rPr>
                <w:rFonts w:ascii="Raleway" w:eastAsia="Times New Roman" w:hAnsi="Raleway"/>
                <w:color w:val="000000" w:themeColor="text1"/>
                <w:lang w:val="fr-CA"/>
              </w:rPr>
              <w:t>ô</w:t>
            </w:r>
            <w:r w:rsidRPr="00AE3FA3">
              <w:rPr>
                <w:rFonts w:ascii="Raleway" w:eastAsia="Times New Roman" w:hAnsi="Raleway"/>
                <w:color w:val="000000" w:themeColor="text1"/>
                <w:lang w:val="fr-CA"/>
              </w:rPr>
              <w:t>tels</w:t>
            </w:r>
          </w:p>
        </w:tc>
        <w:tc>
          <w:tcPr>
            <w:tcW w:w="4253" w:type="dxa"/>
            <w:shd w:val="clear" w:color="auto" w:fill="auto"/>
          </w:tcPr>
          <w:p w14:paraId="684C2167" w14:textId="434E13B7" w:rsidR="00CB71FA" w:rsidRPr="00AE3FA3" w:rsidRDefault="00630CD3" w:rsidP="00BB2354">
            <w:pPr>
              <w:rPr>
                <w:rFonts w:ascii="Raleway" w:eastAsia="Times New Roman" w:hAnsi="Raleway"/>
                <w:color w:val="000000"/>
                <w:lang w:val="fr-CA"/>
              </w:rPr>
            </w:pPr>
            <w:r w:rsidRPr="00AE3FA3">
              <w:rPr>
                <w:rFonts w:ascii="Raleway" w:hAnsi="Raleway"/>
                <w:lang w:val="fr-CA"/>
              </w:rPr>
              <w:t xml:space="preserve">Chambres d’hôtel et services connexes pour les visiteurs des parcs </w:t>
            </w:r>
            <w:r w:rsidR="00466A05" w:rsidRPr="00AE3FA3">
              <w:rPr>
                <w:rFonts w:ascii="Raleway" w:hAnsi="Raleway"/>
                <w:lang w:val="fr-CA"/>
              </w:rPr>
              <w:t>(p. ex.,</w:t>
            </w:r>
            <w:r w:rsidRPr="00AE3FA3">
              <w:rPr>
                <w:rFonts w:ascii="Raleway" w:hAnsi="Raleway"/>
                <w:lang w:val="fr-CA"/>
              </w:rPr>
              <w:t xml:space="preserve"> hôtels, motels, auberges, </w:t>
            </w:r>
            <w:r w:rsidR="00D77A4C" w:rsidRPr="00AE3FA3">
              <w:rPr>
                <w:rFonts w:ascii="Raleway" w:hAnsi="Raleway"/>
                <w:lang w:val="fr-CA"/>
              </w:rPr>
              <w:t>chalets</w:t>
            </w:r>
            <w:r w:rsidR="00835FBA" w:rsidRPr="00AE3FA3">
              <w:rPr>
                <w:rFonts w:ascii="Raleway" w:hAnsi="Raleway"/>
                <w:lang w:val="fr-CA"/>
              </w:rPr>
              <w:t xml:space="preserve">, gîtes touristiques) </w:t>
            </w:r>
          </w:p>
        </w:tc>
        <w:tc>
          <w:tcPr>
            <w:tcW w:w="1565" w:type="dxa"/>
            <w:shd w:val="clear" w:color="auto" w:fill="auto"/>
            <w:noWrap/>
            <w:hideMark/>
          </w:tcPr>
          <w:p w14:paraId="4BAA523F" w14:textId="513555D6"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0</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5</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60220EF4"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w:t>
            </w:r>
          </w:p>
        </w:tc>
      </w:tr>
      <w:tr w:rsidR="00B53282" w:rsidRPr="00AE3FA3" w14:paraId="6DCB9D67" w14:textId="77777777" w:rsidTr="00B53282">
        <w:trPr>
          <w:trHeight w:val="320"/>
        </w:trPr>
        <w:tc>
          <w:tcPr>
            <w:tcW w:w="7083" w:type="dxa"/>
            <w:gridSpan w:val="2"/>
            <w:shd w:val="clear" w:color="auto" w:fill="auto"/>
            <w:noWrap/>
            <w:hideMark/>
          </w:tcPr>
          <w:p w14:paraId="677C4B54" w14:textId="77777777" w:rsidR="00CB71FA" w:rsidRPr="00AE3FA3" w:rsidRDefault="2BA65CBD" w:rsidP="00BB2354">
            <w:pPr>
              <w:rPr>
                <w:rFonts w:ascii="Raleway" w:eastAsia="Times New Roman" w:hAnsi="Raleway"/>
                <w:b/>
                <w:color w:val="000000"/>
                <w:lang w:val="fr-CA"/>
              </w:rPr>
            </w:pPr>
            <w:r w:rsidRPr="00AE3FA3">
              <w:rPr>
                <w:rFonts w:ascii="Raleway" w:eastAsia="Times New Roman" w:hAnsi="Raleway"/>
                <w:b/>
                <w:color w:val="000000" w:themeColor="text1"/>
                <w:lang w:val="fr-CA"/>
              </w:rPr>
              <w:t>Assistance</w:t>
            </w:r>
          </w:p>
        </w:tc>
        <w:tc>
          <w:tcPr>
            <w:tcW w:w="1565" w:type="dxa"/>
            <w:shd w:val="clear" w:color="auto" w:fill="auto"/>
            <w:noWrap/>
            <w:hideMark/>
          </w:tcPr>
          <w:p w14:paraId="2662D39F" w14:textId="31A41110"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22</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8</w:t>
            </w:r>
            <w:r w:rsidR="00FC1EB8" w:rsidRPr="00AE3FA3">
              <w:rPr>
                <w:rFonts w:ascii="Raleway" w:eastAsia="Times New Roman" w:hAnsi="Raleway"/>
                <w:b/>
                <w:color w:val="000000" w:themeColor="text1"/>
                <w:lang w:val="fr-CA"/>
              </w:rPr>
              <w:t> %</w:t>
            </w:r>
          </w:p>
        </w:tc>
        <w:tc>
          <w:tcPr>
            <w:tcW w:w="1418" w:type="dxa"/>
            <w:shd w:val="clear" w:color="auto" w:fill="auto"/>
            <w:noWrap/>
            <w:hideMark/>
          </w:tcPr>
          <w:p w14:paraId="385D4923" w14:textId="7777777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194</w:t>
            </w:r>
          </w:p>
        </w:tc>
      </w:tr>
      <w:tr w:rsidR="00B53282" w:rsidRPr="00AE3FA3" w14:paraId="1E4893A8" w14:textId="77777777" w:rsidTr="00B53282">
        <w:trPr>
          <w:trHeight w:val="320"/>
        </w:trPr>
        <w:tc>
          <w:tcPr>
            <w:tcW w:w="2830" w:type="dxa"/>
            <w:shd w:val="clear" w:color="auto" w:fill="auto"/>
            <w:noWrap/>
            <w:hideMark/>
          </w:tcPr>
          <w:p w14:paraId="37626284" w14:textId="4C756E8E"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Personne aidante, famille, ami</w:t>
            </w:r>
          </w:p>
        </w:tc>
        <w:tc>
          <w:tcPr>
            <w:tcW w:w="4253" w:type="dxa"/>
            <w:shd w:val="clear" w:color="auto" w:fill="auto"/>
          </w:tcPr>
          <w:p w14:paraId="546A4395" w14:textId="18274751" w:rsidR="00CB71FA" w:rsidRPr="00AE3FA3" w:rsidRDefault="00835FBA" w:rsidP="00BB2354">
            <w:pPr>
              <w:rPr>
                <w:rFonts w:ascii="Raleway" w:eastAsia="Times New Roman" w:hAnsi="Raleway"/>
                <w:color w:val="000000"/>
                <w:lang w:val="fr-CA"/>
              </w:rPr>
            </w:pPr>
            <w:r w:rsidRPr="00AE3FA3">
              <w:rPr>
                <w:rFonts w:ascii="Raleway" w:hAnsi="Raleway"/>
                <w:lang w:val="fr-CA"/>
              </w:rPr>
              <w:t>Aide</w:t>
            </w:r>
            <w:r w:rsidR="2BA65CBD" w:rsidRPr="00AE3FA3">
              <w:rPr>
                <w:rFonts w:ascii="Raleway" w:hAnsi="Raleway"/>
                <w:lang w:val="fr-CA"/>
              </w:rPr>
              <w:t xml:space="preserve"> (</w:t>
            </w:r>
            <w:r w:rsidRPr="00AE3FA3">
              <w:rPr>
                <w:rFonts w:ascii="Raleway" w:hAnsi="Raleway"/>
                <w:lang w:val="fr-CA"/>
              </w:rPr>
              <w:t>ou absence d’aide</w:t>
            </w:r>
            <w:r w:rsidR="2BA65CBD" w:rsidRPr="00AE3FA3">
              <w:rPr>
                <w:rFonts w:ascii="Raleway" w:hAnsi="Raleway"/>
                <w:lang w:val="fr-CA"/>
              </w:rPr>
              <w:t xml:space="preserve">) </w:t>
            </w:r>
            <w:r w:rsidRPr="00AE3FA3">
              <w:rPr>
                <w:rFonts w:ascii="Raleway" w:hAnsi="Raleway"/>
                <w:lang w:val="fr-CA"/>
              </w:rPr>
              <w:t xml:space="preserve">d’une personne aidante, d’un membre de la famille ou d’un ami </w:t>
            </w:r>
          </w:p>
        </w:tc>
        <w:tc>
          <w:tcPr>
            <w:tcW w:w="1565" w:type="dxa"/>
            <w:shd w:val="clear" w:color="auto" w:fill="auto"/>
            <w:noWrap/>
            <w:hideMark/>
          </w:tcPr>
          <w:p w14:paraId="0BAF9EF9" w14:textId="7A79AA95"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10</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8</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6B7262E3"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73</w:t>
            </w:r>
          </w:p>
        </w:tc>
      </w:tr>
      <w:tr w:rsidR="00B53282" w:rsidRPr="00AE3FA3" w14:paraId="6B9E0210" w14:textId="77777777" w:rsidTr="00B53282">
        <w:trPr>
          <w:trHeight w:val="320"/>
        </w:trPr>
        <w:tc>
          <w:tcPr>
            <w:tcW w:w="2830" w:type="dxa"/>
            <w:shd w:val="clear" w:color="auto" w:fill="auto"/>
            <w:noWrap/>
            <w:hideMark/>
          </w:tcPr>
          <w:p w14:paraId="61554ACD" w14:textId="0586FB2B"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lang w:val="fr-CA"/>
              </w:rPr>
              <w:t>Personnel du parc, bénévole</w:t>
            </w:r>
          </w:p>
        </w:tc>
        <w:tc>
          <w:tcPr>
            <w:tcW w:w="4253" w:type="dxa"/>
            <w:shd w:val="clear" w:color="auto" w:fill="auto"/>
          </w:tcPr>
          <w:p w14:paraId="20239236" w14:textId="3EF23655" w:rsidR="00CB71FA" w:rsidRPr="00AE3FA3" w:rsidRDefault="00835FBA" w:rsidP="00BB2354">
            <w:pPr>
              <w:rPr>
                <w:rFonts w:ascii="Raleway" w:eastAsia="Times New Roman" w:hAnsi="Raleway"/>
                <w:color w:val="000000"/>
                <w:lang w:val="fr-CA"/>
              </w:rPr>
            </w:pPr>
            <w:r w:rsidRPr="00AE3FA3">
              <w:rPr>
                <w:rFonts w:ascii="Raleway" w:hAnsi="Raleway"/>
                <w:lang w:val="fr-CA"/>
              </w:rPr>
              <w:t>Aide (ou absence d’aide) du personnel ou de bénévoles du parc</w:t>
            </w:r>
          </w:p>
        </w:tc>
        <w:tc>
          <w:tcPr>
            <w:tcW w:w="1565" w:type="dxa"/>
            <w:shd w:val="clear" w:color="auto" w:fill="auto"/>
            <w:noWrap/>
            <w:hideMark/>
          </w:tcPr>
          <w:p w14:paraId="0FACDF23" w14:textId="045BF011"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12</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4</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75F8FA0F"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89</w:t>
            </w:r>
          </w:p>
        </w:tc>
      </w:tr>
      <w:tr w:rsidR="00B53282" w:rsidRPr="00AE3FA3" w14:paraId="3101BBA5" w14:textId="77777777" w:rsidTr="00B53282">
        <w:trPr>
          <w:trHeight w:val="320"/>
        </w:trPr>
        <w:tc>
          <w:tcPr>
            <w:tcW w:w="2830" w:type="dxa"/>
            <w:shd w:val="clear" w:color="auto" w:fill="auto"/>
            <w:noWrap/>
            <w:hideMark/>
          </w:tcPr>
          <w:p w14:paraId="27C22051" w14:textId="0AD10DEB"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Visiteurs du parc</w:t>
            </w:r>
          </w:p>
        </w:tc>
        <w:tc>
          <w:tcPr>
            <w:tcW w:w="4253" w:type="dxa"/>
            <w:shd w:val="clear" w:color="auto" w:fill="auto"/>
          </w:tcPr>
          <w:p w14:paraId="5D5E8AAE" w14:textId="7BC31960" w:rsidR="00CB71FA" w:rsidRPr="00AE3FA3" w:rsidRDefault="00835FBA" w:rsidP="00BB2354">
            <w:pPr>
              <w:rPr>
                <w:rFonts w:ascii="Raleway" w:eastAsia="Times New Roman" w:hAnsi="Raleway"/>
                <w:color w:val="000000"/>
                <w:lang w:val="fr-CA"/>
              </w:rPr>
            </w:pPr>
            <w:r w:rsidRPr="00AE3FA3">
              <w:rPr>
                <w:rFonts w:ascii="Raleway" w:hAnsi="Raleway"/>
                <w:lang w:val="fr-CA"/>
              </w:rPr>
              <w:t xml:space="preserve">Aide (ou absence d’aide) d’un autre individu en sortie dans le parc </w:t>
            </w:r>
          </w:p>
        </w:tc>
        <w:tc>
          <w:tcPr>
            <w:tcW w:w="1565" w:type="dxa"/>
            <w:shd w:val="clear" w:color="auto" w:fill="auto"/>
            <w:noWrap/>
            <w:hideMark/>
          </w:tcPr>
          <w:p w14:paraId="0EFB2B73" w14:textId="0D21A599"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7</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54BEA661"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18</w:t>
            </w:r>
          </w:p>
        </w:tc>
      </w:tr>
      <w:tr w:rsidR="00B53282" w:rsidRPr="00AE3FA3" w14:paraId="49E26E54" w14:textId="77777777" w:rsidTr="00B53282">
        <w:trPr>
          <w:trHeight w:val="320"/>
        </w:trPr>
        <w:tc>
          <w:tcPr>
            <w:tcW w:w="2830" w:type="dxa"/>
            <w:shd w:val="clear" w:color="auto" w:fill="auto"/>
            <w:noWrap/>
            <w:hideMark/>
          </w:tcPr>
          <w:p w14:paraId="2A886BB4" w14:textId="43E8D7B3" w:rsidR="00CB71FA" w:rsidRPr="00AE3FA3" w:rsidRDefault="2BA65CBD"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Organisation</w:t>
            </w:r>
            <w:r w:rsidR="00BE7616" w:rsidRPr="00AE3FA3">
              <w:rPr>
                <w:rFonts w:ascii="Raleway" w:eastAsia="Times New Roman" w:hAnsi="Raleway"/>
                <w:color w:val="000000" w:themeColor="text1"/>
                <w:lang w:val="fr-CA"/>
              </w:rPr>
              <w:t>s tierces</w:t>
            </w:r>
          </w:p>
        </w:tc>
        <w:tc>
          <w:tcPr>
            <w:tcW w:w="4253" w:type="dxa"/>
            <w:shd w:val="clear" w:color="auto" w:fill="auto"/>
          </w:tcPr>
          <w:p w14:paraId="4E98AC29" w14:textId="46A55D1A" w:rsidR="00CB71FA" w:rsidRPr="00AE3FA3" w:rsidRDefault="00835FBA" w:rsidP="00BB2354">
            <w:pPr>
              <w:rPr>
                <w:rFonts w:ascii="Raleway" w:eastAsia="Times New Roman" w:hAnsi="Raleway"/>
                <w:color w:val="000000"/>
                <w:lang w:val="fr-CA"/>
              </w:rPr>
            </w:pPr>
            <w:r w:rsidRPr="00AE3FA3">
              <w:rPr>
                <w:rFonts w:ascii="Raleway" w:hAnsi="Raleway"/>
                <w:lang w:val="fr-CA"/>
              </w:rPr>
              <w:t xml:space="preserve">Aide (ou absence d’aide) d’une tierce partie venant en aide aux </w:t>
            </w:r>
            <w:r w:rsidR="00F20B93" w:rsidRPr="00AE3FA3">
              <w:rPr>
                <w:rFonts w:ascii="Raleway" w:hAnsi="Raleway"/>
                <w:lang w:val="fr-CA"/>
              </w:rPr>
              <w:t>personnes en situation de handicap</w:t>
            </w:r>
            <w:r w:rsidRPr="00AE3FA3">
              <w:rPr>
                <w:rFonts w:ascii="Raleway" w:hAnsi="Raleway"/>
                <w:lang w:val="fr-CA"/>
              </w:rPr>
              <w:t xml:space="preserve"> </w:t>
            </w:r>
            <w:r w:rsidR="008B0093" w:rsidRPr="00AE3FA3">
              <w:rPr>
                <w:rFonts w:ascii="Raleway" w:hAnsi="Raleway"/>
                <w:lang w:val="fr-CA"/>
              </w:rPr>
              <w:t>lors de sorties en</w:t>
            </w:r>
            <w:r w:rsidRPr="00AE3FA3">
              <w:rPr>
                <w:rFonts w:ascii="Raleway" w:hAnsi="Raleway"/>
                <w:lang w:val="fr-CA"/>
              </w:rPr>
              <w:t xml:space="preserve"> plein air </w:t>
            </w:r>
          </w:p>
        </w:tc>
        <w:tc>
          <w:tcPr>
            <w:tcW w:w="1565" w:type="dxa"/>
            <w:shd w:val="clear" w:color="auto" w:fill="auto"/>
            <w:noWrap/>
            <w:hideMark/>
          </w:tcPr>
          <w:p w14:paraId="52117D94" w14:textId="00F448B4"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0</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040B8B0F"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13</w:t>
            </w:r>
          </w:p>
        </w:tc>
      </w:tr>
      <w:tr w:rsidR="00B53282" w:rsidRPr="00AE3FA3" w14:paraId="3C014A7A" w14:textId="77777777" w:rsidTr="00B53282">
        <w:trPr>
          <w:trHeight w:val="320"/>
        </w:trPr>
        <w:tc>
          <w:tcPr>
            <w:tcW w:w="7083" w:type="dxa"/>
            <w:gridSpan w:val="2"/>
            <w:shd w:val="clear" w:color="auto" w:fill="auto"/>
            <w:noWrap/>
            <w:hideMark/>
          </w:tcPr>
          <w:p w14:paraId="0EAF68FB" w14:textId="01D7EDF2" w:rsidR="00CB71FA" w:rsidRPr="00AE3FA3" w:rsidRDefault="00F0765D" w:rsidP="00BB2354">
            <w:pPr>
              <w:rPr>
                <w:rFonts w:ascii="Raleway" w:eastAsia="Times New Roman" w:hAnsi="Raleway"/>
                <w:b/>
                <w:color w:val="000000"/>
                <w:lang w:val="fr-CA"/>
              </w:rPr>
            </w:pPr>
            <w:r w:rsidRPr="00AE3FA3">
              <w:rPr>
                <w:rFonts w:ascii="Raleway" w:eastAsia="Times New Roman" w:hAnsi="Raleway"/>
                <w:b/>
                <w:color w:val="000000" w:themeColor="text1"/>
                <w:lang w:val="fr-CA"/>
              </w:rPr>
              <w:t>Dispositifs et appareils</w:t>
            </w:r>
            <w:r w:rsidR="00461331" w:rsidRPr="00AE3FA3">
              <w:rPr>
                <w:rFonts w:ascii="Raleway" w:eastAsia="Times New Roman" w:hAnsi="Raleway"/>
                <w:b/>
                <w:color w:val="000000" w:themeColor="text1"/>
                <w:lang w:val="fr-CA"/>
              </w:rPr>
              <w:t xml:space="preserve"> </w:t>
            </w:r>
            <w:r w:rsidR="00B227FA" w:rsidRPr="00AE3FA3">
              <w:rPr>
                <w:rFonts w:ascii="Raleway" w:eastAsia="Times New Roman" w:hAnsi="Raleway"/>
                <w:b/>
                <w:color w:val="000000" w:themeColor="text1"/>
                <w:lang w:val="fr-CA"/>
              </w:rPr>
              <w:t>fonctionnels</w:t>
            </w:r>
            <w:r w:rsidR="00870E85" w:rsidRPr="00AE3FA3">
              <w:rPr>
                <w:rFonts w:ascii="Raleway" w:eastAsia="Times New Roman" w:hAnsi="Raleway"/>
                <w:b/>
                <w:color w:val="000000" w:themeColor="text1"/>
                <w:lang w:val="fr-CA"/>
              </w:rPr>
              <w:t xml:space="preserve"> </w:t>
            </w:r>
            <w:r w:rsidR="00837A29" w:rsidRPr="00AE3FA3">
              <w:rPr>
                <w:rFonts w:ascii="Raleway" w:eastAsia="Times New Roman" w:hAnsi="Raleway"/>
                <w:b/>
                <w:color w:val="000000" w:themeColor="text1"/>
                <w:lang w:val="fr-CA"/>
              </w:rPr>
              <w:t>et équipement spécialisé</w:t>
            </w:r>
          </w:p>
        </w:tc>
        <w:tc>
          <w:tcPr>
            <w:tcW w:w="1565" w:type="dxa"/>
            <w:shd w:val="clear" w:color="auto" w:fill="auto"/>
            <w:noWrap/>
            <w:hideMark/>
          </w:tcPr>
          <w:p w14:paraId="7A5B1E33" w14:textId="2E9DE89B"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29</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8</w:t>
            </w:r>
            <w:r w:rsidR="00FC1EB8" w:rsidRPr="00AE3FA3">
              <w:rPr>
                <w:rFonts w:ascii="Raleway" w:eastAsia="Times New Roman" w:hAnsi="Raleway"/>
                <w:b/>
                <w:color w:val="000000" w:themeColor="text1"/>
                <w:lang w:val="fr-CA"/>
              </w:rPr>
              <w:t> %</w:t>
            </w:r>
          </w:p>
        </w:tc>
        <w:tc>
          <w:tcPr>
            <w:tcW w:w="1418" w:type="dxa"/>
            <w:shd w:val="clear" w:color="auto" w:fill="auto"/>
            <w:noWrap/>
            <w:hideMark/>
          </w:tcPr>
          <w:p w14:paraId="14A29380" w14:textId="7777777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297</w:t>
            </w:r>
          </w:p>
        </w:tc>
      </w:tr>
      <w:tr w:rsidR="00B53282" w:rsidRPr="00AE3FA3" w14:paraId="180D5695" w14:textId="77777777" w:rsidTr="00B53282">
        <w:trPr>
          <w:trHeight w:val="320"/>
        </w:trPr>
        <w:tc>
          <w:tcPr>
            <w:tcW w:w="2830" w:type="dxa"/>
            <w:shd w:val="clear" w:color="auto" w:fill="auto"/>
            <w:noWrap/>
            <w:hideMark/>
          </w:tcPr>
          <w:p w14:paraId="1892EDE9" w14:textId="7050C664" w:rsidR="00CB71FA" w:rsidRPr="00AE3FA3" w:rsidRDefault="00FF434B" w:rsidP="00BB2354">
            <w:pPr>
              <w:ind w:firstLineChars="100" w:firstLine="220"/>
              <w:rPr>
                <w:rFonts w:ascii="Raleway" w:eastAsia="Times New Roman" w:hAnsi="Raleway"/>
                <w:color w:val="000000"/>
                <w:highlight w:val="yellow"/>
                <w:lang w:val="fr-CA"/>
              </w:rPr>
            </w:pPr>
            <w:r w:rsidRPr="00AE3FA3">
              <w:rPr>
                <w:rFonts w:ascii="Raleway" w:eastAsia="Times New Roman" w:hAnsi="Raleway"/>
                <w:color w:val="000000" w:themeColor="text1"/>
                <w:lang w:val="fr-CA"/>
              </w:rPr>
              <w:t>Dispositifs sonores</w:t>
            </w:r>
          </w:p>
        </w:tc>
        <w:tc>
          <w:tcPr>
            <w:tcW w:w="4253" w:type="dxa"/>
            <w:shd w:val="clear" w:color="auto" w:fill="auto"/>
          </w:tcPr>
          <w:p w14:paraId="57BDB0FA" w14:textId="086370F1" w:rsidR="00CB71FA" w:rsidRPr="00AE3FA3" w:rsidRDefault="00B227FA" w:rsidP="00BB2354">
            <w:pPr>
              <w:rPr>
                <w:rFonts w:ascii="Raleway" w:eastAsia="Times New Roman" w:hAnsi="Raleway"/>
                <w:color w:val="000000"/>
                <w:lang w:val="fr-CA"/>
              </w:rPr>
            </w:pPr>
            <w:r w:rsidRPr="00AE3FA3">
              <w:rPr>
                <w:rFonts w:ascii="Raleway" w:hAnsi="Raleway"/>
                <w:lang w:val="fr-CA"/>
              </w:rPr>
              <w:t xml:space="preserve">Dispositifs communiquant de l’information </w:t>
            </w:r>
            <w:r w:rsidR="00FF434B" w:rsidRPr="00AE3FA3">
              <w:rPr>
                <w:rFonts w:ascii="Raleway" w:hAnsi="Raleway"/>
                <w:lang w:val="fr-CA"/>
              </w:rPr>
              <w:t>sous forme sonore</w:t>
            </w:r>
            <w:r w:rsidRPr="00AE3FA3">
              <w:rPr>
                <w:rFonts w:ascii="Raleway" w:hAnsi="Raleway"/>
                <w:lang w:val="fr-CA"/>
              </w:rPr>
              <w:t xml:space="preserve"> </w:t>
            </w:r>
            <w:r w:rsidR="00466A05" w:rsidRPr="00AE3FA3">
              <w:rPr>
                <w:rFonts w:ascii="Raleway" w:hAnsi="Raleway"/>
                <w:lang w:val="fr-CA"/>
              </w:rPr>
              <w:t>(p. ex.,</w:t>
            </w:r>
            <w:r w:rsidRPr="00AE3FA3">
              <w:rPr>
                <w:rFonts w:ascii="Raleway" w:hAnsi="Raleway"/>
                <w:lang w:val="fr-CA"/>
              </w:rPr>
              <w:t xml:space="preserve"> audioguides, descriptions </w:t>
            </w:r>
            <w:r w:rsidR="00FF434B" w:rsidRPr="00AE3FA3">
              <w:rPr>
                <w:rFonts w:ascii="Raleway" w:hAnsi="Raleway"/>
                <w:lang w:val="fr-CA"/>
              </w:rPr>
              <w:t xml:space="preserve">sonores </w:t>
            </w:r>
            <w:r w:rsidRPr="00AE3FA3">
              <w:rPr>
                <w:rFonts w:ascii="Raleway" w:hAnsi="Raleway"/>
                <w:lang w:val="fr-CA"/>
              </w:rPr>
              <w:t xml:space="preserve">par l’image ou la vidéo) </w:t>
            </w:r>
          </w:p>
        </w:tc>
        <w:tc>
          <w:tcPr>
            <w:tcW w:w="1565" w:type="dxa"/>
            <w:shd w:val="clear" w:color="auto" w:fill="auto"/>
            <w:noWrap/>
            <w:hideMark/>
          </w:tcPr>
          <w:p w14:paraId="233B3C8A" w14:textId="15F08BEE"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6</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5</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328E4C2E"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42</w:t>
            </w:r>
          </w:p>
        </w:tc>
      </w:tr>
      <w:tr w:rsidR="00B53282" w:rsidRPr="00AE3FA3" w14:paraId="4BE27B7F" w14:textId="77777777" w:rsidTr="00B53282">
        <w:trPr>
          <w:trHeight w:val="320"/>
        </w:trPr>
        <w:tc>
          <w:tcPr>
            <w:tcW w:w="2830" w:type="dxa"/>
            <w:shd w:val="clear" w:color="auto" w:fill="auto"/>
            <w:noWrap/>
            <w:hideMark/>
          </w:tcPr>
          <w:p w14:paraId="52BF4BBF" w14:textId="191AA919" w:rsidR="00CB71FA" w:rsidRPr="00AE3FA3" w:rsidRDefault="00FF434B" w:rsidP="00BB2354">
            <w:pPr>
              <w:ind w:firstLineChars="100" w:firstLine="220"/>
              <w:rPr>
                <w:rFonts w:ascii="Raleway" w:eastAsia="Times New Roman" w:hAnsi="Raleway"/>
                <w:color w:val="000000"/>
                <w:highlight w:val="yellow"/>
                <w:lang w:val="fr-CA"/>
              </w:rPr>
            </w:pPr>
            <w:r w:rsidRPr="00AE3FA3">
              <w:rPr>
                <w:rFonts w:ascii="Raleway" w:eastAsia="Times New Roman" w:hAnsi="Raleway"/>
                <w:color w:val="000000" w:themeColor="text1"/>
                <w:lang w:val="fr-CA"/>
              </w:rPr>
              <w:t>Aides à la mobilité</w:t>
            </w:r>
          </w:p>
        </w:tc>
        <w:tc>
          <w:tcPr>
            <w:tcW w:w="4253" w:type="dxa"/>
            <w:shd w:val="clear" w:color="auto" w:fill="auto"/>
          </w:tcPr>
          <w:p w14:paraId="0FC9D261" w14:textId="4B30D41A" w:rsidR="00CB71FA" w:rsidRPr="00AE3FA3" w:rsidRDefault="00FF434B" w:rsidP="00BB2354">
            <w:pPr>
              <w:rPr>
                <w:rFonts w:ascii="Raleway" w:hAnsi="Raleway"/>
                <w:lang w:val="fr-CA"/>
              </w:rPr>
            </w:pPr>
            <w:r w:rsidRPr="00AE3FA3">
              <w:rPr>
                <w:rFonts w:ascii="Raleway" w:hAnsi="Raleway"/>
                <w:lang w:val="fr-CA"/>
              </w:rPr>
              <w:t xml:space="preserve">Appareils ou </w:t>
            </w:r>
            <w:r w:rsidR="00F0765D" w:rsidRPr="00AE3FA3">
              <w:rPr>
                <w:rFonts w:ascii="Raleway" w:hAnsi="Raleway"/>
                <w:lang w:val="fr-CA"/>
              </w:rPr>
              <w:t>dispositifs</w:t>
            </w:r>
            <w:r w:rsidRPr="00AE3FA3">
              <w:rPr>
                <w:rFonts w:ascii="Raleway" w:hAnsi="Raleway"/>
                <w:lang w:val="fr-CA"/>
              </w:rPr>
              <w:t xml:space="preserve"> fournis</w:t>
            </w:r>
            <w:r w:rsidR="00B227FA" w:rsidRPr="00AE3FA3">
              <w:rPr>
                <w:rFonts w:ascii="Raleway" w:hAnsi="Raleway"/>
                <w:lang w:val="fr-CA"/>
              </w:rPr>
              <w:t xml:space="preserve"> </w:t>
            </w:r>
            <w:r w:rsidRPr="00AE3FA3">
              <w:rPr>
                <w:rFonts w:ascii="Raleway" w:hAnsi="Raleway"/>
                <w:lang w:val="fr-CA"/>
              </w:rPr>
              <w:t xml:space="preserve">pour </w:t>
            </w:r>
            <w:r w:rsidR="00B227FA" w:rsidRPr="00AE3FA3">
              <w:rPr>
                <w:rFonts w:ascii="Raleway" w:hAnsi="Raleway"/>
                <w:lang w:val="fr-CA"/>
              </w:rPr>
              <w:t xml:space="preserve">faciliter l’accès de façon autonome </w:t>
            </w:r>
            <w:r w:rsidR="00466A05" w:rsidRPr="00AE3FA3">
              <w:rPr>
                <w:rFonts w:ascii="Raleway" w:hAnsi="Raleway"/>
                <w:lang w:val="fr-CA"/>
              </w:rPr>
              <w:t>(p. ex.,</w:t>
            </w:r>
            <w:r w:rsidR="00B227FA" w:rsidRPr="00AE3FA3">
              <w:rPr>
                <w:rFonts w:ascii="Raleway" w:hAnsi="Raleway"/>
                <w:lang w:val="fr-CA"/>
              </w:rPr>
              <w:t xml:space="preserve"> fauteuil roulant flottant de type Mobi-Chair™, TrailRider)</w:t>
            </w:r>
            <w:r w:rsidR="008B0093" w:rsidRPr="00AE3FA3">
              <w:rPr>
                <w:rFonts w:ascii="Raleway" w:hAnsi="Raleway"/>
                <w:lang w:val="fr-CA"/>
              </w:rPr>
              <w:t xml:space="preserve"> sans devoir disposer soi-même de tels outils</w:t>
            </w:r>
          </w:p>
        </w:tc>
        <w:tc>
          <w:tcPr>
            <w:tcW w:w="1565" w:type="dxa"/>
            <w:shd w:val="clear" w:color="auto" w:fill="auto"/>
            <w:noWrap/>
            <w:hideMark/>
          </w:tcPr>
          <w:p w14:paraId="4C988D9B" w14:textId="329ECBBC"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15</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8</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137D6042"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132</w:t>
            </w:r>
          </w:p>
        </w:tc>
      </w:tr>
      <w:tr w:rsidR="00B53282" w:rsidRPr="00AE3FA3" w14:paraId="5827D858" w14:textId="77777777" w:rsidTr="00B53282">
        <w:trPr>
          <w:trHeight w:val="320"/>
        </w:trPr>
        <w:tc>
          <w:tcPr>
            <w:tcW w:w="2830" w:type="dxa"/>
            <w:shd w:val="clear" w:color="auto" w:fill="auto"/>
            <w:noWrap/>
            <w:hideMark/>
          </w:tcPr>
          <w:p w14:paraId="4AA8A7D4" w14:textId="3C6CE26C" w:rsidR="00CB71FA" w:rsidRPr="00AE3FA3" w:rsidRDefault="00C9702E" w:rsidP="00BB2354">
            <w:pPr>
              <w:ind w:firstLineChars="100" w:firstLine="220"/>
              <w:rPr>
                <w:rFonts w:ascii="Raleway" w:eastAsia="Times New Roman" w:hAnsi="Raleway"/>
                <w:color w:val="000000"/>
                <w:highlight w:val="yellow"/>
                <w:lang w:val="fr-CA"/>
              </w:rPr>
            </w:pPr>
            <w:r w:rsidRPr="00AE3FA3">
              <w:rPr>
                <w:rFonts w:ascii="Raleway" w:eastAsia="Times New Roman" w:hAnsi="Raleway"/>
                <w:color w:val="000000" w:themeColor="text1"/>
                <w:lang w:val="fr-CA"/>
              </w:rPr>
              <w:t xml:space="preserve">Équipement </w:t>
            </w:r>
            <w:r w:rsidR="00837A29" w:rsidRPr="00AE3FA3">
              <w:rPr>
                <w:rFonts w:ascii="Raleway" w:eastAsia="Times New Roman" w:hAnsi="Raleway"/>
                <w:color w:val="000000" w:themeColor="text1"/>
                <w:lang w:val="fr-CA"/>
              </w:rPr>
              <w:t>spécialisé</w:t>
            </w:r>
          </w:p>
        </w:tc>
        <w:tc>
          <w:tcPr>
            <w:tcW w:w="4253" w:type="dxa"/>
            <w:shd w:val="clear" w:color="auto" w:fill="auto"/>
          </w:tcPr>
          <w:p w14:paraId="433B510C" w14:textId="2ED773E4" w:rsidR="00CB71FA" w:rsidRPr="00AE3FA3" w:rsidRDefault="00C9702E" w:rsidP="00BB2354">
            <w:pPr>
              <w:rPr>
                <w:rFonts w:ascii="Raleway" w:hAnsi="Raleway"/>
                <w:lang w:val="fr-CA"/>
              </w:rPr>
            </w:pPr>
            <w:r w:rsidRPr="00AE3FA3">
              <w:rPr>
                <w:rFonts w:ascii="Raleway" w:hAnsi="Raleway"/>
                <w:lang w:val="fr-CA"/>
              </w:rPr>
              <w:t>Équipement</w:t>
            </w:r>
            <w:r w:rsidR="00B227FA" w:rsidRPr="00AE3FA3">
              <w:rPr>
                <w:rFonts w:ascii="Raleway" w:hAnsi="Raleway"/>
                <w:lang w:val="fr-CA"/>
              </w:rPr>
              <w:t xml:space="preserve"> facilitant l’accès tout en utilisant </w:t>
            </w:r>
            <w:r w:rsidR="008B0093" w:rsidRPr="00AE3FA3">
              <w:rPr>
                <w:rFonts w:ascii="Raleway" w:hAnsi="Raleway"/>
                <w:lang w:val="fr-CA"/>
              </w:rPr>
              <w:t>son propre appareil d’</w:t>
            </w:r>
            <w:r w:rsidR="00B227FA" w:rsidRPr="00AE3FA3">
              <w:rPr>
                <w:rFonts w:ascii="Raleway" w:hAnsi="Raleway"/>
                <w:lang w:val="fr-CA"/>
              </w:rPr>
              <w:t xml:space="preserve">aide à la mobilité </w:t>
            </w:r>
            <w:r w:rsidR="00466A05" w:rsidRPr="00AE3FA3">
              <w:rPr>
                <w:rFonts w:ascii="Raleway" w:hAnsi="Raleway"/>
                <w:lang w:val="fr-CA"/>
              </w:rPr>
              <w:t>(p. ex.,</w:t>
            </w:r>
            <w:r w:rsidR="00B227FA" w:rsidRPr="00AE3FA3">
              <w:rPr>
                <w:rFonts w:ascii="Raleway" w:hAnsi="Raleway"/>
                <w:lang w:val="fr-CA"/>
              </w:rPr>
              <w:t xml:space="preserve"> </w:t>
            </w:r>
            <w:r w:rsidR="008B0093" w:rsidRPr="00AE3FA3">
              <w:rPr>
                <w:rFonts w:ascii="Raleway" w:hAnsi="Raleway"/>
                <w:lang w:val="fr-CA"/>
              </w:rPr>
              <w:t>lève-personne</w:t>
            </w:r>
            <w:r w:rsidR="00630CD3" w:rsidRPr="00AE3FA3">
              <w:rPr>
                <w:rFonts w:ascii="Raleway" w:hAnsi="Raleway"/>
                <w:lang w:val="fr-CA"/>
              </w:rPr>
              <w:t>, tapis d’accès de type Mobi-mats™)</w:t>
            </w:r>
          </w:p>
        </w:tc>
        <w:tc>
          <w:tcPr>
            <w:tcW w:w="1565" w:type="dxa"/>
            <w:shd w:val="clear" w:color="auto" w:fill="auto"/>
            <w:noWrap/>
            <w:hideMark/>
          </w:tcPr>
          <w:p w14:paraId="55A11BD0" w14:textId="7E6CACC4"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6</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8</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20B4EE54"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53</w:t>
            </w:r>
          </w:p>
        </w:tc>
      </w:tr>
      <w:tr w:rsidR="00B53282" w:rsidRPr="00AE3FA3" w14:paraId="119E2BC0" w14:textId="77777777" w:rsidTr="00B53282">
        <w:trPr>
          <w:trHeight w:val="320"/>
        </w:trPr>
        <w:tc>
          <w:tcPr>
            <w:tcW w:w="2830" w:type="dxa"/>
            <w:shd w:val="clear" w:color="auto" w:fill="auto"/>
            <w:noWrap/>
            <w:hideMark/>
          </w:tcPr>
          <w:p w14:paraId="0BA37AEB" w14:textId="3C0A5DBE" w:rsidR="00CB71FA" w:rsidRPr="00AE3FA3" w:rsidRDefault="00461331"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Autres dispositifs</w:t>
            </w:r>
          </w:p>
        </w:tc>
        <w:tc>
          <w:tcPr>
            <w:tcW w:w="4253" w:type="dxa"/>
            <w:shd w:val="clear" w:color="auto" w:fill="auto"/>
          </w:tcPr>
          <w:p w14:paraId="19AF3FC6" w14:textId="09CE281E" w:rsidR="00CB71FA" w:rsidRPr="00AE3FA3" w:rsidRDefault="00630CD3" w:rsidP="00BB2354">
            <w:pPr>
              <w:rPr>
                <w:rFonts w:ascii="Raleway" w:eastAsia="Times New Roman" w:hAnsi="Raleway"/>
                <w:color w:val="000000"/>
                <w:lang w:val="fr-CA"/>
              </w:rPr>
            </w:pPr>
            <w:r w:rsidRPr="00AE3FA3">
              <w:rPr>
                <w:rFonts w:ascii="Raleway" w:hAnsi="Raleway"/>
                <w:lang w:val="fr-CA"/>
              </w:rPr>
              <w:t>Autre</w:t>
            </w:r>
            <w:r w:rsidR="00C9702E" w:rsidRPr="00AE3FA3">
              <w:rPr>
                <w:rFonts w:ascii="Raleway" w:hAnsi="Raleway"/>
                <w:lang w:val="fr-CA"/>
              </w:rPr>
              <w:t>s</w:t>
            </w:r>
            <w:r w:rsidRPr="00AE3FA3">
              <w:rPr>
                <w:rFonts w:ascii="Raleway" w:hAnsi="Raleway"/>
                <w:lang w:val="fr-CA"/>
              </w:rPr>
              <w:t xml:space="preserve"> dispositif</w:t>
            </w:r>
            <w:r w:rsidR="00C9702E" w:rsidRPr="00AE3FA3">
              <w:rPr>
                <w:rFonts w:ascii="Raleway" w:hAnsi="Raleway"/>
                <w:lang w:val="fr-CA"/>
              </w:rPr>
              <w:t>s</w:t>
            </w:r>
            <w:r w:rsidRPr="00AE3FA3">
              <w:rPr>
                <w:rFonts w:ascii="Raleway" w:hAnsi="Raleway"/>
                <w:lang w:val="fr-CA"/>
              </w:rPr>
              <w:t xml:space="preserve"> ou appareil</w:t>
            </w:r>
            <w:r w:rsidR="00C9702E" w:rsidRPr="00AE3FA3">
              <w:rPr>
                <w:rFonts w:ascii="Raleway" w:hAnsi="Raleway"/>
                <w:lang w:val="fr-CA"/>
              </w:rPr>
              <w:t>s</w:t>
            </w:r>
            <w:r w:rsidRPr="00AE3FA3">
              <w:rPr>
                <w:rFonts w:ascii="Raleway" w:hAnsi="Raleway"/>
                <w:lang w:val="fr-CA"/>
              </w:rPr>
              <w:t xml:space="preserve"> fonctionnel</w:t>
            </w:r>
            <w:r w:rsidR="00C9702E" w:rsidRPr="00AE3FA3">
              <w:rPr>
                <w:rFonts w:ascii="Raleway" w:hAnsi="Raleway"/>
                <w:lang w:val="fr-CA"/>
              </w:rPr>
              <w:t>s</w:t>
            </w:r>
          </w:p>
        </w:tc>
        <w:tc>
          <w:tcPr>
            <w:tcW w:w="1565" w:type="dxa"/>
            <w:shd w:val="clear" w:color="auto" w:fill="auto"/>
            <w:noWrap/>
            <w:hideMark/>
          </w:tcPr>
          <w:p w14:paraId="732E3D75" w14:textId="12B3DB85"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6</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6</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4FF8A9FD"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49</w:t>
            </w:r>
          </w:p>
        </w:tc>
      </w:tr>
      <w:tr w:rsidR="00B53282" w:rsidRPr="00AE3FA3" w14:paraId="03758CE8" w14:textId="77777777" w:rsidTr="00B53282">
        <w:trPr>
          <w:trHeight w:val="320"/>
        </w:trPr>
        <w:tc>
          <w:tcPr>
            <w:tcW w:w="2830" w:type="dxa"/>
            <w:shd w:val="clear" w:color="auto" w:fill="auto"/>
            <w:noWrap/>
            <w:hideMark/>
          </w:tcPr>
          <w:p w14:paraId="7C011A3F" w14:textId="36259ADB" w:rsidR="00CB71FA" w:rsidRPr="00AE3FA3" w:rsidRDefault="00461331"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lastRenderedPageBreak/>
              <w:t>Dispositifs tactiles</w:t>
            </w:r>
          </w:p>
        </w:tc>
        <w:tc>
          <w:tcPr>
            <w:tcW w:w="4253" w:type="dxa"/>
            <w:shd w:val="clear" w:color="auto" w:fill="auto"/>
          </w:tcPr>
          <w:p w14:paraId="5158D740" w14:textId="177EEC58" w:rsidR="00CB71FA" w:rsidRPr="00AE3FA3" w:rsidRDefault="00630CD3" w:rsidP="00BB2354">
            <w:pPr>
              <w:rPr>
                <w:rFonts w:ascii="Raleway" w:eastAsia="Times New Roman" w:hAnsi="Raleway"/>
                <w:color w:val="000000"/>
                <w:lang w:val="fr-CA"/>
              </w:rPr>
            </w:pPr>
            <w:r w:rsidRPr="00AE3FA3">
              <w:rPr>
                <w:rFonts w:ascii="Raleway" w:hAnsi="Raleway"/>
                <w:lang w:val="fr-CA"/>
              </w:rPr>
              <w:t xml:space="preserve">Éléments sollicitant les sens pour communiquer </w:t>
            </w:r>
            <w:r w:rsidR="00466A05" w:rsidRPr="00AE3FA3">
              <w:rPr>
                <w:rFonts w:ascii="Raleway" w:hAnsi="Raleway"/>
                <w:lang w:val="fr-CA"/>
              </w:rPr>
              <w:t>(p. ex.,</w:t>
            </w:r>
            <w:r w:rsidRPr="00AE3FA3">
              <w:rPr>
                <w:rFonts w:ascii="Raleway" w:hAnsi="Raleway"/>
                <w:lang w:val="fr-CA"/>
              </w:rPr>
              <w:t xml:space="preserve"> carte tactile, vibrations, corderons </w:t>
            </w:r>
            <w:r w:rsidR="00C9702E" w:rsidRPr="00AE3FA3">
              <w:rPr>
                <w:rFonts w:ascii="Raleway" w:hAnsi="Raleway"/>
                <w:lang w:val="fr-CA"/>
              </w:rPr>
              <w:t>pour guider la personne</w:t>
            </w:r>
            <w:r w:rsidRPr="00AE3FA3">
              <w:rPr>
                <w:rFonts w:ascii="Raleway" w:hAnsi="Raleway"/>
                <w:lang w:val="fr-CA"/>
              </w:rPr>
              <w:t xml:space="preserve">) </w:t>
            </w:r>
          </w:p>
        </w:tc>
        <w:tc>
          <w:tcPr>
            <w:tcW w:w="1565" w:type="dxa"/>
            <w:shd w:val="clear" w:color="auto" w:fill="auto"/>
            <w:noWrap/>
            <w:hideMark/>
          </w:tcPr>
          <w:p w14:paraId="58468F89" w14:textId="2A339488"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1</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25FD5A15"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21</w:t>
            </w:r>
          </w:p>
        </w:tc>
      </w:tr>
      <w:tr w:rsidR="00B53282" w:rsidRPr="00AE3FA3" w14:paraId="5636ED98" w14:textId="77777777" w:rsidTr="00B53282">
        <w:trPr>
          <w:trHeight w:val="320"/>
        </w:trPr>
        <w:tc>
          <w:tcPr>
            <w:tcW w:w="7083" w:type="dxa"/>
            <w:gridSpan w:val="2"/>
            <w:shd w:val="clear" w:color="auto" w:fill="auto"/>
            <w:noWrap/>
            <w:hideMark/>
          </w:tcPr>
          <w:p w14:paraId="4FAB5960" w14:textId="4ABD5CAE" w:rsidR="00CB71FA" w:rsidRPr="00AE3FA3" w:rsidRDefault="00B227FA" w:rsidP="00BB2354">
            <w:pPr>
              <w:rPr>
                <w:rFonts w:ascii="Raleway" w:eastAsia="Times New Roman" w:hAnsi="Raleway"/>
                <w:b/>
                <w:color w:val="000000"/>
                <w:lang w:val="fr-CA"/>
              </w:rPr>
            </w:pPr>
            <w:r w:rsidRPr="00AE3FA3">
              <w:rPr>
                <w:rFonts w:ascii="Raleway" w:eastAsia="Times New Roman" w:hAnsi="Raleway"/>
                <w:b/>
                <w:color w:val="000000" w:themeColor="text1"/>
                <w:lang w:val="fr-CA"/>
              </w:rPr>
              <w:t>Achalandage</w:t>
            </w:r>
          </w:p>
        </w:tc>
        <w:tc>
          <w:tcPr>
            <w:tcW w:w="1565" w:type="dxa"/>
            <w:shd w:val="clear" w:color="auto" w:fill="auto"/>
            <w:noWrap/>
            <w:hideMark/>
          </w:tcPr>
          <w:p w14:paraId="7B90A172" w14:textId="07158C6B"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18</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0</w:t>
            </w:r>
            <w:r w:rsidR="00FC1EB8" w:rsidRPr="00AE3FA3">
              <w:rPr>
                <w:rFonts w:ascii="Raleway" w:eastAsia="Times New Roman" w:hAnsi="Raleway"/>
                <w:b/>
                <w:color w:val="000000" w:themeColor="text1"/>
                <w:lang w:val="fr-CA"/>
              </w:rPr>
              <w:t> %</w:t>
            </w:r>
          </w:p>
        </w:tc>
        <w:tc>
          <w:tcPr>
            <w:tcW w:w="1418" w:type="dxa"/>
            <w:shd w:val="clear" w:color="auto" w:fill="auto"/>
            <w:noWrap/>
            <w:hideMark/>
          </w:tcPr>
          <w:p w14:paraId="768E8FFE" w14:textId="7777777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121</w:t>
            </w:r>
          </w:p>
        </w:tc>
      </w:tr>
      <w:tr w:rsidR="00B53282" w:rsidRPr="00AE3FA3" w14:paraId="5DC04BA3" w14:textId="77777777" w:rsidTr="00B53282">
        <w:trPr>
          <w:trHeight w:val="320"/>
        </w:trPr>
        <w:tc>
          <w:tcPr>
            <w:tcW w:w="2830" w:type="dxa"/>
            <w:shd w:val="clear" w:color="auto" w:fill="auto"/>
            <w:noWrap/>
            <w:hideMark/>
          </w:tcPr>
          <w:p w14:paraId="1445D6D5" w14:textId="5866FE21"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Véhicules, circulation</w:t>
            </w:r>
          </w:p>
        </w:tc>
        <w:tc>
          <w:tcPr>
            <w:tcW w:w="4253" w:type="dxa"/>
            <w:shd w:val="clear" w:color="auto" w:fill="auto"/>
          </w:tcPr>
          <w:p w14:paraId="564F7175" w14:textId="2DA01C88" w:rsidR="00CB71FA" w:rsidRPr="00AE3FA3" w:rsidRDefault="00B227FA" w:rsidP="00BB2354">
            <w:pPr>
              <w:rPr>
                <w:rFonts w:ascii="Raleway" w:eastAsia="Times New Roman" w:hAnsi="Raleway"/>
                <w:color w:val="000000"/>
                <w:lang w:val="fr-CA"/>
              </w:rPr>
            </w:pPr>
            <w:r w:rsidRPr="00AE3FA3">
              <w:rPr>
                <w:rFonts w:ascii="Raleway" w:hAnsi="Raleway"/>
                <w:lang w:val="fr-CA"/>
              </w:rPr>
              <w:t>Circulation routière dans le</w:t>
            </w:r>
            <w:r w:rsidR="00C9702E" w:rsidRPr="00AE3FA3">
              <w:rPr>
                <w:rFonts w:ascii="Raleway" w:hAnsi="Raleway"/>
                <w:lang w:val="fr-CA"/>
              </w:rPr>
              <w:t>s</w:t>
            </w:r>
            <w:r w:rsidRPr="00AE3FA3">
              <w:rPr>
                <w:rFonts w:ascii="Raleway" w:hAnsi="Raleway"/>
                <w:lang w:val="fr-CA"/>
              </w:rPr>
              <w:t xml:space="preserve"> parc</w:t>
            </w:r>
            <w:r w:rsidR="00C9702E" w:rsidRPr="00AE3FA3">
              <w:rPr>
                <w:rFonts w:ascii="Raleway" w:hAnsi="Raleway"/>
                <w:lang w:val="fr-CA"/>
              </w:rPr>
              <w:t>s</w:t>
            </w:r>
            <w:r w:rsidRPr="00AE3FA3">
              <w:rPr>
                <w:rFonts w:ascii="Raleway" w:hAnsi="Raleway"/>
                <w:lang w:val="fr-CA"/>
              </w:rPr>
              <w:t xml:space="preserve"> ou </w:t>
            </w:r>
            <w:r w:rsidR="00C9702E" w:rsidRPr="00AE3FA3">
              <w:rPr>
                <w:rFonts w:ascii="Raleway" w:hAnsi="Raleway"/>
                <w:lang w:val="fr-CA"/>
              </w:rPr>
              <w:t>sur la</w:t>
            </w:r>
            <w:r w:rsidRPr="00AE3FA3">
              <w:rPr>
                <w:rFonts w:ascii="Raleway" w:hAnsi="Raleway"/>
                <w:lang w:val="fr-CA"/>
              </w:rPr>
              <w:t xml:space="preserve"> route vers le</w:t>
            </w:r>
            <w:r w:rsidR="00C9702E" w:rsidRPr="00AE3FA3">
              <w:rPr>
                <w:rFonts w:ascii="Raleway" w:hAnsi="Raleway"/>
                <w:lang w:val="fr-CA"/>
              </w:rPr>
              <w:t>s</w:t>
            </w:r>
            <w:r w:rsidRPr="00AE3FA3">
              <w:rPr>
                <w:rFonts w:ascii="Raleway" w:hAnsi="Raleway"/>
                <w:lang w:val="fr-CA"/>
              </w:rPr>
              <w:t xml:space="preserve"> parc</w:t>
            </w:r>
            <w:r w:rsidR="00C9702E" w:rsidRPr="00AE3FA3">
              <w:rPr>
                <w:rFonts w:ascii="Raleway" w:hAnsi="Raleway"/>
                <w:lang w:val="fr-CA"/>
              </w:rPr>
              <w:t>s</w:t>
            </w:r>
          </w:p>
        </w:tc>
        <w:tc>
          <w:tcPr>
            <w:tcW w:w="1565" w:type="dxa"/>
            <w:shd w:val="clear" w:color="auto" w:fill="auto"/>
            <w:noWrap/>
            <w:hideMark/>
          </w:tcPr>
          <w:p w14:paraId="40C08BAB" w14:textId="1B596393"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11.0</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35BAE3C2"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71</w:t>
            </w:r>
          </w:p>
        </w:tc>
      </w:tr>
      <w:tr w:rsidR="00B53282" w:rsidRPr="00AE3FA3" w14:paraId="253ACC8F" w14:textId="77777777" w:rsidTr="00B53282">
        <w:trPr>
          <w:trHeight w:val="320"/>
        </w:trPr>
        <w:tc>
          <w:tcPr>
            <w:tcW w:w="2830" w:type="dxa"/>
            <w:shd w:val="clear" w:color="auto" w:fill="auto"/>
            <w:noWrap/>
            <w:hideMark/>
          </w:tcPr>
          <w:p w14:paraId="352294F7" w14:textId="47983F72"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Personnes</w:t>
            </w:r>
          </w:p>
        </w:tc>
        <w:tc>
          <w:tcPr>
            <w:tcW w:w="4253" w:type="dxa"/>
            <w:shd w:val="clear" w:color="auto" w:fill="auto"/>
          </w:tcPr>
          <w:p w14:paraId="0AB99F07" w14:textId="70C39645" w:rsidR="00CB71FA" w:rsidRPr="00AE3FA3" w:rsidRDefault="00B227FA" w:rsidP="00BB2354">
            <w:pPr>
              <w:rPr>
                <w:rFonts w:ascii="Raleway" w:eastAsia="Times New Roman" w:hAnsi="Raleway"/>
                <w:color w:val="000000"/>
                <w:lang w:val="fr-CA"/>
              </w:rPr>
            </w:pPr>
            <w:r w:rsidRPr="00AE3FA3">
              <w:rPr>
                <w:rFonts w:ascii="Raleway" w:hAnsi="Raleway"/>
                <w:lang w:val="fr-CA"/>
              </w:rPr>
              <w:t xml:space="preserve">Achalandage dans </w:t>
            </w:r>
            <w:r w:rsidR="00C9702E" w:rsidRPr="00AE3FA3">
              <w:rPr>
                <w:rFonts w:ascii="Raleway" w:hAnsi="Raleway"/>
                <w:lang w:val="fr-CA"/>
              </w:rPr>
              <w:t>les</w:t>
            </w:r>
            <w:r w:rsidRPr="00AE3FA3">
              <w:rPr>
                <w:rFonts w:ascii="Raleway" w:hAnsi="Raleway"/>
                <w:lang w:val="fr-CA"/>
              </w:rPr>
              <w:t xml:space="preserve"> parc</w:t>
            </w:r>
            <w:r w:rsidR="00C9702E" w:rsidRPr="00AE3FA3">
              <w:rPr>
                <w:rFonts w:ascii="Raleway" w:hAnsi="Raleway"/>
                <w:lang w:val="fr-CA"/>
              </w:rPr>
              <w:t>s</w:t>
            </w:r>
          </w:p>
        </w:tc>
        <w:tc>
          <w:tcPr>
            <w:tcW w:w="1565" w:type="dxa"/>
            <w:shd w:val="clear" w:color="auto" w:fill="auto"/>
            <w:noWrap/>
            <w:hideMark/>
          </w:tcPr>
          <w:p w14:paraId="0E16741D" w14:textId="22E4D516"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8</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1</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0E71223A"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50</w:t>
            </w:r>
          </w:p>
        </w:tc>
      </w:tr>
      <w:tr w:rsidR="00B53282" w:rsidRPr="00D60C80" w14:paraId="6A880C44" w14:textId="77777777" w:rsidTr="00B53282">
        <w:trPr>
          <w:trHeight w:val="320"/>
        </w:trPr>
        <w:tc>
          <w:tcPr>
            <w:tcW w:w="7083" w:type="dxa"/>
            <w:gridSpan w:val="2"/>
            <w:shd w:val="clear" w:color="auto" w:fill="auto"/>
            <w:noWrap/>
            <w:hideMark/>
          </w:tcPr>
          <w:p w14:paraId="6384DE59" w14:textId="345DFD6B" w:rsidR="00CB71FA" w:rsidRPr="00AE3FA3" w:rsidRDefault="00630CD3" w:rsidP="00BB2354">
            <w:pPr>
              <w:keepNext/>
              <w:keepLines/>
              <w:rPr>
                <w:rFonts w:ascii="Raleway" w:eastAsia="Times New Roman" w:hAnsi="Raleway"/>
                <w:b/>
                <w:color w:val="000000"/>
                <w:lang w:val="fr-CA"/>
              </w:rPr>
            </w:pPr>
            <w:r w:rsidRPr="00AE3FA3">
              <w:rPr>
                <w:rFonts w:ascii="Raleway" w:eastAsia="Times New Roman" w:hAnsi="Raleway"/>
                <w:b/>
                <w:color w:val="000000" w:themeColor="text1"/>
                <w:lang w:val="fr-CA"/>
              </w:rPr>
              <w:t xml:space="preserve">Inclusion </w:t>
            </w:r>
            <w:r w:rsidR="00461331" w:rsidRPr="00AE3FA3">
              <w:rPr>
                <w:rFonts w:ascii="Raleway" w:eastAsia="Times New Roman" w:hAnsi="Raleway"/>
                <w:b/>
                <w:color w:val="000000" w:themeColor="text1"/>
                <w:lang w:val="fr-CA"/>
              </w:rPr>
              <w:t xml:space="preserve">des </w:t>
            </w:r>
            <w:r w:rsidR="00F20B93" w:rsidRPr="00AE3FA3">
              <w:rPr>
                <w:rFonts w:ascii="Raleway" w:eastAsia="Times New Roman" w:hAnsi="Raleway"/>
                <w:b/>
                <w:color w:val="000000" w:themeColor="text1"/>
                <w:lang w:val="fr-CA"/>
              </w:rPr>
              <w:t>personnes en situation de handicap</w:t>
            </w:r>
          </w:p>
        </w:tc>
        <w:tc>
          <w:tcPr>
            <w:tcW w:w="1565" w:type="dxa"/>
            <w:shd w:val="clear" w:color="auto" w:fill="auto"/>
            <w:noWrap/>
            <w:hideMark/>
          </w:tcPr>
          <w:p w14:paraId="7B52EA40" w14:textId="77777777" w:rsidR="00CB71FA" w:rsidRPr="00AE3FA3" w:rsidRDefault="00CB71FA" w:rsidP="00B53282">
            <w:pPr>
              <w:keepNext/>
              <w:keepLines/>
              <w:jc w:val="right"/>
              <w:rPr>
                <w:rFonts w:ascii="Raleway" w:eastAsia="Times New Roman" w:hAnsi="Raleway"/>
                <w:b/>
                <w:color w:val="000000"/>
                <w:lang w:val="fr-CA"/>
              </w:rPr>
            </w:pPr>
          </w:p>
        </w:tc>
        <w:tc>
          <w:tcPr>
            <w:tcW w:w="1418" w:type="dxa"/>
            <w:shd w:val="clear" w:color="auto" w:fill="auto"/>
            <w:noWrap/>
            <w:hideMark/>
          </w:tcPr>
          <w:p w14:paraId="36F184FF" w14:textId="77777777" w:rsidR="00CB71FA" w:rsidRPr="00AE3FA3" w:rsidRDefault="00CB71FA" w:rsidP="00B53282">
            <w:pPr>
              <w:keepNext/>
              <w:keepLines/>
              <w:jc w:val="right"/>
              <w:rPr>
                <w:rFonts w:ascii="Raleway" w:eastAsia="Times New Roman" w:hAnsi="Raleway"/>
                <w:b/>
                <w:color w:val="000000"/>
                <w:lang w:val="fr-CA"/>
              </w:rPr>
            </w:pPr>
          </w:p>
        </w:tc>
      </w:tr>
      <w:tr w:rsidR="00B53282" w:rsidRPr="00AE3FA3" w14:paraId="5130C777" w14:textId="77777777" w:rsidTr="00B53282">
        <w:trPr>
          <w:trHeight w:val="320"/>
        </w:trPr>
        <w:tc>
          <w:tcPr>
            <w:tcW w:w="2830" w:type="dxa"/>
            <w:shd w:val="clear" w:color="auto" w:fill="auto"/>
            <w:noWrap/>
          </w:tcPr>
          <w:p w14:paraId="004B808C" w14:textId="77777777" w:rsidR="00CB71FA" w:rsidRPr="00AE3FA3" w:rsidRDefault="00CB71FA" w:rsidP="00BB2354">
            <w:pPr>
              <w:keepNext/>
              <w:keepLines/>
              <w:rPr>
                <w:rFonts w:ascii="Raleway" w:eastAsia="Times New Roman" w:hAnsi="Raleway"/>
                <w:b/>
                <w:color w:val="000000"/>
                <w:lang w:val="fr-CA"/>
              </w:rPr>
            </w:pPr>
          </w:p>
        </w:tc>
        <w:tc>
          <w:tcPr>
            <w:tcW w:w="4253" w:type="dxa"/>
            <w:shd w:val="clear" w:color="auto" w:fill="auto"/>
          </w:tcPr>
          <w:p w14:paraId="6B8F274A" w14:textId="055A12C1" w:rsidR="00CB71FA" w:rsidRPr="00AE3FA3" w:rsidDel="00396FDD" w:rsidRDefault="2BA65CBD" w:rsidP="00BB2354">
            <w:pPr>
              <w:pStyle w:val="TableContents"/>
              <w:keepNext/>
              <w:keepLines/>
              <w:rPr>
                <w:rFonts w:ascii="Raleway" w:hAnsi="Raleway" w:cstheme="minorBidi"/>
                <w:sz w:val="22"/>
                <w:szCs w:val="22"/>
                <w:lang w:val="fr-CA"/>
              </w:rPr>
            </w:pPr>
            <w:r w:rsidRPr="00AE3FA3">
              <w:rPr>
                <w:rFonts w:ascii="Raleway" w:hAnsi="Raleway" w:cstheme="minorBidi"/>
                <w:sz w:val="22"/>
                <w:szCs w:val="22"/>
                <w:lang w:val="fr-CA"/>
              </w:rPr>
              <w:t>Repr</w:t>
            </w:r>
            <w:r w:rsidR="00630CD3" w:rsidRPr="00AE3FA3">
              <w:rPr>
                <w:rFonts w:ascii="Raleway" w:hAnsi="Raleway" w:cstheme="minorBidi"/>
                <w:sz w:val="22"/>
                <w:szCs w:val="22"/>
                <w:lang w:val="fr-CA"/>
              </w:rPr>
              <w:t>é</w:t>
            </w:r>
            <w:r w:rsidRPr="00AE3FA3">
              <w:rPr>
                <w:rFonts w:ascii="Raleway" w:hAnsi="Raleway" w:cstheme="minorBidi"/>
                <w:sz w:val="22"/>
                <w:szCs w:val="22"/>
                <w:lang w:val="fr-CA"/>
              </w:rPr>
              <w:t xml:space="preserve">sentation </w:t>
            </w:r>
            <w:r w:rsidR="00630CD3" w:rsidRPr="00AE3FA3">
              <w:rPr>
                <w:rFonts w:ascii="Raleway" w:hAnsi="Raleway" w:cstheme="minorBidi"/>
                <w:sz w:val="22"/>
                <w:szCs w:val="22"/>
                <w:lang w:val="fr-CA"/>
              </w:rPr>
              <w:t xml:space="preserve">des incapacités dans les parcs et le matériel de parc </w:t>
            </w:r>
            <w:r w:rsidR="00466A05" w:rsidRPr="00AE3FA3">
              <w:rPr>
                <w:rFonts w:ascii="Raleway" w:hAnsi="Raleway" w:cstheme="minorBidi"/>
                <w:sz w:val="22"/>
                <w:szCs w:val="22"/>
                <w:lang w:val="fr-CA"/>
              </w:rPr>
              <w:t>(p. ex.,</w:t>
            </w:r>
            <w:r w:rsidR="00630CD3" w:rsidRPr="00AE3FA3">
              <w:rPr>
                <w:rFonts w:ascii="Raleway" w:hAnsi="Raleway" w:cstheme="minorBidi"/>
                <w:sz w:val="22"/>
                <w:szCs w:val="22"/>
                <w:lang w:val="fr-CA"/>
              </w:rPr>
              <w:t xml:space="preserve"> représentation dans le matériel publicitaire, embauche de </w:t>
            </w:r>
            <w:r w:rsidR="00F20B93" w:rsidRPr="00AE3FA3">
              <w:rPr>
                <w:rFonts w:ascii="Raleway" w:hAnsi="Raleway" w:cstheme="minorBidi"/>
                <w:sz w:val="22"/>
                <w:szCs w:val="22"/>
                <w:lang w:val="fr-CA"/>
              </w:rPr>
              <w:t>personnes en situation de handicap</w:t>
            </w:r>
            <w:r w:rsidR="00630CD3" w:rsidRPr="00AE3FA3">
              <w:rPr>
                <w:rFonts w:ascii="Raleway" w:hAnsi="Raleway" w:cstheme="minorBidi"/>
                <w:sz w:val="22"/>
                <w:szCs w:val="22"/>
                <w:lang w:val="fr-CA"/>
              </w:rPr>
              <w:t>, consultations concrètes)</w:t>
            </w:r>
          </w:p>
        </w:tc>
        <w:tc>
          <w:tcPr>
            <w:tcW w:w="1565" w:type="dxa"/>
            <w:shd w:val="clear" w:color="auto" w:fill="auto"/>
            <w:noWrap/>
          </w:tcPr>
          <w:p w14:paraId="6DE33712" w14:textId="1491AC4A" w:rsidR="00CB71FA" w:rsidRPr="00AE3FA3" w:rsidRDefault="2BA65CBD" w:rsidP="00B53282">
            <w:pPr>
              <w:keepNext/>
              <w:keepLines/>
              <w:jc w:val="right"/>
              <w:rPr>
                <w:rFonts w:ascii="Raleway" w:eastAsia="Times New Roman" w:hAnsi="Raleway"/>
                <w:b/>
                <w:color w:val="000000"/>
                <w:lang w:val="fr-CA"/>
              </w:rPr>
            </w:pPr>
            <w:r w:rsidRPr="00AE3FA3">
              <w:rPr>
                <w:rFonts w:ascii="Raleway" w:eastAsia="Times New Roman" w:hAnsi="Raleway"/>
                <w:b/>
                <w:color w:val="000000" w:themeColor="text1"/>
                <w:lang w:val="fr-CA"/>
              </w:rPr>
              <w:t>15</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1</w:t>
            </w:r>
            <w:r w:rsidR="00FC1EB8" w:rsidRPr="00AE3FA3">
              <w:rPr>
                <w:rFonts w:ascii="Raleway" w:eastAsia="Times New Roman" w:hAnsi="Raleway"/>
                <w:b/>
                <w:color w:val="000000" w:themeColor="text1"/>
                <w:lang w:val="fr-CA"/>
              </w:rPr>
              <w:t> %</w:t>
            </w:r>
          </w:p>
        </w:tc>
        <w:tc>
          <w:tcPr>
            <w:tcW w:w="1418" w:type="dxa"/>
            <w:shd w:val="clear" w:color="auto" w:fill="auto"/>
            <w:noWrap/>
          </w:tcPr>
          <w:p w14:paraId="40C49910" w14:textId="77777777" w:rsidR="00CB71FA" w:rsidRPr="00AE3FA3" w:rsidRDefault="2BA65CBD" w:rsidP="00B53282">
            <w:pPr>
              <w:keepNext/>
              <w:keepLines/>
              <w:jc w:val="right"/>
              <w:rPr>
                <w:rFonts w:ascii="Raleway" w:eastAsia="Times New Roman" w:hAnsi="Raleway"/>
                <w:b/>
                <w:color w:val="000000"/>
                <w:lang w:val="fr-CA"/>
              </w:rPr>
            </w:pPr>
            <w:r w:rsidRPr="00AE3FA3">
              <w:rPr>
                <w:rFonts w:ascii="Raleway" w:eastAsia="Times New Roman" w:hAnsi="Raleway"/>
                <w:b/>
                <w:color w:val="000000" w:themeColor="text1"/>
                <w:lang w:val="fr-CA"/>
              </w:rPr>
              <w:t>101</w:t>
            </w:r>
          </w:p>
        </w:tc>
      </w:tr>
      <w:tr w:rsidR="00B53282" w:rsidRPr="00AE3FA3" w14:paraId="0DEF7814" w14:textId="77777777" w:rsidTr="00B53282">
        <w:trPr>
          <w:trHeight w:val="320"/>
        </w:trPr>
        <w:tc>
          <w:tcPr>
            <w:tcW w:w="7083" w:type="dxa"/>
            <w:gridSpan w:val="2"/>
            <w:shd w:val="clear" w:color="auto" w:fill="auto"/>
            <w:noWrap/>
            <w:hideMark/>
          </w:tcPr>
          <w:p w14:paraId="3D5B023D" w14:textId="1E71AB90" w:rsidR="00CB71FA" w:rsidRPr="00AE3FA3" w:rsidRDefault="00461331" w:rsidP="00BB2354">
            <w:pPr>
              <w:rPr>
                <w:rFonts w:ascii="Raleway" w:eastAsia="Times New Roman" w:hAnsi="Raleway"/>
                <w:b/>
                <w:color w:val="000000"/>
                <w:lang w:val="fr-CA"/>
              </w:rPr>
            </w:pPr>
            <w:r w:rsidRPr="00AE3FA3">
              <w:rPr>
                <w:rFonts w:ascii="Raleway" w:eastAsia="Times New Roman" w:hAnsi="Raleway"/>
                <w:b/>
                <w:color w:val="000000" w:themeColor="text1"/>
                <w:lang w:val="fr-CA"/>
              </w:rPr>
              <w:t>Ressources financières</w:t>
            </w:r>
          </w:p>
        </w:tc>
        <w:tc>
          <w:tcPr>
            <w:tcW w:w="1565" w:type="dxa"/>
            <w:shd w:val="clear" w:color="auto" w:fill="auto"/>
            <w:noWrap/>
          </w:tcPr>
          <w:p w14:paraId="6771B72C" w14:textId="77777777" w:rsidR="00CB71FA" w:rsidRPr="00AE3FA3" w:rsidRDefault="00CB71FA" w:rsidP="00B53282">
            <w:pPr>
              <w:jc w:val="right"/>
              <w:rPr>
                <w:rFonts w:ascii="Raleway" w:eastAsia="Times New Roman" w:hAnsi="Raleway"/>
                <w:b/>
                <w:color w:val="000000"/>
                <w:lang w:val="fr-CA"/>
              </w:rPr>
            </w:pPr>
          </w:p>
        </w:tc>
        <w:tc>
          <w:tcPr>
            <w:tcW w:w="1418" w:type="dxa"/>
            <w:shd w:val="clear" w:color="auto" w:fill="auto"/>
            <w:noWrap/>
          </w:tcPr>
          <w:p w14:paraId="108D0B19" w14:textId="77777777" w:rsidR="00CB71FA" w:rsidRPr="00AE3FA3" w:rsidRDefault="00CB71FA" w:rsidP="00B53282">
            <w:pPr>
              <w:jc w:val="right"/>
              <w:rPr>
                <w:rFonts w:ascii="Raleway" w:eastAsia="Times New Roman" w:hAnsi="Raleway"/>
                <w:b/>
                <w:color w:val="000000"/>
                <w:lang w:val="fr-CA"/>
              </w:rPr>
            </w:pPr>
          </w:p>
        </w:tc>
      </w:tr>
      <w:tr w:rsidR="00B53282" w:rsidRPr="00AE3FA3" w14:paraId="345FD741" w14:textId="77777777" w:rsidTr="00B53282">
        <w:trPr>
          <w:trHeight w:val="320"/>
        </w:trPr>
        <w:tc>
          <w:tcPr>
            <w:tcW w:w="2830" w:type="dxa"/>
            <w:shd w:val="clear" w:color="auto" w:fill="auto"/>
            <w:noWrap/>
          </w:tcPr>
          <w:p w14:paraId="36DE615F" w14:textId="77777777" w:rsidR="00CB71FA" w:rsidRPr="00AE3FA3" w:rsidRDefault="00CB71FA" w:rsidP="00BB2354">
            <w:pPr>
              <w:rPr>
                <w:rFonts w:ascii="Raleway" w:eastAsia="Times New Roman" w:hAnsi="Raleway"/>
                <w:b/>
                <w:color w:val="000000"/>
                <w:lang w:val="fr-CA"/>
              </w:rPr>
            </w:pPr>
          </w:p>
        </w:tc>
        <w:tc>
          <w:tcPr>
            <w:tcW w:w="4253" w:type="dxa"/>
            <w:shd w:val="clear" w:color="auto" w:fill="auto"/>
          </w:tcPr>
          <w:p w14:paraId="0C4A45A4" w14:textId="6361F1A5" w:rsidR="00CB71FA" w:rsidRPr="00AE3FA3" w:rsidDel="00D7086B" w:rsidRDefault="00835FBA" w:rsidP="00BB2354">
            <w:pPr>
              <w:rPr>
                <w:rFonts w:ascii="Raleway" w:hAnsi="Raleway"/>
                <w:lang w:val="fr-CA"/>
              </w:rPr>
            </w:pPr>
            <w:r w:rsidRPr="00AE3FA3">
              <w:rPr>
                <w:rFonts w:ascii="Raleway" w:hAnsi="Raleway"/>
                <w:lang w:val="fr-CA"/>
              </w:rPr>
              <w:t xml:space="preserve">Coûts financiers (moyens de se rendre dans un parc ou financement pour améliorer l’accessibilité des parcs) </w:t>
            </w:r>
          </w:p>
        </w:tc>
        <w:tc>
          <w:tcPr>
            <w:tcW w:w="1565" w:type="dxa"/>
            <w:shd w:val="clear" w:color="auto" w:fill="auto"/>
            <w:noWrap/>
          </w:tcPr>
          <w:p w14:paraId="185E6D09" w14:textId="0483C1A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20</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6</w:t>
            </w:r>
            <w:r w:rsidR="00FC1EB8" w:rsidRPr="00AE3FA3">
              <w:rPr>
                <w:rFonts w:ascii="Raleway" w:eastAsia="Times New Roman" w:hAnsi="Raleway"/>
                <w:b/>
                <w:color w:val="000000" w:themeColor="text1"/>
                <w:lang w:val="fr-CA"/>
              </w:rPr>
              <w:t> %</w:t>
            </w:r>
          </w:p>
        </w:tc>
        <w:tc>
          <w:tcPr>
            <w:tcW w:w="1418" w:type="dxa"/>
            <w:shd w:val="clear" w:color="auto" w:fill="auto"/>
            <w:noWrap/>
          </w:tcPr>
          <w:p w14:paraId="7989BE8B" w14:textId="7777777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157</w:t>
            </w:r>
          </w:p>
        </w:tc>
      </w:tr>
      <w:tr w:rsidR="00B53282" w:rsidRPr="00AE3FA3" w14:paraId="3DD97D10" w14:textId="77777777" w:rsidTr="00B53282">
        <w:trPr>
          <w:trHeight w:val="320"/>
        </w:trPr>
        <w:tc>
          <w:tcPr>
            <w:tcW w:w="7083" w:type="dxa"/>
            <w:gridSpan w:val="2"/>
            <w:shd w:val="clear" w:color="auto" w:fill="auto"/>
            <w:noWrap/>
            <w:hideMark/>
          </w:tcPr>
          <w:p w14:paraId="5BD19CB9" w14:textId="77777777" w:rsidR="00CB71FA" w:rsidRPr="00AE3FA3" w:rsidRDefault="2BA65CBD" w:rsidP="00BB2354">
            <w:pPr>
              <w:rPr>
                <w:rFonts w:ascii="Raleway" w:eastAsia="Times New Roman" w:hAnsi="Raleway"/>
                <w:b/>
                <w:color w:val="000000"/>
                <w:lang w:val="fr-CA"/>
              </w:rPr>
            </w:pPr>
            <w:r w:rsidRPr="00AE3FA3">
              <w:rPr>
                <w:rFonts w:ascii="Raleway" w:eastAsia="Times New Roman" w:hAnsi="Raleway"/>
                <w:b/>
                <w:color w:val="000000" w:themeColor="text1"/>
                <w:lang w:val="fr-CA"/>
              </w:rPr>
              <w:t>Information</w:t>
            </w:r>
          </w:p>
        </w:tc>
        <w:tc>
          <w:tcPr>
            <w:tcW w:w="1565" w:type="dxa"/>
            <w:shd w:val="clear" w:color="auto" w:fill="auto"/>
            <w:noWrap/>
            <w:hideMark/>
          </w:tcPr>
          <w:p w14:paraId="13764352" w14:textId="629D093D"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40</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2</w:t>
            </w:r>
            <w:r w:rsidR="00FC1EB8" w:rsidRPr="00AE3FA3">
              <w:rPr>
                <w:rFonts w:ascii="Raleway" w:eastAsia="Times New Roman" w:hAnsi="Raleway"/>
                <w:b/>
                <w:color w:val="000000" w:themeColor="text1"/>
                <w:lang w:val="fr-CA"/>
              </w:rPr>
              <w:t> %</w:t>
            </w:r>
          </w:p>
        </w:tc>
        <w:tc>
          <w:tcPr>
            <w:tcW w:w="1418" w:type="dxa"/>
            <w:shd w:val="clear" w:color="auto" w:fill="auto"/>
            <w:noWrap/>
            <w:hideMark/>
          </w:tcPr>
          <w:p w14:paraId="3B0159A9" w14:textId="7777777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486</w:t>
            </w:r>
          </w:p>
        </w:tc>
      </w:tr>
      <w:tr w:rsidR="00B53282" w:rsidRPr="00AE3FA3" w14:paraId="18958E03" w14:textId="77777777" w:rsidTr="00B53282">
        <w:trPr>
          <w:trHeight w:val="320"/>
        </w:trPr>
        <w:tc>
          <w:tcPr>
            <w:tcW w:w="2830" w:type="dxa"/>
            <w:shd w:val="clear" w:color="auto" w:fill="auto"/>
            <w:noWrap/>
            <w:hideMark/>
          </w:tcPr>
          <w:p w14:paraId="5B9FB264" w14:textId="030F9AFE" w:rsidR="00CB71FA" w:rsidRPr="00AE3FA3" w:rsidRDefault="00835FBA" w:rsidP="00BB2354">
            <w:pPr>
              <w:ind w:leftChars="99" w:left="310" w:hangingChars="42" w:hanging="92"/>
              <w:rPr>
                <w:rFonts w:ascii="Raleway" w:eastAsia="Times New Roman" w:hAnsi="Raleway"/>
                <w:color w:val="000000"/>
                <w:lang w:val="fr-CA"/>
              </w:rPr>
            </w:pPr>
            <w:r w:rsidRPr="00AE3FA3">
              <w:rPr>
                <w:rFonts w:ascii="Raleway" w:eastAsia="Times New Roman" w:hAnsi="Raleway"/>
                <w:color w:val="000000" w:themeColor="text1"/>
                <w:lang w:val="fr-CA"/>
              </w:rPr>
              <w:t xml:space="preserve">Interprétation en </w:t>
            </w:r>
            <w:r w:rsidR="2BA65CBD" w:rsidRPr="00AE3FA3">
              <w:rPr>
                <w:rFonts w:ascii="Raleway" w:eastAsia="Times New Roman" w:hAnsi="Raleway"/>
                <w:color w:val="000000" w:themeColor="text1"/>
                <w:lang w:val="fr-CA"/>
              </w:rPr>
              <w:t>ASL</w:t>
            </w:r>
            <w:r w:rsidR="00975CE3" w:rsidRPr="00AE3FA3">
              <w:rPr>
                <w:rFonts w:ascii="Raleway" w:eastAsia="Times New Roman" w:hAnsi="Raleway"/>
                <w:color w:val="000000" w:themeColor="text1"/>
                <w:lang w:val="fr-CA"/>
              </w:rPr>
              <w:t xml:space="preserve"> </w:t>
            </w:r>
            <w:r w:rsidRPr="00AE3FA3">
              <w:rPr>
                <w:rFonts w:ascii="Raleway" w:eastAsia="Times New Roman" w:hAnsi="Raleway"/>
                <w:color w:val="000000" w:themeColor="text1"/>
                <w:lang w:val="fr-CA"/>
              </w:rPr>
              <w:t>ou en LSQ</w:t>
            </w:r>
          </w:p>
        </w:tc>
        <w:tc>
          <w:tcPr>
            <w:tcW w:w="4253" w:type="dxa"/>
            <w:shd w:val="clear" w:color="auto" w:fill="auto"/>
          </w:tcPr>
          <w:p w14:paraId="188B8F88" w14:textId="63D721D0" w:rsidR="00CB71FA" w:rsidRPr="00AE3FA3" w:rsidRDefault="00835FBA" w:rsidP="00BB2354">
            <w:pPr>
              <w:rPr>
                <w:rFonts w:ascii="Raleway" w:eastAsia="Times New Roman" w:hAnsi="Raleway"/>
                <w:color w:val="000000"/>
                <w:lang w:val="fr-CA"/>
              </w:rPr>
            </w:pPr>
            <w:r w:rsidRPr="00AE3FA3">
              <w:rPr>
                <w:rFonts w:ascii="Raleway" w:hAnsi="Raleway"/>
                <w:lang w:val="fr-CA"/>
              </w:rPr>
              <w:t xml:space="preserve">Disponibilité de services d’interprétation, de guides ou de personnel qualifié en langue des signes américaine ou québécoise </w:t>
            </w:r>
          </w:p>
        </w:tc>
        <w:tc>
          <w:tcPr>
            <w:tcW w:w="1565" w:type="dxa"/>
            <w:shd w:val="clear" w:color="auto" w:fill="auto"/>
            <w:noWrap/>
            <w:hideMark/>
          </w:tcPr>
          <w:p w14:paraId="3D0E08C8" w14:textId="4D555EA4"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0</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5E73B938"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21</w:t>
            </w:r>
          </w:p>
        </w:tc>
      </w:tr>
      <w:tr w:rsidR="00B53282" w:rsidRPr="00AE3FA3" w14:paraId="5841AC05" w14:textId="77777777" w:rsidTr="00B53282">
        <w:trPr>
          <w:trHeight w:val="320"/>
        </w:trPr>
        <w:tc>
          <w:tcPr>
            <w:tcW w:w="2830" w:type="dxa"/>
            <w:shd w:val="clear" w:color="auto" w:fill="auto"/>
            <w:noWrap/>
            <w:hideMark/>
          </w:tcPr>
          <w:p w14:paraId="3C75B573" w14:textId="304B576C" w:rsidR="00CB71FA" w:rsidRPr="00AE3FA3" w:rsidRDefault="2BA65CBD" w:rsidP="00BB2354">
            <w:pPr>
              <w:ind w:left="177" w:firstLineChars="19" w:firstLine="42"/>
              <w:rPr>
                <w:rFonts w:ascii="Raleway" w:eastAsia="Times New Roman" w:hAnsi="Raleway"/>
                <w:color w:val="000000"/>
                <w:lang w:val="fr-CA"/>
              </w:rPr>
            </w:pPr>
            <w:r w:rsidRPr="00AE3FA3">
              <w:rPr>
                <w:rFonts w:ascii="Raleway" w:eastAsia="Times New Roman" w:hAnsi="Raleway"/>
                <w:color w:val="000000" w:themeColor="text1"/>
                <w:lang w:val="fr-CA"/>
              </w:rPr>
              <w:t xml:space="preserve">Braille, </w:t>
            </w:r>
            <w:r w:rsidR="00975CE3" w:rsidRPr="00AE3FA3">
              <w:rPr>
                <w:rFonts w:ascii="Raleway" w:eastAsia="Times New Roman" w:hAnsi="Raleway"/>
                <w:color w:val="000000" w:themeColor="text1"/>
                <w:lang w:val="fr-CA"/>
              </w:rPr>
              <w:t>lettrage en relief</w:t>
            </w:r>
          </w:p>
        </w:tc>
        <w:tc>
          <w:tcPr>
            <w:tcW w:w="4253" w:type="dxa"/>
            <w:shd w:val="clear" w:color="auto" w:fill="auto"/>
          </w:tcPr>
          <w:p w14:paraId="0ABEC4A3" w14:textId="5E0D0672" w:rsidR="00CB71FA" w:rsidRPr="00AE3FA3" w:rsidRDefault="00835FBA" w:rsidP="00BB2354">
            <w:pPr>
              <w:rPr>
                <w:rFonts w:ascii="Raleway" w:eastAsia="Times New Roman" w:hAnsi="Raleway"/>
                <w:color w:val="000000"/>
                <w:lang w:val="fr-CA"/>
              </w:rPr>
            </w:pPr>
            <w:r w:rsidRPr="00AE3FA3">
              <w:rPr>
                <w:rFonts w:ascii="Raleway" w:hAnsi="Raleway"/>
                <w:lang w:val="fr-CA"/>
              </w:rPr>
              <w:t>Disponibilité de matériel</w:t>
            </w:r>
            <w:r w:rsidR="00975CE3" w:rsidRPr="00AE3FA3">
              <w:rPr>
                <w:rFonts w:ascii="Raleway" w:hAnsi="Raleway"/>
                <w:lang w:val="fr-CA"/>
              </w:rPr>
              <w:t xml:space="preserve"> d’information</w:t>
            </w:r>
            <w:r w:rsidRPr="00AE3FA3">
              <w:rPr>
                <w:rFonts w:ascii="Raleway" w:hAnsi="Raleway"/>
                <w:lang w:val="fr-CA"/>
              </w:rPr>
              <w:t xml:space="preserve"> en braille ou en lettrage en relief</w:t>
            </w:r>
          </w:p>
        </w:tc>
        <w:tc>
          <w:tcPr>
            <w:tcW w:w="1565" w:type="dxa"/>
            <w:shd w:val="clear" w:color="auto" w:fill="auto"/>
            <w:noWrap/>
            <w:hideMark/>
          </w:tcPr>
          <w:p w14:paraId="538A5C1C" w14:textId="66C05C7F"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8</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7DFC6F2A"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22</w:t>
            </w:r>
          </w:p>
        </w:tc>
      </w:tr>
      <w:tr w:rsidR="00B53282" w:rsidRPr="00AE3FA3" w14:paraId="1CFB9E51" w14:textId="77777777" w:rsidTr="00B53282">
        <w:trPr>
          <w:trHeight w:val="320"/>
        </w:trPr>
        <w:tc>
          <w:tcPr>
            <w:tcW w:w="2830" w:type="dxa"/>
            <w:shd w:val="clear" w:color="auto" w:fill="auto"/>
            <w:noWrap/>
            <w:hideMark/>
          </w:tcPr>
          <w:p w14:paraId="6A712F21" w14:textId="5D062D0B"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Cartes</w:t>
            </w:r>
          </w:p>
        </w:tc>
        <w:tc>
          <w:tcPr>
            <w:tcW w:w="4253" w:type="dxa"/>
            <w:shd w:val="clear" w:color="auto" w:fill="auto"/>
          </w:tcPr>
          <w:p w14:paraId="1329F3BC" w14:textId="3577C803" w:rsidR="00CB71FA" w:rsidRPr="00AE3FA3" w:rsidRDefault="00835FBA" w:rsidP="00BB2354">
            <w:pPr>
              <w:rPr>
                <w:rFonts w:ascii="Raleway" w:eastAsia="Times New Roman" w:hAnsi="Raleway"/>
                <w:color w:val="000000"/>
                <w:lang w:val="fr-CA"/>
              </w:rPr>
            </w:pPr>
            <w:r w:rsidRPr="00AE3FA3">
              <w:rPr>
                <w:rFonts w:ascii="Raleway" w:hAnsi="Raleway"/>
                <w:lang w:val="fr-CA"/>
              </w:rPr>
              <w:t>Disponibilité de cartes et d’autres outils d’orientation</w:t>
            </w:r>
          </w:p>
        </w:tc>
        <w:tc>
          <w:tcPr>
            <w:tcW w:w="1565" w:type="dxa"/>
            <w:shd w:val="clear" w:color="auto" w:fill="auto"/>
            <w:noWrap/>
            <w:hideMark/>
          </w:tcPr>
          <w:p w14:paraId="4B78389B" w14:textId="0AB8EC9A"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4</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5</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5E206CD2"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34</w:t>
            </w:r>
          </w:p>
        </w:tc>
      </w:tr>
      <w:tr w:rsidR="00B53282" w:rsidRPr="00AE3FA3" w14:paraId="6E9BA33C" w14:textId="77777777" w:rsidTr="00B53282">
        <w:trPr>
          <w:trHeight w:val="320"/>
        </w:trPr>
        <w:tc>
          <w:tcPr>
            <w:tcW w:w="2830" w:type="dxa"/>
            <w:shd w:val="clear" w:color="auto" w:fill="auto"/>
            <w:noWrap/>
            <w:hideMark/>
          </w:tcPr>
          <w:p w14:paraId="7BF53DB9" w14:textId="08966DCB"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Autre information</w:t>
            </w:r>
          </w:p>
        </w:tc>
        <w:tc>
          <w:tcPr>
            <w:tcW w:w="4253" w:type="dxa"/>
            <w:shd w:val="clear" w:color="auto" w:fill="auto"/>
          </w:tcPr>
          <w:p w14:paraId="0A4DDA2C" w14:textId="64F964EC" w:rsidR="00CB71FA" w:rsidRPr="00AE3FA3" w:rsidRDefault="00835FBA" w:rsidP="00BB2354">
            <w:pPr>
              <w:rPr>
                <w:rFonts w:ascii="Raleway" w:hAnsi="Raleway"/>
                <w:lang w:val="fr-CA"/>
              </w:rPr>
            </w:pPr>
            <w:r w:rsidRPr="00AE3FA3">
              <w:rPr>
                <w:rFonts w:ascii="Raleway" w:hAnsi="Raleway"/>
                <w:lang w:val="fr-CA"/>
              </w:rPr>
              <w:t xml:space="preserve">Autres déclarations au sujet de la qualité et de la quantité d’information adaptée ou au sujet des mesures d’adaptation </w:t>
            </w:r>
            <w:r w:rsidR="00466A05" w:rsidRPr="00AE3FA3">
              <w:rPr>
                <w:rFonts w:ascii="Raleway" w:hAnsi="Raleway"/>
                <w:lang w:val="fr-CA"/>
              </w:rPr>
              <w:t>(p. ex.,</w:t>
            </w:r>
            <w:r w:rsidRPr="00AE3FA3">
              <w:rPr>
                <w:rFonts w:ascii="Raleway" w:hAnsi="Raleway"/>
                <w:lang w:val="fr-CA"/>
              </w:rPr>
              <w:t xml:space="preserve"> systèmes </w:t>
            </w:r>
            <w:r w:rsidR="008B0093" w:rsidRPr="00AE3FA3">
              <w:rPr>
                <w:rFonts w:ascii="Raleway" w:hAnsi="Raleway"/>
                <w:lang w:val="fr-CA"/>
              </w:rPr>
              <w:t>de classification</w:t>
            </w:r>
            <w:r w:rsidRPr="00AE3FA3">
              <w:rPr>
                <w:rFonts w:ascii="Raleway" w:hAnsi="Raleway"/>
                <w:lang w:val="fr-CA"/>
              </w:rPr>
              <w:t xml:space="preserve"> des sentiers, </w:t>
            </w:r>
            <w:r w:rsidR="00D77A4C" w:rsidRPr="00AE3FA3">
              <w:rPr>
                <w:rFonts w:ascii="Raleway" w:hAnsi="Raleway"/>
                <w:lang w:val="fr-CA"/>
              </w:rPr>
              <w:t>panneaux</w:t>
            </w:r>
            <w:r w:rsidRPr="00AE3FA3">
              <w:rPr>
                <w:rFonts w:ascii="Raleway" w:hAnsi="Raleway"/>
                <w:lang w:val="fr-CA"/>
              </w:rPr>
              <w:t xml:space="preserve"> d’information, guide touristique)</w:t>
            </w:r>
          </w:p>
        </w:tc>
        <w:tc>
          <w:tcPr>
            <w:tcW w:w="1565" w:type="dxa"/>
            <w:shd w:val="clear" w:color="auto" w:fill="auto"/>
            <w:noWrap/>
            <w:hideMark/>
          </w:tcPr>
          <w:p w14:paraId="67B7761D" w14:textId="4C641449"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14</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2</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043B3638"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107</w:t>
            </w:r>
          </w:p>
        </w:tc>
      </w:tr>
      <w:tr w:rsidR="00B53282" w:rsidRPr="00AE3FA3" w14:paraId="674D5006" w14:textId="77777777" w:rsidTr="00B53282">
        <w:trPr>
          <w:trHeight w:val="860"/>
        </w:trPr>
        <w:tc>
          <w:tcPr>
            <w:tcW w:w="2830" w:type="dxa"/>
            <w:shd w:val="clear" w:color="auto" w:fill="auto"/>
            <w:noWrap/>
            <w:hideMark/>
          </w:tcPr>
          <w:p w14:paraId="63D22B08" w14:textId="0269FC4E"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Orientation, signalisation</w:t>
            </w:r>
          </w:p>
        </w:tc>
        <w:tc>
          <w:tcPr>
            <w:tcW w:w="4253" w:type="dxa"/>
            <w:shd w:val="clear" w:color="auto" w:fill="auto"/>
          </w:tcPr>
          <w:p w14:paraId="10C9C406" w14:textId="0154EC3B" w:rsidR="00CB71FA" w:rsidRPr="00AE3FA3" w:rsidRDefault="00075A92" w:rsidP="00BB2354">
            <w:pPr>
              <w:rPr>
                <w:rFonts w:ascii="Raleway" w:hAnsi="Raleway"/>
                <w:lang w:val="fr-CA"/>
              </w:rPr>
            </w:pPr>
            <w:r w:rsidRPr="00AE3FA3">
              <w:rPr>
                <w:rFonts w:ascii="Raleway" w:hAnsi="Raleway"/>
                <w:lang w:val="fr-CA"/>
              </w:rPr>
              <w:t xml:space="preserve">Signalisation dans les parcs afin d’informer et d’orienter les gens </w:t>
            </w:r>
            <w:r w:rsidR="2BA65CBD" w:rsidRPr="00AE3FA3">
              <w:rPr>
                <w:rFonts w:ascii="Raleway" w:hAnsi="Raleway"/>
                <w:lang w:val="fr-CA"/>
              </w:rPr>
              <w:t>(</w:t>
            </w:r>
            <w:r w:rsidRPr="00AE3FA3">
              <w:rPr>
                <w:rFonts w:ascii="Raleway" w:hAnsi="Raleway"/>
                <w:lang w:val="fr-CA"/>
              </w:rPr>
              <w:t>sentiers, bâtiments, toilettes, blocs sanitaires</w:t>
            </w:r>
            <w:r w:rsidR="2BA65CBD" w:rsidRPr="00AE3FA3">
              <w:rPr>
                <w:rFonts w:ascii="Raleway" w:hAnsi="Raleway"/>
                <w:lang w:val="fr-CA"/>
              </w:rPr>
              <w:t>)</w:t>
            </w:r>
          </w:p>
        </w:tc>
        <w:tc>
          <w:tcPr>
            <w:tcW w:w="1565" w:type="dxa"/>
            <w:shd w:val="clear" w:color="auto" w:fill="auto"/>
            <w:noWrap/>
            <w:hideMark/>
          </w:tcPr>
          <w:p w14:paraId="2771E629" w14:textId="43F5F263"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29</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4</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57976D6A"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260</w:t>
            </w:r>
          </w:p>
        </w:tc>
      </w:tr>
      <w:tr w:rsidR="00B53282" w:rsidRPr="00AE3FA3" w14:paraId="51C2C60B" w14:textId="77777777" w:rsidTr="00B53282">
        <w:trPr>
          <w:trHeight w:val="320"/>
        </w:trPr>
        <w:tc>
          <w:tcPr>
            <w:tcW w:w="2830" w:type="dxa"/>
            <w:shd w:val="clear" w:color="auto" w:fill="auto"/>
            <w:noWrap/>
            <w:hideMark/>
          </w:tcPr>
          <w:p w14:paraId="1C03F230" w14:textId="6C21D72C"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Sites Web, applications</w:t>
            </w:r>
          </w:p>
        </w:tc>
        <w:tc>
          <w:tcPr>
            <w:tcW w:w="4253" w:type="dxa"/>
            <w:shd w:val="clear" w:color="auto" w:fill="auto"/>
          </w:tcPr>
          <w:p w14:paraId="5E6EE684" w14:textId="6948B25C" w:rsidR="00CB71FA" w:rsidRPr="00AE3FA3" w:rsidRDefault="00075A92" w:rsidP="00BB2354">
            <w:pPr>
              <w:rPr>
                <w:rFonts w:ascii="Raleway" w:eastAsia="Times New Roman" w:hAnsi="Raleway"/>
                <w:color w:val="000000"/>
                <w:lang w:val="fr-CA"/>
              </w:rPr>
            </w:pPr>
            <w:r w:rsidRPr="00AE3FA3">
              <w:rPr>
                <w:rFonts w:ascii="Raleway" w:hAnsi="Raleway"/>
                <w:lang w:val="fr-CA"/>
              </w:rPr>
              <w:t xml:space="preserve">Accessibilité liée aux sites Web et/ou aux applications </w:t>
            </w:r>
            <w:r w:rsidR="00420FF6" w:rsidRPr="00AE3FA3">
              <w:rPr>
                <w:rFonts w:ascii="Raleway" w:hAnsi="Raleway"/>
                <w:lang w:val="fr-CA"/>
              </w:rPr>
              <w:t>des</w:t>
            </w:r>
            <w:r w:rsidRPr="00AE3FA3">
              <w:rPr>
                <w:rFonts w:ascii="Raleway" w:hAnsi="Raleway"/>
                <w:lang w:val="fr-CA"/>
              </w:rPr>
              <w:t xml:space="preserve"> parcs, appartenant directement ou indirectement aux parcs</w:t>
            </w:r>
            <w:r w:rsidR="2BA65CBD" w:rsidRPr="00AE3FA3">
              <w:rPr>
                <w:rFonts w:ascii="Raleway" w:hAnsi="Raleway"/>
                <w:lang w:val="fr-CA"/>
              </w:rPr>
              <w:t xml:space="preserve"> (</w:t>
            </w:r>
            <w:r w:rsidRPr="00AE3FA3">
              <w:rPr>
                <w:rFonts w:ascii="Raleway" w:hAnsi="Raleway"/>
                <w:lang w:val="fr-CA"/>
              </w:rPr>
              <w:t xml:space="preserve">convivialité, qualité et quantité </w:t>
            </w:r>
            <w:r w:rsidR="00420FF6" w:rsidRPr="00AE3FA3">
              <w:rPr>
                <w:rFonts w:ascii="Raleway" w:hAnsi="Raleway"/>
                <w:lang w:val="fr-CA"/>
              </w:rPr>
              <w:t xml:space="preserve">de l’information au sujet </w:t>
            </w:r>
            <w:r w:rsidRPr="00AE3FA3">
              <w:rPr>
                <w:rFonts w:ascii="Raleway" w:hAnsi="Raleway"/>
                <w:lang w:val="fr-CA"/>
              </w:rPr>
              <w:t>des mesures d’adaptation</w:t>
            </w:r>
            <w:r w:rsidR="2BA65CBD" w:rsidRPr="00AE3FA3">
              <w:rPr>
                <w:rFonts w:ascii="Raleway" w:hAnsi="Raleway"/>
                <w:lang w:val="fr-CA"/>
              </w:rPr>
              <w:t>)</w:t>
            </w:r>
          </w:p>
        </w:tc>
        <w:tc>
          <w:tcPr>
            <w:tcW w:w="1565" w:type="dxa"/>
            <w:shd w:val="clear" w:color="auto" w:fill="auto"/>
            <w:noWrap/>
            <w:hideMark/>
          </w:tcPr>
          <w:p w14:paraId="5F8E2FF1" w14:textId="0E55415F"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5</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7</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6CD21028"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41</w:t>
            </w:r>
          </w:p>
        </w:tc>
      </w:tr>
      <w:tr w:rsidR="00B53282" w:rsidRPr="00AE3FA3" w14:paraId="19777396" w14:textId="77777777" w:rsidTr="00B53282">
        <w:trPr>
          <w:trHeight w:val="320"/>
        </w:trPr>
        <w:tc>
          <w:tcPr>
            <w:tcW w:w="7083" w:type="dxa"/>
            <w:gridSpan w:val="2"/>
            <w:shd w:val="clear" w:color="auto" w:fill="auto"/>
            <w:noWrap/>
            <w:hideMark/>
          </w:tcPr>
          <w:p w14:paraId="3834630C" w14:textId="7D620534" w:rsidR="00CB71FA" w:rsidRPr="00AE3FA3" w:rsidRDefault="00BE7616" w:rsidP="00BB2354">
            <w:pPr>
              <w:keepNext/>
              <w:rPr>
                <w:rFonts w:ascii="Raleway" w:eastAsia="Times New Roman" w:hAnsi="Raleway"/>
                <w:b/>
                <w:color w:val="000000"/>
                <w:lang w:val="fr-CA"/>
              </w:rPr>
            </w:pPr>
            <w:r w:rsidRPr="00AE3FA3">
              <w:rPr>
                <w:rFonts w:ascii="Raleway" w:eastAsia="Times New Roman" w:hAnsi="Raleway"/>
                <w:b/>
                <w:color w:val="000000" w:themeColor="text1"/>
                <w:lang w:val="fr-CA"/>
              </w:rPr>
              <w:lastRenderedPageBreak/>
              <w:t>Environnement bâti</w:t>
            </w:r>
          </w:p>
        </w:tc>
        <w:tc>
          <w:tcPr>
            <w:tcW w:w="1565" w:type="dxa"/>
            <w:shd w:val="clear" w:color="auto" w:fill="auto"/>
            <w:noWrap/>
            <w:hideMark/>
          </w:tcPr>
          <w:p w14:paraId="4CC88F09" w14:textId="278D331D" w:rsidR="00CB71FA" w:rsidRPr="00AE3FA3" w:rsidRDefault="2BA65CBD" w:rsidP="00B53282">
            <w:pPr>
              <w:keepNext/>
              <w:jc w:val="right"/>
              <w:rPr>
                <w:rFonts w:ascii="Raleway" w:eastAsia="Times New Roman" w:hAnsi="Raleway"/>
                <w:b/>
                <w:color w:val="000000"/>
                <w:lang w:val="fr-CA"/>
              </w:rPr>
            </w:pPr>
            <w:r w:rsidRPr="00AE3FA3">
              <w:rPr>
                <w:rFonts w:ascii="Raleway" w:eastAsia="Times New Roman" w:hAnsi="Raleway"/>
                <w:b/>
                <w:color w:val="000000" w:themeColor="text1"/>
                <w:lang w:val="fr-CA"/>
              </w:rPr>
              <w:t>72</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2</w:t>
            </w:r>
            <w:r w:rsidR="00FC1EB8" w:rsidRPr="00AE3FA3">
              <w:rPr>
                <w:rFonts w:ascii="Raleway" w:eastAsia="Times New Roman" w:hAnsi="Raleway"/>
                <w:b/>
                <w:color w:val="000000" w:themeColor="text1"/>
                <w:lang w:val="fr-CA"/>
              </w:rPr>
              <w:t> %</w:t>
            </w:r>
          </w:p>
        </w:tc>
        <w:tc>
          <w:tcPr>
            <w:tcW w:w="1418" w:type="dxa"/>
            <w:shd w:val="clear" w:color="auto" w:fill="auto"/>
            <w:noWrap/>
            <w:hideMark/>
          </w:tcPr>
          <w:p w14:paraId="452437A4" w14:textId="77777777" w:rsidR="00CB71FA" w:rsidRPr="00AE3FA3" w:rsidRDefault="2BA65CBD" w:rsidP="00B53282">
            <w:pPr>
              <w:keepNext/>
              <w:jc w:val="right"/>
              <w:rPr>
                <w:rFonts w:ascii="Raleway" w:eastAsia="Times New Roman" w:hAnsi="Raleway"/>
                <w:b/>
                <w:color w:val="000000"/>
                <w:lang w:val="fr-CA"/>
              </w:rPr>
            </w:pPr>
            <w:r w:rsidRPr="00AE3FA3">
              <w:rPr>
                <w:rFonts w:ascii="Raleway" w:eastAsia="Times New Roman" w:hAnsi="Raleway"/>
                <w:b/>
                <w:color w:val="000000" w:themeColor="text1"/>
                <w:lang w:val="fr-CA"/>
              </w:rPr>
              <w:t>1467</w:t>
            </w:r>
          </w:p>
        </w:tc>
      </w:tr>
      <w:tr w:rsidR="00B53282" w:rsidRPr="00AE3FA3" w14:paraId="68D5251F" w14:textId="77777777" w:rsidTr="00B53282">
        <w:trPr>
          <w:trHeight w:val="320"/>
        </w:trPr>
        <w:tc>
          <w:tcPr>
            <w:tcW w:w="2830" w:type="dxa"/>
            <w:shd w:val="clear" w:color="auto" w:fill="auto"/>
            <w:noWrap/>
            <w:hideMark/>
          </w:tcPr>
          <w:p w14:paraId="1699EF47" w14:textId="36FB6CD8" w:rsidR="00CB71FA" w:rsidRPr="00AE3FA3" w:rsidRDefault="2BA65CBD"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Attractions</w:t>
            </w:r>
            <w:r w:rsidR="00075A92" w:rsidRPr="00AE3FA3">
              <w:rPr>
                <w:rFonts w:ascii="Raleway" w:eastAsia="Times New Roman" w:hAnsi="Raleway"/>
                <w:color w:val="000000" w:themeColor="text1"/>
                <w:lang w:val="fr-CA"/>
              </w:rPr>
              <w:t xml:space="preserve">, </w:t>
            </w:r>
            <w:r w:rsidR="00BE7616" w:rsidRPr="00AE3FA3">
              <w:rPr>
                <w:rFonts w:ascii="Raleway" w:eastAsia="Times New Roman" w:hAnsi="Raleway"/>
                <w:color w:val="000000" w:themeColor="text1"/>
                <w:lang w:val="fr-CA"/>
              </w:rPr>
              <w:t>s</w:t>
            </w:r>
            <w:r w:rsidRPr="00AE3FA3">
              <w:rPr>
                <w:rFonts w:ascii="Raleway" w:eastAsia="Times New Roman" w:hAnsi="Raleway"/>
                <w:color w:val="000000" w:themeColor="text1"/>
                <w:lang w:val="fr-CA"/>
              </w:rPr>
              <w:t>ites</w:t>
            </w:r>
            <w:r w:rsidR="00075A92" w:rsidRPr="00AE3FA3">
              <w:rPr>
                <w:rFonts w:ascii="Raleway" w:eastAsia="Times New Roman" w:hAnsi="Raleway"/>
                <w:color w:val="000000" w:themeColor="text1"/>
                <w:lang w:val="fr-CA"/>
              </w:rPr>
              <w:t xml:space="preserve"> </w:t>
            </w:r>
          </w:p>
        </w:tc>
        <w:tc>
          <w:tcPr>
            <w:tcW w:w="4253" w:type="dxa"/>
            <w:shd w:val="clear" w:color="auto" w:fill="auto"/>
          </w:tcPr>
          <w:p w14:paraId="2A7D2999" w14:textId="4996ECAC" w:rsidR="00CB71FA" w:rsidRPr="00AE3FA3" w:rsidRDefault="00075A92" w:rsidP="00BB2354">
            <w:pPr>
              <w:keepNext/>
              <w:rPr>
                <w:rFonts w:ascii="Raleway" w:eastAsia="Times New Roman" w:hAnsi="Raleway"/>
                <w:color w:val="000000"/>
                <w:lang w:val="fr-CA"/>
              </w:rPr>
            </w:pPr>
            <w:r w:rsidRPr="00AE3FA3">
              <w:rPr>
                <w:rFonts w:ascii="Raleway" w:hAnsi="Raleway"/>
                <w:lang w:val="fr-CA"/>
              </w:rPr>
              <w:t>Accessibilité des attractions dans les parcs, tels que les belvédères, les monuments et les phares</w:t>
            </w:r>
          </w:p>
        </w:tc>
        <w:tc>
          <w:tcPr>
            <w:tcW w:w="1565" w:type="dxa"/>
            <w:shd w:val="clear" w:color="auto" w:fill="auto"/>
            <w:noWrap/>
            <w:hideMark/>
          </w:tcPr>
          <w:p w14:paraId="1EB18BE8" w14:textId="5589FDB8" w:rsidR="00CB71FA" w:rsidRPr="00AE3FA3" w:rsidRDefault="2BA65CBD" w:rsidP="00B53282">
            <w:pPr>
              <w:keepNext/>
              <w:jc w:val="right"/>
              <w:rPr>
                <w:rFonts w:ascii="Raleway" w:eastAsia="Times New Roman" w:hAnsi="Raleway"/>
                <w:color w:val="000000"/>
                <w:lang w:val="fr-CA"/>
              </w:rPr>
            </w:pPr>
            <w:r w:rsidRPr="00AE3FA3">
              <w:rPr>
                <w:rFonts w:ascii="Raleway" w:eastAsia="Times New Roman" w:hAnsi="Raleway"/>
                <w:color w:val="000000" w:themeColor="text1"/>
                <w:lang w:val="fr-CA"/>
              </w:rPr>
              <w:t>3</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6</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1C50F509" w14:textId="77777777" w:rsidR="00CB71FA" w:rsidRPr="00AE3FA3" w:rsidRDefault="2BA65CBD" w:rsidP="00B53282">
            <w:pPr>
              <w:keepNext/>
              <w:jc w:val="right"/>
              <w:rPr>
                <w:rFonts w:ascii="Raleway" w:eastAsia="Times New Roman" w:hAnsi="Raleway"/>
                <w:color w:val="000000"/>
                <w:lang w:val="fr-CA"/>
              </w:rPr>
            </w:pPr>
            <w:r w:rsidRPr="00AE3FA3">
              <w:rPr>
                <w:rFonts w:ascii="Raleway" w:eastAsia="Times New Roman" w:hAnsi="Raleway"/>
                <w:color w:val="000000" w:themeColor="text1"/>
                <w:lang w:val="fr-CA"/>
              </w:rPr>
              <w:t>26</w:t>
            </w:r>
          </w:p>
        </w:tc>
      </w:tr>
      <w:tr w:rsidR="00B53282" w:rsidRPr="00AE3FA3" w14:paraId="74257DA3" w14:textId="77777777" w:rsidTr="00B53282">
        <w:trPr>
          <w:trHeight w:val="320"/>
        </w:trPr>
        <w:tc>
          <w:tcPr>
            <w:tcW w:w="2830" w:type="dxa"/>
            <w:shd w:val="clear" w:color="auto" w:fill="auto"/>
            <w:noWrap/>
            <w:hideMark/>
          </w:tcPr>
          <w:p w14:paraId="53FE01B5" w14:textId="59FDE947"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Bancs, places assises</w:t>
            </w:r>
          </w:p>
        </w:tc>
        <w:tc>
          <w:tcPr>
            <w:tcW w:w="4253" w:type="dxa"/>
            <w:shd w:val="clear" w:color="auto" w:fill="auto"/>
          </w:tcPr>
          <w:p w14:paraId="529468BA" w14:textId="60811379" w:rsidR="00CB71FA" w:rsidRPr="00AE3FA3" w:rsidRDefault="00075A92" w:rsidP="00BB2354">
            <w:pPr>
              <w:rPr>
                <w:rFonts w:ascii="Raleway" w:eastAsia="Times New Roman" w:hAnsi="Raleway"/>
                <w:color w:val="000000"/>
                <w:lang w:val="fr-CA"/>
              </w:rPr>
            </w:pPr>
            <w:r w:rsidRPr="00AE3FA3">
              <w:rPr>
                <w:rFonts w:ascii="Raleway" w:eastAsia="Times New Roman" w:hAnsi="Raleway"/>
                <w:color w:val="000000"/>
                <w:lang w:val="fr-CA"/>
              </w:rPr>
              <w:t>Présence de bancs ou de places assises pour faire une pause et pique-niquer</w:t>
            </w:r>
          </w:p>
        </w:tc>
        <w:tc>
          <w:tcPr>
            <w:tcW w:w="1565" w:type="dxa"/>
            <w:shd w:val="clear" w:color="auto" w:fill="auto"/>
            <w:noWrap/>
            <w:hideMark/>
          </w:tcPr>
          <w:p w14:paraId="22827799" w14:textId="4948FAD8"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10</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4</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0232DBC3"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83</w:t>
            </w:r>
          </w:p>
        </w:tc>
      </w:tr>
      <w:tr w:rsidR="00B53282" w:rsidRPr="00AE3FA3" w14:paraId="0592E359" w14:textId="77777777" w:rsidTr="00B53282">
        <w:trPr>
          <w:trHeight w:val="320"/>
        </w:trPr>
        <w:tc>
          <w:tcPr>
            <w:tcW w:w="2830" w:type="dxa"/>
            <w:shd w:val="clear" w:color="auto" w:fill="auto"/>
            <w:noWrap/>
            <w:hideMark/>
          </w:tcPr>
          <w:p w14:paraId="5D51C017" w14:textId="4BFFA81E" w:rsidR="00CB71FA" w:rsidRPr="00AE3FA3" w:rsidRDefault="00BE7616"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 xml:space="preserve">Barrières, </w:t>
            </w:r>
            <w:r w:rsidR="002710D3" w:rsidRPr="00AE3FA3">
              <w:rPr>
                <w:rFonts w:ascii="Raleway" w:eastAsia="Times New Roman" w:hAnsi="Raleway"/>
                <w:color w:val="000000" w:themeColor="text1"/>
                <w:lang w:val="fr-CA"/>
              </w:rPr>
              <w:t>bornes</w:t>
            </w:r>
          </w:p>
        </w:tc>
        <w:tc>
          <w:tcPr>
            <w:tcW w:w="4253" w:type="dxa"/>
            <w:shd w:val="clear" w:color="auto" w:fill="auto"/>
          </w:tcPr>
          <w:p w14:paraId="24431616" w14:textId="0ACABE45" w:rsidR="00CB71FA" w:rsidRPr="00AE3FA3" w:rsidRDefault="00075A92" w:rsidP="00BB2354">
            <w:pPr>
              <w:rPr>
                <w:rFonts w:ascii="Raleway" w:eastAsia="Times New Roman" w:hAnsi="Raleway"/>
                <w:color w:val="000000"/>
                <w:lang w:val="fr-CA"/>
              </w:rPr>
            </w:pPr>
            <w:r w:rsidRPr="00AE3FA3">
              <w:rPr>
                <w:rFonts w:ascii="Raleway" w:hAnsi="Raleway"/>
                <w:lang w:val="fr-CA"/>
              </w:rPr>
              <w:t>Barrière à l’entrée des installations des parcs</w:t>
            </w:r>
          </w:p>
        </w:tc>
        <w:tc>
          <w:tcPr>
            <w:tcW w:w="1565" w:type="dxa"/>
            <w:shd w:val="clear" w:color="auto" w:fill="auto"/>
            <w:noWrap/>
            <w:hideMark/>
          </w:tcPr>
          <w:p w14:paraId="3CB31AC4" w14:textId="216F4D7A"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3</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3E16A3B3"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8</w:t>
            </w:r>
          </w:p>
        </w:tc>
      </w:tr>
      <w:tr w:rsidR="00B53282" w:rsidRPr="00AE3FA3" w14:paraId="0657D0D7" w14:textId="77777777" w:rsidTr="00B53282">
        <w:trPr>
          <w:trHeight w:val="320"/>
        </w:trPr>
        <w:tc>
          <w:tcPr>
            <w:tcW w:w="2830" w:type="dxa"/>
            <w:shd w:val="clear" w:color="auto" w:fill="auto"/>
            <w:noWrap/>
            <w:hideMark/>
          </w:tcPr>
          <w:p w14:paraId="6F286E39" w14:textId="23D7FCCB" w:rsidR="00CB71FA" w:rsidRPr="00AE3FA3" w:rsidRDefault="002710D3"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Autres éléments d’infrastructure</w:t>
            </w:r>
          </w:p>
        </w:tc>
        <w:tc>
          <w:tcPr>
            <w:tcW w:w="4253" w:type="dxa"/>
            <w:shd w:val="clear" w:color="auto" w:fill="auto"/>
          </w:tcPr>
          <w:p w14:paraId="7D1976F1" w14:textId="711C6EAC" w:rsidR="00CB71FA" w:rsidRPr="00AE3FA3" w:rsidRDefault="00075A92" w:rsidP="00BB2354">
            <w:pPr>
              <w:pStyle w:val="TableContents"/>
              <w:rPr>
                <w:rFonts w:ascii="Raleway" w:eastAsia="Times New Roman" w:hAnsi="Raleway"/>
                <w:color w:val="000000"/>
                <w:lang w:val="fr-CA"/>
              </w:rPr>
            </w:pPr>
            <w:r w:rsidRPr="00AE3FA3">
              <w:rPr>
                <w:rFonts w:ascii="Raleway" w:hAnsi="Raleway" w:cstheme="minorBidi"/>
                <w:sz w:val="22"/>
                <w:szCs w:val="22"/>
                <w:lang w:val="fr-CA"/>
              </w:rPr>
              <w:t>Autre</w:t>
            </w:r>
            <w:r w:rsidR="009A24F9" w:rsidRPr="00AE3FA3">
              <w:rPr>
                <w:rFonts w:ascii="Raleway" w:hAnsi="Raleway" w:cstheme="minorBidi"/>
                <w:sz w:val="22"/>
                <w:szCs w:val="22"/>
                <w:lang w:val="fr-CA"/>
              </w:rPr>
              <w:t>s éléments d’</w:t>
            </w:r>
            <w:r w:rsidRPr="00AE3FA3">
              <w:rPr>
                <w:rFonts w:ascii="Raleway" w:hAnsi="Raleway" w:cstheme="minorBidi"/>
                <w:sz w:val="22"/>
                <w:szCs w:val="22"/>
                <w:lang w:val="fr-CA"/>
              </w:rPr>
              <w:t xml:space="preserve">infrastructure des parcs </w:t>
            </w:r>
            <w:r w:rsidR="00466A05" w:rsidRPr="00AE3FA3">
              <w:rPr>
                <w:rFonts w:ascii="Raleway" w:hAnsi="Raleway" w:cstheme="minorBidi"/>
                <w:sz w:val="22"/>
                <w:szCs w:val="22"/>
                <w:lang w:val="fr-CA"/>
              </w:rPr>
              <w:t>(p. ex.,</w:t>
            </w:r>
            <w:r w:rsidRPr="00AE3FA3">
              <w:rPr>
                <w:rFonts w:ascii="Raleway" w:hAnsi="Raleway" w:cstheme="minorBidi"/>
                <w:sz w:val="22"/>
                <w:szCs w:val="22"/>
                <w:lang w:val="fr-CA"/>
              </w:rPr>
              <w:t xml:space="preserve"> </w:t>
            </w:r>
            <w:r w:rsidR="00571A6B" w:rsidRPr="00AE3FA3">
              <w:rPr>
                <w:rFonts w:ascii="Raleway" w:hAnsi="Raleway" w:cstheme="minorBidi"/>
                <w:sz w:val="22"/>
                <w:szCs w:val="22"/>
                <w:lang w:val="fr-CA"/>
              </w:rPr>
              <w:t>système d’</w:t>
            </w:r>
            <w:r w:rsidRPr="00AE3FA3">
              <w:rPr>
                <w:rFonts w:ascii="Raleway" w:hAnsi="Raleway" w:cstheme="minorBidi"/>
                <w:sz w:val="22"/>
                <w:szCs w:val="22"/>
                <w:lang w:val="fr-CA"/>
              </w:rPr>
              <w:t xml:space="preserve">éclairage, </w:t>
            </w:r>
            <w:r w:rsidR="00EB2347" w:rsidRPr="00AE3FA3">
              <w:rPr>
                <w:rFonts w:ascii="Raleway" w:hAnsi="Raleway" w:cstheme="minorBidi"/>
                <w:sz w:val="22"/>
                <w:szCs w:val="22"/>
                <w:lang w:val="fr-CA"/>
              </w:rPr>
              <w:t>cabines des téléphériques, télésiège, rampes et garde-corps, portes automatiques, ascenseurs)</w:t>
            </w:r>
          </w:p>
        </w:tc>
        <w:tc>
          <w:tcPr>
            <w:tcW w:w="1565" w:type="dxa"/>
            <w:shd w:val="clear" w:color="auto" w:fill="auto"/>
            <w:noWrap/>
            <w:hideMark/>
          </w:tcPr>
          <w:p w14:paraId="54F4EDAA" w14:textId="712CA246"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24</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1</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534E852C"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206</w:t>
            </w:r>
          </w:p>
        </w:tc>
      </w:tr>
      <w:tr w:rsidR="00B53282" w:rsidRPr="00AE3FA3" w14:paraId="10CB25DA" w14:textId="77777777" w:rsidTr="00B53282">
        <w:trPr>
          <w:trHeight w:val="320"/>
        </w:trPr>
        <w:tc>
          <w:tcPr>
            <w:tcW w:w="2830" w:type="dxa"/>
            <w:shd w:val="clear" w:color="auto" w:fill="auto"/>
            <w:noWrap/>
            <w:hideMark/>
          </w:tcPr>
          <w:p w14:paraId="71F37223" w14:textId="6967FAC8" w:rsidR="00CB71FA" w:rsidRPr="00AE3FA3" w:rsidRDefault="009A24F9"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Parcs de s</w:t>
            </w:r>
            <w:r w:rsidR="002710D3" w:rsidRPr="00AE3FA3">
              <w:rPr>
                <w:rFonts w:ascii="Raleway" w:eastAsia="Times New Roman" w:hAnsi="Raleway"/>
                <w:color w:val="000000" w:themeColor="text1"/>
                <w:lang w:val="fr-CA"/>
              </w:rPr>
              <w:t>tationnement</w:t>
            </w:r>
          </w:p>
        </w:tc>
        <w:tc>
          <w:tcPr>
            <w:tcW w:w="4253" w:type="dxa"/>
            <w:shd w:val="clear" w:color="auto" w:fill="auto"/>
          </w:tcPr>
          <w:p w14:paraId="236EA519" w14:textId="292CB324" w:rsidR="00CB71FA" w:rsidRPr="00AE3FA3" w:rsidRDefault="009A24F9" w:rsidP="00BB2354">
            <w:pPr>
              <w:rPr>
                <w:rFonts w:ascii="Raleway" w:eastAsia="Times New Roman" w:hAnsi="Raleway"/>
                <w:color w:val="000000"/>
                <w:lang w:val="fr-CA"/>
              </w:rPr>
            </w:pPr>
            <w:r w:rsidRPr="00AE3FA3">
              <w:rPr>
                <w:rFonts w:ascii="Raleway" w:hAnsi="Raleway"/>
                <w:lang w:val="fr-CA"/>
              </w:rPr>
              <w:t>Places de stationnement réservées</w:t>
            </w:r>
            <w:r w:rsidR="00571A6B" w:rsidRPr="00AE3FA3">
              <w:rPr>
                <w:rFonts w:ascii="Raleway" w:hAnsi="Raleway"/>
                <w:lang w:val="fr-CA"/>
              </w:rPr>
              <w:t xml:space="preserve"> ou non</w:t>
            </w:r>
            <w:r w:rsidRPr="00AE3FA3">
              <w:rPr>
                <w:rFonts w:ascii="Raleway" w:hAnsi="Raleway"/>
                <w:lang w:val="fr-CA"/>
              </w:rPr>
              <w:t xml:space="preserve"> </w:t>
            </w:r>
            <w:r w:rsidR="2BA65CBD" w:rsidRPr="00AE3FA3">
              <w:rPr>
                <w:rFonts w:ascii="Raleway" w:hAnsi="Raleway"/>
                <w:lang w:val="fr-CA"/>
              </w:rPr>
              <w:t>(</w:t>
            </w:r>
            <w:r w:rsidR="00EB2347" w:rsidRPr="00AE3FA3">
              <w:rPr>
                <w:rFonts w:ascii="Raleway" w:hAnsi="Raleway"/>
                <w:lang w:val="fr-CA"/>
              </w:rPr>
              <w:t xml:space="preserve">aménagement </w:t>
            </w:r>
            <w:r w:rsidR="00571A6B" w:rsidRPr="00AE3FA3">
              <w:rPr>
                <w:rFonts w:ascii="Raleway" w:hAnsi="Raleway"/>
                <w:lang w:val="fr-CA"/>
              </w:rPr>
              <w:t>des places et</w:t>
            </w:r>
            <w:r w:rsidR="00EB2347" w:rsidRPr="00AE3FA3">
              <w:rPr>
                <w:rFonts w:ascii="Raleway" w:hAnsi="Raleway"/>
                <w:lang w:val="fr-CA"/>
              </w:rPr>
              <w:t xml:space="preserve"> emplacement</w:t>
            </w:r>
            <w:r w:rsidR="00571A6B" w:rsidRPr="00AE3FA3">
              <w:rPr>
                <w:rFonts w:ascii="Raleway" w:hAnsi="Raleway"/>
                <w:lang w:val="fr-CA"/>
              </w:rPr>
              <w:t xml:space="preserve"> des places réservées)</w:t>
            </w:r>
          </w:p>
        </w:tc>
        <w:tc>
          <w:tcPr>
            <w:tcW w:w="1565" w:type="dxa"/>
            <w:shd w:val="clear" w:color="auto" w:fill="auto"/>
            <w:noWrap/>
            <w:hideMark/>
          </w:tcPr>
          <w:p w14:paraId="66C077A3" w14:textId="1BEF3E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17</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2</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00BA93F7"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134</w:t>
            </w:r>
          </w:p>
        </w:tc>
      </w:tr>
      <w:tr w:rsidR="00B53282" w:rsidRPr="00AE3FA3" w14:paraId="5AC58C57" w14:textId="77777777" w:rsidTr="00B53282">
        <w:trPr>
          <w:trHeight w:val="320"/>
        </w:trPr>
        <w:tc>
          <w:tcPr>
            <w:tcW w:w="2830" w:type="dxa"/>
            <w:shd w:val="clear" w:color="auto" w:fill="auto"/>
            <w:noWrap/>
            <w:hideMark/>
          </w:tcPr>
          <w:p w14:paraId="5C77DBBC" w14:textId="731EC466" w:rsidR="00CB71FA" w:rsidRPr="00AE3FA3" w:rsidRDefault="002710D3"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Sentiers</w:t>
            </w:r>
          </w:p>
        </w:tc>
        <w:tc>
          <w:tcPr>
            <w:tcW w:w="4253" w:type="dxa"/>
            <w:shd w:val="clear" w:color="auto" w:fill="auto"/>
          </w:tcPr>
          <w:p w14:paraId="7D35A1D5" w14:textId="2F272FDF" w:rsidR="00CB71FA" w:rsidRPr="00AE3FA3" w:rsidRDefault="00EB2347" w:rsidP="00BB2354">
            <w:pPr>
              <w:rPr>
                <w:rFonts w:ascii="Raleway" w:eastAsia="Times New Roman" w:hAnsi="Raleway"/>
                <w:color w:val="000000"/>
                <w:lang w:val="fr-CA"/>
              </w:rPr>
            </w:pPr>
            <w:r w:rsidRPr="00AE3FA3">
              <w:rPr>
                <w:rFonts w:ascii="Raleway" w:hAnsi="Raleway"/>
                <w:lang w:val="fr-CA"/>
              </w:rPr>
              <w:t xml:space="preserve">Accès physique des sentiers </w:t>
            </w:r>
            <w:r w:rsidR="009A24F9" w:rsidRPr="00AE3FA3">
              <w:rPr>
                <w:rFonts w:ascii="Raleway" w:hAnsi="Raleway"/>
                <w:lang w:val="fr-CA"/>
              </w:rPr>
              <w:t xml:space="preserve">et des voies d’accès </w:t>
            </w:r>
            <w:r w:rsidR="2BA65CBD" w:rsidRPr="00AE3FA3">
              <w:rPr>
                <w:rFonts w:ascii="Raleway" w:hAnsi="Raleway"/>
                <w:lang w:val="fr-CA"/>
              </w:rPr>
              <w:t>(</w:t>
            </w:r>
            <w:r w:rsidRPr="00AE3FA3">
              <w:rPr>
                <w:rFonts w:ascii="Raleway" w:hAnsi="Raleway"/>
                <w:lang w:val="fr-CA"/>
              </w:rPr>
              <w:t>surface du sol</w:t>
            </w:r>
            <w:r w:rsidR="2BA65CBD" w:rsidRPr="00AE3FA3">
              <w:rPr>
                <w:rFonts w:ascii="Raleway" w:hAnsi="Raleway"/>
                <w:lang w:val="fr-CA"/>
              </w:rPr>
              <w:t xml:space="preserve">, </w:t>
            </w:r>
            <w:r w:rsidRPr="00AE3FA3">
              <w:rPr>
                <w:rFonts w:ascii="Raleway" w:hAnsi="Raleway"/>
                <w:lang w:val="fr-CA"/>
              </w:rPr>
              <w:t>degré d’inclinaison</w:t>
            </w:r>
            <w:r w:rsidR="2BA65CBD" w:rsidRPr="00AE3FA3">
              <w:rPr>
                <w:rFonts w:ascii="Raleway" w:hAnsi="Raleway"/>
                <w:lang w:val="fr-CA"/>
              </w:rPr>
              <w:t xml:space="preserve">, </w:t>
            </w:r>
            <w:r w:rsidRPr="00AE3FA3">
              <w:rPr>
                <w:rFonts w:ascii="Raleway" w:hAnsi="Raleway"/>
                <w:lang w:val="fr-CA"/>
              </w:rPr>
              <w:t>largeur</w:t>
            </w:r>
            <w:r w:rsidR="00571A6B" w:rsidRPr="00AE3FA3">
              <w:rPr>
                <w:rFonts w:ascii="Raleway" w:hAnsi="Raleway"/>
                <w:lang w:val="fr-CA"/>
              </w:rPr>
              <w:t xml:space="preserve"> du plan de circulation</w:t>
            </w:r>
            <w:r w:rsidR="2BA65CBD" w:rsidRPr="00AE3FA3">
              <w:rPr>
                <w:rFonts w:ascii="Raleway" w:hAnsi="Raleway"/>
                <w:lang w:val="fr-CA"/>
              </w:rPr>
              <w:t xml:space="preserve">, obstacles, </w:t>
            </w:r>
            <w:r w:rsidRPr="00AE3FA3">
              <w:rPr>
                <w:rFonts w:ascii="Raleway" w:hAnsi="Raleway"/>
                <w:lang w:val="fr-CA"/>
              </w:rPr>
              <w:t>longueur</w:t>
            </w:r>
            <w:r w:rsidR="2BA65CBD" w:rsidRPr="00AE3FA3">
              <w:rPr>
                <w:rFonts w:ascii="Raleway" w:hAnsi="Raleway"/>
                <w:lang w:val="fr-CA"/>
              </w:rPr>
              <w:t>)</w:t>
            </w:r>
          </w:p>
        </w:tc>
        <w:tc>
          <w:tcPr>
            <w:tcW w:w="1565" w:type="dxa"/>
            <w:shd w:val="clear" w:color="auto" w:fill="auto"/>
            <w:noWrap/>
            <w:hideMark/>
          </w:tcPr>
          <w:p w14:paraId="0D8E6B82" w14:textId="50299A9F"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35</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0</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2BBF08E9"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364</w:t>
            </w:r>
          </w:p>
        </w:tc>
      </w:tr>
      <w:tr w:rsidR="00B53282" w:rsidRPr="00AE3FA3" w14:paraId="75F19516" w14:textId="77777777" w:rsidTr="00B53282">
        <w:trPr>
          <w:trHeight w:val="320"/>
        </w:trPr>
        <w:tc>
          <w:tcPr>
            <w:tcW w:w="2830" w:type="dxa"/>
            <w:shd w:val="clear" w:color="auto" w:fill="auto"/>
            <w:noWrap/>
            <w:hideMark/>
          </w:tcPr>
          <w:p w14:paraId="67A5BA33" w14:textId="48901D7B" w:rsidR="00CB71FA" w:rsidRPr="00AE3FA3" w:rsidRDefault="002710D3"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Centres d’accueil des visiteurs</w:t>
            </w:r>
          </w:p>
        </w:tc>
        <w:tc>
          <w:tcPr>
            <w:tcW w:w="4253" w:type="dxa"/>
            <w:shd w:val="clear" w:color="auto" w:fill="auto"/>
          </w:tcPr>
          <w:p w14:paraId="5BE51323" w14:textId="5FE1B899" w:rsidR="00CB71FA" w:rsidRPr="00AE3FA3" w:rsidRDefault="00793131" w:rsidP="00BB2354">
            <w:pPr>
              <w:rPr>
                <w:rFonts w:ascii="Raleway" w:eastAsia="Times New Roman" w:hAnsi="Raleway"/>
                <w:color w:val="000000"/>
                <w:lang w:val="fr-CA"/>
              </w:rPr>
            </w:pPr>
            <w:r w:rsidRPr="00AE3FA3">
              <w:rPr>
                <w:rFonts w:ascii="Raleway" w:hAnsi="Raleway"/>
                <w:lang w:val="fr-CA"/>
              </w:rPr>
              <w:t>Accès physique aux centres d’accueil des visiteurs des parcs</w:t>
            </w:r>
          </w:p>
        </w:tc>
        <w:tc>
          <w:tcPr>
            <w:tcW w:w="1565" w:type="dxa"/>
            <w:shd w:val="clear" w:color="auto" w:fill="auto"/>
            <w:noWrap/>
            <w:hideMark/>
          </w:tcPr>
          <w:p w14:paraId="7E1C1308" w14:textId="7888F135"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4</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1</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16131AA3"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24</w:t>
            </w:r>
          </w:p>
        </w:tc>
      </w:tr>
      <w:tr w:rsidR="00B53282" w:rsidRPr="00AE3FA3" w14:paraId="2E6F7C19" w14:textId="77777777" w:rsidTr="00B53282">
        <w:trPr>
          <w:trHeight w:val="320"/>
        </w:trPr>
        <w:tc>
          <w:tcPr>
            <w:tcW w:w="2830" w:type="dxa"/>
            <w:shd w:val="clear" w:color="auto" w:fill="auto"/>
            <w:noWrap/>
            <w:hideMark/>
          </w:tcPr>
          <w:p w14:paraId="4FF15DD5" w14:textId="71F2A29E" w:rsidR="00CB71FA" w:rsidRPr="00AE3FA3" w:rsidRDefault="002710D3"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Toilettes, douches</w:t>
            </w:r>
          </w:p>
        </w:tc>
        <w:tc>
          <w:tcPr>
            <w:tcW w:w="4253" w:type="dxa"/>
            <w:shd w:val="clear" w:color="auto" w:fill="auto"/>
          </w:tcPr>
          <w:p w14:paraId="79A9A37F" w14:textId="60D783B4" w:rsidR="00CB71FA" w:rsidRPr="00AE3FA3" w:rsidRDefault="00793131" w:rsidP="00BB2354">
            <w:pPr>
              <w:rPr>
                <w:rFonts w:ascii="Raleway" w:eastAsia="Times New Roman" w:hAnsi="Raleway"/>
                <w:color w:val="000000"/>
                <w:lang w:val="fr-CA"/>
              </w:rPr>
            </w:pPr>
            <w:r w:rsidRPr="00AE3FA3">
              <w:rPr>
                <w:rFonts w:ascii="Raleway" w:hAnsi="Raleway"/>
                <w:lang w:val="fr-CA"/>
              </w:rPr>
              <w:t xml:space="preserve">Toilettes et/ou douches des </w:t>
            </w:r>
            <w:r w:rsidR="009A24F9" w:rsidRPr="00AE3FA3">
              <w:rPr>
                <w:rFonts w:ascii="Raleway" w:hAnsi="Raleway"/>
                <w:lang w:val="fr-CA"/>
              </w:rPr>
              <w:t>installations</w:t>
            </w:r>
            <w:r w:rsidRPr="00AE3FA3">
              <w:rPr>
                <w:rFonts w:ascii="Raleway" w:hAnsi="Raleway"/>
                <w:lang w:val="fr-CA"/>
              </w:rPr>
              <w:t xml:space="preserve"> sanitaires des parcs </w:t>
            </w:r>
            <w:r w:rsidR="2BA65CBD" w:rsidRPr="00AE3FA3">
              <w:rPr>
                <w:rFonts w:ascii="Raleway" w:hAnsi="Raleway"/>
                <w:lang w:val="fr-CA"/>
              </w:rPr>
              <w:t>(</w:t>
            </w:r>
            <w:r w:rsidRPr="00AE3FA3">
              <w:rPr>
                <w:rFonts w:ascii="Raleway" w:hAnsi="Raleway"/>
                <w:lang w:val="fr-CA"/>
              </w:rPr>
              <w:t>y compris les toilettes extérieures</w:t>
            </w:r>
            <w:r w:rsidR="2BA65CBD" w:rsidRPr="00AE3FA3">
              <w:rPr>
                <w:rFonts w:ascii="Raleway" w:hAnsi="Raleway"/>
                <w:lang w:val="fr-CA"/>
              </w:rPr>
              <w:t>)</w:t>
            </w:r>
          </w:p>
        </w:tc>
        <w:tc>
          <w:tcPr>
            <w:tcW w:w="1565" w:type="dxa"/>
            <w:shd w:val="clear" w:color="auto" w:fill="auto"/>
            <w:noWrap/>
            <w:hideMark/>
          </w:tcPr>
          <w:p w14:paraId="7BF22749" w14:textId="17545E50"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54</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9</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13DA07F2"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511</w:t>
            </w:r>
          </w:p>
        </w:tc>
      </w:tr>
      <w:tr w:rsidR="00B53282" w:rsidRPr="00AE3FA3" w14:paraId="00C32785" w14:textId="77777777" w:rsidTr="00B53282">
        <w:trPr>
          <w:trHeight w:val="320"/>
        </w:trPr>
        <w:tc>
          <w:tcPr>
            <w:tcW w:w="2830" w:type="dxa"/>
            <w:shd w:val="clear" w:color="auto" w:fill="auto"/>
            <w:noWrap/>
            <w:hideMark/>
          </w:tcPr>
          <w:p w14:paraId="05F892DE" w14:textId="1E5BA41A" w:rsidR="00CB71FA" w:rsidRPr="00AE3FA3" w:rsidRDefault="002710D3" w:rsidP="00BB2354">
            <w:pPr>
              <w:ind w:leftChars="80" w:left="176" w:firstLineChars="19" w:firstLine="42"/>
              <w:rPr>
                <w:rFonts w:ascii="Raleway" w:eastAsia="Times New Roman" w:hAnsi="Raleway"/>
                <w:color w:val="000000"/>
                <w:lang w:val="fr-CA"/>
              </w:rPr>
            </w:pPr>
            <w:r w:rsidRPr="00AE3FA3">
              <w:rPr>
                <w:rFonts w:ascii="Raleway" w:eastAsia="Times New Roman" w:hAnsi="Raleway"/>
                <w:color w:val="000000" w:themeColor="text1"/>
                <w:lang w:val="fr-CA"/>
              </w:rPr>
              <w:t>Infrastructure d’accès à l’eau</w:t>
            </w:r>
          </w:p>
        </w:tc>
        <w:tc>
          <w:tcPr>
            <w:tcW w:w="4253" w:type="dxa"/>
            <w:shd w:val="clear" w:color="auto" w:fill="auto"/>
          </w:tcPr>
          <w:p w14:paraId="2C270293" w14:textId="0FDB0317" w:rsidR="00CB71FA" w:rsidRPr="00AE3FA3" w:rsidRDefault="00793131" w:rsidP="00BB2354">
            <w:pPr>
              <w:rPr>
                <w:rFonts w:ascii="Raleway" w:eastAsia="Times New Roman" w:hAnsi="Raleway"/>
                <w:color w:val="000000"/>
                <w:lang w:val="fr-CA"/>
              </w:rPr>
            </w:pPr>
            <w:r w:rsidRPr="00AE3FA3">
              <w:rPr>
                <w:rFonts w:ascii="Raleway" w:hAnsi="Raleway"/>
                <w:lang w:val="fr-CA"/>
              </w:rPr>
              <w:t>Accès physique au bord de l’eau</w:t>
            </w:r>
            <w:r w:rsidR="2BA65CBD" w:rsidRPr="00AE3FA3">
              <w:rPr>
                <w:rFonts w:ascii="Raleway" w:hAnsi="Raleway"/>
                <w:lang w:val="fr-CA"/>
              </w:rPr>
              <w:t xml:space="preserve"> (</w:t>
            </w:r>
            <w:r w:rsidRPr="00AE3FA3">
              <w:rPr>
                <w:rFonts w:ascii="Raleway" w:hAnsi="Raleway"/>
                <w:lang w:val="fr-CA"/>
              </w:rPr>
              <w:t>accès à la plage, passerelles de bois</w:t>
            </w:r>
            <w:r w:rsidR="2BA65CBD" w:rsidRPr="00AE3FA3">
              <w:rPr>
                <w:rFonts w:ascii="Raleway" w:hAnsi="Raleway"/>
                <w:lang w:val="fr-CA"/>
              </w:rPr>
              <w:t xml:space="preserve">, </w:t>
            </w:r>
            <w:r w:rsidRPr="00AE3FA3">
              <w:rPr>
                <w:rFonts w:ascii="Raleway" w:hAnsi="Raleway"/>
                <w:lang w:val="fr-CA"/>
              </w:rPr>
              <w:t>quai</w:t>
            </w:r>
            <w:r w:rsidR="2BA65CBD" w:rsidRPr="00AE3FA3">
              <w:rPr>
                <w:rFonts w:ascii="Raleway" w:hAnsi="Raleway"/>
                <w:lang w:val="fr-CA"/>
              </w:rPr>
              <w:t xml:space="preserve">s, </w:t>
            </w:r>
            <w:r w:rsidRPr="00AE3FA3">
              <w:rPr>
                <w:rFonts w:ascii="Raleway" w:hAnsi="Raleway"/>
                <w:lang w:val="fr-CA"/>
              </w:rPr>
              <w:t>mises à l’eau des bateaux</w:t>
            </w:r>
            <w:r w:rsidR="2BA65CBD" w:rsidRPr="00AE3FA3">
              <w:rPr>
                <w:rFonts w:ascii="Raleway" w:hAnsi="Raleway"/>
                <w:lang w:val="fr-CA"/>
              </w:rPr>
              <w:t>)</w:t>
            </w:r>
          </w:p>
        </w:tc>
        <w:tc>
          <w:tcPr>
            <w:tcW w:w="1565" w:type="dxa"/>
            <w:shd w:val="clear" w:color="auto" w:fill="auto"/>
            <w:noWrap/>
            <w:hideMark/>
          </w:tcPr>
          <w:p w14:paraId="6F9A9685" w14:textId="59F71CA4"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11</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5</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188D5358"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111</w:t>
            </w:r>
          </w:p>
        </w:tc>
      </w:tr>
      <w:tr w:rsidR="00B53282" w:rsidRPr="00AE3FA3" w14:paraId="7C270983" w14:textId="77777777" w:rsidTr="00B53282">
        <w:trPr>
          <w:trHeight w:val="320"/>
        </w:trPr>
        <w:tc>
          <w:tcPr>
            <w:tcW w:w="7083" w:type="dxa"/>
            <w:gridSpan w:val="2"/>
            <w:shd w:val="clear" w:color="auto" w:fill="auto"/>
            <w:noWrap/>
            <w:hideMark/>
          </w:tcPr>
          <w:p w14:paraId="157467F7" w14:textId="5E2D1033" w:rsidR="00CB71FA" w:rsidRPr="00AE3FA3" w:rsidRDefault="002710D3" w:rsidP="00BB2354">
            <w:pPr>
              <w:rPr>
                <w:rFonts w:ascii="Raleway" w:eastAsia="Times New Roman" w:hAnsi="Raleway"/>
                <w:b/>
                <w:color w:val="000000"/>
                <w:lang w:val="fr-CA"/>
              </w:rPr>
            </w:pPr>
            <w:r w:rsidRPr="00AE3FA3">
              <w:rPr>
                <w:rFonts w:ascii="Raleway" w:eastAsia="Times New Roman" w:hAnsi="Raleway"/>
                <w:b/>
                <w:color w:val="000000"/>
                <w:lang w:val="fr-CA"/>
              </w:rPr>
              <w:t>Autre</w:t>
            </w:r>
          </w:p>
        </w:tc>
        <w:tc>
          <w:tcPr>
            <w:tcW w:w="1565" w:type="dxa"/>
            <w:shd w:val="clear" w:color="auto" w:fill="auto"/>
            <w:noWrap/>
          </w:tcPr>
          <w:p w14:paraId="2DC519F7" w14:textId="77777777" w:rsidR="00CB71FA" w:rsidRPr="00AE3FA3" w:rsidRDefault="00CB71FA" w:rsidP="00B53282">
            <w:pPr>
              <w:jc w:val="right"/>
              <w:rPr>
                <w:rFonts w:ascii="Raleway" w:eastAsia="Times New Roman" w:hAnsi="Raleway"/>
                <w:b/>
                <w:color w:val="000000"/>
                <w:lang w:val="fr-CA"/>
              </w:rPr>
            </w:pPr>
          </w:p>
        </w:tc>
        <w:tc>
          <w:tcPr>
            <w:tcW w:w="1418" w:type="dxa"/>
            <w:shd w:val="clear" w:color="auto" w:fill="auto"/>
            <w:noWrap/>
          </w:tcPr>
          <w:p w14:paraId="7D81EB26" w14:textId="77777777" w:rsidR="00CB71FA" w:rsidRPr="00AE3FA3" w:rsidRDefault="00CB71FA" w:rsidP="00B53282">
            <w:pPr>
              <w:jc w:val="right"/>
              <w:rPr>
                <w:rFonts w:ascii="Raleway" w:eastAsia="Times New Roman" w:hAnsi="Raleway"/>
                <w:b/>
                <w:color w:val="000000"/>
                <w:lang w:val="fr-CA"/>
              </w:rPr>
            </w:pPr>
          </w:p>
        </w:tc>
      </w:tr>
      <w:tr w:rsidR="00B53282" w:rsidRPr="00AE3FA3" w14:paraId="5312FCFF" w14:textId="77777777" w:rsidTr="00B53282">
        <w:trPr>
          <w:trHeight w:val="320"/>
        </w:trPr>
        <w:tc>
          <w:tcPr>
            <w:tcW w:w="2830" w:type="dxa"/>
            <w:shd w:val="clear" w:color="auto" w:fill="auto"/>
            <w:noWrap/>
          </w:tcPr>
          <w:p w14:paraId="00A4D869" w14:textId="77777777" w:rsidR="00CB71FA" w:rsidRPr="00AE3FA3" w:rsidRDefault="00CB71FA" w:rsidP="00BB2354">
            <w:pPr>
              <w:rPr>
                <w:rFonts w:ascii="Raleway" w:eastAsia="Times New Roman" w:hAnsi="Raleway"/>
                <w:b/>
                <w:color w:val="000000"/>
                <w:lang w:val="fr-CA"/>
              </w:rPr>
            </w:pPr>
          </w:p>
        </w:tc>
        <w:tc>
          <w:tcPr>
            <w:tcW w:w="4253" w:type="dxa"/>
            <w:shd w:val="clear" w:color="auto" w:fill="auto"/>
          </w:tcPr>
          <w:p w14:paraId="4F0EE453" w14:textId="60124260" w:rsidR="00CB71FA" w:rsidRPr="00AE3FA3" w:rsidDel="00D719F1" w:rsidRDefault="00793131" w:rsidP="00BB2354">
            <w:pPr>
              <w:rPr>
                <w:rFonts w:ascii="Raleway" w:hAnsi="Raleway"/>
                <w:lang w:val="fr-CA"/>
              </w:rPr>
            </w:pPr>
            <w:r w:rsidRPr="00AE3FA3">
              <w:rPr>
                <w:rFonts w:ascii="Raleway" w:hAnsi="Raleway"/>
                <w:lang w:val="fr-CA"/>
              </w:rPr>
              <w:t>Élément supplémentaire mis en place pour éliminer les obstacles ou facteurs facilitant l’accès aux parcs autres que les éléments mentionnés ci-dessus</w:t>
            </w:r>
          </w:p>
        </w:tc>
        <w:tc>
          <w:tcPr>
            <w:tcW w:w="1565" w:type="dxa"/>
            <w:shd w:val="clear" w:color="auto" w:fill="auto"/>
            <w:noWrap/>
          </w:tcPr>
          <w:p w14:paraId="095A1621" w14:textId="7CB40E1E"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3</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9</w:t>
            </w:r>
            <w:r w:rsidR="00FC1EB8" w:rsidRPr="00AE3FA3">
              <w:rPr>
                <w:rFonts w:ascii="Raleway" w:eastAsia="Times New Roman" w:hAnsi="Raleway"/>
                <w:b/>
                <w:color w:val="000000" w:themeColor="text1"/>
                <w:lang w:val="fr-CA"/>
              </w:rPr>
              <w:t> %</w:t>
            </w:r>
          </w:p>
        </w:tc>
        <w:tc>
          <w:tcPr>
            <w:tcW w:w="1418" w:type="dxa"/>
            <w:shd w:val="clear" w:color="auto" w:fill="auto"/>
            <w:noWrap/>
          </w:tcPr>
          <w:p w14:paraId="600FA3FD" w14:textId="77777777" w:rsidR="00CB71FA" w:rsidRPr="00AE3FA3" w:rsidRDefault="2BA65CBD" w:rsidP="00B53282">
            <w:pPr>
              <w:jc w:val="right"/>
              <w:rPr>
                <w:rFonts w:ascii="Raleway" w:eastAsia="Times New Roman" w:hAnsi="Raleway"/>
                <w:b/>
                <w:color w:val="000000"/>
                <w:lang w:val="fr-CA"/>
              </w:rPr>
            </w:pPr>
            <w:r w:rsidRPr="00AE3FA3">
              <w:rPr>
                <w:rFonts w:ascii="Raleway" w:eastAsia="Times New Roman" w:hAnsi="Raleway"/>
                <w:b/>
                <w:color w:val="000000" w:themeColor="text1"/>
                <w:lang w:val="fr-CA"/>
              </w:rPr>
              <w:t>25</w:t>
            </w:r>
          </w:p>
        </w:tc>
      </w:tr>
      <w:tr w:rsidR="00B53282" w:rsidRPr="00AE3FA3" w14:paraId="148F8285" w14:textId="77777777" w:rsidTr="00B53282">
        <w:trPr>
          <w:trHeight w:val="320"/>
        </w:trPr>
        <w:tc>
          <w:tcPr>
            <w:tcW w:w="7083" w:type="dxa"/>
            <w:gridSpan w:val="2"/>
            <w:shd w:val="clear" w:color="auto" w:fill="auto"/>
            <w:noWrap/>
            <w:hideMark/>
          </w:tcPr>
          <w:p w14:paraId="1A80A58B" w14:textId="7B9B5371" w:rsidR="00CB71FA" w:rsidRPr="00AE3FA3" w:rsidRDefault="2BA65CBD" w:rsidP="00BB2354">
            <w:pPr>
              <w:keepNext/>
              <w:rPr>
                <w:rFonts w:ascii="Raleway" w:eastAsia="Times New Roman" w:hAnsi="Raleway"/>
                <w:b/>
                <w:color w:val="000000"/>
                <w:lang w:val="fr-CA"/>
              </w:rPr>
            </w:pPr>
            <w:r w:rsidRPr="00AE3FA3">
              <w:rPr>
                <w:rFonts w:ascii="Raleway" w:eastAsia="Times New Roman" w:hAnsi="Raleway"/>
                <w:b/>
                <w:color w:val="000000" w:themeColor="text1"/>
                <w:lang w:val="fr-CA"/>
              </w:rPr>
              <w:t>Transport</w:t>
            </w:r>
            <w:r w:rsidR="002710D3" w:rsidRPr="00AE3FA3">
              <w:rPr>
                <w:rFonts w:ascii="Raleway" w:eastAsia="Times New Roman" w:hAnsi="Raleway"/>
                <w:b/>
                <w:color w:val="000000" w:themeColor="text1"/>
                <w:lang w:val="fr-CA"/>
              </w:rPr>
              <w:t>s</w:t>
            </w:r>
          </w:p>
        </w:tc>
        <w:tc>
          <w:tcPr>
            <w:tcW w:w="1565" w:type="dxa"/>
            <w:shd w:val="clear" w:color="auto" w:fill="auto"/>
            <w:noWrap/>
            <w:hideMark/>
          </w:tcPr>
          <w:p w14:paraId="545B9658" w14:textId="51E124DE" w:rsidR="00CB71FA" w:rsidRPr="00AE3FA3" w:rsidRDefault="2BA65CBD" w:rsidP="00B53282">
            <w:pPr>
              <w:keepNext/>
              <w:jc w:val="right"/>
              <w:rPr>
                <w:rFonts w:ascii="Raleway" w:eastAsia="Times New Roman" w:hAnsi="Raleway"/>
                <w:b/>
                <w:color w:val="000000"/>
                <w:lang w:val="fr-CA"/>
              </w:rPr>
            </w:pPr>
            <w:r w:rsidRPr="00AE3FA3">
              <w:rPr>
                <w:rFonts w:ascii="Raleway" w:eastAsia="Times New Roman" w:hAnsi="Raleway"/>
                <w:b/>
                <w:color w:val="000000" w:themeColor="text1"/>
                <w:lang w:val="fr-CA"/>
              </w:rPr>
              <w:t>24</w:t>
            </w:r>
            <w:r w:rsidR="00476F9D" w:rsidRPr="00AE3FA3">
              <w:rPr>
                <w:rFonts w:ascii="Raleway" w:eastAsia="Times New Roman" w:hAnsi="Raleway"/>
                <w:b/>
                <w:color w:val="000000" w:themeColor="text1"/>
                <w:lang w:val="fr-CA"/>
              </w:rPr>
              <w:t>,</w:t>
            </w:r>
            <w:r w:rsidRPr="00AE3FA3">
              <w:rPr>
                <w:rFonts w:ascii="Raleway" w:eastAsia="Times New Roman" w:hAnsi="Raleway"/>
                <w:b/>
                <w:color w:val="000000" w:themeColor="text1"/>
                <w:lang w:val="fr-CA"/>
              </w:rPr>
              <w:t>2</w:t>
            </w:r>
            <w:r w:rsidR="00FC1EB8" w:rsidRPr="00AE3FA3">
              <w:rPr>
                <w:rFonts w:ascii="Raleway" w:eastAsia="Times New Roman" w:hAnsi="Raleway"/>
                <w:b/>
                <w:color w:val="000000" w:themeColor="text1"/>
                <w:lang w:val="fr-CA"/>
              </w:rPr>
              <w:t> %</w:t>
            </w:r>
          </w:p>
        </w:tc>
        <w:tc>
          <w:tcPr>
            <w:tcW w:w="1418" w:type="dxa"/>
            <w:shd w:val="clear" w:color="auto" w:fill="auto"/>
            <w:noWrap/>
            <w:hideMark/>
          </w:tcPr>
          <w:p w14:paraId="58A3876F" w14:textId="77777777" w:rsidR="00CB71FA" w:rsidRPr="00AE3FA3" w:rsidRDefault="2BA65CBD" w:rsidP="00B53282">
            <w:pPr>
              <w:keepNext/>
              <w:jc w:val="right"/>
              <w:rPr>
                <w:rFonts w:ascii="Raleway" w:eastAsia="Times New Roman" w:hAnsi="Raleway"/>
                <w:b/>
                <w:color w:val="000000"/>
                <w:lang w:val="fr-CA"/>
              </w:rPr>
            </w:pPr>
            <w:r w:rsidRPr="00AE3FA3">
              <w:rPr>
                <w:rFonts w:ascii="Raleway" w:eastAsia="Times New Roman" w:hAnsi="Raleway"/>
                <w:b/>
                <w:color w:val="000000" w:themeColor="text1"/>
                <w:lang w:val="fr-CA"/>
              </w:rPr>
              <w:t>181</w:t>
            </w:r>
          </w:p>
        </w:tc>
      </w:tr>
      <w:tr w:rsidR="00B53282" w:rsidRPr="00AE3FA3" w14:paraId="4D46BAC3" w14:textId="77777777" w:rsidTr="00B53282">
        <w:trPr>
          <w:trHeight w:val="320"/>
        </w:trPr>
        <w:tc>
          <w:tcPr>
            <w:tcW w:w="2830" w:type="dxa"/>
            <w:shd w:val="clear" w:color="auto" w:fill="auto"/>
            <w:noWrap/>
            <w:hideMark/>
          </w:tcPr>
          <w:p w14:paraId="608EEFF2" w14:textId="484B7EB2" w:rsidR="00CB71FA" w:rsidRPr="00AE3FA3" w:rsidRDefault="00793131" w:rsidP="00BB2354">
            <w:pPr>
              <w:keepNext/>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Transport en commun à l’extérieur des parcs</w:t>
            </w:r>
          </w:p>
        </w:tc>
        <w:tc>
          <w:tcPr>
            <w:tcW w:w="4253" w:type="dxa"/>
            <w:shd w:val="clear" w:color="auto" w:fill="auto"/>
          </w:tcPr>
          <w:p w14:paraId="669809A1" w14:textId="187E70D2" w:rsidR="00CB71FA" w:rsidRPr="00AE3FA3" w:rsidRDefault="00793131" w:rsidP="00BB2354">
            <w:pPr>
              <w:keepNext/>
              <w:rPr>
                <w:rFonts w:ascii="Raleway" w:eastAsia="Times New Roman" w:hAnsi="Raleway"/>
                <w:color w:val="000000"/>
                <w:lang w:val="fr-CA"/>
              </w:rPr>
            </w:pPr>
            <w:r w:rsidRPr="00AE3FA3">
              <w:rPr>
                <w:rFonts w:ascii="Raleway" w:hAnsi="Raleway"/>
                <w:lang w:val="fr-CA"/>
              </w:rPr>
              <w:t xml:space="preserve">Services de transport fournis par un pouvoir public </w:t>
            </w:r>
            <w:r w:rsidR="00466A05" w:rsidRPr="00AE3FA3">
              <w:rPr>
                <w:rFonts w:ascii="Raleway" w:hAnsi="Raleway"/>
                <w:lang w:val="fr-CA"/>
              </w:rPr>
              <w:t>(p. ex.,</w:t>
            </w:r>
            <w:r w:rsidRPr="00AE3FA3">
              <w:rPr>
                <w:rFonts w:ascii="Raleway" w:hAnsi="Raleway"/>
                <w:lang w:val="fr-CA"/>
              </w:rPr>
              <w:t xml:space="preserve"> provincial, territorial ou municipal) et subventionné</w:t>
            </w:r>
            <w:r w:rsidR="00CA2864" w:rsidRPr="00AE3FA3">
              <w:rPr>
                <w:rFonts w:ascii="Raleway" w:hAnsi="Raleway"/>
                <w:lang w:val="fr-CA"/>
              </w:rPr>
              <w:t>s par les contribuables</w:t>
            </w:r>
          </w:p>
        </w:tc>
        <w:tc>
          <w:tcPr>
            <w:tcW w:w="1565" w:type="dxa"/>
            <w:shd w:val="clear" w:color="auto" w:fill="auto"/>
            <w:noWrap/>
            <w:hideMark/>
          </w:tcPr>
          <w:p w14:paraId="71B642D9" w14:textId="2EF02B21" w:rsidR="00CB71FA" w:rsidRPr="00AE3FA3" w:rsidRDefault="2BA65CBD" w:rsidP="00B53282">
            <w:pPr>
              <w:keepNext/>
              <w:jc w:val="right"/>
              <w:rPr>
                <w:rFonts w:ascii="Raleway" w:eastAsia="Times New Roman" w:hAnsi="Raleway"/>
                <w:color w:val="000000"/>
                <w:lang w:val="fr-CA"/>
              </w:rPr>
            </w:pPr>
            <w:r w:rsidRPr="00AE3FA3">
              <w:rPr>
                <w:rFonts w:ascii="Raleway" w:eastAsia="Times New Roman" w:hAnsi="Raleway"/>
                <w:color w:val="000000" w:themeColor="text1"/>
                <w:lang w:val="fr-CA"/>
              </w:rPr>
              <w:t>6</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1</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782F651B" w14:textId="77777777" w:rsidR="00CB71FA" w:rsidRPr="00AE3FA3" w:rsidRDefault="2BA65CBD" w:rsidP="00B53282">
            <w:pPr>
              <w:keepNext/>
              <w:jc w:val="right"/>
              <w:rPr>
                <w:rFonts w:ascii="Raleway" w:eastAsia="Times New Roman" w:hAnsi="Raleway"/>
                <w:color w:val="000000"/>
                <w:lang w:val="fr-CA"/>
              </w:rPr>
            </w:pPr>
            <w:r w:rsidRPr="00AE3FA3">
              <w:rPr>
                <w:rFonts w:ascii="Raleway" w:eastAsia="Times New Roman" w:hAnsi="Raleway"/>
                <w:color w:val="000000" w:themeColor="text1"/>
                <w:lang w:val="fr-CA"/>
              </w:rPr>
              <w:t>45</w:t>
            </w:r>
          </w:p>
        </w:tc>
      </w:tr>
      <w:tr w:rsidR="00B53282" w:rsidRPr="00AE3FA3" w14:paraId="205624F6" w14:textId="77777777" w:rsidTr="00B53282">
        <w:trPr>
          <w:trHeight w:val="320"/>
        </w:trPr>
        <w:tc>
          <w:tcPr>
            <w:tcW w:w="2830" w:type="dxa"/>
            <w:shd w:val="clear" w:color="auto" w:fill="auto"/>
            <w:noWrap/>
            <w:hideMark/>
          </w:tcPr>
          <w:p w14:paraId="2D77B1B8" w14:textId="5C621DAE" w:rsidR="00CB71FA" w:rsidRPr="00AE3FA3" w:rsidRDefault="00CA2864"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Transport en général</w:t>
            </w:r>
          </w:p>
        </w:tc>
        <w:tc>
          <w:tcPr>
            <w:tcW w:w="4253" w:type="dxa"/>
            <w:shd w:val="clear" w:color="auto" w:fill="auto"/>
          </w:tcPr>
          <w:p w14:paraId="63E9A261" w14:textId="35D16FE3" w:rsidR="00CB71FA" w:rsidRPr="00AE3FA3" w:rsidRDefault="00CA2864" w:rsidP="00BB2354">
            <w:pPr>
              <w:rPr>
                <w:rFonts w:ascii="Raleway" w:eastAsia="Times New Roman" w:hAnsi="Raleway"/>
                <w:color w:val="000000"/>
                <w:lang w:val="fr-CA"/>
              </w:rPr>
            </w:pPr>
            <w:r w:rsidRPr="00AE3FA3">
              <w:rPr>
                <w:rFonts w:ascii="Raleway" w:eastAsia="Times New Roman" w:hAnsi="Raleway"/>
                <w:color w:val="000000" w:themeColor="text1"/>
                <w:lang w:val="fr-CA"/>
              </w:rPr>
              <w:t>Aucune précision sur le</w:t>
            </w:r>
            <w:r w:rsidR="2BA65CBD" w:rsidRPr="00AE3FA3">
              <w:rPr>
                <w:rFonts w:ascii="Raleway" w:eastAsia="Times New Roman" w:hAnsi="Raleway"/>
                <w:color w:val="000000" w:themeColor="text1"/>
                <w:lang w:val="fr-CA"/>
              </w:rPr>
              <w:t xml:space="preserve"> type </w:t>
            </w:r>
            <w:r w:rsidR="00772D2D" w:rsidRPr="00AE3FA3">
              <w:rPr>
                <w:rFonts w:ascii="Raleway" w:eastAsia="Times New Roman" w:hAnsi="Raleway"/>
                <w:color w:val="000000" w:themeColor="text1"/>
                <w:lang w:val="fr-CA"/>
              </w:rPr>
              <w:t>de</w:t>
            </w:r>
            <w:r w:rsidR="2BA65CBD" w:rsidRPr="00AE3FA3">
              <w:rPr>
                <w:rFonts w:ascii="Raleway" w:eastAsia="Times New Roman" w:hAnsi="Raleway"/>
                <w:color w:val="000000" w:themeColor="text1"/>
                <w:lang w:val="fr-CA"/>
              </w:rPr>
              <w:t xml:space="preserve"> transport</w:t>
            </w:r>
          </w:p>
        </w:tc>
        <w:tc>
          <w:tcPr>
            <w:tcW w:w="1565" w:type="dxa"/>
            <w:shd w:val="clear" w:color="auto" w:fill="auto"/>
            <w:noWrap/>
            <w:hideMark/>
          </w:tcPr>
          <w:p w14:paraId="15074878" w14:textId="5202509D"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15</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3</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5373E647"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88</w:t>
            </w:r>
          </w:p>
        </w:tc>
      </w:tr>
      <w:tr w:rsidR="00B53282" w:rsidRPr="00AE3FA3" w14:paraId="1EB0085C" w14:textId="77777777" w:rsidTr="00B53282">
        <w:trPr>
          <w:trHeight w:val="320"/>
        </w:trPr>
        <w:tc>
          <w:tcPr>
            <w:tcW w:w="2830" w:type="dxa"/>
            <w:shd w:val="clear" w:color="auto" w:fill="auto"/>
            <w:noWrap/>
            <w:hideMark/>
          </w:tcPr>
          <w:p w14:paraId="23D4ABD0" w14:textId="2718FA89" w:rsidR="00CB71FA" w:rsidRPr="00AE3FA3" w:rsidRDefault="00CA2864" w:rsidP="00BB2354">
            <w:pPr>
              <w:ind w:firstLineChars="100" w:firstLine="220"/>
              <w:rPr>
                <w:rFonts w:ascii="Raleway" w:eastAsia="Times New Roman" w:hAnsi="Raleway"/>
                <w:color w:val="000000"/>
                <w:lang w:val="fr-CA"/>
              </w:rPr>
            </w:pPr>
            <w:r w:rsidRPr="00AE3FA3">
              <w:rPr>
                <w:rFonts w:ascii="Raleway" w:eastAsia="Times New Roman" w:hAnsi="Raleway"/>
                <w:color w:val="000000" w:themeColor="text1"/>
                <w:lang w:val="fr-CA"/>
              </w:rPr>
              <w:t>Transport dans les parcs</w:t>
            </w:r>
          </w:p>
        </w:tc>
        <w:tc>
          <w:tcPr>
            <w:tcW w:w="4253" w:type="dxa"/>
            <w:shd w:val="clear" w:color="auto" w:fill="auto"/>
          </w:tcPr>
          <w:p w14:paraId="30D0181D" w14:textId="4D4FECE6" w:rsidR="00CB71FA" w:rsidRPr="00AE3FA3" w:rsidRDefault="00CA2864" w:rsidP="00BB2354">
            <w:pPr>
              <w:rPr>
                <w:rFonts w:ascii="Raleway" w:eastAsia="Times New Roman" w:hAnsi="Raleway"/>
                <w:color w:val="000000"/>
                <w:lang w:val="fr-CA"/>
              </w:rPr>
            </w:pPr>
            <w:r w:rsidRPr="00AE3FA3">
              <w:rPr>
                <w:rFonts w:ascii="Raleway" w:hAnsi="Raleway"/>
                <w:lang w:val="fr-CA"/>
              </w:rPr>
              <w:t xml:space="preserve">Services de transport offerts par les parcs comme tels </w:t>
            </w:r>
            <w:r w:rsidR="00466A05" w:rsidRPr="00AE3FA3">
              <w:rPr>
                <w:rFonts w:ascii="Raleway" w:hAnsi="Raleway"/>
                <w:lang w:val="fr-CA"/>
              </w:rPr>
              <w:t>(p. ex.,</w:t>
            </w:r>
            <w:r w:rsidRPr="00AE3FA3">
              <w:rPr>
                <w:rFonts w:ascii="Raleway" w:hAnsi="Raleway"/>
                <w:lang w:val="fr-CA"/>
              </w:rPr>
              <w:t xml:space="preserve"> navettes</w:t>
            </w:r>
            <w:r w:rsidR="00901342" w:rsidRPr="00AE3FA3">
              <w:rPr>
                <w:rFonts w:ascii="Raleway" w:hAnsi="Raleway"/>
                <w:lang w:val="fr-CA"/>
              </w:rPr>
              <w:t>)</w:t>
            </w:r>
          </w:p>
        </w:tc>
        <w:tc>
          <w:tcPr>
            <w:tcW w:w="1565" w:type="dxa"/>
            <w:shd w:val="clear" w:color="auto" w:fill="auto"/>
            <w:noWrap/>
            <w:hideMark/>
          </w:tcPr>
          <w:p w14:paraId="3A39EA4D" w14:textId="25B9FC3B"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1</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5ADE56AD"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23</w:t>
            </w:r>
          </w:p>
        </w:tc>
      </w:tr>
      <w:tr w:rsidR="00B53282" w:rsidRPr="00AE3FA3" w14:paraId="44F73A3A" w14:textId="77777777" w:rsidTr="00B53282">
        <w:trPr>
          <w:trHeight w:val="320"/>
        </w:trPr>
        <w:tc>
          <w:tcPr>
            <w:tcW w:w="2830" w:type="dxa"/>
            <w:shd w:val="clear" w:color="auto" w:fill="auto"/>
            <w:noWrap/>
            <w:hideMark/>
          </w:tcPr>
          <w:p w14:paraId="623D7F45" w14:textId="1E286718" w:rsidR="00CB71FA" w:rsidRPr="00AE3FA3" w:rsidRDefault="00CA2864" w:rsidP="00BB2354">
            <w:pPr>
              <w:ind w:leftChars="80" w:left="176" w:firstLineChars="19" w:firstLine="42"/>
              <w:rPr>
                <w:rFonts w:ascii="Raleway" w:eastAsia="Times New Roman" w:hAnsi="Raleway"/>
                <w:color w:val="000000"/>
                <w:lang w:val="fr-CA"/>
              </w:rPr>
            </w:pPr>
            <w:r w:rsidRPr="00AE3FA3">
              <w:rPr>
                <w:rFonts w:ascii="Raleway" w:eastAsia="Times New Roman" w:hAnsi="Raleway"/>
                <w:color w:val="000000" w:themeColor="text1"/>
                <w:lang w:val="fr-CA"/>
              </w:rPr>
              <w:lastRenderedPageBreak/>
              <w:t>Transport personnel ou privé</w:t>
            </w:r>
          </w:p>
        </w:tc>
        <w:tc>
          <w:tcPr>
            <w:tcW w:w="4253" w:type="dxa"/>
            <w:shd w:val="clear" w:color="auto" w:fill="auto"/>
          </w:tcPr>
          <w:p w14:paraId="6C486FB4" w14:textId="2763F90C" w:rsidR="00CB71FA" w:rsidRPr="00AE3FA3" w:rsidRDefault="00CA2864" w:rsidP="00BB2354">
            <w:pPr>
              <w:rPr>
                <w:rFonts w:ascii="Raleway" w:eastAsia="Times New Roman" w:hAnsi="Raleway"/>
                <w:color w:val="000000"/>
                <w:lang w:val="fr-CA"/>
              </w:rPr>
            </w:pPr>
            <w:r w:rsidRPr="00AE3FA3">
              <w:rPr>
                <w:rFonts w:ascii="Raleway" w:hAnsi="Raleway"/>
                <w:lang w:val="fr-CA"/>
              </w:rPr>
              <w:t>Mode de transport personnel ou privé</w:t>
            </w:r>
            <w:r w:rsidR="2BA65CBD" w:rsidRPr="00AE3FA3">
              <w:rPr>
                <w:rFonts w:ascii="Raleway" w:hAnsi="Raleway"/>
                <w:lang w:val="fr-CA"/>
              </w:rPr>
              <w:t xml:space="preserve"> </w:t>
            </w:r>
            <w:r w:rsidR="00466A05" w:rsidRPr="00AE3FA3">
              <w:rPr>
                <w:rFonts w:ascii="Raleway" w:hAnsi="Raleway"/>
                <w:lang w:val="fr-CA"/>
              </w:rPr>
              <w:t>(p. ex.,</w:t>
            </w:r>
            <w:r w:rsidRPr="00AE3FA3">
              <w:rPr>
                <w:rFonts w:ascii="Raleway" w:hAnsi="Raleway"/>
                <w:lang w:val="fr-CA"/>
              </w:rPr>
              <w:t xml:space="preserve"> appartenant à la personne ayant une incapacité, à un ami, à une personne aidante ou, encore, à une entreprise privée)</w:t>
            </w:r>
          </w:p>
        </w:tc>
        <w:tc>
          <w:tcPr>
            <w:tcW w:w="1565" w:type="dxa"/>
            <w:shd w:val="clear" w:color="auto" w:fill="auto"/>
            <w:noWrap/>
            <w:hideMark/>
          </w:tcPr>
          <w:p w14:paraId="31F22CF9" w14:textId="1A1B3195"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3</w:t>
            </w:r>
            <w:r w:rsidR="00476F9D" w:rsidRPr="00AE3FA3">
              <w:rPr>
                <w:rFonts w:ascii="Raleway" w:eastAsia="Times New Roman" w:hAnsi="Raleway"/>
                <w:color w:val="000000" w:themeColor="text1"/>
                <w:lang w:val="fr-CA"/>
              </w:rPr>
              <w:t>,</w:t>
            </w:r>
            <w:r w:rsidRPr="00AE3FA3">
              <w:rPr>
                <w:rFonts w:ascii="Raleway" w:eastAsia="Times New Roman" w:hAnsi="Raleway"/>
                <w:color w:val="000000" w:themeColor="text1"/>
                <w:lang w:val="fr-CA"/>
              </w:rPr>
              <w:t>8</w:t>
            </w:r>
            <w:r w:rsidR="00FC1EB8" w:rsidRPr="00AE3FA3">
              <w:rPr>
                <w:rFonts w:ascii="Raleway" w:eastAsia="Times New Roman" w:hAnsi="Raleway"/>
                <w:color w:val="000000" w:themeColor="text1"/>
                <w:lang w:val="fr-CA"/>
              </w:rPr>
              <w:t> %</w:t>
            </w:r>
          </w:p>
        </w:tc>
        <w:tc>
          <w:tcPr>
            <w:tcW w:w="1418" w:type="dxa"/>
            <w:shd w:val="clear" w:color="auto" w:fill="auto"/>
            <w:noWrap/>
            <w:hideMark/>
          </w:tcPr>
          <w:p w14:paraId="32B42B8B" w14:textId="77777777" w:rsidR="00CB71FA" w:rsidRPr="00AE3FA3" w:rsidRDefault="2BA65CBD" w:rsidP="00B53282">
            <w:pPr>
              <w:jc w:val="right"/>
              <w:rPr>
                <w:rFonts w:ascii="Raleway" w:eastAsia="Times New Roman" w:hAnsi="Raleway"/>
                <w:color w:val="000000"/>
                <w:lang w:val="fr-CA"/>
              </w:rPr>
            </w:pPr>
            <w:r w:rsidRPr="00AE3FA3">
              <w:rPr>
                <w:rFonts w:ascii="Raleway" w:eastAsia="Times New Roman" w:hAnsi="Raleway"/>
                <w:color w:val="000000" w:themeColor="text1"/>
                <w:lang w:val="fr-CA"/>
              </w:rPr>
              <w:t>25</w:t>
            </w:r>
          </w:p>
        </w:tc>
      </w:tr>
    </w:tbl>
    <w:p w14:paraId="5B81AEE4" w14:textId="77777777" w:rsidR="00CB71FA" w:rsidRPr="00AE3FA3" w:rsidRDefault="00CB71FA" w:rsidP="00BB2354">
      <w:pPr>
        <w:rPr>
          <w:rFonts w:ascii="Raleway" w:hAnsi="Raleway"/>
          <w:bCs/>
          <w:iCs/>
          <w:lang w:val="fr-CA"/>
        </w:rPr>
      </w:pPr>
    </w:p>
    <w:p w14:paraId="191F4948" w14:textId="64D8AA75" w:rsidR="00CB71FA" w:rsidRPr="00AE3FA3" w:rsidRDefault="002710D3" w:rsidP="00790E3C">
      <w:pPr>
        <w:pStyle w:val="Heading3Standard"/>
        <w:rPr>
          <w:lang w:val="fr-CA"/>
        </w:rPr>
      </w:pPr>
      <w:r w:rsidRPr="00AE3FA3">
        <w:rPr>
          <w:lang w:val="fr-CA"/>
        </w:rPr>
        <w:t>Environnement bâti</w:t>
      </w:r>
    </w:p>
    <w:p w14:paraId="184D27AE" w14:textId="179B90F9" w:rsidR="009E43E7" w:rsidRPr="00AE3FA3" w:rsidRDefault="009E43E7" w:rsidP="00BB2354">
      <w:pPr>
        <w:rPr>
          <w:rFonts w:ascii="Raleway" w:hAnsi="Raleway"/>
          <w:color w:val="000000" w:themeColor="text1"/>
          <w:lang w:val="fr-CA"/>
        </w:rPr>
      </w:pPr>
      <w:r w:rsidRPr="00AE3FA3">
        <w:rPr>
          <w:rFonts w:ascii="Raleway" w:hAnsi="Raleway"/>
          <w:lang w:val="fr-CA"/>
        </w:rPr>
        <w:t xml:space="preserve">L’environnement bâti comprend par exemple le parc de stationnement, les </w:t>
      </w:r>
      <w:r w:rsidR="00901342" w:rsidRPr="00AE3FA3">
        <w:rPr>
          <w:rFonts w:ascii="Raleway" w:hAnsi="Raleway"/>
          <w:lang w:val="fr-CA"/>
        </w:rPr>
        <w:t>installations</w:t>
      </w:r>
      <w:r w:rsidRPr="00AE3FA3">
        <w:rPr>
          <w:rFonts w:ascii="Raleway" w:hAnsi="Raleway"/>
          <w:lang w:val="fr-CA"/>
        </w:rPr>
        <w:t xml:space="preserve"> sanitaires, les sentiers</w:t>
      </w:r>
      <w:r w:rsidR="00C527E6" w:rsidRPr="00AE3FA3">
        <w:rPr>
          <w:rFonts w:ascii="Raleway" w:hAnsi="Raleway"/>
          <w:lang w:val="fr-CA"/>
        </w:rPr>
        <w:t>/voies d’accès</w:t>
      </w:r>
      <w:r w:rsidRPr="00AE3FA3">
        <w:rPr>
          <w:rFonts w:ascii="Raleway" w:hAnsi="Raleway"/>
          <w:lang w:val="fr-CA"/>
        </w:rPr>
        <w:t>, les centres d’accueil des visiteurs et les plages. De façon surprenante, il s’agit du code prédominant dans les données qualitatives des sondages, revenant 1467</w:t>
      </w:r>
      <w:r w:rsidR="00F771F2" w:rsidRPr="00AE3FA3">
        <w:rPr>
          <w:rFonts w:ascii="Raleway" w:hAnsi="Raleway"/>
          <w:lang w:val="fr-CA"/>
        </w:rPr>
        <w:t> </w:t>
      </w:r>
      <w:r w:rsidRPr="00AE3FA3">
        <w:rPr>
          <w:rFonts w:ascii="Raleway" w:hAnsi="Raleway"/>
          <w:lang w:val="fr-CA"/>
        </w:rPr>
        <w:t xml:space="preserve">fois en tout chez 72,2 % des répondants. </w:t>
      </w:r>
      <w:r w:rsidR="00A36757" w:rsidRPr="00AE3FA3">
        <w:rPr>
          <w:rFonts w:ascii="Raleway" w:hAnsi="Raleway"/>
          <w:lang w:val="fr-CA"/>
        </w:rPr>
        <w:t xml:space="preserve">Nous ne nous y attendions pas en raison des nombreuses études parues sur les obstacles physiques observés dans l’environnement bâti (tant en milieu urbain que naturel) </w:t>
      </w:r>
      <w:r w:rsidR="00A36757" w:rsidRPr="00AE3FA3">
        <w:rPr>
          <w:rFonts w:ascii="Raleway" w:hAnsi="Raleway"/>
          <w:color w:val="000000" w:themeColor="text1"/>
          <w:lang w:val="fr-CA"/>
        </w:rPr>
        <w:t>(Carlsson et al., 2022; Jackson, 2018; Clarke et George, 2005). Notre analyse quantitative n’a fait ressortir aucune corrélation entre le type d’inc</w:t>
      </w:r>
      <w:r w:rsidR="00204194" w:rsidRPr="00AE3FA3">
        <w:rPr>
          <w:rFonts w:ascii="Raleway" w:hAnsi="Raleway"/>
          <w:color w:val="000000" w:themeColor="text1"/>
          <w:lang w:val="fr-CA"/>
        </w:rPr>
        <w:t xml:space="preserve">apacité ou la sévérité </w:t>
      </w:r>
      <w:r w:rsidR="00FE041F" w:rsidRPr="00AE3FA3">
        <w:rPr>
          <w:rFonts w:ascii="Raleway" w:hAnsi="Raleway"/>
          <w:color w:val="000000" w:themeColor="text1"/>
          <w:lang w:val="fr-CA"/>
        </w:rPr>
        <w:t xml:space="preserve">de l’incapacité </w:t>
      </w:r>
      <w:r w:rsidR="00204194" w:rsidRPr="00AE3FA3">
        <w:rPr>
          <w:rFonts w:ascii="Raleway" w:hAnsi="Raleway"/>
          <w:color w:val="000000" w:themeColor="text1"/>
          <w:lang w:val="fr-CA"/>
        </w:rPr>
        <w:t xml:space="preserve">et l’intention de revenir dans un parc. Il </w:t>
      </w:r>
      <w:r w:rsidR="00A36757" w:rsidRPr="00AE3FA3">
        <w:rPr>
          <w:rFonts w:ascii="Raleway" w:hAnsi="Raleway"/>
          <w:color w:val="000000" w:themeColor="text1"/>
          <w:lang w:val="fr-CA"/>
        </w:rPr>
        <w:t xml:space="preserve">importe </w:t>
      </w:r>
      <w:r w:rsidR="00204194" w:rsidRPr="00AE3FA3">
        <w:rPr>
          <w:rFonts w:ascii="Raleway" w:hAnsi="Raleway"/>
          <w:color w:val="000000" w:themeColor="text1"/>
          <w:lang w:val="fr-CA"/>
        </w:rPr>
        <w:t xml:space="preserve">toutefois </w:t>
      </w:r>
      <w:r w:rsidR="00A36757" w:rsidRPr="00AE3FA3">
        <w:rPr>
          <w:rFonts w:ascii="Raleway" w:hAnsi="Raleway"/>
          <w:color w:val="000000" w:themeColor="text1"/>
          <w:lang w:val="fr-CA"/>
        </w:rPr>
        <w:t>de souligner que</w:t>
      </w:r>
      <w:r w:rsidR="00901342" w:rsidRPr="00AE3FA3">
        <w:rPr>
          <w:rFonts w:ascii="Raleway" w:hAnsi="Raleway"/>
          <w:color w:val="000000" w:themeColor="text1"/>
          <w:lang w:val="fr-CA"/>
        </w:rPr>
        <w:t xml:space="preserve"> </w:t>
      </w:r>
      <w:r w:rsidR="00204194" w:rsidRPr="00AE3FA3">
        <w:rPr>
          <w:rFonts w:ascii="Raleway" w:hAnsi="Raleway"/>
          <w:color w:val="000000" w:themeColor="text1"/>
          <w:lang w:val="fr-CA"/>
        </w:rPr>
        <w:t xml:space="preserve">les obstacles physiques, y compris les escaliers, l’entrée des portes, l’aménagement mal adapté des salles de bains et des sentiers, nuisent à l’accès des personnes </w:t>
      </w:r>
      <w:r w:rsidR="00F20B93" w:rsidRPr="00AE3FA3">
        <w:rPr>
          <w:rFonts w:ascii="Raleway" w:hAnsi="Raleway"/>
          <w:color w:val="000000" w:themeColor="text1"/>
          <w:lang w:val="fr-CA"/>
        </w:rPr>
        <w:t>vivant avec</w:t>
      </w:r>
      <w:r w:rsidR="00204194" w:rsidRPr="00AE3FA3">
        <w:rPr>
          <w:rFonts w:ascii="Raleway" w:hAnsi="Raleway"/>
          <w:color w:val="000000" w:themeColor="text1"/>
          <w:lang w:val="fr-CA"/>
        </w:rPr>
        <w:t xml:space="preserve"> une incapacité liée à la mobilité</w:t>
      </w:r>
      <w:r w:rsidR="00D36C20" w:rsidRPr="00AE3FA3">
        <w:rPr>
          <w:rFonts w:ascii="Raleway" w:hAnsi="Raleway"/>
          <w:color w:val="000000" w:themeColor="text1"/>
          <w:lang w:val="fr-CA"/>
        </w:rPr>
        <w:t>,</w:t>
      </w:r>
      <w:r w:rsidR="00901342" w:rsidRPr="00AE3FA3">
        <w:rPr>
          <w:rFonts w:ascii="Raleway" w:hAnsi="Raleway"/>
          <w:color w:val="000000" w:themeColor="text1"/>
          <w:lang w:val="fr-CA"/>
        </w:rPr>
        <w:t xml:space="preserve"> mais aussi à celui des </w:t>
      </w:r>
      <w:r w:rsidR="00204194" w:rsidRPr="00AE3FA3">
        <w:rPr>
          <w:rFonts w:ascii="Raleway" w:hAnsi="Raleway"/>
          <w:color w:val="000000" w:themeColor="text1"/>
          <w:lang w:val="fr-CA"/>
        </w:rPr>
        <w:t xml:space="preserve">personnes atteintes d’une perte de vision, d’un trouble cognitif ou d’une incapacité non visible </w:t>
      </w:r>
      <w:r w:rsidR="00204194" w:rsidRPr="00AE3FA3">
        <w:rPr>
          <w:rFonts w:ascii="Raleway" w:hAnsi="Raleway"/>
          <w:lang w:val="fr-CA"/>
        </w:rPr>
        <w:t xml:space="preserve">(Seetharaman et al., 2024; Rosenberg et al., 2012; Riddle, 2019). Comme un </w:t>
      </w:r>
      <w:r w:rsidR="00A63347" w:rsidRPr="00AE3FA3">
        <w:rPr>
          <w:rFonts w:ascii="Raleway" w:hAnsi="Raleway"/>
          <w:lang w:val="fr-CA"/>
        </w:rPr>
        <w:t>individu</w:t>
      </w:r>
      <w:r w:rsidR="00204194" w:rsidRPr="00AE3FA3">
        <w:rPr>
          <w:rFonts w:ascii="Raleway" w:hAnsi="Raleway"/>
          <w:lang w:val="fr-CA"/>
        </w:rPr>
        <w:t xml:space="preserve"> ayant</w:t>
      </w:r>
      <w:r w:rsidR="00961C79" w:rsidRPr="00AE3FA3">
        <w:rPr>
          <w:rFonts w:ascii="Raleway" w:hAnsi="Raleway"/>
          <w:lang w:val="fr-CA"/>
        </w:rPr>
        <w:t xml:space="preserve"> une</w:t>
      </w:r>
      <w:r w:rsidR="00204194" w:rsidRPr="00AE3FA3">
        <w:rPr>
          <w:rFonts w:ascii="Raleway" w:hAnsi="Raleway"/>
          <w:lang w:val="fr-CA"/>
        </w:rPr>
        <w:t xml:space="preserve"> </w:t>
      </w:r>
      <w:r w:rsidR="00FE041F" w:rsidRPr="00AE3FA3">
        <w:rPr>
          <w:rFonts w:ascii="Raleway" w:hAnsi="Raleway"/>
          <w:lang w:val="fr-CA"/>
        </w:rPr>
        <w:t>incapacité visuelle</w:t>
      </w:r>
      <w:r w:rsidR="00204194" w:rsidRPr="00AE3FA3">
        <w:rPr>
          <w:rFonts w:ascii="Raleway" w:hAnsi="Raleway"/>
          <w:lang w:val="fr-CA"/>
        </w:rPr>
        <w:t xml:space="preserve"> l’a </w:t>
      </w:r>
      <w:r w:rsidR="00A63347" w:rsidRPr="00AE3FA3">
        <w:rPr>
          <w:rFonts w:ascii="Raleway" w:hAnsi="Raleway"/>
          <w:lang w:val="fr-CA"/>
        </w:rPr>
        <w:t>déclaré</w:t>
      </w:r>
      <w:r w:rsidR="00204194" w:rsidRPr="00AE3FA3">
        <w:rPr>
          <w:rFonts w:ascii="Raleway" w:hAnsi="Raleway"/>
          <w:lang w:val="fr-CA"/>
        </w:rPr>
        <w:t> :</w:t>
      </w:r>
    </w:p>
    <w:p w14:paraId="5D029E7B" w14:textId="77777777" w:rsidR="009E43E7" w:rsidRPr="00AE3FA3" w:rsidRDefault="009E43E7" w:rsidP="00BB2354">
      <w:pPr>
        <w:rPr>
          <w:rFonts w:ascii="Raleway" w:hAnsi="Raleway"/>
          <w:lang w:val="fr-CA"/>
        </w:rPr>
      </w:pPr>
    </w:p>
    <w:p w14:paraId="1442FC47" w14:textId="6C12F14A" w:rsidR="00204194" w:rsidRPr="00AE3FA3" w:rsidRDefault="00A63347" w:rsidP="00BB2354">
      <w:pPr>
        <w:ind w:left="720"/>
        <w:rPr>
          <w:rFonts w:ascii="Raleway" w:hAnsi="Raleway"/>
          <w:i/>
          <w:iCs/>
          <w:lang w:val="fr-CA"/>
        </w:rPr>
      </w:pPr>
      <w:r w:rsidRPr="00AE3FA3">
        <w:rPr>
          <w:rFonts w:ascii="Raleway" w:hAnsi="Raleway"/>
          <w:i/>
          <w:iCs/>
          <w:lang w:val="fr-CA"/>
        </w:rPr>
        <w:t>Je peine</w:t>
      </w:r>
      <w:r w:rsidR="00204194" w:rsidRPr="00AE3FA3">
        <w:rPr>
          <w:rFonts w:ascii="Raleway" w:hAnsi="Raleway"/>
          <w:i/>
          <w:iCs/>
          <w:lang w:val="fr-CA"/>
        </w:rPr>
        <w:t xml:space="preserve"> à marcher le long des berges rocailleuses</w:t>
      </w:r>
      <w:r w:rsidRPr="00AE3FA3">
        <w:rPr>
          <w:rFonts w:ascii="Raleway" w:hAnsi="Raleway"/>
          <w:i/>
          <w:iCs/>
          <w:lang w:val="fr-CA"/>
        </w:rPr>
        <w:t>,</w:t>
      </w:r>
      <w:r w:rsidR="00204194" w:rsidRPr="00AE3FA3">
        <w:rPr>
          <w:rFonts w:ascii="Raleway" w:hAnsi="Raleway"/>
          <w:i/>
          <w:iCs/>
          <w:lang w:val="fr-CA"/>
        </w:rPr>
        <w:t xml:space="preserve"> </w:t>
      </w:r>
      <w:r w:rsidRPr="00AE3FA3">
        <w:rPr>
          <w:rFonts w:ascii="Raleway" w:hAnsi="Raleway"/>
          <w:i/>
          <w:iCs/>
          <w:lang w:val="fr-CA"/>
        </w:rPr>
        <w:t>car</w:t>
      </w:r>
      <w:r w:rsidR="00204194" w:rsidRPr="00AE3FA3">
        <w:rPr>
          <w:rFonts w:ascii="Raleway" w:hAnsi="Raleway"/>
          <w:i/>
          <w:iCs/>
          <w:lang w:val="fr-CA"/>
        </w:rPr>
        <w:t xml:space="preserve"> </w:t>
      </w:r>
      <w:r w:rsidRPr="00AE3FA3">
        <w:rPr>
          <w:rFonts w:ascii="Raleway" w:hAnsi="Raleway"/>
          <w:i/>
          <w:iCs/>
          <w:lang w:val="fr-CA"/>
        </w:rPr>
        <w:t xml:space="preserve">ma vue affaiblie </w:t>
      </w:r>
      <w:r w:rsidR="00FE041F" w:rsidRPr="00AE3FA3">
        <w:rPr>
          <w:rFonts w:ascii="Raleway" w:hAnsi="Raleway"/>
          <w:i/>
          <w:iCs/>
          <w:lang w:val="fr-CA"/>
        </w:rPr>
        <w:t>m’empêche de bien percevoir</w:t>
      </w:r>
      <w:r w:rsidRPr="00AE3FA3">
        <w:rPr>
          <w:rFonts w:ascii="Raleway" w:hAnsi="Raleway"/>
          <w:i/>
          <w:iCs/>
          <w:lang w:val="fr-CA"/>
        </w:rPr>
        <w:t xml:space="preserve"> la profondeur et je manque d’équilibre. Il m’est arrivé de tomber. Aujourd’hui, je trouve trop dangereux de m’y aventurer, même avec des bâtons de marche et des bottes de randonnées </w:t>
      </w:r>
      <w:r w:rsidR="00FE041F" w:rsidRPr="00AE3FA3">
        <w:rPr>
          <w:rFonts w:ascii="Raleway" w:hAnsi="Raleway"/>
          <w:i/>
          <w:iCs/>
          <w:lang w:val="fr-CA"/>
        </w:rPr>
        <w:t>soutenant bien les</w:t>
      </w:r>
      <w:r w:rsidRPr="00AE3FA3">
        <w:rPr>
          <w:rFonts w:ascii="Raleway" w:hAnsi="Raleway"/>
          <w:i/>
          <w:iCs/>
          <w:lang w:val="fr-CA"/>
        </w:rPr>
        <w:t xml:space="preserve"> chevilles. </w:t>
      </w:r>
    </w:p>
    <w:p w14:paraId="57DCD553" w14:textId="77777777" w:rsidR="0031673D" w:rsidRPr="00AE3FA3" w:rsidRDefault="0031673D" w:rsidP="00BB2354">
      <w:pPr>
        <w:rPr>
          <w:rFonts w:ascii="Raleway" w:hAnsi="Raleway"/>
          <w:lang w:val="fr-CA"/>
        </w:rPr>
      </w:pPr>
    </w:p>
    <w:p w14:paraId="04D707E5" w14:textId="5DF98992" w:rsidR="009C3EF5" w:rsidRPr="00AE3FA3" w:rsidRDefault="00A63347" w:rsidP="00BB2354">
      <w:pPr>
        <w:rPr>
          <w:rFonts w:ascii="Raleway" w:hAnsi="Raleway"/>
          <w:lang w:val="fr-CA"/>
        </w:rPr>
      </w:pPr>
      <w:r w:rsidRPr="00AE3FA3">
        <w:rPr>
          <w:rFonts w:ascii="Raleway" w:hAnsi="Raleway"/>
          <w:lang w:val="fr-CA"/>
        </w:rPr>
        <w:t>Un autr</w:t>
      </w:r>
      <w:r w:rsidR="009C3EF5" w:rsidRPr="00AE3FA3">
        <w:rPr>
          <w:rFonts w:ascii="Raleway" w:hAnsi="Raleway"/>
          <w:lang w:val="fr-CA"/>
        </w:rPr>
        <w:t xml:space="preserve">e individu a fait remarquer que les personnes </w:t>
      </w:r>
      <w:r w:rsidR="00F20B93" w:rsidRPr="00AE3FA3">
        <w:rPr>
          <w:rFonts w:ascii="Raleway" w:hAnsi="Raleway"/>
          <w:lang w:val="fr-CA"/>
        </w:rPr>
        <w:t>vivant avec</w:t>
      </w:r>
      <w:r w:rsidR="009C3EF5" w:rsidRPr="00AE3FA3">
        <w:rPr>
          <w:rFonts w:ascii="Raleway" w:hAnsi="Raleway"/>
          <w:lang w:val="fr-CA"/>
        </w:rPr>
        <w:t xml:space="preserve"> une incapacité non visible </w:t>
      </w:r>
      <w:r w:rsidR="00A026A2" w:rsidRPr="00AE3FA3">
        <w:rPr>
          <w:rFonts w:ascii="Raleway" w:hAnsi="Raleway"/>
          <w:lang w:val="fr-CA"/>
        </w:rPr>
        <w:t>sont contentes de profiter</w:t>
      </w:r>
      <w:r w:rsidR="009C3EF5" w:rsidRPr="00AE3FA3">
        <w:rPr>
          <w:rFonts w:ascii="Raleway" w:hAnsi="Raleway"/>
          <w:lang w:val="fr-CA"/>
        </w:rPr>
        <w:t xml:space="preserve"> des places assises parsemées ici et là : «</w:t>
      </w:r>
      <w:r w:rsidR="00F771F2" w:rsidRPr="00AE3FA3">
        <w:rPr>
          <w:rFonts w:ascii="Raleway" w:hAnsi="Raleway"/>
          <w:lang w:val="fr-CA"/>
        </w:rPr>
        <w:t> </w:t>
      </w:r>
      <w:r w:rsidR="009C3EF5" w:rsidRPr="00AE3FA3">
        <w:rPr>
          <w:rFonts w:ascii="Raleway" w:hAnsi="Raleway"/>
          <w:lang w:val="fr-CA"/>
        </w:rPr>
        <w:t xml:space="preserve">Des bancs installés à l’intention des gens </w:t>
      </w:r>
      <w:r w:rsidR="00E56569" w:rsidRPr="00AE3FA3">
        <w:rPr>
          <w:rFonts w:ascii="Raleway" w:hAnsi="Raleway"/>
          <w:lang w:val="fr-CA"/>
        </w:rPr>
        <w:t>vivant avec</w:t>
      </w:r>
      <w:r w:rsidR="009C3EF5" w:rsidRPr="00AE3FA3">
        <w:rPr>
          <w:rFonts w:ascii="Raleway" w:hAnsi="Raleway"/>
          <w:lang w:val="fr-CA"/>
        </w:rPr>
        <w:t xml:space="preserve"> une incapacité non visible qui peuvent ainsi prendre une pause et soulager la douleur accumulée durant la marche</w:t>
      </w:r>
      <w:r w:rsidR="00F771F2" w:rsidRPr="00AE3FA3">
        <w:rPr>
          <w:rFonts w:ascii="Raleway" w:hAnsi="Raleway"/>
          <w:lang w:val="fr-CA"/>
        </w:rPr>
        <w:t> </w:t>
      </w:r>
      <w:r w:rsidR="009C3EF5" w:rsidRPr="00AE3FA3">
        <w:rPr>
          <w:rFonts w:ascii="Raleway" w:hAnsi="Raleway"/>
          <w:lang w:val="fr-CA"/>
        </w:rPr>
        <w:t xml:space="preserve">». </w:t>
      </w:r>
    </w:p>
    <w:p w14:paraId="3B81E86A" w14:textId="77777777" w:rsidR="009C3EF5" w:rsidRPr="00AE3FA3" w:rsidRDefault="009C3EF5" w:rsidP="00BB2354">
      <w:pPr>
        <w:rPr>
          <w:rFonts w:ascii="Raleway" w:hAnsi="Raleway"/>
          <w:lang w:val="fr-CA"/>
        </w:rPr>
      </w:pPr>
    </w:p>
    <w:p w14:paraId="3E854D5A" w14:textId="56F005F0" w:rsidR="00F32644" w:rsidRPr="00AE3FA3" w:rsidRDefault="009F4A96" w:rsidP="00BB2354">
      <w:pPr>
        <w:rPr>
          <w:rFonts w:ascii="Raleway" w:hAnsi="Raleway"/>
          <w:lang w:val="fr-CA"/>
        </w:rPr>
      </w:pPr>
      <w:r w:rsidRPr="00AE3FA3">
        <w:rPr>
          <w:rFonts w:ascii="Raleway" w:hAnsi="Raleway"/>
          <w:lang w:val="fr-CA"/>
        </w:rPr>
        <w:t xml:space="preserve">Les </w:t>
      </w:r>
      <w:r w:rsidR="00FE5BD3" w:rsidRPr="00AE3FA3">
        <w:rPr>
          <w:rFonts w:ascii="Raleway" w:hAnsi="Raleway"/>
          <w:lang w:val="fr-CA"/>
        </w:rPr>
        <w:t>installations</w:t>
      </w:r>
      <w:r w:rsidRPr="00AE3FA3">
        <w:rPr>
          <w:rFonts w:ascii="Raleway" w:hAnsi="Raleway"/>
          <w:lang w:val="fr-CA"/>
        </w:rPr>
        <w:t xml:space="preserve"> sanitaires </w:t>
      </w:r>
      <w:r w:rsidR="00FE5BD3" w:rsidRPr="00AE3FA3">
        <w:rPr>
          <w:rFonts w:ascii="Raleway" w:hAnsi="Raleway"/>
          <w:lang w:val="fr-CA"/>
        </w:rPr>
        <w:t>sont elles aussi revenues</w:t>
      </w:r>
      <w:r w:rsidRPr="00AE3FA3">
        <w:rPr>
          <w:rFonts w:ascii="Raleway" w:hAnsi="Raleway"/>
          <w:lang w:val="fr-CA"/>
        </w:rPr>
        <w:t xml:space="preserve"> </w:t>
      </w:r>
      <w:r w:rsidR="00672DA2" w:rsidRPr="00AE3FA3">
        <w:rPr>
          <w:rFonts w:ascii="Raleway" w:hAnsi="Raleway"/>
          <w:lang w:val="fr-CA"/>
        </w:rPr>
        <w:t>souvent</w:t>
      </w:r>
      <w:r w:rsidRPr="00AE3FA3">
        <w:rPr>
          <w:rFonts w:ascii="Raleway" w:hAnsi="Raleway"/>
          <w:lang w:val="fr-CA"/>
        </w:rPr>
        <w:t xml:space="preserve"> dans les commentaires. </w:t>
      </w:r>
      <w:r w:rsidR="00672DA2" w:rsidRPr="00AE3FA3">
        <w:rPr>
          <w:rFonts w:ascii="Raleway" w:hAnsi="Raleway"/>
          <w:lang w:val="fr-CA"/>
        </w:rPr>
        <w:t>L’aménagement, la propreté, la disponibilité et la taille des salles de toilettes entrent en ligne de compte dans l’expérience vécue aux salles de bain ou même dans la capacité d’utiliser les toilettes. Une personne a souligné à ce propos ce qui suit :</w:t>
      </w:r>
    </w:p>
    <w:p w14:paraId="2E5D67A5" w14:textId="77777777" w:rsidR="00672DA2" w:rsidRPr="00AE3FA3" w:rsidRDefault="00672DA2" w:rsidP="00BB2354">
      <w:pPr>
        <w:rPr>
          <w:rFonts w:ascii="Raleway" w:hAnsi="Raleway"/>
          <w:lang w:val="fr-CA"/>
        </w:rPr>
      </w:pPr>
    </w:p>
    <w:p w14:paraId="0B35C951" w14:textId="6BED47D0" w:rsidR="00972175" w:rsidRPr="00AE3FA3" w:rsidRDefault="00972175" w:rsidP="00BB2354">
      <w:pPr>
        <w:ind w:left="720"/>
        <w:rPr>
          <w:rFonts w:ascii="Raleway" w:hAnsi="Raleway"/>
          <w:i/>
          <w:iCs/>
          <w:lang w:val="fr-CA"/>
        </w:rPr>
      </w:pPr>
      <w:r w:rsidRPr="00AE3FA3">
        <w:rPr>
          <w:rFonts w:ascii="Raleway" w:hAnsi="Raleway"/>
          <w:i/>
          <w:iCs/>
          <w:lang w:val="fr-CA"/>
        </w:rPr>
        <w:t xml:space="preserve">Il y avait des toilettes adaptées dans les salles de bains du bloc sanitaire. Toutefois, la hauteur de la toilette </w:t>
      </w:r>
      <w:r w:rsidR="00E6137C" w:rsidRPr="00AE3FA3">
        <w:rPr>
          <w:rFonts w:ascii="Raleway" w:hAnsi="Raleway"/>
          <w:i/>
          <w:iCs/>
          <w:lang w:val="fr-CA"/>
        </w:rPr>
        <w:t>ne convenait pas</w:t>
      </w:r>
      <w:r w:rsidRPr="00AE3FA3">
        <w:rPr>
          <w:rFonts w:ascii="Raleway" w:hAnsi="Raleway"/>
          <w:i/>
          <w:iCs/>
          <w:lang w:val="fr-CA"/>
        </w:rPr>
        <w:t xml:space="preserve"> et les barres d’appui étaient trop basses. En général, il n’y avait pas de porte adaptée non plus. S’il y en avait une, </w:t>
      </w:r>
      <w:r w:rsidR="00E6137C" w:rsidRPr="00AE3FA3">
        <w:rPr>
          <w:rFonts w:ascii="Raleway" w:hAnsi="Raleway"/>
          <w:i/>
          <w:iCs/>
          <w:lang w:val="fr-CA"/>
        </w:rPr>
        <w:t>rien pour indiquer</w:t>
      </w:r>
      <w:r w:rsidRPr="00AE3FA3">
        <w:rPr>
          <w:rFonts w:ascii="Raleway" w:hAnsi="Raleway"/>
          <w:i/>
          <w:iCs/>
          <w:lang w:val="fr-CA"/>
        </w:rPr>
        <w:t xml:space="preserve"> si la porte ouvrait vers l’extérieur ou vers l’intérieur. </w:t>
      </w:r>
      <w:r w:rsidR="00E6137C" w:rsidRPr="00AE3FA3">
        <w:rPr>
          <w:rFonts w:ascii="Raleway" w:hAnsi="Raleway"/>
          <w:i/>
          <w:iCs/>
          <w:lang w:val="fr-CA"/>
        </w:rPr>
        <w:t>L’étroitesse des portes empêchait d’</w:t>
      </w:r>
      <w:r w:rsidRPr="00AE3FA3">
        <w:rPr>
          <w:rFonts w:ascii="Raleway" w:hAnsi="Raleway"/>
          <w:i/>
          <w:iCs/>
          <w:lang w:val="fr-CA"/>
        </w:rPr>
        <w:t>entrer dans la salle d</w:t>
      </w:r>
      <w:r w:rsidR="00E6137C" w:rsidRPr="00AE3FA3">
        <w:rPr>
          <w:rFonts w:ascii="Raleway" w:hAnsi="Raleway"/>
          <w:i/>
          <w:iCs/>
          <w:lang w:val="fr-CA"/>
        </w:rPr>
        <w:t>e</w:t>
      </w:r>
      <w:r w:rsidRPr="00AE3FA3">
        <w:rPr>
          <w:rFonts w:ascii="Raleway" w:hAnsi="Raleway"/>
          <w:i/>
          <w:iCs/>
          <w:lang w:val="fr-CA"/>
        </w:rPr>
        <w:t xml:space="preserve"> bains </w:t>
      </w:r>
      <w:r w:rsidR="00E6137C" w:rsidRPr="00AE3FA3">
        <w:rPr>
          <w:rFonts w:ascii="Raleway" w:hAnsi="Raleway"/>
          <w:i/>
          <w:iCs/>
          <w:lang w:val="fr-CA"/>
        </w:rPr>
        <w:t>et</w:t>
      </w:r>
      <w:r w:rsidRPr="00AE3FA3">
        <w:rPr>
          <w:rFonts w:ascii="Raleway" w:hAnsi="Raleway"/>
          <w:i/>
          <w:iCs/>
          <w:lang w:val="fr-CA"/>
        </w:rPr>
        <w:t xml:space="preserve"> </w:t>
      </w:r>
      <w:r w:rsidR="00E6137C" w:rsidRPr="00AE3FA3">
        <w:rPr>
          <w:rFonts w:ascii="Raleway" w:hAnsi="Raleway"/>
          <w:i/>
          <w:iCs/>
          <w:lang w:val="fr-CA"/>
        </w:rPr>
        <w:t>d’</w:t>
      </w:r>
      <w:r w:rsidRPr="00AE3FA3">
        <w:rPr>
          <w:rFonts w:ascii="Raleway" w:hAnsi="Raleway"/>
          <w:i/>
          <w:iCs/>
          <w:lang w:val="fr-CA"/>
        </w:rPr>
        <w:t>en sortir […]</w:t>
      </w:r>
      <w:r w:rsidR="00CC625B" w:rsidRPr="00AE3FA3">
        <w:rPr>
          <w:rFonts w:ascii="Raleway" w:hAnsi="Raleway"/>
          <w:i/>
          <w:iCs/>
          <w:lang w:val="fr-CA"/>
        </w:rPr>
        <w:t xml:space="preserve"> Dans </w:t>
      </w:r>
      <w:r w:rsidRPr="00AE3FA3">
        <w:rPr>
          <w:rFonts w:ascii="Raleway" w:hAnsi="Raleway"/>
          <w:i/>
          <w:iCs/>
          <w:lang w:val="fr-CA"/>
        </w:rPr>
        <w:t>la plupart des endroits où nous sommes allés, seules les salles de bain des femmes étaient convenable</w:t>
      </w:r>
      <w:r w:rsidR="00E6137C" w:rsidRPr="00AE3FA3">
        <w:rPr>
          <w:rFonts w:ascii="Raleway" w:hAnsi="Raleway"/>
          <w:i/>
          <w:iCs/>
          <w:lang w:val="fr-CA"/>
        </w:rPr>
        <w:t>ment</w:t>
      </w:r>
      <w:r w:rsidRPr="00AE3FA3">
        <w:rPr>
          <w:rFonts w:ascii="Raleway" w:hAnsi="Raleway"/>
          <w:i/>
          <w:iCs/>
          <w:lang w:val="fr-CA"/>
        </w:rPr>
        <w:t xml:space="preserve"> aménagées sur ce plan, donc pas celles des hommes.</w:t>
      </w:r>
      <w:r w:rsidR="00313424" w:rsidRPr="00AE3FA3">
        <w:rPr>
          <w:rFonts w:ascii="Raleway" w:hAnsi="Raleway"/>
          <w:i/>
          <w:iCs/>
          <w:lang w:val="fr-CA"/>
        </w:rPr>
        <w:t xml:space="preserve"> Souvent, </w:t>
      </w:r>
      <w:r w:rsidR="00E6137C" w:rsidRPr="00AE3FA3">
        <w:rPr>
          <w:rFonts w:ascii="Raleway" w:hAnsi="Raleway"/>
          <w:i/>
          <w:iCs/>
          <w:lang w:val="fr-CA"/>
        </w:rPr>
        <w:t xml:space="preserve">il n’y avait pas de </w:t>
      </w:r>
      <w:r w:rsidR="00313424" w:rsidRPr="00AE3FA3">
        <w:rPr>
          <w:rFonts w:ascii="Raleway" w:hAnsi="Raleway"/>
          <w:i/>
          <w:iCs/>
          <w:lang w:val="fr-CA"/>
        </w:rPr>
        <w:t>salle</w:t>
      </w:r>
      <w:r w:rsidR="00E6137C" w:rsidRPr="00AE3FA3">
        <w:rPr>
          <w:rFonts w:ascii="Raleway" w:hAnsi="Raleway"/>
          <w:i/>
          <w:iCs/>
          <w:lang w:val="fr-CA"/>
        </w:rPr>
        <w:t>s</w:t>
      </w:r>
      <w:r w:rsidR="00313424" w:rsidRPr="00AE3FA3">
        <w:rPr>
          <w:rFonts w:ascii="Raleway" w:hAnsi="Raleway"/>
          <w:i/>
          <w:iCs/>
          <w:lang w:val="fr-CA"/>
        </w:rPr>
        <w:t xml:space="preserve"> de bain </w:t>
      </w:r>
      <w:r w:rsidR="00E6137C" w:rsidRPr="00AE3FA3">
        <w:rPr>
          <w:rFonts w:ascii="Raleway" w:hAnsi="Raleway"/>
          <w:i/>
          <w:iCs/>
          <w:lang w:val="fr-CA"/>
        </w:rPr>
        <w:t>adaptées aménagées</w:t>
      </w:r>
      <w:r w:rsidR="00313424" w:rsidRPr="00AE3FA3">
        <w:rPr>
          <w:rFonts w:ascii="Raleway" w:hAnsi="Raleway"/>
          <w:i/>
          <w:iCs/>
          <w:lang w:val="fr-CA"/>
        </w:rPr>
        <w:t xml:space="preserve"> dans un espace séparé, ce qui portait à interprétation et </w:t>
      </w:r>
      <w:r w:rsidR="00E6137C" w:rsidRPr="00AE3FA3">
        <w:rPr>
          <w:rFonts w:ascii="Raleway" w:hAnsi="Raleway"/>
          <w:i/>
          <w:iCs/>
          <w:lang w:val="fr-CA"/>
        </w:rPr>
        <w:t>donnait à penser que les</w:t>
      </w:r>
      <w:r w:rsidR="00313424" w:rsidRPr="00AE3FA3">
        <w:rPr>
          <w:rFonts w:ascii="Raleway" w:hAnsi="Raleway"/>
          <w:i/>
          <w:iCs/>
          <w:lang w:val="fr-CA"/>
        </w:rPr>
        <w:t xml:space="preserve"> familles </w:t>
      </w:r>
      <w:r w:rsidR="00E6137C" w:rsidRPr="00AE3FA3">
        <w:rPr>
          <w:rFonts w:ascii="Raleway" w:hAnsi="Raleway"/>
          <w:i/>
          <w:iCs/>
          <w:lang w:val="fr-CA"/>
        </w:rPr>
        <w:t xml:space="preserve">pouvaient y </w:t>
      </w:r>
      <w:r w:rsidR="00313424" w:rsidRPr="00AE3FA3">
        <w:rPr>
          <w:rFonts w:ascii="Raleway" w:hAnsi="Raleway"/>
          <w:i/>
          <w:iCs/>
          <w:lang w:val="fr-CA"/>
        </w:rPr>
        <w:t>entrer.</w:t>
      </w:r>
    </w:p>
    <w:p w14:paraId="7696B8F6" w14:textId="77777777" w:rsidR="0031673D" w:rsidRPr="00AE3FA3" w:rsidRDefault="0031673D" w:rsidP="00BB2354">
      <w:pPr>
        <w:rPr>
          <w:rFonts w:ascii="Raleway" w:hAnsi="Raleway"/>
          <w:lang w:val="fr-CA"/>
        </w:rPr>
      </w:pPr>
    </w:p>
    <w:p w14:paraId="20278910" w14:textId="3A3D7265" w:rsidR="001732B2" w:rsidRPr="00AE3FA3" w:rsidRDefault="003E5783" w:rsidP="00BB2354">
      <w:pPr>
        <w:rPr>
          <w:rFonts w:ascii="Raleway" w:hAnsi="Raleway"/>
          <w:lang w:val="fr-CA"/>
        </w:rPr>
      </w:pPr>
      <w:r w:rsidRPr="00AE3FA3">
        <w:rPr>
          <w:rFonts w:ascii="Raleway" w:hAnsi="Raleway"/>
          <w:lang w:val="fr-CA"/>
        </w:rPr>
        <w:t xml:space="preserve">Comme il est mentionné dans le commentaire ci-dessus, </w:t>
      </w:r>
      <w:r w:rsidR="001732B2" w:rsidRPr="00AE3FA3">
        <w:rPr>
          <w:rFonts w:ascii="Raleway" w:hAnsi="Raleway"/>
          <w:lang w:val="fr-CA"/>
        </w:rPr>
        <w:t>des</w:t>
      </w:r>
      <w:r w:rsidRPr="00AE3FA3">
        <w:rPr>
          <w:rFonts w:ascii="Raleway" w:hAnsi="Raleway"/>
          <w:lang w:val="fr-CA"/>
        </w:rPr>
        <w:t xml:space="preserve"> </w:t>
      </w:r>
      <w:r w:rsidR="00CC625B" w:rsidRPr="00AE3FA3">
        <w:rPr>
          <w:rFonts w:ascii="Raleway" w:hAnsi="Raleway"/>
          <w:lang w:val="fr-CA"/>
        </w:rPr>
        <w:t>installations sanitaires</w:t>
      </w:r>
      <w:r w:rsidRPr="00AE3FA3">
        <w:rPr>
          <w:rFonts w:ascii="Raleway" w:hAnsi="Raleway"/>
          <w:lang w:val="fr-CA"/>
        </w:rPr>
        <w:t xml:space="preserve"> adaptées et désignées comme telles</w:t>
      </w:r>
      <w:r w:rsidR="001732B2" w:rsidRPr="00AE3FA3">
        <w:rPr>
          <w:rFonts w:ascii="Raleway" w:hAnsi="Raleway"/>
          <w:lang w:val="fr-CA"/>
        </w:rPr>
        <w:t xml:space="preserve"> sont </w:t>
      </w:r>
      <w:r w:rsidR="00CC625B" w:rsidRPr="00AE3FA3">
        <w:rPr>
          <w:rFonts w:ascii="Raleway" w:hAnsi="Raleway"/>
          <w:lang w:val="fr-CA"/>
        </w:rPr>
        <w:t>construites</w:t>
      </w:r>
      <w:r w:rsidR="001732B2" w:rsidRPr="00AE3FA3">
        <w:rPr>
          <w:rFonts w:ascii="Raleway" w:hAnsi="Raleway"/>
          <w:lang w:val="fr-CA"/>
        </w:rPr>
        <w:t xml:space="preserve"> dans les parcs sans qu’elles soient réellement bien adaptées aux besoins </w:t>
      </w:r>
      <w:r w:rsidR="00961C79" w:rsidRPr="00AE3FA3">
        <w:rPr>
          <w:rFonts w:ascii="Raleway" w:hAnsi="Raleway"/>
          <w:lang w:val="fr-CA"/>
        </w:rPr>
        <w:t>de</w:t>
      </w:r>
      <w:r w:rsidR="001732B2" w:rsidRPr="00AE3FA3">
        <w:rPr>
          <w:rFonts w:ascii="Raleway" w:hAnsi="Raleway"/>
          <w:lang w:val="fr-CA"/>
        </w:rPr>
        <w:t xml:space="preserve"> chaque personne. La mauvaise caractérisation des installations mène à la confusion et au désappointement</w:t>
      </w:r>
      <w:r w:rsidR="00CC625B" w:rsidRPr="00AE3FA3">
        <w:rPr>
          <w:rFonts w:ascii="Raleway" w:hAnsi="Raleway"/>
          <w:lang w:val="fr-CA"/>
        </w:rPr>
        <w:t xml:space="preserve"> des</w:t>
      </w:r>
      <w:r w:rsidR="001732B2" w:rsidRPr="00AE3FA3">
        <w:rPr>
          <w:rFonts w:ascii="Raleway" w:hAnsi="Raleway"/>
          <w:lang w:val="fr-CA"/>
        </w:rPr>
        <w:t xml:space="preserve"> </w:t>
      </w:r>
      <w:r w:rsidR="00CC625B" w:rsidRPr="00AE3FA3">
        <w:rPr>
          <w:rFonts w:ascii="Raleway" w:hAnsi="Raleway"/>
          <w:lang w:val="fr-CA"/>
        </w:rPr>
        <w:t xml:space="preserve">personnes en situation de handicap </w:t>
      </w:r>
      <w:r w:rsidR="001732B2" w:rsidRPr="00AE3FA3">
        <w:rPr>
          <w:rFonts w:ascii="Raleway" w:hAnsi="Raleway"/>
          <w:lang w:val="fr-CA"/>
        </w:rPr>
        <w:t>devant des installations adaptées</w:t>
      </w:r>
      <w:r w:rsidR="00E56569" w:rsidRPr="00AE3FA3">
        <w:rPr>
          <w:rFonts w:ascii="Raleway" w:hAnsi="Raleway"/>
          <w:lang w:val="fr-CA"/>
        </w:rPr>
        <w:t xml:space="preserve"> impossibles à utiliser par elles </w:t>
      </w:r>
      <w:r w:rsidR="001732B2" w:rsidRPr="00AE3FA3">
        <w:rPr>
          <w:rFonts w:ascii="Raleway" w:hAnsi="Raleway"/>
          <w:lang w:val="fr-CA"/>
        </w:rPr>
        <w:t>lors de</w:t>
      </w:r>
      <w:r w:rsidR="00E56569" w:rsidRPr="00AE3FA3">
        <w:rPr>
          <w:rFonts w:ascii="Raleway" w:hAnsi="Raleway"/>
          <w:lang w:val="fr-CA"/>
        </w:rPr>
        <w:t xml:space="preserve"> leur</w:t>
      </w:r>
      <w:r w:rsidR="001732B2" w:rsidRPr="00AE3FA3">
        <w:rPr>
          <w:rFonts w:ascii="Raleway" w:hAnsi="Raleway"/>
          <w:lang w:val="fr-CA"/>
        </w:rPr>
        <w:t>s sorties dans les parcs.</w:t>
      </w:r>
      <w:r w:rsidR="00E56569" w:rsidRPr="00AE3FA3">
        <w:rPr>
          <w:rFonts w:ascii="Raleway" w:hAnsi="Raleway"/>
          <w:lang w:val="fr-CA"/>
        </w:rPr>
        <w:t xml:space="preserve"> Il n’est donc pas surprenant de voir que l’information constitue la deuxième catégorie de données la plus souvent citée. </w:t>
      </w:r>
    </w:p>
    <w:p w14:paraId="641603DA" w14:textId="77777777" w:rsidR="00112402" w:rsidRPr="00AE3FA3" w:rsidRDefault="00112402" w:rsidP="00BB2354">
      <w:pPr>
        <w:rPr>
          <w:rFonts w:ascii="Raleway" w:hAnsi="Raleway"/>
          <w:lang w:val="fr-CA"/>
        </w:rPr>
      </w:pPr>
    </w:p>
    <w:p w14:paraId="720E5A62" w14:textId="1FC6C989" w:rsidR="00CB71FA" w:rsidRPr="00AE3FA3" w:rsidRDefault="2BA65CBD" w:rsidP="00790E3C">
      <w:pPr>
        <w:pStyle w:val="Heading3Standard"/>
        <w:rPr>
          <w:lang w:val="fr-CA"/>
        </w:rPr>
      </w:pPr>
      <w:r w:rsidRPr="00AE3FA3">
        <w:rPr>
          <w:lang w:val="fr-CA"/>
        </w:rPr>
        <w:t>Information</w:t>
      </w:r>
    </w:p>
    <w:p w14:paraId="1B116619" w14:textId="6C968E2C" w:rsidR="00AB308B" w:rsidRPr="00AE3FA3" w:rsidRDefault="009B63AD" w:rsidP="00BB2354">
      <w:pPr>
        <w:rPr>
          <w:rFonts w:ascii="Raleway" w:hAnsi="Raleway"/>
          <w:lang w:val="fr-CA"/>
        </w:rPr>
      </w:pPr>
      <w:r w:rsidRPr="00AE3FA3">
        <w:rPr>
          <w:rFonts w:ascii="Raleway" w:hAnsi="Raleway"/>
          <w:lang w:val="fr-CA"/>
        </w:rPr>
        <w:t>Les codes associés à la catégorie générale de l’i</w:t>
      </w:r>
      <w:r w:rsidR="2BA65CBD" w:rsidRPr="00AE3FA3">
        <w:rPr>
          <w:rFonts w:ascii="Raleway" w:hAnsi="Raleway"/>
          <w:lang w:val="fr-CA"/>
        </w:rPr>
        <w:t xml:space="preserve">nformation </w:t>
      </w:r>
      <w:r w:rsidR="00AB308B" w:rsidRPr="00AE3FA3">
        <w:rPr>
          <w:rFonts w:ascii="Raleway" w:hAnsi="Raleway"/>
          <w:lang w:val="fr-CA"/>
        </w:rPr>
        <w:t xml:space="preserve">se rapportent à la fois aux mesures d’adaptation des modes de diffusion de l’information </w:t>
      </w:r>
      <w:r w:rsidR="00466A05" w:rsidRPr="00AE3FA3">
        <w:rPr>
          <w:rFonts w:ascii="Raleway" w:hAnsi="Raleway"/>
          <w:lang w:val="fr-CA"/>
        </w:rPr>
        <w:t>(p. ex.,</w:t>
      </w:r>
      <w:r w:rsidR="00AB308B" w:rsidRPr="00AE3FA3">
        <w:rPr>
          <w:rFonts w:ascii="Raleway" w:hAnsi="Raleway"/>
          <w:lang w:val="fr-CA"/>
        </w:rPr>
        <w:t xml:space="preserve"> </w:t>
      </w:r>
      <w:r w:rsidR="00961C79" w:rsidRPr="00AE3FA3">
        <w:rPr>
          <w:rFonts w:ascii="Raleway" w:hAnsi="Raleway"/>
          <w:lang w:val="fr-CA"/>
        </w:rPr>
        <w:t xml:space="preserve">braille et </w:t>
      </w:r>
      <w:r w:rsidR="00112402" w:rsidRPr="00AE3FA3">
        <w:rPr>
          <w:rFonts w:ascii="Raleway" w:hAnsi="Raleway"/>
          <w:lang w:val="fr-CA"/>
        </w:rPr>
        <w:t xml:space="preserve">interprétation en </w:t>
      </w:r>
      <w:r w:rsidR="00AB308B" w:rsidRPr="00AE3FA3">
        <w:rPr>
          <w:rFonts w:ascii="Raleway" w:hAnsi="Raleway"/>
          <w:lang w:val="fr-CA"/>
        </w:rPr>
        <w:t>LSA</w:t>
      </w:r>
      <w:r w:rsidR="00772D2D" w:rsidRPr="00AE3FA3">
        <w:rPr>
          <w:rFonts w:ascii="Raleway" w:hAnsi="Raleway"/>
          <w:lang w:val="fr-CA"/>
        </w:rPr>
        <w:t>/</w:t>
      </w:r>
      <w:r w:rsidR="00AB308B" w:rsidRPr="00AE3FA3">
        <w:rPr>
          <w:rFonts w:ascii="Raleway" w:hAnsi="Raleway"/>
          <w:lang w:val="fr-CA"/>
        </w:rPr>
        <w:t xml:space="preserve">LSQ) et à la quantité et à l’exactitude de l’information au sujet de l’accessibilité </w:t>
      </w:r>
      <w:r w:rsidR="00466A05" w:rsidRPr="00AE3FA3">
        <w:rPr>
          <w:rFonts w:ascii="Raleway" w:hAnsi="Raleway"/>
          <w:lang w:val="fr-CA"/>
        </w:rPr>
        <w:t>(p. ex.,</w:t>
      </w:r>
      <w:r w:rsidR="00AB308B" w:rsidRPr="00AE3FA3">
        <w:rPr>
          <w:rFonts w:ascii="Raleway" w:hAnsi="Raleway"/>
          <w:lang w:val="fr-CA"/>
        </w:rPr>
        <w:t xml:space="preserve"> prédominance de la signalisation, exactitude des renseignements au sujet de l’accessibilité des parcs). La catégorie de l’information a été mentionnée par 40,2 % des répondants</w:t>
      </w:r>
      <w:r w:rsidR="00097A11" w:rsidRPr="00AE3FA3">
        <w:rPr>
          <w:rFonts w:ascii="Raleway" w:hAnsi="Raleway"/>
          <w:lang w:val="fr-CA"/>
        </w:rPr>
        <w:t>, pour un total de 486</w:t>
      </w:r>
      <w:r w:rsidR="00F771F2" w:rsidRPr="00AE3FA3">
        <w:rPr>
          <w:rFonts w:ascii="Raleway" w:hAnsi="Raleway"/>
          <w:lang w:val="fr-CA"/>
        </w:rPr>
        <w:t> </w:t>
      </w:r>
      <w:r w:rsidR="00097A11" w:rsidRPr="00AE3FA3">
        <w:rPr>
          <w:rFonts w:ascii="Raleway" w:hAnsi="Raleway"/>
          <w:lang w:val="fr-CA"/>
        </w:rPr>
        <w:t>fois.</w:t>
      </w:r>
      <w:r w:rsidR="00F507EF" w:rsidRPr="00AE3FA3">
        <w:rPr>
          <w:rFonts w:ascii="Raleway" w:hAnsi="Raleway"/>
          <w:lang w:val="fr-CA"/>
        </w:rPr>
        <w:t xml:space="preserve"> Les facteurs les plus souvent nommés à ce propos sont «</w:t>
      </w:r>
      <w:r w:rsidR="00F771F2" w:rsidRPr="00AE3FA3">
        <w:rPr>
          <w:rFonts w:ascii="Raleway" w:hAnsi="Raleway"/>
          <w:lang w:val="fr-CA"/>
        </w:rPr>
        <w:t> </w:t>
      </w:r>
      <w:r w:rsidR="00CC625B" w:rsidRPr="00AE3FA3">
        <w:rPr>
          <w:rFonts w:ascii="Raleway" w:hAnsi="Raleway"/>
          <w:lang w:val="fr-CA"/>
        </w:rPr>
        <w:t>o</w:t>
      </w:r>
      <w:r w:rsidR="00F507EF" w:rsidRPr="00AE3FA3">
        <w:rPr>
          <w:rFonts w:ascii="Raleway" w:hAnsi="Raleway"/>
          <w:lang w:val="fr-CA"/>
        </w:rPr>
        <w:t>rientation</w:t>
      </w:r>
      <w:r w:rsidR="00112402" w:rsidRPr="00AE3FA3">
        <w:rPr>
          <w:rFonts w:ascii="Raleway" w:hAnsi="Raleway"/>
          <w:lang w:val="fr-CA"/>
        </w:rPr>
        <w:t xml:space="preserve">, </w:t>
      </w:r>
      <w:r w:rsidR="00F507EF" w:rsidRPr="00AE3FA3">
        <w:rPr>
          <w:rFonts w:ascii="Raleway" w:hAnsi="Raleway"/>
          <w:lang w:val="fr-CA"/>
        </w:rPr>
        <w:t>signalisation</w:t>
      </w:r>
      <w:r w:rsidR="00F771F2" w:rsidRPr="00AE3FA3">
        <w:rPr>
          <w:rFonts w:ascii="Raleway" w:hAnsi="Raleway"/>
          <w:lang w:val="fr-CA"/>
        </w:rPr>
        <w:t> </w:t>
      </w:r>
      <w:r w:rsidR="00F507EF" w:rsidRPr="00AE3FA3">
        <w:rPr>
          <w:rFonts w:ascii="Raleway" w:hAnsi="Raleway"/>
          <w:lang w:val="fr-CA"/>
        </w:rPr>
        <w:t xml:space="preserve">» (260 </w:t>
      </w:r>
      <w:r w:rsidR="00112402" w:rsidRPr="00AE3FA3">
        <w:rPr>
          <w:rFonts w:ascii="Raleway" w:hAnsi="Raleway"/>
          <w:lang w:val="fr-CA"/>
        </w:rPr>
        <w:t>fois</w:t>
      </w:r>
      <w:r w:rsidR="00F507EF" w:rsidRPr="00AE3FA3">
        <w:rPr>
          <w:rFonts w:ascii="Raleway" w:hAnsi="Raleway"/>
          <w:lang w:val="fr-CA"/>
        </w:rPr>
        <w:t xml:space="preserve">) et </w:t>
      </w:r>
      <w:r w:rsidR="00112402" w:rsidRPr="00AE3FA3">
        <w:rPr>
          <w:rFonts w:ascii="Raleway" w:hAnsi="Raleway"/>
          <w:lang w:val="fr-CA"/>
        </w:rPr>
        <w:t>«</w:t>
      </w:r>
      <w:r w:rsidR="00F771F2" w:rsidRPr="00AE3FA3">
        <w:rPr>
          <w:rFonts w:ascii="Raleway" w:hAnsi="Raleway"/>
          <w:lang w:val="fr-CA"/>
        </w:rPr>
        <w:t> </w:t>
      </w:r>
      <w:r w:rsidR="00CC625B" w:rsidRPr="00AE3FA3">
        <w:rPr>
          <w:rFonts w:ascii="Raleway" w:hAnsi="Raleway"/>
          <w:lang w:val="fr-CA"/>
        </w:rPr>
        <w:t>a</w:t>
      </w:r>
      <w:r w:rsidR="00112402" w:rsidRPr="00AE3FA3">
        <w:rPr>
          <w:rFonts w:ascii="Raleway" w:hAnsi="Raleway"/>
          <w:lang w:val="fr-CA"/>
        </w:rPr>
        <w:t>utre information</w:t>
      </w:r>
      <w:r w:rsidR="00F771F2" w:rsidRPr="00AE3FA3">
        <w:rPr>
          <w:rFonts w:ascii="Raleway" w:hAnsi="Raleway"/>
          <w:lang w:val="fr-CA"/>
        </w:rPr>
        <w:t> </w:t>
      </w:r>
      <w:r w:rsidR="00112402" w:rsidRPr="00AE3FA3">
        <w:rPr>
          <w:rFonts w:ascii="Raleway" w:hAnsi="Raleway"/>
          <w:lang w:val="fr-CA"/>
        </w:rPr>
        <w:t xml:space="preserve">» (107 fois), y compris les commentaires de nature générale au sujet de l’information et toute autre mention au sujet de l’exactitude de l’information. En ce qui concerne les </w:t>
      </w:r>
      <w:r w:rsidR="00F20B93" w:rsidRPr="00AE3FA3">
        <w:rPr>
          <w:rFonts w:ascii="Raleway" w:hAnsi="Raleway"/>
          <w:lang w:val="fr-CA"/>
        </w:rPr>
        <w:t>personnes en situation de handicap</w:t>
      </w:r>
      <w:r w:rsidR="00112402" w:rsidRPr="00AE3FA3">
        <w:rPr>
          <w:rFonts w:ascii="Raleway" w:hAnsi="Raleway"/>
          <w:lang w:val="fr-CA"/>
        </w:rPr>
        <w:t xml:space="preserve">, les données probantes font d’ailleurs état de l’importance de l’information comme outil de prise de décision </w:t>
      </w:r>
      <w:r w:rsidR="007A50BD" w:rsidRPr="00AE3FA3">
        <w:rPr>
          <w:rFonts w:ascii="Raleway" w:hAnsi="Raleway"/>
          <w:lang w:val="fr-CA"/>
        </w:rPr>
        <w:t xml:space="preserve">dans leur vie quotidienne, que ce soit par rapport à </w:t>
      </w:r>
      <w:r w:rsidR="00112402" w:rsidRPr="00AE3FA3">
        <w:rPr>
          <w:rFonts w:ascii="Raleway" w:hAnsi="Raleway"/>
          <w:lang w:val="fr-CA"/>
        </w:rPr>
        <w:t xml:space="preserve">l’activité physique, </w:t>
      </w:r>
      <w:r w:rsidR="007A50BD" w:rsidRPr="00AE3FA3">
        <w:rPr>
          <w:rFonts w:ascii="Raleway" w:hAnsi="Raleway"/>
          <w:lang w:val="fr-CA"/>
        </w:rPr>
        <w:t>aux</w:t>
      </w:r>
      <w:r w:rsidR="00112402" w:rsidRPr="00AE3FA3">
        <w:rPr>
          <w:rFonts w:ascii="Raleway" w:hAnsi="Raleway"/>
          <w:lang w:val="fr-CA"/>
        </w:rPr>
        <w:t xml:space="preserve"> déplacements </w:t>
      </w:r>
      <w:r w:rsidR="007A50BD" w:rsidRPr="00AE3FA3">
        <w:rPr>
          <w:rFonts w:ascii="Raleway" w:hAnsi="Raleway"/>
          <w:lang w:val="fr-CA"/>
        </w:rPr>
        <w:t xml:space="preserve">ou à l’utilisation du transport en commun (Hammel et al., 2015; Rimmer et al., 2004; McKercher et al., 2003; Tessier et al., 2024). Nos constatations vont dans le même sens. L’information joue un rôle </w:t>
      </w:r>
      <w:r w:rsidR="000B5DF5" w:rsidRPr="00AE3FA3">
        <w:rPr>
          <w:rFonts w:ascii="Raleway" w:hAnsi="Raleway"/>
          <w:lang w:val="fr-CA"/>
        </w:rPr>
        <w:t>clé</w:t>
      </w:r>
      <w:r w:rsidR="007A50BD" w:rsidRPr="00AE3FA3">
        <w:rPr>
          <w:rFonts w:ascii="Raleway" w:hAnsi="Raleway"/>
          <w:lang w:val="fr-CA"/>
        </w:rPr>
        <w:t xml:space="preserve"> comme outil de prise de décision au moment de planifier une sortie et de se rendre dans un parc national, provincial ou territorial. </w:t>
      </w:r>
      <w:r w:rsidR="00425429" w:rsidRPr="00AE3FA3">
        <w:rPr>
          <w:rFonts w:ascii="Raleway" w:hAnsi="Raleway"/>
          <w:lang w:val="fr-CA"/>
        </w:rPr>
        <w:t>Les</w:t>
      </w:r>
      <w:r w:rsidR="007A50BD" w:rsidRPr="00AE3FA3">
        <w:rPr>
          <w:rFonts w:ascii="Raleway" w:hAnsi="Raleway"/>
          <w:lang w:val="fr-CA"/>
        </w:rPr>
        <w:t xml:space="preserve"> commentaires </w:t>
      </w:r>
      <w:r w:rsidR="00425429" w:rsidRPr="00AE3FA3">
        <w:rPr>
          <w:rFonts w:ascii="Raleway" w:hAnsi="Raleway"/>
          <w:lang w:val="fr-CA"/>
        </w:rPr>
        <w:t xml:space="preserve">recueillis </w:t>
      </w:r>
      <w:r w:rsidR="007A50BD" w:rsidRPr="00AE3FA3">
        <w:rPr>
          <w:rFonts w:ascii="Raleway" w:hAnsi="Raleway"/>
          <w:lang w:val="fr-CA"/>
        </w:rPr>
        <w:t>comme celui</w:t>
      </w:r>
      <w:r w:rsidR="00352AA7" w:rsidRPr="00AE3FA3">
        <w:rPr>
          <w:rFonts w:ascii="Raleway" w:hAnsi="Raleway"/>
          <w:lang w:val="fr-CA"/>
        </w:rPr>
        <w:t xml:space="preserve"> </w:t>
      </w:r>
      <w:r w:rsidR="007A50BD" w:rsidRPr="00AE3FA3">
        <w:rPr>
          <w:rFonts w:ascii="Raleway" w:hAnsi="Raleway"/>
          <w:lang w:val="fr-CA"/>
        </w:rPr>
        <w:t>ci-dessous reflètent la même chose :</w:t>
      </w:r>
    </w:p>
    <w:p w14:paraId="2315A56B" w14:textId="77777777" w:rsidR="0031673D" w:rsidRPr="00AE3FA3" w:rsidRDefault="0031673D" w:rsidP="00BB2354">
      <w:pPr>
        <w:ind w:left="720"/>
        <w:rPr>
          <w:rFonts w:ascii="Raleway" w:hAnsi="Raleway"/>
          <w:lang w:val="fr-CA"/>
        </w:rPr>
      </w:pPr>
    </w:p>
    <w:p w14:paraId="07D25E8B" w14:textId="0AB20ADF" w:rsidR="00F63985" w:rsidRPr="00AE3FA3" w:rsidRDefault="005C7B7E" w:rsidP="00BB2354">
      <w:pPr>
        <w:ind w:left="720"/>
        <w:rPr>
          <w:rFonts w:ascii="Raleway" w:hAnsi="Raleway"/>
          <w:i/>
          <w:iCs/>
          <w:lang w:val="fr-CA"/>
        </w:rPr>
      </w:pPr>
      <w:r w:rsidRPr="00AE3FA3">
        <w:rPr>
          <w:rFonts w:ascii="Raleway" w:hAnsi="Raleway"/>
          <w:i/>
          <w:iCs/>
          <w:lang w:val="fr-CA"/>
        </w:rPr>
        <w:t>Je l’ai déjà mentionné</w:t>
      </w:r>
      <w:r w:rsidR="00962BF0" w:rsidRPr="00AE3FA3">
        <w:rPr>
          <w:rFonts w:ascii="Raleway" w:hAnsi="Raleway"/>
          <w:i/>
          <w:iCs/>
          <w:lang w:val="fr-CA"/>
        </w:rPr>
        <w:t xml:space="preserve"> plus tôt</w:t>
      </w:r>
      <w:r w:rsidRPr="00AE3FA3">
        <w:rPr>
          <w:rFonts w:ascii="Raleway" w:hAnsi="Raleway"/>
          <w:i/>
          <w:iCs/>
          <w:lang w:val="fr-CA"/>
        </w:rPr>
        <w:t xml:space="preserve"> : mon principal obstacle </w:t>
      </w:r>
      <w:r w:rsidR="00F63985" w:rsidRPr="00AE3FA3">
        <w:rPr>
          <w:rFonts w:ascii="Raleway" w:hAnsi="Raleway"/>
          <w:i/>
          <w:iCs/>
          <w:lang w:val="fr-CA"/>
        </w:rPr>
        <w:t>consiste à prévoir ma dépense d’énergie</w:t>
      </w:r>
      <w:r w:rsidR="2BA65CBD" w:rsidRPr="00AE3FA3">
        <w:rPr>
          <w:rFonts w:ascii="Raleway" w:hAnsi="Raleway"/>
          <w:i/>
          <w:iCs/>
          <w:lang w:val="fr-CA"/>
        </w:rPr>
        <w:t>.</w:t>
      </w:r>
      <w:r w:rsidR="00F63985" w:rsidRPr="00AE3FA3">
        <w:rPr>
          <w:rFonts w:ascii="Raleway" w:hAnsi="Raleway"/>
          <w:i/>
          <w:iCs/>
          <w:lang w:val="fr-CA"/>
        </w:rPr>
        <w:t xml:space="preserve"> J’aime faire de la randonnée et, de manière générale, j’en suis capable. Je peux même exécuter des parcours particulièrement difficiles si j’ai bien planifié ma sortie (temps de récupération suffisant, repas approprié, pauses </w:t>
      </w:r>
      <w:r w:rsidR="00517F6E" w:rsidRPr="00AE3FA3">
        <w:rPr>
          <w:rFonts w:ascii="Raleway" w:hAnsi="Raleway"/>
          <w:i/>
          <w:iCs/>
          <w:lang w:val="fr-CA"/>
        </w:rPr>
        <w:t>à des</w:t>
      </w:r>
      <w:r w:rsidR="00F63985" w:rsidRPr="00AE3FA3">
        <w:rPr>
          <w:rFonts w:ascii="Raleway" w:hAnsi="Raleway"/>
          <w:i/>
          <w:iCs/>
          <w:lang w:val="fr-CA"/>
        </w:rPr>
        <w:t xml:space="preserve"> </w:t>
      </w:r>
      <w:r w:rsidR="00517F6E" w:rsidRPr="00AE3FA3">
        <w:rPr>
          <w:rFonts w:ascii="Raleway" w:hAnsi="Raleway"/>
          <w:i/>
          <w:iCs/>
          <w:lang w:val="fr-CA"/>
        </w:rPr>
        <w:t xml:space="preserve">endroits </w:t>
      </w:r>
      <w:r w:rsidR="00F63985" w:rsidRPr="00AE3FA3">
        <w:rPr>
          <w:rFonts w:ascii="Raleway" w:hAnsi="Raleway"/>
          <w:i/>
          <w:iCs/>
          <w:lang w:val="fr-CA"/>
        </w:rPr>
        <w:t xml:space="preserve">propices et ainsi de suite). </w:t>
      </w:r>
      <w:r w:rsidR="00517F6E" w:rsidRPr="00AE3FA3">
        <w:rPr>
          <w:rFonts w:ascii="Raleway" w:hAnsi="Raleway"/>
          <w:i/>
          <w:iCs/>
          <w:lang w:val="fr-CA"/>
        </w:rPr>
        <w:t>Cela exige néanmoins de disposer d’avance d’une bonne quantité d’information.</w:t>
      </w:r>
    </w:p>
    <w:p w14:paraId="16749120" w14:textId="77777777" w:rsidR="0031673D" w:rsidRPr="00AE3FA3" w:rsidRDefault="0031673D" w:rsidP="00BB2354">
      <w:pPr>
        <w:rPr>
          <w:rFonts w:ascii="Raleway" w:hAnsi="Raleway"/>
          <w:lang w:val="fr-CA"/>
        </w:rPr>
      </w:pPr>
    </w:p>
    <w:p w14:paraId="044F0776" w14:textId="4C5B5550" w:rsidR="00425429" w:rsidRPr="00AE3FA3" w:rsidRDefault="00425429" w:rsidP="00BB2354">
      <w:pPr>
        <w:rPr>
          <w:rFonts w:ascii="Raleway" w:hAnsi="Raleway"/>
          <w:lang w:val="fr-CA"/>
        </w:rPr>
      </w:pPr>
      <w:r w:rsidRPr="00AE3FA3">
        <w:rPr>
          <w:rFonts w:ascii="Raleway" w:hAnsi="Raleway"/>
          <w:lang w:val="fr-CA"/>
        </w:rPr>
        <w:t>D’autres répondants ont souligné que la mé</w:t>
      </w:r>
      <w:r w:rsidR="2BA65CBD" w:rsidRPr="00AE3FA3">
        <w:rPr>
          <w:rFonts w:ascii="Raleway" w:hAnsi="Raleway"/>
          <w:lang w:val="fr-CA"/>
        </w:rPr>
        <w:t xml:space="preserve">sinformation </w:t>
      </w:r>
      <w:r w:rsidRPr="00AE3FA3">
        <w:rPr>
          <w:rFonts w:ascii="Raleway" w:hAnsi="Raleway"/>
          <w:lang w:val="fr-CA"/>
        </w:rPr>
        <w:t>les avait obligés à modifier leur plan : «</w:t>
      </w:r>
      <w:r w:rsidR="00F771F2" w:rsidRPr="00AE3FA3">
        <w:rPr>
          <w:rFonts w:ascii="Raleway" w:hAnsi="Raleway"/>
          <w:lang w:val="fr-CA"/>
        </w:rPr>
        <w:t> </w:t>
      </w:r>
      <w:r w:rsidRPr="00AE3FA3">
        <w:rPr>
          <w:rFonts w:ascii="Raleway" w:hAnsi="Raleway"/>
          <w:lang w:val="fr-CA"/>
        </w:rPr>
        <w:t>J’ai dû apporter certains changements, oui, surtout parce que les mesures d’adaptation promises relativement aux systèmes d’orientation et aux espaces naturels n’existaient pas une fois sur place</w:t>
      </w:r>
      <w:r w:rsidR="00F771F2" w:rsidRPr="00AE3FA3">
        <w:rPr>
          <w:rFonts w:ascii="Raleway" w:hAnsi="Raleway"/>
          <w:lang w:val="fr-CA"/>
        </w:rPr>
        <w:t> </w:t>
      </w:r>
      <w:r w:rsidRPr="00AE3FA3">
        <w:rPr>
          <w:rFonts w:ascii="Raleway" w:hAnsi="Raleway"/>
          <w:lang w:val="fr-CA"/>
        </w:rPr>
        <w:t xml:space="preserve">». </w:t>
      </w:r>
    </w:p>
    <w:p w14:paraId="00FCCC89" w14:textId="77777777" w:rsidR="004A7FB0" w:rsidRPr="00AE3FA3" w:rsidRDefault="004A7FB0" w:rsidP="00BB2354">
      <w:pPr>
        <w:rPr>
          <w:rFonts w:ascii="Raleway" w:hAnsi="Raleway"/>
          <w:lang w:val="fr-CA"/>
        </w:rPr>
      </w:pPr>
    </w:p>
    <w:p w14:paraId="7852837D" w14:textId="43DF0F8B" w:rsidR="000B5DF5" w:rsidRPr="00AE3FA3" w:rsidRDefault="000B5DF5" w:rsidP="00BB2354">
      <w:pPr>
        <w:rPr>
          <w:rFonts w:ascii="Raleway" w:hAnsi="Raleway"/>
          <w:lang w:val="fr-CA"/>
        </w:rPr>
      </w:pPr>
      <w:r w:rsidRPr="00AE3FA3">
        <w:rPr>
          <w:rFonts w:ascii="Raleway" w:hAnsi="Raleway"/>
          <w:lang w:val="fr-CA"/>
        </w:rPr>
        <w:t>En plus de</w:t>
      </w:r>
      <w:r w:rsidR="00425429" w:rsidRPr="00AE3FA3">
        <w:rPr>
          <w:rFonts w:ascii="Raleway" w:hAnsi="Raleway"/>
          <w:lang w:val="fr-CA"/>
        </w:rPr>
        <w:t xml:space="preserve"> l’information</w:t>
      </w:r>
      <w:r w:rsidRPr="00AE3FA3">
        <w:rPr>
          <w:rFonts w:ascii="Raleway" w:hAnsi="Raleway"/>
          <w:lang w:val="fr-CA"/>
        </w:rPr>
        <w:t xml:space="preserve"> comme telle,</w:t>
      </w:r>
      <w:r w:rsidR="00425429" w:rsidRPr="00AE3FA3">
        <w:rPr>
          <w:rFonts w:ascii="Raleway" w:hAnsi="Raleway"/>
          <w:lang w:val="fr-CA"/>
        </w:rPr>
        <w:t xml:space="preserve"> </w:t>
      </w:r>
      <w:r w:rsidRPr="00AE3FA3">
        <w:rPr>
          <w:rFonts w:ascii="Raleway" w:hAnsi="Raleway"/>
          <w:lang w:val="fr-CA"/>
        </w:rPr>
        <w:t xml:space="preserve">les répondants ont déclaré que l’accès à un mode de diffusion adapté à leurs besoins </w:t>
      </w:r>
      <w:r w:rsidR="00962BF0" w:rsidRPr="00AE3FA3">
        <w:rPr>
          <w:rFonts w:ascii="Raleway" w:hAnsi="Raleway"/>
          <w:lang w:val="fr-CA"/>
        </w:rPr>
        <w:t>constitue</w:t>
      </w:r>
      <w:r w:rsidRPr="00AE3FA3">
        <w:rPr>
          <w:rFonts w:ascii="Raleway" w:hAnsi="Raleway"/>
          <w:lang w:val="fr-CA"/>
        </w:rPr>
        <w:t xml:space="preserve"> un facteur tout aussi important. L’un des commentaires portait sur une expérience vécue dans le </w:t>
      </w:r>
      <w:r w:rsidR="00E2668F" w:rsidRPr="00AE3FA3">
        <w:rPr>
          <w:rFonts w:ascii="Raleway" w:hAnsi="Raleway"/>
          <w:lang w:val="fr-CA"/>
        </w:rPr>
        <w:t>p</w:t>
      </w:r>
      <w:r w:rsidRPr="00AE3FA3">
        <w:rPr>
          <w:rFonts w:ascii="Raleway" w:hAnsi="Raleway"/>
          <w:lang w:val="fr-CA"/>
        </w:rPr>
        <w:t>arc national de Banff (Alberta) :</w:t>
      </w:r>
    </w:p>
    <w:p w14:paraId="2E282436" w14:textId="77777777" w:rsidR="0031673D" w:rsidRPr="00AE3FA3" w:rsidRDefault="0031673D" w:rsidP="00BB2354">
      <w:pPr>
        <w:ind w:left="720"/>
        <w:rPr>
          <w:rFonts w:ascii="Raleway" w:hAnsi="Raleway"/>
          <w:lang w:val="fr-CA"/>
        </w:rPr>
      </w:pPr>
    </w:p>
    <w:p w14:paraId="1235A25C" w14:textId="64878CB9" w:rsidR="00E2668F" w:rsidRPr="00AE3FA3" w:rsidRDefault="00E2668F" w:rsidP="00BB2354">
      <w:pPr>
        <w:ind w:left="720"/>
        <w:rPr>
          <w:rFonts w:ascii="Raleway" w:hAnsi="Raleway"/>
          <w:i/>
          <w:iCs/>
          <w:lang w:val="fr-CA"/>
        </w:rPr>
      </w:pPr>
      <w:r w:rsidRPr="00AE3FA3">
        <w:rPr>
          <w:rFonts w:ascii="Raleway" w:hAnsi="Raleway"/>
          <w:i/>
          <w:iCs/>
          <w:lang w:val="fr-CA"/>
        </w:rPr>
        <w:t xml:space="preserve">Je me suis rendu au parc national </w:t>
      </w:r>
      <w:r w:rsidR="2BA65CBD" w:rsidRPr="00AE3FA3">
        <w:rPr>
          <w:rFonts w:ascii="Raleway" w:hAnsi="Raleway"/>
          <w:i/>
          <w:iCs/>
          <w:lang w:val="fr-CA"/>
        </w:rPr>
        <w:t xml:space="preserve">Banff </w:t>
      </w:r>
      <w:r w:rsidRPr="00AE3FA3">
        <w:rPr>
          <w:rFonts w:ascii="Raleway" w:hAnsi="Raleway"/>
          <w:i/>
          <w:iCs/>
          <w:lang w:val="fr-CA"/>
        </w:rPr>
        <w:t xml:space="preserve">en mars, et j’ai vu la publicité invitant à télécharger une application qui permet d’écouter l’histoire du sentier de la rivière Bow tout en marchant. Ce n’est pas adapté à la personne sourde qui utilise la LSA ou la LSQ pour communiquer. Nous ne pouvons pas entendre le son. Ce serait bien d’inclure des vidéos en LSA et LSQ à l’intention des personnes </w:t>
      </w:r>
      <w:r w:rsidR="00C22965" w:rsidRPr="00AE3FA3">
        <w:rPr>
          <w:rFonts w:ascii="Raleway" w:hAnsi="Raleway"/>
          <w:i/>
          <w:iCs/>
          <w:lang w:val="fr-CA"/>
        </w:rPr>
        <w:t>s/Sourdes</w:t>
      </w:r>
      <w:r w:rsidRPr="00AE3FA3">
        <w:rPr>
          <w:rFonts w:ascii="Raleway" w:hAnsi="Raleway"/>
          <w:i/>
          <w:iCs/>
          <w:lang w:val="fr-CA"/>
        </w:rPr>
        <w:t xml:space="preserve"> ou malentendants </w:t>
      </w:r>
      <w:r w:rsidR="0010674A" w:rsidRPr="00AE3FA3">
        <w:rPr>
          <w:rFonts w:ascii="Raleway" w:hAnsi="Raleway"/>
          <w:i/>
          <w:iCs/>
          <w:lang w:val="fr-CA"/>
        </w:rPr>
        <w:t xml:space="preserve">qui se rendent dans les parcs nationaux canadiens et qui pourraient apprendre l’histoire de Parcs Canada. </w:t>
      </w:r>
    </w:p>
    <w:p w14:paraId="192A68F1" w14:textId="77777777" w:rsidR="0031673D" w:rsidRPr="00AE3FA3" w:rsidRDefault="0031673D" w:rsidP="00BB2354">
      <w:pPr>
        <w:rPr>
          <w:rFonts w:ascii="Raleway" w:hAnsi="Raleway"/>
          <w:lang w:val="fr-CA"/>
        </w:rPr>
      </w:pPr>
    </w:p>
    <w:p w14:paraId="77865DAB" w14:textId="251B8644" w:rsidR="00B569EA" w:rsidRPr="00AE3FA3" w:rsidRDefault="00B569EA" w:rsidP="00BB2354">
      <w:pPr>
        <w:rPr>
          <w:rFonts w:ascii="Raleway" w:hAnsi="Raleway"/>
          <w:lang w:val="fr-CA"/>
        </w:rPr>
      </w:pPr>
      <w:r w:rsidRPr="00AE3FA3">
        <w:rPr>
          <w:rFonts w:ascii="Raleway" w:hAnsi="Raleway"/>
          <w:lang w:val="fr-CA"/>
        </w:rPr>
        <w:t xml:space="preserve">Les répondants ont formulé, dans une proportion de 5,7 %, des commentaires au sujet des outils technologiques </w:t>
      </w:r>
      <w:r w:rsidR="00772D2D" w:rsidRPr="00AE3FA3">
        <w:rPr>
          <w:rFonts w:ascii="Raleway" w:hAnsi="Raleway"/>
          <w:lang w:val="fr-CA"/>
        </w:rPr>
        <w:t>d’</w:t>
      </w:r>
      <w:r w:rsidRPr="00AE3FA3">
        <w:rPr>
          <w:rFonts w:ascii="Raleway" w:hAnsi="Raleway"/>
          <w:lang w:val="fr-CA"/>
        </w:rPr>
        <w:t>aujourd’hui comme les applications et les sites Web. Notre analyse quantitative ne laisse entrevoir aucune corrélation entre le type d’incapacité ou la sévérité de l’incapacité et le fait de rencontrer des difficultés en utilisant le</w:t>
      </w:r>
      <w:r w:rsidR="00962BF0" w:rsidRPr="00AE3FA3">
        <w:rPr>
          <w:rFonts w:ascii="Raleway" w:hAnsi="Raleway"/>
          <w:lang w:val="fr-CA"/>
        </w:rPr>
        <w:t>s</w:t>
      </w:r>
      <w:r w:rsidRPr="00AE3FA3">
        <w:rPr>
          <w:rFonts w:ascii="Raleway" w:hAnsi="Raleway"/>
          <w:lang w:val="fr-CA"/>
        </w:rPr>
        <w:t xml:space="preserve"> site</w:t>
      </w:r>
      <w:r w:rsidR="00962BF0" w:rsidRPr="00AE3FA3">
        <w:rPr>
          <w:rFonts w:ascii="Raleway" w:hAnsi="Raleway"/>
          <w:lang w:val="fr-CA"/>
        </w:rPr>
        <w:t>s</w:t>
      </w:r>
      <w:r w:rsidRPr="00AE3FA3">
        <w:rPr>
          <w:rFonts w:ascii="Raleway" w:hAnsi="Raleway"/>
          <w:lang w:val="fr-CA"/>
        </w:rPr>
        <w:t xml:space="preserve"> Web ou l</w:t>
      </w:r>
      <w:r w:rsidR="00962BF0" w:rsidRPr="00AE3FA3">
        <w:rPr>
          <w:rFonts w:ascii="Raleway" w:hAnsi="Raleway"/>
          <w:lang w:val="fr-CA"/>
        </w:rPr>
        <w:t>es</w:t>
      </w:r>
      <w:r w:rsidRPr="00AE3FA3">
        <w:rPr>
          <w:rFonts w:ascii="Raleway" w:hAnsi="Raleway"/>
          <w:lang w:val="fr-CA"/>
        </w:rPr>
        <w:t xml:space="preserve"> ligne</w:t>
      </w:r>
      <w:r w:rsidR="00962BF0" w:rsidRPr="00AE3FA3">
        <w:rPr>
          <w:rFonts w:ascii="Raleway" w:hAnsi="Raleway"/>
          <w:lang w:val="fr-CA"/>
        </w:rPr>
        <w:t>s</w:t>
      </w:r>
      <w:r w:rsidRPr="00AE3FA3">
        <w:rPr>
          <w:rFonts w:ascii="Raleway" w:hAnsi="Raleway"/>
          <w:lang w:val="fr-CA"/>
        </w:rPr>
        <w:t xml:space="preserve"> téléphonique</w:t>
      </w:r>
      <w:r w:rsidR="00962BF0" w:rsidRPr="00AE3FA3">
        <w:rPr>
          <w:rFonts w:ascii="Raleway" w:hAnsi="Raleway"/>
          <w:lang w:val="fr-CA"/>
        </w:rPr>
        <w:t>s</w:t>
      </w:r>
      <w:r w:rsidRPr="00AE3FA3">
        <w:rPr>
          <w:rFonts w:ascii="Raleway" w:hAnsi="Raleway"/>
          <w:lang w:val="fr-CA"/>
        </w:rPr>
        <w:t xml:space="preserve"> de Parcs Canada ou des difficultés pratiques par rapport </w:t>
      </w:r>
      <w:r w:rsidR="00962BF0" w:rsidRPr="00AE3FA3">
        <w:rPr>
          <w:rStyle w:val="normaltextrun"/>
          <w:rFonts w:ascii="Raleway" w:hAnsi="Raleway" w:cs="Calibri"/>
          <w:color w:val="000000" w:themeColor="text1"/>
          <w:lang w:val="fr-CA"/>
        </w:rPr>
        <w:t>aux sites Web ou aux lignes téléphoniques</w:t>
      </w:r>
      <w:r w:rsidRPr="00AE3FA3">
        <w:rPr>
          <w:rFonts w:ascii="Raleway" w:hAnsi="Raleway"/>
          <w:lang w:val="fr-CA"/>
        </w:rPr>
        <w:t>. Les données qualitatives ont au contraire mis en évidence l’importance de la quantité et de la qualité de l’information présentée dans le</w:t>
      </w:r>
      <w:r w:rsidR="007078B4" w:rsidRPr="00AE3FA3">
        <w:rPr>
          <w:rFonts w:ascii="Raleway" w:hAnsi="Raleway"/>
          <w:lang w:val="fr-CA"/>
        </w:rPr>
        <w:t>s</w:t>
      </w:r>
      <w:r w:rsidRPr="00AE3FA3">
        <w:rPr>
          <w:rFonts w:ascii="Raleway" w:hAnsi="Raleway"/>
          <w:lang w:val="fr-CA"/>
        </w:rPr>
        <w:t xml:space="preserve"> site</w:t>
      </w:r>
      <w:r w:rsidR="007078B4" w:rsidRPr="00AE3FA3">
        <w:rPr>
          <w:rFonts w:ascii="Raleway" w:hAnsi="Raleway"/>
          <w:lang w:val="fr-CA"/>
        </w:rPr>
        <w:t>s</w:t>
      </w:r>
      <w:r w:rsidRPr="00AE3FA3">
        <w:rPr>
          <w:rFonts w:ascii="Raleway" w:hAnsi="Raleway"/>
          <w:lang w:val="fr-CA"/>
        </w:rPr>
        <w:t xml:space="preserve"> Web. De façon plus précise, une personne participante a </w:t>
      </w:r>
      <w:r w:rsidR="009D76F9" w:rsidRPr="00AE3FA3">
        <w:rPr>
          <w:rFonts w:ascii="Raleway" w:hAnsi="Raleway"/>
          <w:lang w:val="fr-CA"/>
        </w:rPr>
        <w:t>signalé</w:t>
      </w:r>
      <w:r w:rsidRPr="00AE3FA3">
        <w:rPr>
          <w:rFonts w:ascii="Raleway" w:hAnsi="Raleway"/>
          <w:lang w:val="fr-CA"/>
        </w:rPr>
        <w:t xml:space="preserve"> </w:t>
      </w:r>
      <w:r w:rsidR="005A4EE1" w:rsidRPr="00AE3FA3">
        <w:rPr>
          <w:rFonts w:ascii="Raleway" w:hAnsi="Raleway"/>
          <w:lang w:val="fr-CA"/>
        </w:rPr>
        <w:t>les progrès pour ce qui est</w:t>
      </w:r>
      <w:r w:rsidRPr="00AE3FA3">
        <w:rPr>
          <w:rFonts w:ascii="Raleway" w:hAnsi="Raleway"/>
          <w:lang w:val="fr-CA"/>
        </w:rPr>
        <w:t xml:space="preserve"> d</w:t>
      </w:r>
      <w:r w:rsidR="007078B4" w:rsidRPr="00AE3FA3">
        <w:rPr>
          <w:rFonts w:ascii="Raleway" w:hAnsi="Raleway"/>
          <w:lang w:val="fr-CA"/>
        </w:rPr>
        <w:t>es</w:t>
      </w:r>
      <w:r w:rsidRPr="00AE3FA3">
        <w:rPr>
          <w:rFonts w:ascii="Raleway" w:hAnsi="Raleway"/>
          <w:lang w:val="fr-CA"/>
        </w:rPr>
        <w:t xml:space="preserve"> site</w:t>
      </w:r>
      <w:r w:rsidR="007078B4" w:rsidRPr="00AE3FA3">
        <w:rPr>
          <w:rFonts w:ascii="Raleway" w:hAnsi="Raleway"/>
          <w:lang w:val="fr-CA"/>
        </w:rPr>
        <w:t>s</w:t>
      </w:r>
      <w:r w:rsidRPr="00AE3FA3">
        <w:rPr>
          <w:rFonts w:ascii="Raleway" w:hAnsi="Raleway"/>
          <w:lang w:val="fr-CA"/>
        </w:rPr>
        <w:t xml:space="preserve"> Web de Parcs Canada </w:t>
      </w:r>
      <w:r w:rsidR="009D76F9" w:rsidRPr="00AE3FA3">
        <w:rPr>
          <w:rFonts w:ascii="Raleway" w:hAnsi="Raleway"/>
          <w:lang w:val="fr-CA"/>
        </w:rPr>
        <w:t>comme suit : «</w:t>
      </w:r>
      <w:r w:rsidR="00F771F2" w:rsidRPr="00AE3FA3">
        <w:rPr>
          <w:rFonts w:ascii="Raleway" w:hAnsi="Raleway"/>
          <w:lang w:val="fr-CA"/>
        </w:rPr>
        <w:t> </w:t>
      </w:r>
      <w:r w:rsidR="009D76F9" w:rsidRPr="00AE3FA3">
        <w:rPr>
          <w:rFonts w:ascii="Raleway" w:hAnsi="Raleway"/>
          <w:lang w:val="fr-CA"/>
        </w:rPr>
        <w:t>La liste des activités et des sentiers adaptés est présentée dans le</w:t>
      </w:r>
      <w:r w:rsidR="007078B4" w:rsidRPr="00AE3FA3">
        <w:rPr>
          <w:rFonts w:ascii="Raleway" w:hAnsi="Raleway"/>
          <w:lang w:val="fr-CA"/>
        </w:rPr>
        <w:t>s</w:t>
      </w:r>
      <w:r w:rsidR="009D76F9" w:rsidRPr="00AE3FA3">
        <w:rPr>
          <w:rFonts w:ascii="Raleway" w:hAnsi="Raleway"/>
          <w:lang w:val="fr-CA"/>
        </w:rPr>
        <w:t xml:space="preserve"> site</w:t>
      </w:r>
      <w:r w:rsidR="007078B4" w:rsidRPr="00AE3FA3">
        <w:rPr>
          <w:rFonts w:ascii="Raleway" w:hAnsi="Raleway"/>
          <w:lang w:val="fr-CA"/>
        </w:rPr>
        <w:t>s</w:t>
      </w:r>
      <w:r w:rsidR="009D76F9" w:rsidRPr="00AE3FA3">
        <w:rPr>
          <w:rFonts w:ascii="Raleway" w:hAnsi="Raleway"/>
          <w:lang w:val="fr-CA"/>
        </w:rPr>
        <w:t xml:space="preserve"> Web de Parcs Canada, ce qui est un grand</w:t>
      </w:r>
      <w:r w:rsidR="005A4EE1" w:rsidRPr="00AE3FA3">
        <w:rPr>
          <w:rFonts w:ascii="Raleway" w:hAnsi="Raleway"/>
          <w:lang w:val="fr-CA"/>
        </w:rPr>
        <w:t xml:space="preserve"> pas en avant</w:t>
      </w:r>
      <w:r w:rsidR="00F771F2" w:rsidRPr="00AE3FA3">
        <w:rPr>
          <w:rFonts w:ascii="Raleway" w:hAnsi="Raleway"/>
          <w:lang w:val="fr-CA"/>
        </w:rPr>
        <w:t> </w:t>
      </w:r>
      <w:r w:rsidR="009D76F9" w:rsidRPr="00AE3FA3">
        <w:rPr>
          <w:rFonts w:ascii="Raleway" w:hAnsi="Raleway"/>
          <w:lang w:val="fr-CA"/>
        </w:rPr>
        <w:t xml:space="preserve">». De façon générale, les répondants s’entendent toutefois pour dire qu’il y aurait lieu d’améliorer la quantité d’information présentée dans les pages </w:t>
      </w:r>
      <w:r w:rsidR="007078B4" w:rsidRPr="00AE3FA3">
        <w:rPr>
          <w:rFonts w:ascii="Raleway" w:hAnsi="Raleway"/>
          <w:lang w:val="fr-CA"/>
        </w:rPr>
        <w:t>des</w:t>
      </w:r>
      <w:r w:rsidR="009D76F9" w:rsidRPr="00AE3FA3">
        <w:rPr>
          <w:rFonts w:ascii="Raleway" w:hAnsi="Raleway"/>
          <w:lang w:val="fr-CA"/>
        </w:rPr>
        <w:t xml:space="preserve"> site</w:t>
      </w:r>
      <w:r w:rsidR="007078B4" w:rsidRPr="00AE3FA3">
        <w:rPr>
          <w:rFonts w:ascii="Raleway" w:hAnsi="Raleway"/>
          <w:lang w:val="fr-CA"/>
        </w:rPr>
        <w:t>s</w:t>
      </w:r>
      <w:r w:rsidR="009D76F9" w:rsidRPr="00AE3FA3">
        <w:rPr>
          <w:rFonts w:ascii="Raleway" w:hAnsi="Raleway"/>
          <w:lang w:val="fr-CA"/>
        </w:rPr>
        <w:t xml:space="preserve"> Web de Parcs Canada.</w:t>
      </w:r>
    </w:p>
    <w:p w14:paraId="4FA0E443" w14:textId="77777777" w:rsidR="0031673D" w:rsidRPr="00AE3FA3" w:rsidRDefault="0031673D" w:rsidP="00BB2354">
      <w:pPr>
        <w:rPr>
          <w:rFonts w:ascii="Raleway" w:hAnsi="Raleway"/>
          <w:lang w:val="fr-CA"/>
        </w:rPr>
      </w:pPr>
    </w:p>
    <w:p w14:paraId="0E662B9E" w14:textId="2B5F8465" w:rsidR="00E22363" w:rsidRPr="00AE3FA3" w:rsidRDefault="00256551" w:rsidP="00BB2354">
      <w:pPr>
        <w:ind w:left="720"/>
        <w:rPr>
          <w:rFonts w:ascii="Raleway" w:hAnsi="Raleway"/>
          <w:i/>
          <w:iCs/>
          <w:lang w:val="fr-CA"/>
        </w:rPr>
      </w:pPr>
      <w:r w:rsidRPr="00AE3FA3">
        <w:rPr>
          <w:rFonts w:ascii="Raleway" w:hAnsi="Raleway"/>
          <w:i/>
          <w:iCs/>
          <w:lang w:val="fr-CA"/>
        </w:rPr>
        <w:t>Le fait d’e</w:t>
      </w:r>
      <w:r w:rsidR="00E22363" w:rsidRPr="00AE3FA3">
        <w:rPr>
          <w:rFonts w:ascii="Raleway" w:hAnsi="Raleway"/>
          <w:i/>
          <w:iCs/>
          <w:lang w:val="fr-CA"/>
        </w:rPr>
        <w:t>nrichir le</w:t>
      </w:r>
      <w:r w:rsidR="00503259" w:rsidRPr="00AE3FA3">
        <w:rPr>
          <w:rFonts w:ascii="Raleway" w:hAnsi="Raleway"/>
          <w:i/>
          <w:iCs/>
          <w:lang w:val="fr-CA"/>
        </w:rPr>
        <w:t>s</w:t>
      </w:r>
      <w:r w:rsidR="00E22363" w:rsidRPr="00AE3FA3">
        <w:rPr>
          <w:rFonts w:ascii="Raleway" w:hAnsi="Raleway"/>
          <w:i/>
          <w:iCs/>
          <w:lang w:val="fr-CA"/>
        </w:rPr>
        <w:t xml:space="preserve"> site</w:t>
      </w:r>
      <w:r w:rsidR="00503259" w:rsidRPr="00AE3FA3">
        <w:rPr>
          <w:rFonts w:ascii="Raleway" w:hAnsi="Raleway"/>
          <w:i/>
          <w:iCs/>
          <w:lang w:val="fr-CA"/>
        </w:rPr>
        <w:t>s</w:t>
      </w:r>
      <w:r w:rsidR="00E22363" w:rsidRPr="00AE3FA3">
        <w:rPr>
          <w:rFonts w:ascii="Raleway" w:hAnsi="Raleway"/>
          <w:i/>
          <w:iCs/>
          <w:lang w:val="fr-CA"/>
        </w:rPr>
        <w:t xml:space="preserve"> Web de cartes, de photos et des dimensions de certaines installations, comme les parcs </w:t>
      </w:r>
      <w:r w:rsidR="00503259" w:rsidRPr="00AE3FA3">
        <w:rPr>
          <w:rFonts w:ascii="Raleway" w:hAnsi="Raleway"/>
          <w:i/>
          <w:iCs/>
          <w:lang w:val="fr-CA"/>
        </w:rPr>
        <w:t xml:space="preserve">et les places </w:t>
      </w:r>
      <w:r w:rsidR="00E22363" w:rsidRPr="00AE3FA3">
        <w:rPr>
          <w:rFonts w:ascii="Raleway" w:hAnsi="Raleway"/>
          <w:i/>
          <w:iCs/>
          <w:lang w:val="fr-CA"/>
        </w:rPr>
        <w:t xml:space="preserve">de stationnement, les blocs sanitaires, les </w:t>
      </w:r>
      <w:r w:rsidR="00503259" w:rsidRPr="00AE3FA3">
        <w:rPr>
          <w:rFonts w:ascii="Raleway" w:hAnsi="Raleway"/>
          <w:i/>
          <w:iCs/>
          <w:lang w:val="fr-CA"/>
        </w:rPr>
        <w:t>cabines</w:t>
      </w:r>
      <w:r w:rsidR="00E22363" w:rsidRPr="00AE3FA3">
        <w:rPr>
          <w:rFonts w:ascii="Raleway" w:hAnsi="Raleway"/>
          <w:i/>
          <w:iCs/>
          <w:lang w:val="fr-CA"/>
        </w:rPr>
        <w:t xml:space="preserve"> pour se changer et ainsi de suite pour que je puisse savoir à quoi m’attendre et me familiariser avec l’endroit avant de m’y rendre m’aiderait beaucoup.</w:t>
      </w:r>
    </w:p>
    <w:p w14:paraId="1D9EAF29" w14:textId="77777777" w:rsidR="0031673D" w:rsidRPr="00AE3FA3" w:rsidRDefault="0031673D" w:rsidP="00BB2354">
      <w:pPr>
        <w:rPr>
          <w:rFonts w:ascii="Raleway" w:hAnsi="Raleway"/>
          <w:lang w:val="fr-CA"/>
        </w:rPr>
      </w:pPr>
    </w:p>
    <w:p w14:paraId="3D40CE3E" w14:textId="79239456" w:rsidR="00F825E6" w:rsidRPr="00AE3FA3" w:rsidRDefault="004A5613" w:rsidP="00BB2354">
      <w:pPr>
        <w:rPr>
          <w:rFonts w:ascii="Raleway" w:hAnsi="Raleway"/>
          <w:lang w:val="fr-CA"/>
        </w:rPr>
      </w:pPr>
      <w:r w:rsidRPr="00AE3FA3">
        <w:rPr>
          <w:rFonts w:ascii="Raleway" w:hAnsi="Raleway"/>
          <w:lang w:val="fr-CA"/>
        </w:rPr>
        <w:t xml:space="preserve">Dans l’ensemble, </w:t>
      </w:r>
      <w:r w:rsidR="005B70DC" w:rsidRPr="00AE3FA3">
        <w:rPr>
          <w:rFonts w:ascii="Raleway" w:hAnsi="Raleway"/>
          <w:lang w:val="fr-CA"/>
        </w:rPr>
        <w:t xml:space="preserve">les réponses aux questions ouvertes confirment que les </w:t>
      </w:r>
      <w:r w:rsidR="00F20B93" w:rsidRPr="00AE3FA3">
        <w:rPr>
          <w:rFonts w:ascii="Raleway" w:hAnsi="Raleway"/>
          <w:lang w:val="fr-CA"/>
        </w:rPr>
        <w:t>personnes en situation de handicap</w:t>
      </w:r>
      <w:r w:rsidR="005B70DC" w:rsidRPr="00AE3FA3">
        <w:rPr>
          <w:rFonts w:ascii="Raleway" w:hAnsi="Raleway"/>
          <w:lang w:val="fr-CA"/>
        </w:rPr>
        <w:t xml:space="preserve"> </w:t>
      </w:r>
      <w:r w:rsidR="005A4EE1" w:rsidRPr="00AE3FA3">
        <w:rPr>
          <w:rFonts w:ascii="Raleway" w:hAnsi="Raleway"/>
          <w:lang w:val="fr-CA"/>
        </w:rPr>
        <w:t>trouvent utiles</w:t>
      </w:r>
      <w:r w:rsidR="005B70DC" w:rsidRPr="00AE3FA3">
        <w:rPr>
          <w:rFonts w:ascii="Raleway" w:hAnsi="Raleway"/>
          <w:lang w:val="fr-CA"/>
        </w:rPr>
        <w:t xml:space="preserve"> les renseignements détaillés au sujet des commodités et des activités des parcs et veulent pouvoir compter sur cette information pour profiter pleinement de leur sortie dans un parc. La disponibilité et la facilité d’utilisation des dispositifs </w:t>
      </w:r>
      <w:r w:rsidR="00837A29" w:rsidRPr="00AE3FA3">
        <w:rPr>
          <w:rFonts w:ascii="Raleway" w:hAnsi="Raleway"/>
          <w:lang w:val="fr-CA"/>
        </w:rPr>
        <w:t>et des appareils fonctionnels</w:t>
      </w:r>
      <w:r w:rsidR="006D3DEC" w:rsidRPr="00AE3FA3">
        <w:rPr>
          <w:rFonts w:ascii="Raleway" w:hAnsi="Raleway"/>
          <w:lang w:val="fr-CA"/>
        </w:rPr>
        <w:t xml:space="preserve"> et de l’équipement spécialisé</w:t>
      </w:r>
      <w:r w:rsidR="005A4EE1" w:rsidRPr="00AE3FA3">
        <w:rPr>
          <w:rFonts w:ascii="Raleway" w:hAnsi="Raleway"/>
          <w:lang w:val="fr-CA"/>
        </w:rPr>
        <w:t xml:space="preserve"> </w:t>
      </w:r>
      <w:r w:rsidR="00256551" w:rsidRPr="00AE3FA3">
        <w:rPr>
          <w:rFonts w:ascii="Raleway" w:hAnsi="Raleway"/>
          <w:lang w:val="fr-CA"/>
        </w:rPr>
        <w:t>constituent</w:t>
      </w:r>
      <w:r w:rsidR="00837A29" w:rsidRPr="00AE3FA3">
        <w:rPr>
          <w:rFonts w:ascii="Raleway" w:hAnsi="Raleway"/>
          <w:lang w:val="fr-CA"/>
        </w:rPr>
        <w:t xml:space="preserve"> un</w:t>
      </w:r>
      <w:r w:rsidR="00C36532" w:rsidRPr="00AE3FA3">
        <w:rPr>
          <w:rFonts w:ascii="Raleway" w:hAnsi="Raleway"/>
          <w:lang w:val="fr-CA"/>
        </w:rPr>
        <w:t>e</w:t>
      </w:r>
      <w:r w:rsidR="00837A29" w:rsidRPr="00AE3FA3">
        <w:rPr>
          <w:rFonts w:ascii="Raleway" w:hAnsi="Raleway"/>
          <w:lang w:val="fr-CA"/>
        </w:rPr>
        <w:t xml:space="preserve"> autre </w:t>
      </w:r>
      <w:r w:rsidR="00C36532" w:rsidRPr="00AE3FA3">
        <w:rPr>
          <w:rFonts w:ascii="Raleway" w:hAnsi="Raleway"/>
          <w:lang w:val="fr-CA"/>
        </w:rPr>
        <w:t xml:space="preserve">catégorie de </w:t>
      </w:r>
      <w:r w:rsidR="00837A29" w:rsidRPr="00AE3FA3">
        <w:rPr>
          <w:rFonts w:ascii="Raleway" w:hAnsi="Raleway"/>
          <w:lang w:val="fr-CA"/>
        </w:rPr>
        <w:t xml:space="preserve">code au cœur des </w:t>
      </w:r>
      <w:r w:rsidR="00C36532" w:rsidRPr="00AE3FA3">
        <w:rPr>
          <w:rFonts w:ascii="Raleway" w:hAnsi="Raleway"/>
          <w:lang w:val="fr-CA"/>
        </w:rPr>
        <w:t>conditions de réussite de</w:t>
      </w:r>
      <w:r w:rsidR="00837A29" w:rsidRPr="00AE3FA3">
        <w:rPr>
          <w:rFonts w:ascii="Raleway" w:hAnsi="Raleway"/>
          <w:lang w:val="fr-CA"/>
        </w:rPr>
        <w:t xml:space="preserve"> </w:t>
      </w:r>
      <w:r w:rsidR="00C36532" w:rsidRPr="00AE3FA3">
        <w:rPr>
          <w:rFonts w:ascii="Raleway" w:hAnsi="Raleway"/>
          <w:lang w:val="fr-CA"/>
        </w:rPr>
        <w:t>l’</w:t>
      </w:r>
      <w:r w:rsidR="00837A29" w:rsidRPr="00AE3FA3">
        <w:rPr>
          <w:rFonts w:ascii="Raleway" w:hAnsi="Raleway"/>
          <w:lang w:val="fr-CA"/>
        </w:rPr>
        <w:t xml:space="preserve">expérience nature. </w:t>
      </w:r>
    </w:p>
    <w:p w14:paraId="5B92A92F" w14:textId="77777777" w:rsidR="00F825E6" w:rsidRPr="00AE3FA3" w:rsidRDefault="00F825E6" w:rsidP="00BB2354">
      <w:pPr>
        <w:rPr>
          <w:rFonts w:ascii="Raleway" w:hAnsi="Raleway"/>
          <w:lang w:val="fr-CA"/>
        </w:rPr>
      </w:pPr>
    </w:p>
    <w:p w14:paraId="42125D20" w14:textId="77777777" w:rsidR="00F0765D" w:rsidRPr="00AE3FA3" w:rsidRDefault="00F0765D" w:rsidP="00790E3C">
      <w:pPr>
        <w:pStyle w:val="Heading3Standard"/>
        <w:rPr>
          <w:lang w:val="fr-CA"/>
        </w:rPr>
      </w:pPr>
      <w:r w:rsidRPr="00AE3FA3">
        <w:rPr>
          <w:lang w:val="fr-CA"/>
        </w:rPr>
        <w:t>Dispositifs et appareils fonctionnels et équipement spécialisé</w:t>
      </w:r>
    </w:p>
    <w:p w14:paraId="04734EF8" w14:textId="15584FFD" w:rsidR="00F0765D" w:rsidRPr="00AE3FA3" w:rsidRDefault="006D3DEC" w:rsidP="00BB2354">
      <w:pPr>
        <w:rPr>
          <w:rFonts w:ascii="Raleway" w:hAnsi="Raleway"/>
          <w:lang w:val="fr-CA"/>
        </w:rPr>
      </w:pPr>
      <w:r w:rsidRPr="00AE3FA3">
        <w:rPr>
          <w:rFonts w:ascii="Raleway" w:hAnsi="Raleway"/>
          <w:lang w:val="fr-CA"/>
        </w:rPr>
        <w:t>L</w:t>
      </w:r>
      <w:r w:rsidR="00C36532" w:rsidRPr="00AE3FA3">
        <w:rPr>
          <w:rFonts w:ascii="Raleway" w:hAnsi="Raleway"/>
          <w:lang w:val="fr-CA"/>
        </w:rPr>
        <w:t xml:space="preserve">es </w:t>
      </w:r>
      <w:r w:rsidR="00F0765D" w:rsidRPr="00AE3FA3">
        <w:rPr>
          <w:rFonts w:ascii="Raleway" w:hAnsi="Raleway"/>
          <w:lang w:val="fr-CA"/>
        </w:rPr>
        <w:t xml:space="preserve">répondants ont mentionné </w:t>
      </w:r>
      <w:r w:rsidRPr="00AE3FA3">
        <w:rPr>
          <w:rFonts w:ascii="Raleway" w:hAnsi="Raleway"/>
          <w:lang w:val="fr-CA"/>
        </w:rPr>
        <w:t xml:space="preserve">dans une proportion de 29,8 % </w:t>
      </w:r>
      <w:r w:rsidR="00C36532" w:rsidRPr="00AE3FA3">
        <w:rPr>
          <w:rFonts w:ascii="Raleway" w:hAnsi="Raleway"/>
          <w:lang w:val="fr-CA"/>
        </w:rPr>
        <w:t xml:space="preserve">les </w:t>
      </w:r>
      <w:r w:rsidR="00F0765D" w:rsidRPr="00AE3FA3">
        <w:rPr>
          <w:rFonts w:ascii="Raleway" w:hAnsi="Raleway"/>
          <w:lang w:val="fr-CA"/>
        </w:rPr>
        <w:t>dispositifs et appareils fonctionnels et l’équipement spécialisé</w:t>
      </w:r>
      <w:r w:rsidR="00C36532" w:rsidRPr="00AE3FA3">
        <w:rPr>
          <w:rFonts w:ascii="Raleway" w:hAnsi="Raleway"/>
          <w:lang w:val="fr-CA"/>
        </w:rPr>
        <w:t xml:space="preserve"> 297</w:t>
      </w:r>
      <w:r w:rsidR="00F771F2" w:rsidRPr="00AE3FA3">
        <w:rPr>
          <w:rFonts w:ascii="Raleway" w:hAnsi="Raleway"/>
          <w:lang w:val="fr-CA"/>
        </w:rPr>
        <w:t> </w:t>
      </w:r>
      <w:r w:rsidR="00C36532" w:rsidRPr="00AE3FA3">
        <w:rPr>
          <w:rFonts w:ascii="Raleway" w:hAnsi="Raleway"/>
          <w:lang w:val="fr-CA"/>
        </w:rPr>
        <w:t xml:space="preserve">fois. La catégorie de code couvre tous les types de dispositifs et d’appareils fonctionnels et d’équipement spécialisé, y compris les aides à la mobilité, les dispositifs sonores, les dispositifs tactiles et ainsi de suite. </w:t>
      </w:r>
      <w:r w:rsidR="00E3673E" w:rsidRPr="00AE3FA3">
        <w:rPr>
          <w:rFonts w:ascii="Raleway" w:hAnsi="Raleway"/>
          <w:lang w:val="fr-CA"/>
        </w:rPr>
        <w:t>Le marché</w:t>
      </w:r>
      <w:r w:rsidR="00C36532" w:rsidRPr="00AE3FA3">
        <w:rPr>
          <w:rFonts w:ascii="Raleway" w:hAnsi="Raleway"/>
          <w:lang w:val="fr-CA"/>
        </w:rPr>
        <w:t xml:space="preserve"> de la technologie d’assistance </w:t>
      </w:r>
      <w:r w:rsidR="00E3673E" w:rsidRPr="00AE3FA3">
        <w:rPr>
          <w:rFonts w:ascii="Raleway" w:hAnsi="Raleway"/>
          <w:lang w:val="fr-CA"/>
        </w:rPr>
        <w:t xml:space="preserve">prend beaucoup d’ampleur </w:t>
      </w:r>
      <w:r w:rsidR="00C36532" w:rsidRPr="00AE3FA3">
        <w:rPr>
          <w:rFonts w:ascii="Raleway" w:hAnsi="Raleway"/>
          <w:lang w:val="fr-CA"/>
        </w:rPr>
        <w:t>depuis une trentaine d’années, principalement dans le</w:t>
      </w:r>
      <w:r w:rsidR="00E3673E" w:rsidRPr="00AE3FA3">
        <w:rPr>
          <w:rFonts w:ascii="Raleway" w:hAnsi="Raleway"/>
          <w:lang w:val="fr-CA"/>
        </w:rPr>
        <w:t>s</w:t>
      </w:r>
      <w:r w:rsidR="00C36532" w:rsidRPr="00AE3FA3">
        <w:rPr>
          <w:rFonts w:ascii="Raleway" w:hAnsi="Raleway"/>
          <w:lang w:val="fr-CA"/>
        </w:rPr>
        <w:t xml:space="preserve"> </w:t>
      </w:r>
      <w:r w:rsidR="00E3673E" w:rsidRPr="00AE3FA3">
        <w:rPr>
          <w:rFonts w:ascii="Raleway" w:hAnsi="Raleway"/>
          <w:lang w:val="fr-CA"/>
        </w:rPr>
        <w:t>segments</w:t>
      </w:r>
      <w:r w:rsidR="00C36532" w:rsidRPr="00AE3FA3">
        <w:rPr>
          <w:rFonts w:ascii="Raleway" w:hAnsi="Raleway"/>
          <w:lang w:val="fr-CA"/>
        </w:rPr>
        <w:t xml:space="preserve"> </w:t>
      </w:r>
      <w:r w:rsidR="00B35B81" w:rsidRPr="00AE3FA3">
        <w:rPr>
          <w:rFonts w:ascii="Raleway" w:hAnsi="Raleway"/>
          <w:lang w:val="fr-CA"/>
        </w:rPr>
        <w:t>des appareils intelligents</w:t>
      </w:r>
      <w:r w:rsidR="00C36532" w:rsidRPr="00AE3FA3">
        <w:rPr>
          <w:rFonts w:ascii="Raleway" w:hAnsi="Raleway"/>
          <w:lang w:val="fr-CA"/>
        </w:rPr>
        <w:t xml:space="preserve"> portable</w:t>
      </w:r>
      <w:r w:rsidR="00E13595" w:rsidRPr="00AE3FA3">
        <w:rPr>
          <w:rFonts w:ascii="Raleway" w:hAnsi="Raleway"/>
          <w:lang w:val="fr-CA"/>
        </w:rPr>
        <w:t>s</w:t>
      </w:r>
      <w:r w:rsidR="00C36532" w:rsidRPr="00AE3FA3">
        <w:rPr>
          <w:rFonts w:ascii="Raleway" w:hAnsi="Raleway"/>
          <w:lang w:val="fr-CA"/>
        </w:rPr>
        <w:t xml:space="preserve">, des systèmes de détection des marqueurs et des systèmes d’aide à la mobilité (Zallio et Ohashi, 2022). </w:t>
      </w:r>
      <w:r w:rsidR="00E3673E" w:rsidRPr="00AE3FA3">
        <w:rPr>
          <w:rFonts w:ascii="Raleway" w:hAnsi="Raleway"/>
          <w:lang w:val="fr-CA"/>
        </w:rPr>
        <w:t xml:space="preserve">Selon </w:t>
      </w:r>
      <w:r w:rsidR="006B7C7E" w:rsidRPr="00AE3FA3">
        <w:rPr>
          <w:rFonts w:ascii="Raleway" w:hAnsi="Raleway"/>
          <w:lang w:val="fr-CA"/>
        </w:rPr>
        <w:t>les projections économiques</w:t>
      </w:r>
      <w:r w:rsidR="00E3673E" w:rsidRPr="00AE3FA3">
        <w:rPr>
          <w:rFonts w:ascii="Raleway" w:hAnsi="Raleway"/>
          <w:lang w:val="fr-CA"/>
        </w:rPr>
        <w:t>, le marché devrait connaître une croissance de l’ordre de 4</w:t>
      </w:r>
      <w:r w:rsidR="00D86C3F" w:rsidRPr="00AE3FA3">
        <w:rPr>
          <w:rFonts w:ascii="Raleway" w:hAnsi="Raleway"/>
          <w:lang w:val="fr-CA"/>
        </w:rPr>
        <w:t>,</w:t>
      </w:r>
      <w:r w:rsidR="00E3673E" w:rsidRPr="00AE3FA3">
        <w:rPr>
          <w:rFonts w:ascii="Raleway" w:hAnsi="Raleway"/>
          <w:lang w:val="fr-CA"/>
        </w:rPr>
        <w:t xml:space="preserve">5 % entre 2022 et </w:t>
      </w:r>
      <w:r w:rsidR="00E3673E" w:rsidRPr="00AE3FA3">
        <w:rPr>
          <w:rFonts w:ascii="Raleway" w:hAnsi="Raleway"/>
          <w:color w:val="000000" w:themeColor="text1"/>
          <w:lang w:val="fr-CA"/>
        </w:rPr>
        <w:t>2030 (</w:t>
      </w:r>
      <w:hyperlink r:id="rId38">
        <w:r w:rsidR="00E3673E" w:rsidRPr="00AE3FA3">
          <w:rPr>
            <w:rStyle w:val="Hyperlink"/>
            <w:rFonts w:ascii="Raleway" w:hAnsi="Raleway"/>
            <w:color w:val="000000" w:themeColor="text1"/>
            <w:lang w:val="fr-CA"/>
          </w:rPr>
          <w:t>Vantage Market Research</w:t>
        </w:r>
      </w:hyperlink>
      <w:r w:rsidR="00097AD8" w:rsidRPr="00AE3FA3">
        <w:rPr>
          <w:rStyle w:val="Hyperlink"/>
          <w:rFonts w:ascii="Raleway" w:hAnsi="Raleway"/>
          <w:color w:val="000000" w:themeColor="text1"/>
          <w:lang w:val="fr-CA"/>
        </w:rPr>
        <w:t>, 2023</w:t>
      </w:r>
      <w:r w:rsidR="00E3673E" w:rsidRPr="00AE3FA3">
        <w:rPr>
          <w:rFonts w:ascii="Raleway" w:hAnsi="Raleway"/>
          <w:color w:val="000000" w:themeColor="text1"/>
          <w:lang w:val="fr-CA"/>
        </w:rPr>
        <w:t>).</w:t>
      </w:r>
      <w:r w:rsidR="008C457A" w:rsidRPr="00AE3FA3">
        <w:rPr>
          <w:rFonts w:ascii="Raleway" w:hAnsi="Raleway"/>
          <w:color w:val="000000" w:themeColor="text1"/>
          <w:lang w:val="fr-CA"/>
        </w:rPr>
        <w:t xml:space="preserve"> </w:t>
      </w:r>
      <w:r w:rsidR="006B7C7E" w:rsidRPr="00AE3FA3">
        <w:rPr>
          <w:rFonts w:ascii="Raleway" w:hAnsi="Raleway"/>
          <w:color w:val="000000" w:themeColor="text1"/>
          <w:lang w:val="fr-CA"/>
        </w:rPr>
        <w:t xml:space="preserve">Il n’est </w:t>
      </w:r>
      <w:r w:rsidR="006B7C7E" w:rsidRPr="00AE3FA3">
        <w:rPr>
          <w:rFonts w:ascii="Raleway" w:hAnsi="Raleway"/>
          <w:lang w:val="fr-CA"/>
        </w:rPr>
        <w:t xml:space="preserve">donc pas surprenant que les répondants au sondage aient mentionné l’utilité de doter les parcs de dispositifs et d’appareils fonctionnels et d’équipement spécialisé. </w:t>
      </w:r>
    </w:p>
    <w:p w14:paraId="337CE19A" w14:textId="77777777" w:rsidR="00F0765D" w:rsidRPr="00AE3FA3" w:rsidRDefault="00F0765D" w:rsidP="00BB2354">
      <w:pPr>
        <w:rPr>
          <w:rFonts w:ascii="Raleway" w:hAnsi="Raleway"/>
          <w:lang w:val="fr-CA"/>
        </w:rPr>
      </w:pPr>
    </w:p>
    <w:p w14:paraId="16E4E9B0" w14:textId="3D9FB382" w:rsidR="006B7C7E" w:rsidRPr="00AE3FA3" w:rsidRDefault="006B7C7E" w:rsidP="00BB2354">
      <w:pPr>
        <w:rPr>
          <w:rFonts w:ascii="Raleway" w:hAnsi="Raleway"/>
          <w:lang w:val="fr-CA"/>
        </w:rPr>
      </w:pPr>
      <w:r w:rsidRPr="00AE3FA3">
        <w:rPr>
          <w:rFonts w:ascii="Raleway" w:hAnsi="Raleway"/>
          <w:lang w:val="fr-CA"/>
        </w:rPr>
        <w:t>Les commentaires au sujet des dispositifs sonores se rapportent essentiellement à leur commodité pour communiquer de l’information</w:t>
      </w:r>
      <w:r w:rsidR="002A46E8" w:rsidRPr="00AE3FA3">
        <w:rPr>
          <w:rFonts w:ascii="Raleway" w:hAnsi="Raleway"/>
          <w:lang w:val="fr-CA"/>
        </w:rPr>
        <w:t xml:space="preserve"> de nature à </w:t>
      </w:r>
      <w:r w:rsidRPr="00AE3FA3">
        <w:rPr>
          <w:rFonts w:ascii="Raleway" w:hAnsi="Raleway"/>
          <w:lang w:val="fr-CA"/>
        </w:rPr>
        <w:t xml:space="preserve">orienter </w:t>
      </w:r>
      <w:r w:rsidR="002A46E8" w:rsidRPr="00AE3FA3">
        <w:rPr>
          <w:rFonts w:ascii="Raleway" w:hAnsi="Raleway"/>
          <w:lang w:val="fr-CA"/>
        </w:rPr>
        <w:t xml:space="preserve">la personne </w:t>
      </w:r>
      <w:r w:rsidR="00466A05" w:rsidRPr="00AE3FA3">
        <w:rPr>
          <w:rFonts w:ascii="Raleway" w:hAnsi="Raleway"/>
          <w:lang w:val="fr-CA"/>
        </w:rPr>
        <w:t>(p. ex.,</w:t>
      </w:r>
      <w:r w:rsidRPr="00AE3FA3">
        <w:rPr>
          <w:rFonts w:ascii="Raleway" w:hAnsi="Raleway"/>
          <w:lang w:val="fr-CA"/>
        </w:rPr>
        <w:t xml:space="preserve"> directives sonores ou </w:t>
      </w:r>
      <w:r w:rsidR="002A46E8" w:rsidRPr="00AE3FA3">
        <w:rPr>
          <w:rFonts w:ascii="Raleway" w:hAnsi="Raleway"/>
          <w:lang w:val="fr-CA"/>
        </w:rPr>
        <w:t xml:space="preserve">balises sonores compatibles wifi) ou de nature éducative </w:t>
      </w:r>
      <w:r w:rsidR="00466A05" w:rsidRPr="00AE3FA3">
        <w:rPr>
          <w:rFonts w:ascii="Raleway" w:hAnsi="Raleway"/>
          <w:lang w:val="fr-CA"/>
        </w:rPr>
        <w:t>(p. ex.,</w:t>
      </w:r>
      <w:r w:rsidR="002A46E8" w:rsidRPr="00AE3FA3">
        <w:rPr>
          <w:rFonts w:ascii="Raleway" w:hAnsi="Raleway"/>
          <w:lang w:val="fr-CA"/>
        </w:rPr>
        <w:t xml:space="preserve"> audioguides pour connaître l’histoire du parc et les points d’intérêt). Les dispositifs tactiles mentionnés </w:t>
      </w:r>
      <w:r w:rsidR="0026436A" w:rsidRPr="00AE3FA3">
        <w:rPr>
          <w:rFonts w:ascii="Raleway" w:hAnsi="Raleway"/>
          <w:lang w:val="fr-CA"/>
        </w:rPr>
        <w:t>dans les réponses</w:t>
      </w:r>
      <w:r w:rsidR="002A46E8" w:rsidRPr="00AE3FA3">
        <w:rPr>
          <w:rFonts w:ascii="Raleway" w:hAnsi="Raleway"/>
          <w:lang w:val="fr-CA"/>
        </w:rPr>
        <w:t xml:space="preserve"> avaient trait </w:t>
      </w:r>
      <w:r w:rsidR="0026436A" w:rsidRPr="00AE3FA3">
        <w:rPr>
          <w:rFonts w:ascii="Raleway" w:hAnsi="Raleway"/>
          <w:lang w:val="fr-CA"/>
        </w:rPr>
        <w:t>à la signalisation des sentiers</w:t>
      </w:r>
      <w:r w:rsidR="00B35B81" w:rsidRPr="00AE3FA3">
        <w:rPr>
          <w:rFonts w:ascii="Raleway" w:hAnsi="Raleway"/>
          <w:lang w:val="fr-CA"/>
        </w:rPr>
        <w:t>,</w:t>
      </w:r>
      <w:r w:rsidR="0026436A" w:rsidRPr="00AE3FA3">
        <w:rPr>
          <w:rFonts w:ascii="Raleway" w:hAnsi="Raleway"/>
          <w:lang w:val="fr-CA"/>
        </w:rPr>
        <w:t xml:space="preserve"> à ce qui peut</w:t>
      </w:r>
      <w:r w:rsidR="002A46E8" w:rsidRPr="00AE3FA3">
        <w:rPr>
          <w:rFonts w:ascii="Raleway" w:hAnsi="Raleway"/>
          <w:lang w:val="fr-CA"/>
        </w:rPr>
        <w:t xml:space="preserve"> solliciter les sens, </w:t>
      </w:r>
      <w:r w:rsidR="00E13595" w:rsidRPr="00AE3FA3">
        <w:rPr>
          <w:rFonts w:ascii="Raleway" w:hAnsi="Raleway"/>
          <w:lang w:val="fr-CA"/>
        </w:rPr>
        <w:t>aux</w:t>
      </w:r>
      <w:r w:rsidR="002A46E8" w:rsidRPr="00AE3FA3">
        <w:rPr>
          <w:rFonts w:ascii="Raleway" w:hAnsi="Raleway"/>
          <w:lang w:val="fr-CA"/>
        </w:rPr>
        <w:t xml:space="preserve"> </w:t>
      </w:r>
      <w:r w:rsidR="0026436A" w:rsidRPr="00AE3FA3">
        <w:rPr>
          <w:rFonts w:ascii="Raleway" w:hAnsi="Raleway"/>
          <w:lang w:val="fr-CA"/>
        </w:rPr>
        <w:t xml:space="preserve">objets sculptés à toucher, de même qu’à la technologie plus avancée comme les dispositifs avec retour haptique. </w:t>
      </w:r>
    </w:p>
    <w:p w14:paraId="48E071AA" w14:textId="77777777" w:rsidR="00643BC2" w:rsidRPr="00AE3FA3" w:rsidRDefault="00643BC2" w:rsidP="00BB2354">
      <w:pPr>
        <w:rPr>
          <w:rFonts w:ascii="Raleway" w:hAnsi="Raleway"/>
          <w:lang w:val="fr-CA"/>
        </w:rPr>
      </w:pPr>
    </w:p>
    <w:p w14:paraId="0B619CD6" w14:textId="68E9552F" w:rsidR="0026436A" w:rsidRPr="00AE3FA3" w:rsidRDefault="0026436A" w:rsidP="00BB2354">
      <w:pPr>
        <w:rPr>
          <w:rFonts w:ascii="Raleway" w:hAnsi="Raleway"/>
          <w:lang w:val="fr-CA"/>
        </w:rPr>
      </w:pPr>
      <w:r w:rsidRPr="00AE3FA3">
        <w:rPr>
          <w:rFonts w:ascii="Raleway" w:hAnsi="Raleway"/>
          <w:lang w:val="fr-CA"/>
        </w:rPr>
        <w:t xml:space="preserve">Aux fins de la présente étude, nous </w:t>
      </w:r>
      <w:r w:rsidR="00643BC2" w:rsidRPr="00AE3FA3">
        <w:rPr>
          <w:rFonts w:ascii="Raleway" w:hAnsi="Raleway"/>
          <w:lang w:val="fr-CA"/>
        </w:rPr>
        <w:t>avons défini</w:t>
      </w:r>
      <w:r w:rsidRPr="00AE3FA3">
        <w:rPr>
          <w:rFonts w:ascii="Raleway" w:hAnsi="Raleway"/>
          <w:lang w:val="fr-CA"/>
        </w:rPr>
        <w:t xml:space="preserve"> l’équipement spécialisé comme étant un dispositif facilitant l’accès à un endroit tout en utilisant une aide à la mobilité personnelle. Les équipements les plus souvent cités sont les tapis d’accès à la plage de type Mobi-</w:t>
      </w:r>
      <w:r w:rsidRPr="00AE3FA3">
        <w:rPr>
          <w:rFonts w:ascii="Raleway" w:hAnsi="Raleway"/>
          <w:lang w:val="fr-CA"/>
        </w:rPr>
        <w:lastRenderedPageBreak/>
        <w:t xml:space="preserve">mats™ et les </w:t>
      </w:r>
      <w:r w:rsidR="00B35B81" w:rsidRPr="00AE3FA3">
        <w:rPr>
          <w:rFonts w:ascii="Raleway" w:hAnsi="Raleway"/>
          <w:lang w:val="fr-CA"/>
        </w:rPr>
        <w:t>lève-personnes</w:t>
      </w:r>
      <w:r w:rsidRPr="00AE3FA3">
        <w:rPr>
          <w:rFonts w:ascii="Raleway" w:hAnsi="Raleway"/>
          <w:lang w:val="fr-CA"/>
        </w:rPr>
        <w:t xml:space="preserve"> comme celui de la marque Hoyer. </w:t>
      </w:r>
      <w:r w:rsidR="00424377" w:rsidRPr="00AE3FA3">
        <w:rPr>
          <w:rFonts w:ascii="Raleway" w:hAnsi="Raleway"/>
          <w:lang w:val="fr-CA"/>
        </w:rPr>
        <w:t xml:space="preserve">Nous </w:t>
      </w:r>
      <w:r w:rsidR="00643BC2" w:rsidRPr="00AE3FA3">
        <w:rPr>
          <w:rFonts w:ascii="Raleway" w:hAnsi="Raleway"/>
          <w:lang w:val="fr-CA"/>
        </w:rPr>
        <w:t>avons</w:t>
      </w:r>
      <w:r w:rsidR="00424377" w:rsidRPr="00AE3FA3">
        <w:rPr>
          <w:rFonts w:ascii="Raleway" w:hAnsi="Raleway"/>
          <w:lang w:val="fr-CA"/>
        </w:rPr>
        <w:t xml:space="preserve"> en outre </w:t>
      </w:r>
      <w:r w:rsidR="00643BC2" w:rsidRPr="00AE3FA3">
        <w:rPr>
          <w:rFonts w:ascii="Raleway" w:hAnsi="Raleway"/>
          <w:lang w:val="fr-CA"/>
        </w:rPr>
        <w:t xml:space="preserve">défini </w:t>
      </w:r>
      <w:r w:rsidR="00424377" w:rsidRPr="00AE3FA3">
        <w:rPr>
          <w:rFonts w:ascii="Raleway" w:hAnsi="Raleway"/>
          <w:lang w:val="fr-CA"/>
        </w:rPr>
        <w:t xml:space="preserve">les aides à la mobilité comme étant un appareil ou un dispositif fourni </w:t>
      </w:r>
      <w:r w:rsidR="00395378" w:rsidRPr="00AE3FA3">
        <w:rPr>
          <w:rFonts w:ascii="Raleway" w:hAnsi="Raleway"/>
          <w:lang w:val="fr-CA"/>
        </w:rPr>
        <w:t xml:space="preserve">par le parc </w:t>
      </w:r>
      <w:r w:rsidR="00424377" w:rsidRPr="00AE3FA3">
        <w:rPr>
          <w:rFonts w:ascii="Raleway" w:hAnsi="Raleway"/>
          <w:lang w:val="fr-CA"/>
        </w:rPr>
        <w:t xml:space="preserve">pour permettre l’accès à un endroit. La sous-catégorie est revenue souvent dans les commentaires au sujet des dispositifs ou des appareils offerts pour </w:t>
      </w:r>
      <w:r w:rsidR="00B35B81" w:rsidRPr="00AE3FA3">
        <w:rPr>
          <w:rFonts w:ascii="Raleway" w:hAnsi="Raleway"/>
          <w:lang w:val="fr-CA"/>
        </w:rPr>
        <w:t>faire</w:t>
      </w:r>
      <w:r w:rsidR="00424377" w:rsidRPr="00AE3FA3">
        <w:rPr>
          <w:rFonts w:ascii="Raleway" w:hAnsi="Raleway"/>
          <w:lang w:val="fr-CA"/>
        </w:rPr>
        <w:t xml:space="preserve"> </w:t>
      </w:r>
      <w:r w:rsidR="00B35B81" w:rsidRPr="00AE3FA3">
        <w:rPr>
          <w:rFonts w:ascii="Raleway" w:hAnsi="Raleway"/>
          <w:lang w:val="fr-CA"/>
        </w:rPr>
        <w:t>de l’</w:t>
      </w:r>
      <w:r w:rsidR="00424377" w:rsidRPr="00AE3FA3">
        <w:rPr>
          <w:rFonts w:ascii="Raleway" w:hAnsi="Raleway"/>
          <w:lang w:val="fr-CA"/>
        </w:rPr>
        <w:t xml:space="preserve">activité </w:t>
      </w:r>
      <w:r w:rsidR="00B35B81" w:rsidRPr="00AE3FA3">
        <w:rPr>
          <w:rFonts w:ascii="Raleway" w:hAnsi="Raleway"/>
          <w:lang w:val="fr-CA"/>
        </w:rPr>
        <w:t>physique</w:t>
      </w:r>
      <w:r w:rsidR="00424377" w:rsidRPr="00AE3FA3">
        <w:rPr>
          <w:rFonts w:ascii="Raleway" w:hAnsi="Raleway"/>
          <w:lang w:val="fr-CA"/>
        </w:rPr>
        <w:t xml:space="preserve"> </w:t>
      </w:r>
      <w:r w:rsidR="00466A05" w:rsidRPr="00AE3FA3">
        <w:rPr>
          <w:rFonts w:ascii="Raleway" w:hAnsi="Raleway"/>
          <w:lang w:val="fr-CA"/>
        </w:rPr>
        <w:t>(p. ex.,</w:t>
      </w:r>
      <w:r w:rsidR="00424377" w:rsidRPr="00AE3FA3">
        <w:rPr>
          <w:rFonts w:ascii="Raleway" w:hAnsi="Raleway"/>
          <w:lang w:val="fr-CA"/>
        </w:rPr>
        <w:t xml:space="preserve"> vélo de montagne adapté, vélo à main, fauteuil roulant</w:t>
      </w:r>
      <w:r w:rsidR="00B35B81" w:rsidRPr="00AE3FA3">
        <w:rPr>
          <w:rFonts w:ascii="Raleway" w:hAnsi="Raleway"/>
          <w:lang w:val="fr-CA"/>
        </w:rPr>
        <w:t xml:space="preserve"> de plage, fauteuil roulant</w:t>
      </w:r>
      <w:r w:rsidR="00424377" w:rsidRPr="00AE3FA3">
        <w:rPr>
          <w:rFonts w:ascii="Raleway" w:hAnsi="Raleway"/>
          <w:lang w:val="fr-CA"/>
        </w:rPr>
        <w:t xml:space="preserve"> flottant, fauteuil roulant tout terrain, luge de ski, luge adaptée) et des éléments permettant </w:t>
      </w:r>
      <w:r w:rsidR="00597051" w:rsidRPr="00AE3FA3">
        <w:rPr>
          <w:rFonts w:ascii="Raleway" w:hAnsi="Raleway"/>
          <w:lang w:val="fr-CA"/>
        </w:rPr>
        <w:t xml:space="preserve">de passer la nuit dans le parc </w:t>
      </w:r>
      <w:r w:rsidR="00466A05" w:rsidRPr="00AE3FA3">
        <w:rPr>
          <w:rFonts w:ascii="Raleway" w:hAnsi="Raleway"/>
          <w:lang w:val="fr-CA"/>
        </w:rPr>
        <w:t>(p. ex.,</w:t>
      </w:r>
      <w:r w:rsidR="00597051" w:rsidRPr="00AE3FA3">
        <w:rPr>
          <w:rFonts w:ascii="Raleway" w:hAnsi="Raleway"/>
          <w:lang w:val="fr-CA"/>
        </w:rPr>
        <w:t xml:space="preserve"> banc de douche, chaise de douche, </w:t>
      </w:r>
      <w:r w:rsidR="00643BC2" w:rsidRPr="00AE3FA3">
        <w:rPr>
          <w:rFonts w:ascii="Raleway" w:hAnsi="Raleway"/>
          <w:lang w:val="fr-CA"/>
        </w:rPr>
        <w:t xml:space="preserve">chaise d’aisance). </w:t>
      </w:r>
      <w:r w:rsidR="00395378" w:rsidRPr="00AE3FA3">
        <w:rPr>
          <w:rFonts w:ascii="Raleway" w:hAnsi="Raleway"/>
          <w:lang w:val="fr-CA"/>
        </w:rPr>
        <w:t>Un bon nombre de répondants s’entendent pour dire que la</w:t>
      </w:r>
      <w:r w:rsidR="00643BC2" w:rsidRPr="00AE3FA3">
        <w:rPr>
          <w:rFonts w:ascii="Raleway" w:hAnsi="Raleway"/>
          <w:lang w:val="fr-CA"/>
        </w:rPr>
        <w:t xml:space="preserve"> disponibilité de dispositifs et d</w:t>
      </w:r>
      <w:r w:rsidR="00B35B81" w:rsidRPr="00AE3FA3">
        <w:rPr>
          <w:rFonts w:ascii="Raleway" w:hAnsi="Raleway"/>
          <w:lang w:val="fr-CA"/>
        </w:rPr>
        <w:t>’</w:t>
      </w:r>
      <w:r w:rsidR="00643BC2" w:rsidRPr="00AE3FA3">
        <w:rPr>
          <w:rFonts w:ascii="Raleway" w:hAnsi="Raleway"/>
          <w:lang w:val="fr-CA"/>
        </w:rPr>
        <w:t>appareils fonctionnels et d’équipement spécialisé permettrait d’améliorer l’accès aux parcs</w:t>
      </w:r>
      <w:r w:rsidR="00395378" w:rsidRPr="00AE3FA3">
        <w:rPr>
          <w:rFonts w:ascii="Raleway" w:hAnsi="Raleway"/>
          <w:lang w:val="fr-CA"/>
        </w:rPr>
        <w:t xml:space="preserve">. Cela dit, certains ont souligné </w:t>
      </w:r>
      <w:r w:rsidR="00B35B81" w:rsidRPr="00AE3FA3">
        <w:rPr>
          <w:rFonts w:ascii="Raleway" w:hAnsi="Raleway"/>
          <w:lang w:val="fr-CA"/>
        </w:rPr>
        <w:t>les</w:t>
      </w:r>
      <w:r w:rsidR="00395378" w:rsidRPr="00AE3FA3">
        <w:rPr>
          <w:rFonts w:ascii="Raleway" w:hAnsi="Raleway"/>
          <w:lang w:val="fr-CA"/>
        </w:rPr>
        <w:t xml:space="preserve"> problèmes à </w:t>
      </w:r>
      <w:r w:rsidR="00B35B81" w:rsidRPr="00AE3FA3">
        <w:rPr>
          <w:rFonts w:ascii="Raleway" w:hAnsi="Raleway"/>
          <w:lang w:val="fr-CA"/>
        </w:rPr>
        <w:t>résoudre</w:t>
      </w:r>
      <w:r w:rsidR="00395378" w:rsidRPr="00AE3FA3">
        <w:rPr>
          <w:rFonts w:ascii="Raleway" w:hAnsi="Raleway"/>
          <w:lang w:val="fr-CA"/>
        </w:rPr>
        <w:t xml:space="preserve"> au moment d’instaurer un service de prêt et/ou de réservation d’appareils ou de dispositifs </w:t>
      </w:r>
      <w:r w:rsidR="00B35B81" w:rsidRPr="00AE3FA3">
        <w:rPr>
          <w:rFonts w:ascii="Raleway" w:hAnsi="Raleway"/>
          <w:lang w:val="fr-CA"/>
        </w:rPr>
        <w:t>fonctionnels ou d’équipement spécialisé</w:t>
      </w:r>
      <w:r w:rsidR="00395378" w:rsidRPr="00AE3FA3">
        <w:rPr>
          <w:rFonts w:ascii="Raleway" w:hAnsi="Raleway"/>
          <w:lang w:val="fr-CA"/>
        </w:rPr>
        <w:t xml:space="preserve">. Un </w:t>
      </w:r>
      <w:r w:rsidR="007030DD" w:rsidRPr="00AE3FA3">
        <w:rPr>
          <w:rFonts w:ascii="Raleway" w:hAnsi="Raleway"/>
          <w:lang w:val="fr-CA"/>
        </w:rPr>
        <w:t>individu</w:t>
      </w:r>
      <w:r w:rsidR="00395378" w:rsidRPr="00AE3FA3">
        <w:rPr>
          <w:rFonts w:ascii="Raleway" w:hAnsi="Raleway"/>
          <w:lang w:val="fr-CA"/>
        </w:rPr>
        <w:t xml:space="preserve"> a signalé le manque de clarté de la procédure de réservation du matériel : </w:t>
      </w:r>
      <w:r w:rsidR="007030DD" w:rsidRPr="00AE3FA3">
        <w:rPr>
          <w:rFonts w:ascii="Raleway" w:hAnsi="Raleway"/>
          <w:lang w:val="fr-CA"/>
        </w:rPr>
        <w:t>«</w:t>
      </w:r>
      <w:r w:rsidR="00F771F2" w:rsidRPr="00AE3FA3">
        <w:rPr>
          <w:rFonts w:ascii="Raleway" w:hAnsi="Raleway"/>
          <w:lang w:val="fr-CA"/>
        </w:rPr>
        <w:t> </w:t>
      </w:r>
      <w:r w:rsidR="007030DD" w:rsidRPr="00AE3FA3">
        <w:rPr>
          <w:rFonts w:ascii="Raleway" w:hAnsi="Raleway"/>
          <w:lang w:val="fr-CA"/>
        </w:rPr>
        <w:t xml:space="preserve">des fauteuils roulants conçus pour rouler dans le sable sont </w:t>
      </w:r>
      <w:r w:rsidR="00256551" w:rsidRPr="00AE3FA3">
        <w:rPr>
          <w:rFonts w:ascii="Raleway" w:hAnsi="Raleway"/>
          <w:lang w:val="fr-CA"/>
        </w:rPr>
        <w:t xml:space="preserve">offerts </w:t>
      </w:r>
      <w:r w:rsidR="007030DD" w:rsidRPr="00AE3FA3">
        <w:rPr>
          <w:rFonts w:ascii="Raleway" w:hAnsi="Raleway"/>
          <w:lang w:val="fr-CA"/>
        </w:rPr>
        <w:t>dans certains parcs, mais il faut réserver et nous ne le savions pas</w:t>
      </w:r>
      <w:r w:rsidR="00F771F2" w:rsidRPr="00AE3FA3">
        <w:rPr>
          <w:rFonts w:ascii="Raleway" w:hAnsi="Raleway"/>
          <w:lang w:val="fr-CA"/>
        </w:rPr>
        <w:t> </w:t>
      </w:r>
      <w:r w:rsidR="007030DD" w:rsidRPr="00AE3FA3">
        <w:rPr>
          <w:rFonts w:ascii="Raleway" w:hAnsi="Raleway"/>
          <w:lang w:val="fr-CA"/>
        </w:rPr>
        <w:t xml:space="preserve">». Un autre a </w:t>
      </w:r>
      <w:r w:rsidR="00D62EAC" w:rsidRPr="00AE3FA3">
        <w:rPr>
          <w:rFonts w:ascii="Raleway" w:hAnsi="Raleway"/>
          <w:lang w:val="fr-CA"/>
        </w:rPr>
        <w:t>déclaré</w:t>
      </w:r>
      <w:r w:rsidR="007030DD" w:rsidRPr="00AE3FA3">
        <w:rPr>
          <w:rFonts w:ascii="Raleway" w:hAnsi="Raleway"/>
          <w:lang w:val="fr-CA"/>
        </w:rPr>
        <w:t xml:space="preserve"> que </w:t>
      </w:r>
      <w:r w:rsidR="00D62EAC" w:rsidRPr="00AE3FA3">
        <w:rPr>
          <w:rFonts w:ascii="Raleway" w:hAnsi="Raleway"/>
          <w:lang w:val="fr-CA"/>
        </w:rPr>
        <w:t>le personnel</w:t>
      </w:r>
      <w:r w:rsidR="007030DD" w:rsidRPr="00AE3FA3">
        <w:rPr>
          <w:rFonts w:ascii="Raleway" w:hAnsi="Raleway"/>
          <w:lang w:val="fr-CA"/>
        </w:rPr>
        <w:t xml:space="preserve"> ne semblait pas bien informé du service : «</w:t>
      </w:r>
      <w:r w:rsidR="00F771F2" w:rsidRPr="00AE3FA3">
        <w:rPr>
          <w:rFonts w:ascii="Raleway" w:hAnsi="Raleway"/>
          <w:lang w:val="fr-CA"/>
        </w:rPr>
        <w:t> </w:t>
      </w:r>
      <w:r w:rsidR="007030DD" w:rsidRPr="00AE3FA3">
        <w:rPr>
          <w:rFonts w:ascii="Raleway" w:hAnsi="Raleway"/>
          <w:lang w:val="fr-CA"/>
        </w:rPr>
        <w:t>Nous nous étions renseignés d’avance au sujet des fauteuils roulants de type TrailRider</w:t>
      </w:r>
      <w:r w:rsidR="00D62EAC" w:rsidRPr="00AE3FA3">
        <w:rPr>
          <w:rFonts w:ascii="Raleway" w:hAnsi="Raleway"/>
          <w:lang w:val="fr-CA"/>
        </w:rPr>
        <w:t>. Dans plusieurs parcs, les employés se sont renvoyé la balle sans que personne nous donne une réponse claire.</w:t>
      </w:r>
      <w:r w:rsidR="00F771F2" w:rsidRPr="00AE3FA3">
        <w:rPr>
          <w:rFonts w:ascii="Raleway" w:hAnsi="Raleway"/>
          <w:lang w:val="fr-CA"/>
        </w:rPr>
        <w:t> </w:t>
      </w:r>
      <w:r w:rsidR="00D62EAC" w:rsidRPr="00AE3FA3">
        <w:rPr>
          <w:rFonts w:ascii="Raleway" w:hAnsi="Raleway"/>
          <w:lang w:val="fr-CA"/>
        </w:rPr>
        <w:t>»</w:t>
      </w:r>
    </w:p>
    <w:p w14:paraId="02DC493A" w14:textId="77777777" w:rsidR="0026436A" w:rsidRPr="00AE3FA3" w:rsidRDefault="0026436A" w:rsidP="00BB2354">
      <w:pPr>
        <w:rPr>
          <w:rFonts w:ascii="Raleway" w:hAnsi="Raleway"/>
          <w:lang w:val="fr-CA"/>
        </w:rPr>
      </w:pPr>
    </w:p>
    <w:p w14:paraId="656422CA" w14:textId="220F4008" w:rsidR="0031673D" w:rsidRPr="00AE3FA3" w:rsidRDefault="00D62EAC" w:rsidP="00BB2354">
      <w:pPr>
        <w:rPr>
          <w:rFonts w:ascii="Raleway" w:hAnsi="Raleway"/>
          <w:lang w:val="fr-CA"/>
        </w:rPr>
      </w:pPr>
      <w:r w:rsidRPr="00AE3FA3">
        <w:rPr>
          <w:rFonts w:ascii="Raleway" w:hAnsi="Raleway"/>
          <w:lang w:val="fr-CA"/>
        </w:rPr>
        <w:t xml:space="preserve">Un commentaire portait en outre sur la nécessité de rendre les politiques sur les services d’emprunt plus inclusives des personnes </w:t>
      </w:r>
      <w:r w:rsidR="00F20B93" w:rsidRPr="00AE3FA3">
        <w:rPr>
          <w:rFonts w:ascii="Raleway" w:hAnsi="Raleway"/>
          <w:lang w:val="fr-CA"/>
        </w:rPr>
        <w:t xml:space="preserve">vivant avec </w:t>
      </w:r>
      <w:r w:rsidRPr="00AE3FA3">
        <w:rPr>
          <w:rFonts w:ascii="Raleway" w:hAnsi="Raleway"/>
          <w:lang w:val="fr-CA"/>
        </w:rPr>
        <w:t>une incapacité non visible :</w:t>
      </w:r>
    </w:p>
    <w:p w14:paraId="3B1D4493" w14:textId="77777777" w:rsidR="0031673D" w:rsidRPr="00AE3FA3" w:rsidRDefault="0031673D" w:rsidP="00BB2354">
      <w:pPr>
        <w:ind w:left="720"/>
        <w:rPr>
          <w:rFonts w:ascii="Raleway" w:hAnsi="Raleway"/>
          <w:lang w:val="fr-CA"/>
        </w:rPr>
      </w:pPr>
    </w:p>
    <w:p w14:paraId="4EEEA034" w14:textId="2235F4D8" w:rsidR="00D62EAC" w:rsidRPr="00AE3FA3" w:rsidRDefault="00D62EAC" w:rsidP="00BB2354">
      <w:pPr>
        <w:ind w:left="720"/>
        <w:rPr>
          <w:rFonts w:ascii="Raleway" w:hAnsi="Raleway"/>
          <w:i/>
          <w:iCs/>
          <w:lang w:val="fr-CA"/>
        </w:rPr>
      </w:pPr>
      <w:r w:rsidRPr="00AE3FA3">
        <w:rPr>
          <w:rFonts w:ascii="Raleway" w:hAnsi="Raleway"/>
          <w:i/>
          <w:iCs/>
          <w:lang w:val="fr-CA"/>
        </w:rPr>
        <w:t xml:space="preserve">Il importe </w:t>
      </w:r>
      <w:r w:rsidR="00D94A2C" w:rsidRPr="00AE3FA3">
        <w:rPr>
          <w:rFonts w:ascii="Raleway" w:hAnsi="Raleway"/>
          <w:i/>
          <w:iCs/>
          <w:lang w:val="fr-CA"/>
        </w:rPr>
        <w:t>de faciliter</w:t>
      </w:r>
      <w:r w:rsidRPr="00AE3FA3">
        <w:rPr>
          <w:rFonts w:ascii="Raleway" w:hAnsi="Raleway"/>
          <w:i/>
          <w:iCs/>
          <w:lang w:val="fr-CA"/>
        </w:rPr>
        <w:t xml:space="preserve"> l’accès </w:t>
      </w:r>
      <w:r w:rsidR="00D94A2C" w:rsidRPr="00AE3FA3">
        <w:rPr>
          <w:rFonts w:ascii="Raleway" w:hAnsi="Raleway"/>
          <w:i/>
          <w:iCs/>
          <w:lang w:val="fr-CA"/>
        </w:rPr>
        <w:t xml:space="preserve">des personnes </w:t>
      </w:r>
      <w:r w:rsidR="00F20B93" w:rsidRPr="00AE3FA3">
        <w:rPr>
          <w:rFonts w:ascii="Raleway" w:hAnsi="Raleway"/>
          <w:i/>
          <w:iCs/>
          <w:lang w:val="fr-CA"/>
        </w:rPr>
        <w:t xml:space="preserve">vivant avec </w:t>
      </w:r>
      <w:r w:rsidR="00D94A2C" w:rsidRPr="00AE3FA3">
        <w:rPr>
          <w:rFonts w:ascii="Raleway" w:hAnsi="Raleway"/>
          <w:i/>
          <w:iCs/>
          <w:lang w:val="fr-CA"/>
        </w:rPr>
        <w:t xml:space="preserve">une incapacité non visible </w:t>
      </w:r>
      <w:r w:rsidRPr="00AE3FA3">
        <w:rPr>
          <w:rFonts w:ascii="Raleway" w:hAnsi="Raleway"/>
          <w:i/>
          <w:iCs/>
          <w:lang w:val="fr-CA"/>
        </w:rPr>
        <w:t xml:space="preserve">aux </w:t>
      </w:r>
      <w:r w:rsidR="00D94A2C" w:rsidRPr="00AE3FA3">
        <w:rPr>
          <w:rFonts w:ascii="Raleway" w:hAnsi="Raleway"/>
          <w:i/>
          <w:iCs/>
          <w:lang w:val="fr-CA"/>
        </w:rPr>
        <w:t xml:space="preserve">scooteurs et aux </w:t>
      </w:r>
      <w:r w:rsidRPr="00AE3FA3">
        <w:rPr>
          <w:rFonts w:ascii="Raleway" w:hAnsi="Raleway"/>
          <w:i/>
          <w:iCs/>
          <w:lang w:val="fr-CA"/>
        </w:rPr>
        <w:t>fauteuils roulants</w:t>
      </w:r>
      <w:r w:rsidR="00324CA1" w:rsidRPr="00AE3FA3">
        <w:rPr>
          <w:rFonts w:ascii="Raleway" w:hAnsi="Raleway"/>
          <w:i/>
          <w:iCs/>
          <w:lang w:val="fr-CA"/>
        </w:rPr>
        <w:t xml:space="preserve">, le cas échéant. Il importe de ne JAMAIS empêcher l’accès à un fauteuil adapté ou à une luge adaptée, par exemple, en prétextant que le besoin de la personne est moins </w:t>
      </w:r>
      <w:r w:rsidR="002C669E" w:rsidRPr="00AE3FA3">
        <w:rPr>
          <w:rFonts w:ascii="Raleway" w:hAnsi="Raleway"/>
          <w:i/>
          <w:iCs/>
          <w:lang w:val="fr-CA"/>
        </w:rPr>
        <w:t>valide</w:t>
      </w:r>
      <w:r w:rsidR="00324CA1" w:rsidRPr="00AE3FA3">
        <w:rPr>
          <w:rFonts w:ascii="Raleway" w:hAnsi="Raleway"/>
          <w:i/>
          <w:iCs/>
          <w:lang w:val="fr-CA"/>
        </w:rPr>
        <w:t xml:space="preserve"> socialement que celui d’une autre.</w:t>
      </w:r>
    </w:p>
    <w:p w14:paraId="248163F4" w14:textId="77777777" w:rsidR="0031673D" w:rsidRPr="00AE3FA3" w:rsidRDefault="0031673D" w:rsidP="00BB2354">
      <w:pPr>
        <w:rPr>
          <w:rFonts w:ascii="Raleway" w:hAnsi="Raleway"/>
          <w:lang w:val="fr-CA"/>
        </w:rPr>
      </w:pPr>
    </w:p>
    <w:p w14:paraId="23609589" w14:textId="41F7678B" w:rsidR="00122FD1" w:rsidRPr="00AE3FA3" w:rsidRDefault="00122FD1" w:rsidP="00BB2354">
      <w:pPr>
        <w:rPr>
          <w:rFonts w:ascii="Raleway" w:hAnsi="Raleway"/>
          <w:lang w:val="fr-CA"/>
        </w:rPr>
      </w:pPr>
      <w:r w:rsidRPr="00AE3FA3">
        <w:rPr>
          <w:rFonts w:ascii="Raleway" w:hAnsi="Raleway"/>
          <w:lang w:val="fr-CA"/>
        </w:rPr>
        <w:t xml:space="preserve">Enfin, un commentaire visait à souligner qu’il est impossible pour plusieurs d’effectuer le transfert du fauteuil roulant à un dispositif ou à </w:t>
      </w:r>
      <w:r w:rsidR="00256551" w:rsidRPr="00AE3FA3">
        <w:rPr>
          <w:rFonts w:ascii="Raleway" w:hAnsi="Raleway"/>
          <w:lang w:val="fr-CA"/>
        </w:rPr>
        <w:t xml:space="preserve">un </w:t>
      </w:r>
      <w:r w:rsidRPr="00AE3FA3">
        <w:rPr>
          <w:rFonts w:ascii="Raleway" w:hAnsi="Raleway"/>
          <w:lang w:val="fr-CA"/>
        </w:rPr>
        <w:t>appareil adaptés sans aide, et qu’il faut aussi mettre à la disposition de la personne l’équipement spécialisé utile pour réussir la manœuvre.</w:t>
      </w:r>
    </w:p>
    <w:p w14:paraId="76B6F32C" w14:textId="77777777" w:rsidR="0031673D" w:rsidRPr="00AE3FA3" w:rsidRDefault="0031673D" w:rsidP="00BB2354">
      <w:pPr>
        <w:ind w:left="720"/>
        <w:rPr>
          <w:rFonts w:ascii="Raleway" w:hAnsi="Raleway"/>
          <w:lang w:val="fr-CA"/>
        </w:rPr>
      </w:pPr>
    </w:p>
    <w:p w14:paraId="03E5E2EB" w14:textId="2E1E5AB6" w:rsidR="00CB71FA" w:rsidRPr="00AE3FA3" w:rsidRDefault="00122FD1" w:rsidP="00BB2354">
      <w:pPr>
        <w:ind w:left="720"/>
        <w:rPr>
          <w:rFonts w:ascii="Raleway" w:hAnsi="Raleway"/>
          <w:i/>
          <w:iCs/>
          <w:lang w:val="fr-CA"/>
        </w:rPr>
      </w:pPr>
      <w:r w:rsidRPr="00AE3FA3">
        <w:rPr>
          <w:rFonts w:ascii="Raleway" w:hAnsi="Raleway"/>
          <w:i/>
          <w:iCs/>
          <w:lang w:val="fr-CA"/>
        </w:rPr>
        <w:t xml:space="preserve">Si les parcs se dotent de dispositifs ou d’appareils fonctionnels comme le fauteuil roulant flottant, ils devraient aussi se doter d’un </w:t>
      </w:r>
      <w:r w:rsidR="00B35B81" w:rsidRPr="00AE3FA3">
        <w:rPr>
          <w:rFonts w:ascii="Raleway" w:hAnsi="Raleway"/>
          <w:i/>
          <w:iCs/>
          <w:lang w:val="fr-CA"/>
        </w:rPr>
        <w:t>lève-personne</w:t>
      </w:r>
      <w:r w:rsidRPr="00AE3FA3">
        <w:rPr>
          <w:rFonts w:ascii="Raleway" w:hAnsi="Raleway"/>
          <w:i/>
          <w:iCs/>
          <w:lang w:val="fr-CA"/>
        </w:rPr>
        <w:t xml:space="preserve"> manuel de type Hoyer. </w:t>
      </w:r>
      <w:r w:rsidR="00B35B81" w:rsidRPr="00AE3FA3">
        <w:rPr>
          <w:rFonts w:ascii="Raleway" w:hAnsi="Raleway"/>
          <w:i/>
          <w:iCs/>
          <w:lang w:val="fr-CA"/>
        </w:rPr>
        <w:t xml:space="preserve">En général, il </w:t>
      </w:r>
      <w:r w:rsidRPr="00AE3FA3">
        <w:rPr>
          <w:rFonts w:ascii="Raleway" w:hAnsi="Raleway"/>
          <w:i/>
          <w:iCs/>
          <w:lang w:val="fr-CA"/>
        </w:rPr>
        <w:t xml:space="preserve">n’est pas possible d’effectuer le transfert sans assistance. </w:t>
      </w:r>
    </w:p>
    <w:p w14:paraId="3C236504" w14:textId="77777777" w:rsidR="0031673D" w:rsidRPr="00AE3FA3" w:rsidRDefault="0031673D" w:rsidP="00BB2354">
      <w:pPr>
        <w:rPr>
          <w:rFonts w:ascii="Raleway" w:hAnsi="Raleway"/>
          <w:lang w:val="fr-CA"/>
        </w:rPr>
      </w:pPr>
    </w:p>
    <w:p w14:paraId="492DBFC5" w14:textId="6DFD7861" w:rsidR="002A4A95" w:rsidRPr="00AE3FA3" w:rsidRDefault="002A4A95" w:rsidP="00BB2354">
      <w:pPr>
        <w:rPr>
          <w:rFonts w:ascii="Raleway" w:hAnsi="Raleway"/>
          <w:lang w:val="fr-CA"/>
        </w:rPr>
      </w:pPr>
      <w:r w:rsidRPr="00AE3FA3">
        <w:rPr>
          <w:rFonts w:ascii="Raleway" w:hAnsi="Raleway"/>
          <w:lang w:val="fr-CA"/>
        </w:rPr>
        <w:t xml:space="preserve">Il ne fait aucun doute que les dispositifs et les appareils fonctionnels et l’équipement spécialisé jouent un rôle prépondérant dans l’accessibilité des parcs. Il importe néanmoins de faire preuve de discernement lors de l’élaboration et de l’exécution des programmes destinés aux </w:t>
      </w:r>
      <w:r w:rsidR="00F20B93" w:rsidRPr="00AE3FA3">
        <w:rPr>
          <w:rFonts w:ascii="Raleway" w:hAnsi="Raleway"/>
          <w:lang w:val="fr-CA"/>
        </w:rPr>
        <w:t>personnes en situation de handicap</w:t>
      </w:r>
      <w:r w:rsidRPr="00AE3FA3">
        <w:rPr>
          <w:rFonts w:ascii="Raleway" w:hAnsi="Raleway"/>
          <w:lang w:val="fr-CA"/>
        </w:rPr>
        <w:t xml:space="preserve"> et aux individus qui les accompagnent. </w:t>
      </w:r>
    </w:p>
    <w:p w14:paraId="1AB0C45A" w14:textId="77777777" w:rsidR="002A4A95" w:rsidRPr="00AE3FA3" w:rsidRDefault="002A4A95" w:rsidP="00BB2354">
      <w:pPr>
        <w:rPr>
          <w:rFonts w:ascii="Raleway" w:hAnsi="Raleway"/>
          <w:lang w:val="fr-CA"/>
        </w:rPr>
      </w:pPr>
    </w:p>
    <w:p w14:paraId="7B81E355" w14:textId="192FBA87" w:rsidR="00CB71FA" w:rsidRPr="00AE3FA3" w:rsidRDefault="00722D73" w:rsidP="00790E3C">
      <w:pPr>
        <w:pStyle w:val="Heading3Standard"/>
        <w:rPr>
          <w:lang w:val="fr-CA"/>
        </w:rPr>
      </w:pPr>
      <w:r w:rsidRPr="00AE3FA3">
        <w:rPr>
          <w:lang w:val="fr-CA"/>
        </w:rPr>
        <w:t>Autres c</w:t>
      </w:r>
      <w:r w:rsidR="2BA65CBD" w:rsidRPr="00AE3FA3">
        <w:rPr>
          <w:lang w:val="fr-CA"/>
        </w:rPr>
        <w:t>odes</w:t>
      </w:r>
    </w:p>
    <w:p w14:paraId="2B5BD2AA" w14:textId="4B4C11B1" w:rsidR="00B35B81" w:rsidRPr="00AE3FA3" w:rsidRDefault="00D86C3F" w:rsidP="00BB2354">
      <w:pPr>
        <w:rPr>
          <w:rFonts w:ascii="Raleway" w:hAnsi="Raleway"/>
          <w:lang w:val="fr-CA"/>
        </w:rPr>
      </w:pPr>
      <w:r w:rsidRPr="00AE3FA3">
        <w:rPr>
          <w:rFonts w:ascii="Raleway" w:hAnsi="Raleway"/>
          <w:lang w:val="fr-CA"/>
        </w:rPr>
        <w:t>La proportion des répondants ayant mentionné les autres codes, y compris le</w:t>
      </w:r>
      <w:r w:rsidR="00917470" w:rsidRPr="00AE3FA3">
        <w:rPr>
          <w:rFonts w:ascii="Raleway" w:hAnsi="Raleway"/>
          <w:lang w:val="fr-CA"/>
        </w:rPr>
        <w:t>s</w:t>
      </w:r>
      <w:r w:rsidRPr="00AE3FA3">
        <w:rPr>
          <w:rFonts w:ascii="Raleway" w:hAnsi="Raleway"/>
          <w:lang w:val="fr-CA"/>
        </w:rPr>
        <w:t xml:space="preserve"> transport</w:t>
      </w:r>
      <w:r w:rsidR="00917470" w:rsidRPr="00AE3FA3">
        <w:rPr>
          <w:rFonts w:ascii="Raleway" w:hAnsi="Raleway"/>
          <w:lang w:val="fr-CA"/>
        </w:rPr>
        <w:t>s</w:t>
      </w:r>
      <w:r w:rsidRPr="00AE3FA3">
        <w:rPr>
          <w:rFonts w:ascii="Raleway" w:hAnsi="Raleway"/>
          <w:lang w:val="fr-CA"/>
        </w:rPr>
        <w:t xml:space="preserve"> (24,2 %), l’assistance</w:t>
      </w:r>
      <w:r w:rsidR="2BA65CBD" w:rsidRPr="00AE3FA3">
        <w:rPr>
          <w:rFonts w:ascii="Raleway" w:hAnsi="Raleway"/>
          <w:lang w:val="fr-CA"/>
        </w:rPr>
        <w:t xml:space="preserve"> (22</w:t>
      </w:r>
      <w:r w:rsidRPr="00AE3FA3">
        <w:rPr>
          <w:rFonts w:ascii="Raleway" w:hAnsi="Raleway"/>
          <w:lang w:val="fr-CA"/>
        </w:rPr>
        <w:t>,</w:t>
      </w:r>
      <w:r w:rsidR="2BA65CBD" w:rsidRPr="00AE3FA3">
        <w:rPr>
          <w:rFonts w:ascii="Raleway" w:hAnsi="Raleway"/>
          <w:lang w:val="fr-CA"/>
        </w:rPr>
        <w:t>8</w:t>
      </w:r>
      <w:r w:rsidR="00FC1EB8" w:rsidRPr="00AE3FA3">
        <w:rPr>
          <w:rFonts w:ascii="Raleway" w:hAnsi="Raleway"/>
          <w:lang w:val="fr-CA"/>
        </w:rPr>
        <w:t> %</w:t>
      </w:r>
      <w:r w:rsidR="2BA65CBD" w:rsidRPr="00AE3FA3">
        <w:rPr>
          <w:rFonts w:ascii="Raleway" w:hAnsi="Raleway"/>
          <w:lang w:val="fr-CA"/>
        </w:rPr>
        <w:t xml:space="preserve">), </w:t>
      </w:r>
      <w:r w:rsidRPr="00AE3FA3">
        <w:rPr>
          <w:rFonts w:ascii="Raleway" w:hAnsi="Raleway"/>
          <w:lang w:val="fr-CA"/>
        </w:rPr>
        <w:t>les ressources financières</w:t>
      </w:r>
      <w:r w:rsidR="2BA65CBD" w:rsidRPr="00AE3FA3">
        <w:rPr>
          <w:rFonts w:ascii="Raleway" w:hAnsi="Raleway"/>
          <w:lang w:val="fr-CA"/>
        </w:rPr>
        <w:t xml:space="preserve"> (18</w:t>
      </w:r>
      <w:r w:rsidRPr="00AE3FA3">
        <w:rPr>
          <w:rFonts w:ascii="Raleway" w:hAnsi="Raleway"/>
          <w:lang w:val="fr-CA"/>
        </w:rPr>
        <w:t>,</w:t>
      </w:r>
      <w:r w:rsidR="2BA65CBD" w:rsidRPr="00AE3FA3">
        <w:rPr>
          <w:rFonts w:ascii="Raleway" w:hAnsi="Raleway"/>
          <w:lang w:val="fr-CA"/>
        </w:rPr>
        <w:t>0</w:t>
      </w:r>
      <w:r w:rsidR="00FC1EB8" w:rsidRPr="00AE3FA3">
        <w:rPr>
          <w:rFonts w:ascii="Raleway" w:hAnsi="Raleway"/>
          <w:lang w:val="fr-CA"/>
        </w:rPr>
        <w:t> %</w:t>
      </w:r>
      <w:r w:rsidR="2BA65CBD" w:rsidRPr="00AE3FA3">
        <w:rPr>
          <w:rFonts w:ascii="Raleway" w:hAnsi="Raleway"/>
          <w:lang w:val="fr-CA"/>
        </w:rPr>
        <w:t xml:space="preserve">), </w:t>
      </w:r>
      <w:r w:rsidRPr="00AE3FA3">
        <w:rPr>
          <w:rFonts w:ascii="Raleway" w:hAnsi="Raleway"/>
          <w:lang w:val="fr-CA"/>
        </w:rPr>
        <w:t>l’achalandage</w:t>
      </w:r>
      <w:r w:rsidR="2BA65CBD" w:rsidRPr="00AE3FA3">
        <w:rPr>
          <w:rFonts w:ascii="Raleway" w:hAnsi="Raleway"/>
          <w:lang w:val="fr-CA"/>
        </w:rPr>
        <w:t xml:space="preserve"> (18</w:t>
      </w:r>
      <w:r w:rsidRPr="00AE3FA3">
        <w:rPr>
          <w:rFonts w:ascii="Raleway" w:hAnsi="Raleway"/>
          <w:lang w:val="fr-CA"/>
        </w:rPr>
        <w:t>,</w:t>
      </w:r>
      <w:r w:rsidR="2BA65CBD" w:rsidRPr="00AE3FA3">
        <w:rPr>
          <w:rFonts w:ascii="Raleway" w:hAnsi="Raleway"/>
          <w:lang w:val="fr-CA"/>
        </w:rPr>
        <w:t>0</w:t>
      </w:r>
      <w:r w:rsidR="00FC1EB8" w:rsidRPr="00AE3FA3">
        <w:rPr>
          <w:rFonts w:ascii="Raleway" w:hAnsi="Raleway"/>
          <w:lang w:val="fr-CA"/>
        </w:rPr>
        <w:t> %</w:t>
      </w:r>
      <w:r w:rsidR="2BA65CBD" w:rsidRPr="00AE3FA3">
        <w:rPr>
          <w:rFonts w:ascii="Raleway" w:hAnsi="Raleway"/>
          <w:lang w:val="fr-CA"/>
        </w:rPr>
        <w:t xml:space="preserve">), </w:t>
      </w:r>
      <w:r w:rsidRPr="00AE3FA3">
        <w:rPr>
          <w:rFonts w:ascii="Raleway" w:hAnsi="Raleway"/>
          <w:lang w:val="fr-CA"/>
        </w:rPr>
        <w:t xml:space="preserve">l’inclusion des </w:t>
      </w:r>
      <w:r w:rsidR="00F20B93" w:rsidRPr="00AE3FA3">
        <w:rPr>
          <w:rFonts w:ascii="Raleway" w:hAnsi="Raleway"/>
          <w:lang w:val="fr-CA"/>
        </w:rPr>
        <w:t>personnes en situation de handicap</w:t>
      </w:r>
      <w:r w:rsidR="2BA65CBD" w:rsidRPr="00AE3FA3">
        <w:rPr>
          <w:rFonts w:ascii="Raleway" w:hAnsi="Raleway"/>
          <w:lang w:val="fr-CA"/>
        </w:rPr>
        <w:t xml:space="preserve"> (15</w:t>
      </w:r>
      <w:r w:rsidRPr="00AE3FA3">
        <w:rPr>
          <w:rFonts w:ascii="Raleway" w:hAnsi="Raleway"/>
          <w:lang w:val="fr-CA"/>
        </w:rPr>
        <w:t>,</w:t>
      </w:r>
      <w:r w:rsidR="2BA65CBD" w:rsidRPr="00AE3FA3">
        <w:rPr>
          <w:rFonts w:ascii="Raleway" w:hAnsi="Raleway"/>
          <w:lang w:val="fr-CA"/>
        </w:rPr>
        <w:t>1</w:t>
      </w:r>
      <w:r w:rsidR="00FC1EB8" w:rsidRPr="00AE3FA3">
        <w:rPr>
          <w:rFonts w:ascii="Raleway" w:hAnsi="Raleway"/>
          <w:lang w:val="fr-CA"/>
        </w:rPr>
        <w:t> %</w:t>
      </w:r>
      <w:r w:rsidR="2BA65CBD" w:rsidRPr="00AE3FA3">
        <w:rPr>
          <w:rFonts w:ascii="Raleway" w:hAnsi="Raleway"/>
          <w:lang w:val="fr-CA"/>
        </w:rPr>
        <w:t>)</w:t>
      </w:r>
      <w:r w:rsidRPr="00AE3FA3">
        <w:rPr>
          <w:rFonts w:ascii="Raleway" w:hAnsi="Raleway"/>
          <w:lang w:val="fr-CA"/>
        </w:rPr>
        <w:t xml:space="preserve"> et l’hébergement </w:t>
      </w:r>
      <w:r w:rsidR="2BA65CBD" w:rsidRPr="00AE3FA3">
        <w:rPr>
          <w:rFonts w:ascii="Raleway" w:hAnsi="Raleway"/>
          <w:lang w:val="fr-CA"/>
        </w:rPr>
        <w:t>(9</w:t>
      </w:r>
      <w:r w:rsidRPr="00AE3FA3">
        <w:rPr>
          <w:rFonts w:ascii="Raleway" w:hAnsi="Raleway"/>
          <w:lang w:val="fr-CA"/>
        </w:rPr>
        <w:t>,</w:t>
      </w:r>
      <w:r w:rsidR="2BA65CBD" w:rsidRPr="00AE3FA3">
        <w:rPr>
          <w:rFonts w:ascii="Raleway" w:hAnsi="Raleway"/>
          <w:lang w:val="fr-CA"/>
        </w:rPr>
        <w:t>3</w:t>
      </w:r>
      <w:r w:rsidR="00FC1EB8" w:rsidRPr="00AE3FA3">
        <w:rPr>
          <w:rFonts w:ascii="Raleway" w:hAnsi="Raleway"/>
          <w:lang w:val="fr-CA"/>
        </w:rPr>
        <w:t> %</w:t>
      </w:r>
      <w:r w:rsidR="2BA65CBD" w:rsidRPr="00AE3FA3">
        <w:rPr>
          <w:rFonts w:ascii="Raleway" w:hAnsi="Raleway"/>
          <w:lang w:val="fr-CA"/>
        </w:rPr>
        <w:t>)</w:t>
      </w:r>
      <w:r w:rsidR="00256551" w:rsidRPr="00AE3FA3">
        <w:rPr>
          <w:rFonts w:ascii="Raleway" w:hAnsi="Raleway"/>
          <w:lang w:val="fr-CA"/>
        </w:rPr>
        <w:t>,</w:t>
      </w:r>
      <w:r w:rsidRPr="00AE3FA3">
        <w:rPr>
          <w:rFonts w:ascii="Raleway" w:hAnsi="Raleway"/>
          <w:lang w:val="fr-CA"/>
        </w:rPr>
        <w:t xml:space="preserve"> s’est révélée moins forte. </w:t>
      </w:r>
      <w:r w:rsidR="006E418C" w:rsidRPr="00AE3FA3">
        <w:rPr>
          <w:rFonts w:ascii="Raleway" w:hAnsi="Raleway"/>
          <w:lang w:val="fr-CA"/>
        </w:rPr>
        <w:t xml:space="preserve">Néanmoins, cela ne minimise en rien leur importance. Il est vrai que le peu de données issues du sondage </w:t>
      </w:r>
      <w:r w:rsidR="00B35B81" w:rsidRPr="00AE3FA3">
        <w:rPr>
          <w:rFonts w:ascii="Raleway" w:hAnsi="Raleway"/>
          <w:lang w:val="fr-CA"/>
        </w:rPr>
        <w:t>concernant ces codes</w:t>
      </w:r>
      <w:r w:rsidR="006E418C" w:rsidRPr="00AE3FA3">
        <w:rPr>
          <w:rFonts w:ascii="Raleway" w:hAnsi="Raleway"/>
          <w:lang w:val="fr-CA"/>
        </w:rPr>
        <w:t xml:space="preserve"> ne permet pas d’établir une corrélation entre les mesures d’adaptation et le retour escompté dans un parc. Cependant, </w:t>
      </w:r>
      <w:r w:rsidR="00B35B81" w:rsidRPr="00AE3FA3">
        <w:rPr>
          <w:rFonts w:ascii="Raleway" w:hAnsi="Raleway"/>
          <w:lang w:val="fr-CA"/>
        </w:rPr>
        <w:t>l</w:t>
      </w:r>
      <w:r w:rsidR="006E418C" w:rsidRPr="00AE3FA3">
        <w:rPr>
          <w:rFonts w:ascii="Raleway" w:hAnsi="Raleway"/>
          <w:lang w:val="fr-CA"/>
        </w:rPr>
        <w:t xml:space="preserve">es réponses qualitatives laissent supposer que les mesures d’adaptation entrent directement en ligne de compte dans la capacité de se rendre dans un parc et d’en profiter pleinement. </w:t>
      </w:r>
    </w:p>
    <w:p w14:paraId="5FB30A08" w14:textId="77777777" w:rsidR="00B35B81" w:rsidRPr="00AE3FA3" w:rsidRDefault="00B35B81" w:rsidP="00BB2354">
      <w:pPr>
        <w:rPr>
          <w:rFonts w:ascii="Raleway" w:hAnsi="Raleway"/>
          <w:lang w:val="fr-CA"/>
        </w:rPr>
      </w:pPr>
    </w:p>
    <w:p w14:paraId="07F101A4" w14:textId="57E0AE7E" w:rsidR="00D86C3F" w:rsidRPr="00AE3FA3" w:rsidRDefault="006E418C" w:rsidP="00BB2354">
      <w:pPr>
        <w:rPr>
          <w:rFonts w:ascii="Raleway" w:hAnsi="Raleway"/>
          <w:lang w:val="fr-CA"/>
        </w:rPr>
      </w:pPr>
      <w:r w:rsidRPr="00AE3FA3">
        <w:rPr>
          <w:rFonts w:ascii="Raleway" w:hAnsi="Raleway"/>
          <w:lang w:val="fr-CA"/>
        </w:rPr>
        <w:t xml:space="preserve">Le tableau 4.8 ci-dessous </w:t>
      </w:r>
      <w:r w:rsidR="00B35B81" w:rsidRPr="00AE3FA3">
        <w:rPr>
          <w:rFonts w:ascii="Raleway" w:hAnsi="Raleway"/>
          <w:lang w:val="fr-CA"/>
        </w:rPr>
        <w:t xml:space="preserve">comporte </w:t>
      </w:r>
      <w:r w:rsidR="008D72FF" w:rsidRPr="00AE3FA3">
        <w:rPr>
          <w:rFonts w:ascii="Raleway" w:hAnsi="Raleway"/>
          <w:lang w:val="fr-CA"/>
        </w:rPr>
        <w:t>pour chacune des catégories de codes</w:t>
      </w:r>
      <w:r w:rsidRPr="00AE3FA3">
        <w:rPr>
          <w:rFonts w:ascii="Raleway" w:hAnsi="Raleway"/>
          <w:lang w:val="fr-CA"/>
        </w:rPr>
        <w:t xml:space="preserve"> </w:t>
      </w:r>
      <w:r w:rsidR="008D72FF" w:rsidRPr="00AE3FA3">
        <w:rPr>
          <w:rFonts w:ascii="Raleway" w:hAnsi="Raleway"/>
          <w:lang w:val="fr-CA"/>
        </w:rPr>
        <w:t>des</w:t>
      </w:r>
      <w:r w:rsidRPr="00AE3FA3">
        <w:rPr>
          <w:rFonts w:ascii="Raleway" w:hAnsi="Raleway"/>
          <w:lang w:val="fr-CA"/>
        </w:rPr>
        <w:t xml:space="preserve"> commentaires au sujet de</w:t>
      </w:r>
      <w:r w:rsidR="00B35B81" w:rsidRPr="00AE3FA3">
        <w:rPr>
          <w:rFonts w:ascii="Raleway" w:hAnsi="Raleway"/>
          <w:lang w:val="fr-CA"/>
        </w:rPr>
        <w:t xml:space="preserve"> l’incidence des</w:t>
      </w:r>
      <w:r w:rsidRPr="00AE3FA3">
        <w:rPr>
          <w:rFonts w:ascii="Raleway" w:hAnsi="Raleway"/>
          <w:lang w:val="fr-CA"/>
        </w:rPr>
        <w:t xml:space="preserve"> obstacles </w:t>
      </w:r>
      <w:r w:rsidR="00B35B81" w:rsidRPr="00AE3FA3">
        <w:rPr>
          <w:rFonts w:ascii="Raleway" w:hAnsi="Raleway"/>
          <w:lang w:val="fr-CA"/>
        </w:rPr>
        <w:t>sur</w:t>
      </w:r>
      <w:r w:rsidRPr="00AE3FA3">
        <w:rPr>
          <w:rFonts w:ascii="Raleway" w:hAnsi="Raleway"/>
          <w:lang w:val="fr-CA"/>
        </w:rPr>
        <w:t xml:space="preserve"> </w:t>
      </w:r>
      <w:r w:rsidR="008D72FF" w:rsidRPr="00AE3FA3">
        <w:rPr>
          <w:rFonts w:ascii="Raleway" w:hAnsi="Raleway"/>
          <w:lang w:val="fr-CA"/>
        </w:rPr>
        <w:t>l’expérience vécue dans un parc.</w:t>
      </w:r>
    </w:p>
    <w:p w14:paraId="26C3DEF6" w14:textId="77777777" w:rsidR="00B35B81" w:rsidRPr="00AE3FA3" w:rsidRDefault="00B35B81" w:rsidP="00BB2354">
      <w:pPr>
        <w:rPr>
          <w:rFonts w:ascii="Raleway" w:hAnsi="Raleway"/>
          <w:lang w:val="fr-CA"/>
        </w:rPr>
      </w:pPr>
    </w:p>
    <w:p w14:paraId="7DD0B4FB" w14:textId="43CE5B3D" w:rsidR="00CB71FA" w:rsidRPr="00AE3FA3" w:rsidRDefault="2BA65CBD" w:rsidP="00BB2354">
      <w:pPr>
        <w:jc w:val="center"/>
        <w:rPr>
          <w:rFonts w:ascii="Raleway" w:hAnsi="Raleway"/>
          <w:lang w:val="fr-CA"/>
        </w:rPr>
      </w:pPr>
      <w:r w:rsidRPr="00AE3FA3">
        <w:rPr>
          <w:rFonts w:ascii="Raleway" w:hAnsi="Raleway"/>
          <w:b/>
          <w:lang w:val="fr-CA"/>
        </w:rPr>
        <w:t>Table</w:t>
      </w:r>
      <w:r w:rsidR="007A1D6D" w:rsidRPr="00AE3FA3">
        <w:rPr>
          <w:rFonts w:ascii="Raleway" w:hAnsi="Raleway"/>
          <w:b/>
          <w:lang w:val="fr-CA"/>
        </w:rPr>
        <w:t>au</w:t>
      </w:r>
      <w:r w:rsidR="00F771F2" w:rsidRPr="00AE3FA3">
        <w:rPr>
          <w:rFonts w:ascii="Raleway" w:hAnsi="Raleway"/>
          <w:b/>
          <w:lang w:val="fr-CA"/>
        </w:rPr>
        <w:t> </w:t>
      </w:r>
      <w:r w:rsidR="17F08E53" w:rsidRPr="00AE3FA3">
        <w:rPr>
          <w:rFonts w:ascii="Raleway" w:hAnsi="Raleway"/>
          <w:b/>
          <w:lang w:val="fr-CA"/>
        </w:rPr>
        <w:t>4</w:t>
      </w:r>
      <w:r w:rsidRPr="00AE3FA3">
        <w:rPr>
          <w:rFonts w:ascii="Raleway" w:hAnsi="Raleway"/>
          <w:b/>
          <w:lang w:val="fr-CA"/>
        </w:rPr>
        <w:t>.8</w:t>
      </w:r>
      <w:r w:rsidR="00D60C80">
        <w:rPr>
          <w:rFonts w:ascii="Raleway" w:hAnsi="Raleway"/>
          <w:b/>
          <w:lang w:val="fr-CA"/>
        </w:rPr>
        <w:t>.</w:t>
      </w:r>
      <w:r w:rsidRPr="00AE3FA3">
        <w:rPr>
          <w:rFonts w:ascii="Raleway" w:hAnsi="Raleway"/>
          <w:lang w:val="fr-CA"/>
        </w:rPr>
        <w:t xml:space="preserve"> </w:t>
      </w:r>
      <w:r w:rsidR="007A1D6D" w:rsidRPr="00AE3FA3">
        <w:rPr>
          <w:rFonts w:ascii="Raleway" w:hAnsi="Raleway"/>
          <w:lang w:val="fr-CA"/>
        </w:rPr>
        <w:t xml:space="preserve">Commentaires </w:t>
      </w:r>
      <w:r w:rsidR="00B35B81" w:rsidRPr="00AE3FA3">
        <w:rPr>
          <w:rFonts w:ascii="Raleway" w:hAnsi="Raleway"/>
          <w:lang w:val="fr-CA"/>
        </w:rPr>
        <w:t>au sujet des</w:t>
      </w:r>
      <w:r w:rsidR="007A1D6D" w:rsidRPr="00AE3FA3">
        <w:rPr>
          <w:rFonts w:ascii="Raleway" w:hAnsi="Raleway"/>
          <w:lang w:val="fr-CA"/>
        </w:rPr>
        <w:t xml:space="preserve"> obstacles </w:t>
      </w:r>
      <w:r w:rsidR="00E2145B" w:rsidRPr="00AE3FA3">
        <w:rPr>
          <w:rFonts w:ascii="Raleway" w:hAnsi="Raleway"/>
          <w:lang w:val="fr-CA"/>
        </w:rPr>
        <w:t>dans les</w:t>
      </w:r>
      <w:r w:rsidR="007A1D6D" w:rsidRPr="00AE3FA3">
        <w:rPr>
          <w:rFonts w:ascii="Raleway" w:hAnsi="Raleway"/>
          <w:lang w:val="fr-CA"/>
        </w:rPr>
        <w:t xml:space="preserve"> parcs</w:t>
      </w:r>
    </w:p>
    <w:p w14:paraId="7ECFBE9F" w14:textId="77777777" w:rsidR="004D46D5" w:rsidRPr="00AE3FA3" w:rsidRDefault="004D46D5" w:rsidP="00BB2354">
      <w:pPr>
        <w:jc w:val="center"/>
        <w:rPr>
          <w:rFonts w:ascii="Raleway" w:hAnsi="Raleway"/>
          <w:lang w:val="fr-CA"/>
        </w:rPr>
      </w:pPr>
    </w:p>
    <w:tbl>
      <w:tblPr>
        <w:tblStyle w:val="PlainTable2"/>
        <w:tblW w:w="9330" w:type="dxa"/>
        <w:tblBorders>
          <w:top w:val="none" w:sz="0" w:space="0" w:color="auto"/>
          <w:bottom w:val="single" w:sz="4" w:space="0" w:color="auto"/>
          <w:insideH w:val="single" w:sz="4" w:space="0" w:color="auto"/>
        </w:tblBorders>
        <w:tblLook w:val="04A0" w:firstRow="1" w:lastRow="0" w:firstColumn="1" w:lastColumn="0" w:noHBand="0" w:noVBand="1"/>
      </w:tblPr>
      <w:tblGrid>
        <w:gridCol w:w="2040"/>
        <w:gridCol w:w="7290"/>
      </w:tblGrid>
      <w:tr w:rsidR="00CB71FA" w:rsidRPr="00AE3FA3" w14:paraId="276403FC" w14:textId="77777777" w:rsidTr="0096495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4ABBEBE2" w14:textId="6744FD86" w:rsidR="00CB71FA" w:rsidRPr="00AE3FA3" w:rsidRDefault="2BA65CBD" w:rsidP="00BB2354">
            <w:pPr>
              <w:rPr>
                <w:rFonts w:ascii="Raleway" w:hAnsi="Raleway"/>
                <w:lang w:val="fr-CA"/>
              </w:rPr>
            </w:pPr>
            <w:r w:rsidRPr="00AE3FA3">
              <w:rPr>
                <w:rFonts w:ascii="Raleway" w:hAnsi="Raleway"/>
                <w:lang w:val="fr-CA"/>
              </w:rPr>
              <w:t>Cat</w:t>
            </w:r>
            <w:r w:rsidR="007A1D6D" w:rsidRPr="00AE3FA3">
              <w:rPr>
                <w:rFonts w:ascii="Raleway" w:hAnsi="Raleway"/>
                <w:lang w:val="fr-CA"/>
              </w:rPr>
              <w:t>é</w:t>
            </w:r>
            <w:r w:rsidRPr="00AE3FA3">
              <w:rPr>
                <w:rFonts w:ascii="Raleway" w:hAnsi="Raleway"/>
                <w:lang w:val="fr-CA"/>
              </w:rPr>
              <w:t>gor</w:t>
            </w:r>
            <w:r w:rsidR="007A1D6D" w:rsidRPr="00AE3FA3">
              <w:rPr>
                <w:rFonts w:ascii="Raleway" w:hAnsi="Raleway"/>
                <w:lang w:val="fr-CA"/>
              </w:rPr>
              <w:t>ie</w:t>
            </w:r>
          </w:p>
        </w:tc>
        <w:tc>
          <w:tcPr>
            <w:tcW w:w="7290" w:type="dxa"/>
            <w:shd w:val="clear" w:color="auto" w:fill="auto"/>
          </w:tcPr>
          <w:p w14:paraId="265509C1" w14:textId="4788B135" w:rsidR="00CB71FA" w:rsidRPr="00AE3FA3" w:rsidRDefault="007A1D6D" w:rsidP="00BB2354">
            <w:pPr>
              <w:cnfStyle w:val="100000000000" w:firstRow="1" w:lastRow="0" w:firstColumn="0" w:lastColumn="0" w:oddVBand="0" w:evenVBand="0" w:oddHBand="0" w:evenHBand="0" w:firstRowFirstColumn="0" w:firstRowLastColumn="0" w:lastRowFirstColumn="0" w:lastRowLastColumn="0"/>
              <w:rPr>
                <w:rFonts w:ascii="Raleway" w:hAnsi="Raleway"/>
                <w:bCs w:val="0"/>
                <w:lang w:val="fr-CA"/>
              </w:rPr>
            </w:pPr>
            <w:r w:rsidRPr="00AE3FA3">
              <w:rPr>
                <w:rFonts w:ascii="Raleway" w:hAnsi="Raleway"/>
                <w:bCs w:val="0"/>
                <w:lang w:val="fr-CA"/>
              </w:rPr>
              <w:t>Commentaire</w:t>
            </w:r>
            <w:r w:rsidR="00A84778" w:rsidRPr="00AE3FA3">
              <w:rPr>
                <w:rFonts w:ascii="Raleway" w:hAnsi="Raleway"/>
                <w:bCs w:val="0"/>
                <w:lang w:val="fr-CA"/>
              </w:rPr>
              <w:t>s</w:t>
            </w:r>
          </w:p>
        </w:tc>
      </w:tr>
      <w:tr w:rsidR="00CB71FA" w:rsidRPr="00D60C80" w14:paraId="65B9DA77" w14:textId="77777777" w:rsidTr="009649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42F9B057" w14:textId="19AC9342" w:rsidR="00CB71FA" w:rsidRPr="00AE3FA3" w:rsidRDefault="2BA65CBD" w:rsidP="00BB2354">
            <w:pPr>
              <w:rPr>
                <w:rFonts w:ascii="Raleway" w:hAnsi="Raleway"/>
                <w:b w:val="0"/>
                <w:bCs w:val="0"/>
                <w:iCs/>
                <w:lang w:val="fr-CA"/>
              </w:rPr>
            </w:pPr>
            <w:r w:rsidRPr="00AE3FA3">
              <w:rPr>
                <w:rFonts w:ascii="Raleway" w:hAnsi="Raleway"/>
                <w:iCs/>
                <w:lang w:val="fr-CA"/>
              </w:rPr>
              <w:t>Transport</w:t>
            </w:r>
            <w:r w:rsidR="00917470" w:rsidRPr="00AE3FA3">
              <w:rPr>
                <w:rFonts w:ascii="Raleway" w:hAnsi="Raleway"/>
                <w:iCs/>
                <w:lang w:val="fr-CA"/>
              </w:rPr>
              <w:t>s</w:t>
            </w:r>
          </w:p>
        </w:tc>
        <w:tc>
          <w:tcPr>
            <w:tcW w:w="7290" w:type="dxa"/>
            <w:shd w:val="clear" w:color="auto" w:fill="auto"/>
          </w:tcPr>
          <w:p w14:paraId="7FEED29E" w14:textId="28660C7D" w:rsidR="00CB71FA" w:rsidRPr="00AE3FA3" w:rsidRDefault="00A84778"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r w:rsidRPr="00AE3FA3">
              <w:rPr>
                <w:rFonts w:ascii="Raleway" w:hAnsi="Raleway"/>
                <w:i/>
                <w:iCs/>
                <w:lang w:val="fr-CA"/>
              </w:rPr>
              <w:t xml:space="preserve">Manque de transport en commun. </w:t>
            </w:r>
            <w:r w:rsidR="00B35B81" w:rsidRPr="00AE3FA3">
              <w:rPr>
                <w:rFonts w:ascii="Raleway" w:hAnsi="Raleway"/>
                <w:i/>
                <w:iCs/>
                <w:lang w:val="fr-CA"/>
              </w:rPr>
              <w:t>Le</w:t>
            </w:r>
            <w:r w:rsidRPr="00AE3FA3">
              <w:rPr>
                <w:rFonts w:ascii="Raleway" w:hAnsi="Raleway"/>
                <w:i/>
                <w:iCs/>
                <w:lang w:val="fr-CA"/>
              </w:rPr>
              <w:t xml:space="preserve"> service d’autobus est </w:t>
            </w:r>
            <w:r w:rsidR="00B35B81" w:rsidRPr="00AE3FA3">
              <w:rPr>
                <w:rFonts w:ascii="Raleway" w:hAnsi="Raleway"/>
                <w:i/>
                <w:iCs/>
                <w:lang w:val="fr-CA"/>
              </w:rPr>
              <w:t>primordial pour les personnes incapables de conduire</w:t>
            </w:r>
            <w:r w:rsidRPr="00AE3FA3">
              <w:rPr>
                <w:rFonts w:ascii="Raleway" w:hAnsi="Raleway"/>
                <w:i/>
                <w:iCs/>
                <w:lang w:val="fr-CA"/>
              </w:rPr>
              <w:t>.</w:t>
            </w:r>
          </w:p>
          <w:p w14:paraId="0812EF83" w14:textId="77777777" w:rsidR="00CB71FA" w:rsidRPr="00AE3FA3" w:rsidRDefault="00CB71FA"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p>
          <w:p w14:paraId="597B2EA8" w14:textId="44C10C46" w:rsidR="00CB71FA" w:rsidRPr="00AE3FA3" w:rsidRDefault="00A84778"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r w:rsidRPr="00AE3FA3">
              <w:rPr>
                <w:rFonts w:ascii="Raleway" w:hAnsi="Raleway"/>
                <w:i/>
                <w:iCs/>
                <w:lang w:val="fr-CA"/>
              </w:rPr>
              <w:t>J’ai travaillé à temps partiel et les prestations du POSPH constituaient mon principal revenu. Il était impossible pour moi de me rendre dans un parc</w:t>
            </w:r>
            <w:r w:rsidR="00C44033" w:rsidRPr="00AE3FA3">
              <w:rPr>
                <w:rFonts w:ascii="Raleway" w:hAnsi="Raleway"/>
                <w:i/>
                <w:iCs/>
                <w:lang w:val="fr-CA"/>
              </w:rPr>
              <w:t>,</w:t>
            </w:r>
            <w:r w:rsidRPr="00AE3FA3">
              <w:rPr>
                <w:rFonts w:ascii="Raleway" w:hAnsi="Raleway"/>
                <w:i/>
                <w:iCs/>
                <w:lang w:val="fr-CA"/>
              </w:rPr>
              <w:t xml:space="preserve"> </w:t>
            </w:r>
            <w:r w:rsidR="00C44033" w:rsidRPr="00AE3FA3">
              <w:rPr>
                <w:rFonts w:ascii="Raleway" w:hAnsi="Raleway"/>
                <w:i/>
                <w:iCs/>
                <w:lang w:val="fr-CA"/>
              </w:rPr>
              <w:t>car je n’avais pas les</w:t>
            </w:r>
            <w:r w:rsidRPr="00AE3FA3">
              <w:rPr>
                <w:rFonts w:ascii="Raleway" w:hAnsi="Raleway"/>
                <w:i/>
                <w:iCs/>
                <w:lang w:val="fr-CA"/>
              </w:rPr>
              <w:t xml:space="preserve"> moyens</w:t>
            </w:r>
            <w:r w:rsidR="00C44033" w:rsidRPr="00AE3FA3">
              <w:rPr>
                <w:rFonts w:ascii="Raleway" w:hAnsi="Raleway"/>
                <w:i/>
                <w:iCs/>
                <w:lang w:val="fr-CA"/>
              </w:rPr>
              <w:t xml:space="preserve"> de me payer un véhicule et qu’aucun trajet d’autobus ne se rendait jusqu’aux parcs. </w:t>
            </w:r>
          </w:p>
        </w:tc>
      </w:tr>
      <w:tr w:rsidR="00CB71FA" w:rsidRPr="00D60C80" w14:paraId="255ECF80" w14:textId="77777777" w:rsidTr="0096495B">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25FEF59A" w14:textId="77777777" w:rsidR="00CB71FA" w:rsidRPr="00AE3FA3" w:rsidRDefault="2BA65CBD" w:rsidP="00BB2354">
            <w:pPr>
              <w:rPr>
                <w:rFonts w:ascii="Raleway" w:hAnsi="Raleway"/>
                <w:b w:val="0"/>
                <w:bCs w:val="0"/>
                <w:iCs/>
                <w:lang w:val="fr-CA"/>
              </w:rPr>
            </w:pPr>
            <w:r w:rsidRPr="00AE3FA3">
              <w:rPr>
                <w:rFonts w:ascii="Raleway" w:hAnsi="Raleway"/>
                <w:b w:val="0"/>
                <w:bCs w:val="0"/>
                <w:iCs/>
                <w:lang w:val="fr-CA"/>
              </w:rPr>
              <w:t>Assistance</w:t>
            </w:r>
          </w:p>
        </w:tc>
        <w:tc>
          <w:tcPr>
            <w:tcW w:w="7290" w:type="dxa"/>
            <w:shd w:val="clear" w:color="auto" w:fill="auto"/>
          </w:tcPr>
          <w:p w14:paraId="4120DDC7" w14:textId="75EC9B07" w:rsidR="00CB71FA" w:rsidRPr="00AE3FA3" w:rsidRDefault="00C44033"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r w:rsidRPr="00AE3FA3">
              <w:rPr>
                <w:rFonts w:ascii="Raleway" w:hAnsi="Raleway"/>
                <w:i/>
                <w:iCs/>
                <w:lang w:val="fr-CA"/>
              </w:rPr>
              <w:t>Certaines pentes sont trop raides pour les fauteuils roulants. Le cas échéant, vous devez attendre l’aide de quelqu’un pour vous aider à pousser. Autrement, c’est trop difficile.</w:t>
            </w:r>
          </w:p>
          <w:p w14:paraId="24E8E40D" w14:textId="77777777" w:rsidR="00CB71FA" w:rsidRPr="00AE3FA3" w:rsidRDefault="00CB71FA"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p>
          <w:p w14:paraId="15818883" w14:textId="39D4104E" w:rsidR="00CB71FA" w:rsidRPr="00AE3FA3" w:rsidRDefault="00C44033"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r w:rsidRPr="00AE3FA3">
              <w:rPr>
                <w:rFonts w:ascii="Raleway" w:hAnsi="Raleway"/>
                <w:i/>
                <w:iCs/>
                <w:lang w:val="fr-CA"/>
              </w:rPr>
              <w:t>Le personnel pas très serviable et oui, cela a changé ma capacité de participer, et</w:t>
            </w:r>
            <w:r w:rsidR="00B35B81" w:rsidRPr="00AE3FA3">
              <w:rPr>
                <w:rFonts w:ascii="Raleway" w:hAnsi="Raleway"/>
                <w:i/>
                <w:iCs/>
                <w:lang w:val="fr-CA"/>
              </w:rPr>
              <w:t xml:space="preserve"> je dirais</w:t>
            </w:r>
            <w:r w:rsidRPr="00AE3FA3">
              <w:rPr>
                <w:rFonts w:ascii="Raleway" w:hAnsi="Raleway"/>
                <w:i/>
                <w:iCs/>
                <w:lang w:val="fr-CA"/>
              </w:rPr>
              <w:t xml:space="preserve"> zéro inclusion et zéro accès universel.</w:t>
            </w:r>
          </w:p>
        </w:tc>
      </w:tr>
      <w:tr w:rsidR="00CB71FA" w:rsidRPr="00D60C80" w14:paraId="6DC18477" w14:textId="77777777" w:rsidTr="009649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414B2709" w14:textId="675A3A5B" w:rsidR="00CB71FA" w:rsidRPr="00AE3FA3" w:rsidRDefault="00807C16" w:rsidP="00BB2354">
            <w:pPr>
              <w:rPr>
                <w:rFonts w:ascii="Raleway" w:hAnsi="Raleway"/>
                <w:b w:val="0"/>
                <w:bCs w:val="0"/>
                <w:iCs/>
                <w:lang w:val="fr-CA"/>
              </w:rPr>
            </w:pPr>
            <w:r w:rsidRPr="00AE3FA3">
              <w:rPr>
                <w:rFonts w:ascii="Raleway" w:hAnsi="Raleway"/>
                <w:b w:val="0"/>
                <w:bCs w:val="0"/>
                <w:iCs/>
                <w:lang w:val="fr-CA"/>
              </w:rPr>
              <w:t>Ressources financières</w:t>
            </w:r>
          </w:p>
        </w:tc>
        <w:tc>
          <w:tcPr>
            <w:tcW w:w="7290" w:type="dxa"/>
            <w:shd w:val="clear" w:color="auto" w:fill="auto"/>
          </w:tcPr>
          <w:p w14:paraId="0CA70FF8" w14:textId="1319EC8D" w:rsidR="00C44033" w:rsidRPr="00AE3FA3" w:rsidRDefault="00C44033"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r w:rsidRPr="00AE3FA3">
              <w:rPr>
                <w:rFonts w:ascii="Raleway" w:hAnsi="Raleway"/>
                <w:i/>
                <w:iCs/>
                <w:lang w:val="fr-CA"/>
              </w:rPr>
              <w:t xml:space="preserve">Ce serait bien d’offrir aux Canadiens et aux Canadiennes en situation de handicap un laissez-passer des parcs comme </w:t>
            </w:r>
            <w:r w:rsidR="00B35B81" w:rsidRPr="00AE3FA3">
              <w:rPr>
                <w:rFonts w:ascii="Raleway" w:hAnsi="Raleway"/>
                <w:i/>
                <w:iCs/>
                <w:lang w:val="fr-CA"/>
              </w:rPr>
              <w:t>c’est le cas pour</w:t>
            </w:r>
            <w:r w:rsidRPr="00AE3FA3">
              <w:rPr>
                <w:rFonts w:ascii="Raleway" w:hAnsi="Raleway"/>
                <w:i/>
                <w:iCs/>
                <w:lang w:val="fr-CA"/>
              </w:rPr>
              <w:t xml:space="preserve"> les parcs des États-Unis.</w:t>
            </w:r>
          </w:p>
          <w:p w14:paraId="611446D0" w14:textId="77777777" w:rsidR="00CB71FA" w:rsidRPr="00AE3FA3" w:rsidRDefault="00CB71FA"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p>
          <w:p w14:paraId="61ED757F" w14:textId="00404715" w:rsidR="00CB71FA" w:rsidRPr="00AE3FA3" w:rsidRDefault="00C26A91"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r w:rsidRPr="00AE3FA3">
              <w:rPr>
                <w:rFonts w:ascii="Raleway" w:hAnsi="Raleway"/>
                <w:i/>
                <w:iCs/>
                <w:lang w:val="fr-CA"/>
              </w:rPr>
              <w:t>Il faut plus</w:t>
            </w:r>
            <w:r w:rsidR="00C44033" w:rsidRPr="00AE3FA3">
              <w:rPr>
                <w:rFonts w:ascii="Raleway" w:hAnsi="Raleway"/>
                <w:i/>
                <w:iCs/>
                <w:lang w:val="fr-CA"/>
              </w:rPr>
              <w:t xml:space="preserve"> de financement pour mieux entretenir les </w:t>
            </w:r>
            <w:r w:rsidRPr="00AE3FA3">
              <w:rPr>
                <w:rFonts w:ascii="Raleway" w:hAnsi="Raleway"/>
                <w:i/>
                <w:iCs/>
                <w:lang w:val="fr-CA"/>
              </w:rPr>
              <w:t>parcs. Certains sentiers ne sont plus ce qu’ils étaient et se sont dégradés avec le temps.</w:t>
            </w:r>
          </w:p>
        </w:tc>
      </w:tr>
      <w:tr w:rsidR="00CB71FA" w:rsidRPr="00D60C80" w14:paraId="2BDB51D5" w14:textId="77777777" w:rsidTr="0096495B">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3403C8AF" w14:textId="110358E1" w:rsidR="00CB71FA" w:rsidRPr="00AE3FA3" w:rsidRDefault="00807C16" w:rsidP="00BB2354">
            <w:pPr>
              <w:rPr>
                <w:rFonts w:ascii="Raleway" w:hAnsi="Raleway"/>
                <w:b w:val="0"/>
                <w:bCs w:val="0"/>
                <w:iCs/>
                <w:lang w:val="fr-CA"/>
              </w:rPr>
            </w:pPr>
            <w:r w:rsidRPr="00AE3FA3">
              <w:rPr>
                <w:rFonts w:ascii="Raleway" w:hAnsi="Raleway"/>
                <w:b w:val="0"/>
                <w:bCs w:val="0"/>
                <w:iCs/>
                <w:lang w:val="fr-CA"/>
              </w:rPr>
              <w:t>Achalandage</w:t>
            </w:r>
          </w:p>
        </w:tc>
        <w:tc>
          <w:tcPr>
            <w:tcW w:w="7290" w:type="dxa"/>
            <w:shd w:val="clear" w:color="auto" w:fill="auto"/>
          </w:tcPr>
          <w:p w14:paraId="1C75EB94" w14:textId="286F2026" w:rsidR="00C26A91" w:rsidRPr="00AE3FA3" w:rsidRDefault="00C26A91"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r w:rsidRPr="00AE3FA3">
              <w:rPr>
                <w:rFonts w:ascii="Raleway" w:hAnsi="Raleway"/>
                <w:i/>
                <w:iCs/>
                <w:lang w:val="fr-CA"/>
              </w:rPr>
              <w:t xml:space="preserve">Toutes les mesures visant à aider les personnes atteintes d’un trouble cognitif </w:t>
            </w:r>
            <w:r w:rsidR="00B35B81" w:rsidRPr="00AE3FA3">
              <w:rPr>
                <w:rFonts w:ascii="Raleway" w:hAnsi="Raleway"/>
                <w:i/>
                <w:iCs/>
                <w:lang w:val="fr-CA"/>
              </w:rPr>
              <w:t xml:space="preserve">ou d’un trouble de l’intégration sensorielle </w:t>
            </w:r>
            <w:r w:rsidRPr="00AE3FA3">
              <w:rPr>
                <w:rFonts w:ascii="Raleway" w:hAnsi="Raleway"/>
                <w:i/>
                <w:iCs/>
                <w:lang w:val="fr-CA"/>
              </w:rPr>
              <w:t xml:space="preserve">et des problèmes de fatigue physique, d’intolérance aux endroits achalandés, bruyants et occupés. En fait, des mesures et des éléments qui permettront à un visiteur comme moi d’éviter tout endroit bruyant, achalandé et occupé et le bruit des allées et des venues. </w:t>
            </w:r>
            <w:r w:rsidR="00B35B81" w:rsidRPr="00AE3FA3">
              <w:rPr>
                <w:rFonts w:ascii="Raleway" w:hAnsi="Raleway"/>
                <w:i/>
                <w:iCs/>
                <w:lang w:val="fr-CA"/>
              </w:rPr>
              <w:t xml:space="preserve">Il est ironique </w:t>
            </w:r>
            <w:r w:rsidRPr="00AE3FA3">
              <w:rPr>
                <w:rFonts w:ascii="Raleway" w:hAnsi="Raleway"/>
                <w:i/>
                <w:iCs/>
                <w:lang w:val="fr-CA"/>
              </w:rPr>
              <w:t>de vouloir vivre l’expérience d’un parc dans le silence, le calme, la nature et la tranquillité, sans en être capable, parce que je dois passer par les zones les plus bruyantes à l’entrée du parc</w:t>
            </w:r>
            <w:r w:rsidR="00B35B81" w:rsidRPr="00AE3FA3">
              <w:rPr>
                <w:rFonts w:ascii="Raleway" w:hAnsi="Raleway"/>
                <w:i/>
                <w:iCs/>
                <w:lang w:val="fr-CA"/>
              </w:rPr>
              <w:t>. Cela</w:t>
            </w:r>
            <w:r w:rsidRPr="00AE3FA3">
              <w:rPr>
                <w:rFonts w:ascii="Raleway" w:hAnsi="Raleway"/>
                <w:i/>
                <w:iCs/>
                <w:lang w:val="fr-CA"/>
              </w:rPr>
              <w:t xml:space="preserve"> ne devrait pas rester lettre morte.</w:t>
            </w:r>
          </w:p>
          <w:p w14:paraId="1E9864FE" w14:textId="77777777" w:rsidR="00CB71FA" w:rsidRPr="00AE3FA3" w:rsidRDefault="00CB71FA"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p>
          <w:p w14:paraId="57672AA1" w14:textId="1A8C3E9F" w:rsidR="00CB71FA" w:rsidRPr="00AE3FA3" w:rsidRDefault="00C26A91"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r w:rsidRPr="00AE3FA3">
              <w:rPr>
                <w:rFonts w:ascii="Raleway" w:hAnsi="Raleway"/>
                <w:i/>
                <w:iCs/>
                <w:lang w:val="fr-CA"/>
              </w:rPr>
              <w:t xml:space="preserve">En matière d’accessibilité, les obstacles concernent généralement pour nous les foules et le bruit. </w:t>
            </w:r>
            <w:r w:rsidR="00CE1163" w:rsidRPr="00AE3FA3">
              <w:rPr>
                <w:rFonts w:ascii="Raleway" w:hAnsi="Raleway"/>
                <w:i/>
                <w:iCs/>
                <w:lang w:val="fr-CA"/>
              </w:rPr>
              <w:t>N</w:t>
            </w:r>
            <w:r w:rsidRPr="00AE3FA3">
              <w:rPr>
                <w:rFonts w:ascii="Raleway" w:hAnsi="Raleway"/>
                <w:i/>
                <w:iCs/>
                <w:lang w:val="fr-CA"/>
              </w:rPr>
              <w:t xml:space="preserve">ous ne pouvons </w:t>
            </w:r>
            <w:r w:rsidR="00CE1163" w:rsidRPr="00AE3FA3">
              <w:rPr>
                <w:rFonts w:ascii="Raleway" w:hAnsi="Raleway"/>
                <w:i/>
                <w:iCs/>
                <w:lang w:val="fr-CA"/>
              </w:rPr>
              <w:t xml:space="preserve">malheureusement </w:t>
            </w:r>
            <w:r w:rsidRPr="00AE3FA3">
              <w:rPr>
                <w:rFonts w:ascii="Raleway" w:hAnsi="Raleway"/>
                <w:i/>
                <w:iCs/>
                <w:lang w:val="fr-CA"/>
              </w:rPr>
              <w:t>pas profiter des parcs</w:t>
            </w:r>
            <w:r w:rsidR="00CE1163" w:rsidRPr="00AE3FA3">
              <w:rPr>
                <w:rFonts w:ascii="Raleway" w:hAnsi="Raleway"/>
                <w:i/>
                <w:iCs/>
                <w:lang w:val="fr-CA"/>
              </w:rPr>
              <w:t>,</w:t>
            </w:r>
            <w:r w:rsidRPr="00AE3FA3">
              <w:rPr>
                <w:rFonts w:ascii="Raleway" w:hAnsi="Raleway"/>
                <w:i/>
                <w:iCs/>
                <w:lang w:val="fr-CA"/>
              </w:rPr>
              <w:t xml:space="preserve"> même</w:t>
            </w:r>
            <w:r w:rsidR="00CE1163" w:rsidRPr="00AE3FA3">
              <w:rPr>
                <w:rFonts w:ascii="Raleway" w:hAnsi="Raleway"/>
                <w:i/>
                <w:iCs/>
                <w:lang w:val="fr-CA"/>
              </w:rPr>
              <w:t xml:space="preserve"> ceux sans obstacle, </w:t>
            </w:r>
            <w:r w:rsidR="00B35B81" w:rsidRPr="00AE3FA3">
              <w:rPr>
                <w:rFonts w:ascii="Raleway" w:hAnsi="Raleway"/>
                <w:i/>
                <w:iCs/>
                <w:lang w:val="fr-CA"/>
              </w:rPr>
              <w:t>s’ils sont</w:t>
            </w:r>
            <w:r w:rsidR="00CE1163" w:rsidRPr="00AE3FA3">
              <w:rPr>
                <w:rFonts w:ascii="Raleway" w:hAnsi="Raleway"/>
                <w:i/>
                <w:iCs/>
                <w:lang w:val="fr-CA"/>
              </w:rPr>
              <w:t xml:space="preserve"> achalandé</w:t>
            </w:r>
            <w:r w:rsidR="00B35B81" w:rsidRPr="00AE3FA3">
              <w:rPr>
                <w:rFonts w:ascii="Raleway" w:hAnsi="Raleway"/>
                <w:i/>
                <w:iCs/>
                <w:lang w:val="fr-CA"/>
              </w:rPr>
              <w:t>s</w:t>
            </w:r>
            <w:r w:rsidR="00CE1163" w:rsidRPr="00AE3FA3">
              <w:rPr>
                <w:rFonts w:ascii="Raleway" w:hAnsi="Raleway"/>
                <w:i/>
                <w:iCs/>
                <w:lang w:val="fr-CA"/>
              </w:rPr>
              <w:t xml:space="preserve"> et si le niveau de bruit et de stimulus dépasse notre capacité (trop dépend de la journée, car les journées ne se ressemblent pas).</w:t>
            </w:r>
          </w:p>
        </w:tc>
      </w:tr>
      <w:tr w:rsidR="00CB71FA" w:rsidRPr="00AE3FA3" w14:paraId="775D80EA" w14:textId="77777777" w:rsidTr="009649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17DF2F13" w14:textId="356C8FA9" w:rsidR="00CB71FA" w:rsidRPr="00AE3FA3" w:rsidRDefault="2BA65CBD" w:rsidP="00BB2354">
            <w:pPr>
              <w:rPr>
                <w:rFonts w:ascii="Raleway" w:hAnsi="Raleway"/>
                <w:b w:val="0"/>
                <w:bCs w:val="0"/>
                <w:iCs/>
                <w:lang w:val="fr-CA"/>
              </w:rPr>
            </w:pPr>
            <w:r w:rsidRPr="00AE3FA3">
              <w:rPr>
                <w:rFonts w:ascii="Raleway" w:hAnsi="Raleway"/>
                <w:b w:val="0"/>
                <w:bCs w:val="0"/>
                <w:iCs/>
                <w:lang w:val="fr-CA"/>
              </w:rPr>
              <w:t>Inclusion</w:t>
            </w:r>
            <w:r w:rsidR="00807C16" w:rsidRPr="00AE3FA3">
              <w:rPr>
                <w:rFonts w:ascii="Raleway" w:hAnsi="Raleway"/>
                <w:b w:val="0"/>
                <w:bCs w:val="0"/>
                <w:iCs/>
                <w:lang w:val="fr-CA"/>
              </w:rPr>
              <w:t xml:space="preserve"> des personnes en situation de handicap</w:t>
            </w:r>
          </w:p>
        </w:tc>
        <w:tc>
          <w:tcPr>
            <w:tcW w:w="7290" w:type="dxa"/>
            <w:shd w:val="clear" w:color="auto" w:fill="auto"/>
          </w:tcPr>
          <w:p w14:paraId="401AAAEC" w14:textId="4B572CD9" w:rsidR="00DC1211" w:rsidRPr="00AE3FA3" w:rsidRDefault="00DC1211"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r w:rsidRPr="00AE3FA3">
              <w:rPr>
                <w:rFonts w:ascii="Raleway" w:hAnsi="Raleway"/>
                <w:i/>
                <w:iCs/>
                <w:lang w:val="fr-CA"/>
              </w:rPr>
              <w:t>Pour chaque parc, soyez à l’écoute des personnes en situation de handicap, des membres de leur famille et de leurs amis pour comprendre et améliorer l’expérience vécue globalement. Installez une boîte à suggestions ou un répertoire à l’entrée des centres d’accueil des visiteurs.</w:t>
            </w:r>
          </w:p>
          <w:p w14:paraId="0D9D28FF" w14:textId="77777777" w:rsidR="00B80B86" w:rsidRPr="00AE3FA3" w:rsidRDefault="00B80B86"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p>
          <w:p w14:paraId="2667CE2E" w14:textId="7A4512B0" w:rsidR="00CB71FA" w:rsidRPr="00AE3FA3" w:rsidRDefault="00DC1211" w:rsidP="00BB2354">
            <w:pPr>
              <w:cnfStyle w:val="000000100000" w:firstRow="0" w:lastRow="0" w:firstColumn="0" w:lastColumn="0" w:oddVBand="0" w:evenVBand="0" w:oddHBand="1" w:evenHBand="0" w:firstRowFirstColumn="0" w:firstRowLastColumn="0" w:lastRowFirstColumn="0" w:lastRowLastColumn="0"/>
              <w:rPr>
                <w:rFonts w:ascii="Raleway" w:hAnsi="Raleway"/>
                <w:i/>
                <w:iCs/>
                <w:lang w:val="fr-CA"/>
              </w:rPr>
            </w:pPr>
            <w:r w:rsidRPr="00AE3FA3">
              <w:rPr>
                <w:rFonts w:ascii="Raleway" w:hAnsi="Raleway"/>
                <w:i/>
                <w:iCs/>
                <w:lang w:val="fr-CA"/>
              </w:rPr>
              <w:lastRenderedPageBreak/>
              <w:t>Il faut plus de publicité au sujet des services qui sont déjà EN PLACE. Si nous ne savons pas ce qui existe, nous n’irons pas. Nous n’aimons pas ne pas savoir. Si quelqu’un me demande «</w:t>
            </w:r>
            <w:r w:rsidR="00F771F2" w:rsidRPr="00AE3FA3">
              <w:rPr>
                <w:rFonts w:ascii="Raleway" w:hAnsi="Raleway"/>
                <w:i/>
                <w:iCs/>
                <w:lang w:val="fr-CA"/>
              </w:rPr>
              <w:t> </w:t>
            </w:r>
            <w:r w:rsidRPr="00AE3FA3">
              <w:rPr>
                <w:rFonts w:ascii="Raleway" w:hAnsi="Raleway"/>
                <w:i/>
                <w:iCs/>
                <w:lang w:val="fr-CA"/>
              </w:rPr>
              <w:t>veux-tu aller à la plage?</w:t>
            </w:r>
            <w:r w:rsidR="00F771F2" w:rsidRPr="00AE3FA3">
              <w:rPr>
                <w:rFonts w:ascii="Raleway" w:hAnsi="Raleway"/>
                <w:i/>
                <w:iCs/>
                <w:lang w:val="fr-CA"/>
              </w:rPr>
              <w:t> </w:t>
            </w:r>
            <w:r w:rsidRPr="00AE3FA3">
              <w:rPr>
                <w:rFonts w:ascii="Raleway" w:hAnsi="Raleway"/>
                <w:i/>
                <w:iCs/>
                <w:lang w:val="fr-CA"/>
              </w:rPr>
              <w:t>», je réponds systématiquement «</w:t>
            </w:r>
            <w:r w:rsidR="00F771F2" w:rsidRPr="00AE3FA3">
              <w:rPr>
                <w:rFonts w:ascii="Raleway" w:hAnsi="Raleway"/>
                <w:i/>
                <w:iCs/>
                <w:lang w:val="fr-CA"/>
              </w:rPr>
              <w:t> </w:t>
            </w:r>
            <w:r w:rsidRPr="00AE3FA3">
              <w:rPr>
                <w:rFonts w:ascii="Raleway" w:hAnsi="Raleway"/>
                <w:i/>
                <w:iCs/>
                <w:lang w:val="fr-CA"/>
              </w:rPr>
              <w:t>non</w:t>
            </w:r>
            <w:r w:rsidR="00F771F2" w:rsidRPr="00AE3FA3">
              <w:rPr>
                <w:rFonts w:ascii="Raleway" w:hAnsi="Raleway"/>
                <w:i/>
                <w:iCs/>
                <w:lang w:val="fr-CA"/>
              </w:rPr>
              <w:t> </w:t>
            </w:r>
            <w:r w:rsidRPr="00AE3FA3">
              <w:rPr>
                <w:rFonts w:ascii="Raleway" w:hAnsi="Raleway"/>
                <w:i/>
                <w:iCs/>
                <w:lang w:val="fr-CA"/>
              </w:rPr>
              <w:t xml:space="preserve">». Pourquoi? Parce que je sais que les plages ne sont pas équipées pour recevoir les fauteuils roulants. Aujourd’hui… je vois des annonces à la télé montrant des personnes en fauteuil roulant qui s’amusent avec leurs amis à la plage Parlee. L’annonce les montre </w:t>
            </w:r>
            <w:r w:rsidR="002A42FD" w:rsidRPr="00AE3FA3">
              <w:rPr>
                <w:rFonts w:ascii="Raleway" w:hAnsi="Raleway"/>
                <w:i/>
                <w:iCs/>
                <w:lang w:val="fr-CA"/>
              </w:rPr>
              <w:t xml:space="preserve">se rendant au bloc sanitaire et je peux lire sur la porte </w:t>
            </w:r>
            <w:r w:rsidR="00B35B81" w:rsidRPr="00AE3FA3">
              <w:rPr>
                <w:rFonts w:ascii="Raleway" w:hAnsi="Raleway"/>
                <w:i/>
                <w:iCs/>
                <w:lang w:val="fr-CA"/>
              </w:rPr>
              <w:t>un pictogramme</w:t>
            </w:r>
            <w:r w:rsidR="002A42FD" w:rsidRPr="00AE3FA3">
              <w:rPr>
                <w:rFonts w:ascii="Raleway" w:hAnsi="Raleway"/>
                <w:i/>
                <w:iCs/>
                <w:lang w:val="fr-CA"/>
              </w:rPr>
              <w:t xml:space="preserve"> </w:t>
            </w:r>
            <w:r w:rsidR="00B35B81" w:rsidRPr="00AE3FA3">
              <w:rPr>
                <w:rFonts w:ascii="Raleway" w:hAnsi="Raleway"/>
                <w:i/>
                <w:iCs/>
                <w:lang w:val="fr-CA"/>
              </w:rPr>
              <w:t>indiquant des</w:t>
            </w:r>
            <w:r w:rsidR="002A42FD" w:rsidRPr="00AE3FA3">
              <w:rPr>
                <w:rFonts w:ascii="Raleway" w:hAnsi="Raleway"/>
                <w:i/>
                <w:iCs/>
                <w:lang w:val="fr-CA"/>
              </w:rPr>
              <w:t xml:space="preserve"> TOILETTES ADAPTÉES. Ça va changer ma réponse.</w:t>
            </w:r>
          </w:p>
        </w:tc>
      </w:tr>
      <w:tr w:rsidR="00CB71FA" w:rsidRPr="00D60C80" w14:paraId="44438E21" w14:textId="77777777" w:rsidTr="0096495B">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auto"/>
          </w:tcPr>
          <w:p w14:paraId="592798C7" w14:textId="51C30837" w:rsidR="00CB71FA" w:rsidRPr="00AE3FA3" w:rsidRDefault="00807C16" w:rsidP="00BB2354">
            <w:pPr>
              <w:rPr>
                <w:rFonts w:ascii="Raleway" w:hAnsi="Raleway"/>
                <w:b w:val="0"/>
                <w:bCs w:val="0"/>
                <w:iCs/>
                <w:lang w:val="fr-CA"/>
              </w:rPr>
            </w:pPr>
            <w:r w:rsidRPr="00AE3FA3">
              <w:rPr>
                <w:rFonts w:ascii="Raleway" w:hAnsi="Raleway"/>
                <w:b w:val="0"/>
                <w:bCs w:val="0"/>
                <w:iCs/>
                <w:lang w:val="fr-CA"/>
              </w:rPr>
              <w:lastRenderedPageBreak/>
              <w:t>Hébergement</w:t>
            </w:r>
          </w:p>
        </w:tc>
        <w:tc>
          <w:tcPr>
            <w:tcW w:w="7290" w:type="dxa"/>
            <w:shd w:val="clear" w:color="auto" w:fill="auto"/>
          </w:tcPr>
          <w:p w14:paraId="136C3D81" w14:textId="62A64CE4" w:rsidR="00623812" w:rsidRPr="00AE3FA3" w:rsidRDefault="00623812"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r w:rsidRPr="00AE3FA3">
              <w:rPr>
                <w:rFonts w:ascii="Raleway" w:hAnsi="Raleway"/>
                <w:i/>
                <w:iCs/>
                <w:lang w:val="fr-CA"/>
              </w:rPr>
              <w:t>Offrir des options d’hébergement adapté. C’est assez limité pour le moment, alors c’est difficile pour une personne en situation de handicap de trouver une place d’hébergement appropriée.</w:t>
            </w:r>
          </w:p>
          <w:p w14:paraId="63C93E93" w14:textId="77777777" w:rsidR="00623812" w:rsidRPr="00AE3FA3" w:rsidRDefault="00623812" w:rsidP="00BB2354">
            <w:pPr>
              <w:cnfStyle w:val="000000000000" w:firstRow="0" w:lastRow="0" w:firstColumn="0" w:lastColumn="0" w:oddVBand="0" w:evenVBand="0" w:oddHBand="0" w:evenHBand="0" w:firstRowFirstColumn="0" w:firstRowLastColumn="0" w:lastRowFirstColumn="0" w:lastRowLastColumn="0"/>
              <w:rPr>
                <w:rFonts w:ascii="Raleway" w:hAnsi="Raleway"/>
                <w:i/>
                <w:iCs/>
                <w:lang w:val="fr-CA"/>
              </w:rPr>
            </w:pPr>
          </w:p>
          <w:p w14:paraId="0202E623" w14:textId="4A57D181" w:rsidR="00CB71FA" w:rsidRPr="00AE3FA3" w:rsidRDefault="00623812" w:rsidP="00BB2354">
            <w:pPr>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i/>
                <w:iCs/>
                <w:lang w:val="fr-CA"/>
              </w:rPr>
              <w:t xml:space="preserve">Il faut des </w:t>
            </w:r>
            <w:r w:rsidR="00B35B81" w:rsidRPr="00AE3FA3">
              <w:rPr>
                <w:rFonts w:ascii="Raleway" w:hAnsi="Raleway"/>
                <w:i/>
                <w:iCs/>
                <w:lang w:val="fr-CA"/>
              </w:rPr>
              <w:t>emplacements</w:t>
            </w:r>
            <w:r w:rsidRPr="00AE3FA3">
              <w:rPr>
                <w:rFonts w:ascii="Raleway" w:hAnsi="Raleway"/>
                <w:i/>
                <w:iCs/>
                <w:lang w:val="fr-CA"/>
              </w:rPr>
              <w:t xml:space="preserve"> adaptés aussi </w:t>
            </w:r>
            <w:r w:rsidR="00B35B81" w:rsidRPr="00AE3FA3">
              <w:rPr>
                <w:rFonts w:ascii="Raleway" w:hAnsi="Raleway"/>
                <w:i/>
                <w:iCs/>
                <w:lang w:val="fr-CA"/>
              </w:rPr>
              <w:t xml:space="preserve">sur les terrains de camping </w:t>
            </w:r>
            <w:r w:rsidRPr="00AE3FA3">
              <w:rPr>
                <w:rFonts w:ascii="Raleway" w:hAnsi="Raleway"/>
                <w:i/>
                <w:iCs/>
                <w:lang w:val="fr-CA"/>
              </w:rPr>
              <w:t>et s’assurer que les sites de réservations n’acceptent pas les réservations de personnes ne nécessitant pas un endroit sans obstacle.</w:t>
            </w:r>
            <w:r w:rsidRPr="00AE3FA3">
              <w:rPr>
                <w:rFonts w:ascii="Raleway" w:hAnsi="Raleway"/>
                <w:lang w:val="fr-CA"/>
              </w:rPr>
              <w:t xml:space="preserve"> </w:t>
            </w:r>
          </w:p>
        </w:tc>
      </w:tr>
    </w:tbl>
    <w:p w14:paraId="6EB0516B" w14:textId="77777777" w:rsidR="00CB71FA" w:rsidRPr="00AE3FA3" w:rsidRDefault="00CB71FA" w:rsidP="00BB2354">
      <w:pPr>
        <w:rPr>
          <w:rFonts w:ascii="Raleway" w:hAnsi="Raleway"/>
          <w:lang w:val="fr-CA"/>
        </w:rPr>
      </w:pPr>
    </w:p>
    <w:p w14:paraId="23BD465D" w14:textId="7D20391A" w:rsidR="00902180" w:rsidRPr="00AE3FA3" w:rsidRDefault="00144A62" w:rsidP="00BB2354">
      <w:pPr>
        <w:rPr>
          <w:rFonts w:ascii="Raleway" w:hAnsi="Raleway"/>
          <w:lang w:val="fr-CA"/>
        </w:rPr>
      </w:pPr>
      <w:r w:rsidRPr="00AE3FA3">
        <w:rPr>
          <w:rFonts w:ascii="Raleway" w:hAnsi="Raleway"/>
          <w:lang w:val="fr-CA"/>
        </w:rPr>
        <w:t>Certains obstacles comme le</w:t>
      </w:r>
      <w:r w:rsidR="00917470" w:rsidRPr="00AE3FA3">
        <w:rPr>
          <w:rFonts w:ascii="Raleway" w:hAnsi="Raleway"/>
          <w:lang w:val="fr-CA"/>
        </w:rPr>
        <w:t>s</w:t>
      </w:r>
      <w:r w:rsidRPr="00AE3FA3">
        <w:rPr>
          <w:rFonts w:ascii="Raleway" w:hAnsi="Raleway"/>
          <w:lang w:val="fr-CA"/>
        </w:rPr>
        <w:t xml:space="preserve"> transport</w:t>
      </w:r>
      <w:r w:rsidR="00917470" w:rsidRPr="00AE3FA3">
        <w:rPr>
          <w:rFonts w:ascii="Raleway" w:hAnsi="Raleway"/>
          <w:lang w:val="fr-CA"/>
        </w:rPr>
        <w:t>s</w:t>
      </w:r>
      <w:r w:rsidRPr="00AE3FA3">
        <w:rPr>
          <w:rFonts w:ascii="Raleway" w:hAnsi="Raleway"/>
          <w:lang w:val="fr-CA"/>
        </w:rPr>
        <w:t xml:space="preserve"> et les ressources financières sont susceptibles d’empêcher les gens de même songer à se rendre dans un parc. </w:t>
      </w:r>
      <w:r w:rsidR="00B35B81" w:rsidRPr="00AE3FA3">
        <w:rPr>
          <w:rFonts w:ascii="Raleway" w:hAnsi="Raleway"/>
          <w:lang w:val="fr-CA"/>
        </w:rPr>
        <w:t>En termes de transports, l</w:t>
      </w:r>
      <w:r w:rsidRPr="00AE3FA3">
        <w:rPr>
          <w:rFonts w:ascii="Raleway" w:hAnsi="Raleway"/>
          <w:lang w:val="fr-CA"/>
        </w:rPr>
        <w:t xml:space="preserve">es répondants ont proposé quelques solutions, y compris des services de transport en commun ou de navette à partir d’un point central et des partenariats avec des prestataires de services de transport. Un bon nombre a en outre mentionné ne pas avoir les moyens financiers de faire une sortie dans un parc. </w:t>
      </w:r>
      <w:r w:rsidR="00DC00A1" w:rsidRPr="00AE3FA3">
        <w:rPr>
          <w:rFonts w:ascii="Raleway" w:hAnsi="Raleway"/>
          <w:lang w:val="fr-CA"/>
        </w:rPr>
        <w:t>Il est vrai que</w:t>
      </w:r>
      <w:r w:rsidRPr="00AE3FA3">
        <w:rPr>
          <w:rFonts w:ascii="Raleway" w:hAnsi="Raleway"/>
          <w:lang w:val="fr-CA"/>
        </w:rPr>
        <w:t xml:space="preserve"> le taux d’emploi des personnes en situation de handicap </w:t>
      </w:r>
      <w:r w:rsidR="00902180" w:rsidRPr="00AE3FA3">
        <w:rPr>
          <w:rFonts w:ascii="Raleway" w:hAnsi="Raleway"/>
          <w:lang w:val="fr-CA"/>
        </w:rPr>
        <w:t xml:space="preserve">progresse </w:t>
      </w:r>
      <w:r w:rsidRPr="00AE3FA3">
        <w:rPr>
          <w:rFonts w:ascii="Raleway" w:hAnsi="Raleway"/>
          <w:lang w:val="fr-CA"/>
        </w:rPr>
        <w:t>au Canada</w:t>
      </w:r>
      <w:r w:rsidR="00DC00A1" w:rsidRPr="00AE3FA3">
        <w:rPr>
          <w:rFonts w:ascii="Raleway" w:hAnsi="Raleway"/>
          <w:lang w:val="fr-CA"/>
        </w:rPr>
        <w:t xml:space="preserve"> (hausse de 3 % entre 2017 et 2022).</w:t>
      </w:r>
      <w:r w:rsidRPr="00AE3FA3">
        <w:rPr>
          <w:rFonts w:ascii="Raleway" w:hAnsi="Raleway"/>
          <w:lang w:val="fr-CA"/>
        </w:rPr>
        <w:t xml:space="preserve"> </w:t>
      </w:r>
      <w:r w:rsidR="00DC00A1" w:rsidRPr="00AE3FA3">
        <w:rPr>
          <w:rFonts w:ascii="Raleway" w:hAnsi="Raleway"/>
          <w:lang w:val="fr-CA"/>
        </w:rPr>
        <w:t>Cependant, près de moitié d</w:t>
      </w:r>
      <w:r w:rsidR="00902180" w:rsidRPr="00AE3FA3">
        <w:rPr>
          <w:rFonts w:ascii="Raleway" w:hAnsi="Raleway"/>
          <w:lang w:val="fr-CA"/>
        </w:rPr>
        <w:t xml:space="preserve">’entre elles </w:t>
      </w:r>
      <w:r w:rsidR="00DC00A1" w:rsidRPr="00AE3FA3">
        <w:rPr>
          <w:rFonts w:ascii="Raleway" w:hAnsi="Raleway"/>
          <w:lang w:val="fr-CA"/>
        </w:rPr>
        <w:t>connaissent toujours des problèmes financiers</w:t>
      </w:r>
      <w:r w:rsidR="2BA65CBD" w:rsidRPr="00AE3FA3">
        <w:rPr>
          <w:rFonts w:ascii="Raleway" w:hAnsi="Raleway"/>
          <w:lang w:val="fr-CA"/>
        </w:rPr>
        <w:t xml:space="preserve"> (</w:t>
      </w:r>
      <w:r w:rsidR="00DC00A1" w:rsidRPr="00AE3FA3">
        <w:rPr>
          <w:rFonts w:ascii="Raleway" w:hAnsi="Raleway"/>
          <w:lang w:val="fr-CA"/>
        </w:rPr>
        <w:t>Enquête canadienne sur l’incapacité, 2017 à</w:t>
      </w:r>
      <w:r w:rsidR="2BA65CBD" w:rsidRPr="00AE3FA3">
        <w:rPr>
          <w:rFonts w:ascii="Raleway" w:hAnsi="Raleway"/>
          <w:lang w:val="fr-CA"/>
        </w:rPr>
        <w:t xml:space="preserve"> 2022, </w:t>
      </w:r>
      <w:r w:rsidR="00DC00A1" w:rsidRPr="00AE3FA3">
        <w:rPr>
          <w:rFonts w:ascii="Raleway" w:hAnsi="Raleway"/>
          <w:lang w:val="fr-CA"/>
        </w:rPr>
        <w:t>décembre</w:t>
      </w:r>
      <w:r w:rsidR="00F771F2" w:rsidRPr="00AE3FA3">
        <w:rPr>
          <w:rFonts w:ascii="Raleway" w:hAnsi="Raleway"/>
          <w:lang w:val="fr-CA"/>
        </w:rPr>
        <w:t> </w:t>
      </w:r>
      <w:r w:rsidR="00DC00A1" w:rsidRPr="00AE3FA3">
        <w:rPr>
          <w:rFonts w:ascii="Raleway" w:hAnsi="Raleway"/>
          <w:lang w:val="fr-CA"/>
        </w:rPr>
        <w:t>2023</w:t>
      </w:r>
      <w:r w:rsidR="2BA65CBD" w:rsidRPr="00AE3FA3">
        <w:rPr>
          <w:rFonts w:ascii="Raleway" w:hAnsi="Raleway"/>
          <w:lang w:val="fr-CA"/>
        </w:rPr>
        <w:t xml:space="preserve">). </w:t>
      </w:r>
      <w:r w:rsidR="00902180" w:rsidRPr="00AE3FA3">
        <w:rPr>
          <w:rFonts w:ascii="Raleway" w:hAnsi="Raleway"/>
          <w:lang w:val="fr-CA"/>
        </w:rPr>
        <w:t xml:space="preserve">Il n’était donc pas surprenant de lire dans </w:t>
      </w:r>
      <w:r w:rsidR="00EF1A8F" w:rsidRPr="00AE3FA3">
        <w:rPr>
          <w:rFonts w:ascii="Raleway" w:hAnsi="Raleway"/>
          <w:lang w:val="fr-CA"/>
        </w:rPr>
        <w:t>de nombreux</w:t>
      </w:r>
      <w:r w:rsidR="00902180" w:rsidRPr="00AE3FA3">
        <w:rPr>
          <w:rFonts w:ascii="Raleway" w:hAnsi="Raleway"/>
          <w:lang w:val="fr-CA"/>
        </w:rPr>
        <w:t xml:space="preserve"> commentaires qu</w:t>
      </w:r>
      <w:r w:rsidR="0041164B" w:rsidRPr="00AE3FA3">
        <w:rPr>
          <w:rFonts w:ascii="Raleway" w:hAnsi="Raleway"/>
          <w:lang w:val="fr-CA"/>
        </w:rPr>
        <w:t xml:space="preserve">’une diminution de prix </w:t>
      </w:r>
      <w:r w:rsidR="00902180" w:rsidRPr="00AE3FA3">
        <w:rPr>
          <w:rFonts w:ascii="Raleway" w:hAnsi="Raleway"/>
          <w:lang w:val="fr-CA"/>
        </w:rPr>
        <w:t>aiderait à surmonter les obstacles à l’accès aux parcs</w:t>
      </w:r>
      <w:r w:rsidR="00144E1C" w:rsidRPr="00AE3FA3">
        <w:rPr>
          <w:rFonts w:ascii="Raleway" w:hAnsi="Raleway"/>
          <w:lang w:val="fr-CA"/>
        </w:rPr>
        <w:t xml:space="preserve"> et que, de préférence, il y aurait lieu d’offrir des</w:t>
      </w:r>
      <w:r w:rsidR="00902180" w:rsidRPr="00AE3FA3">
        <w:rPr>
          <w:rFonts w:ascii="Raleway" w:hAnsi="Raleway"/>
          <w:lang w:val="fr-CA"/>
        </w:rPr>
        <w:t xml:space="preserve"> </w:t>
      </w:r>
      <w:r w:rsidR="0041164B" w:rsidRPr="00AE3FA3">
        <w:rPr>
          <w:rFonts w:ascii="Raleway" w:hAnsi="Raleway"/>
          <w:lang w:val="fr-CA"/>
        </w:rPr>
        <w:t>réductions</w:t>
      </w:r>
      <w:r w:rsidR="00902180" w:rsidRPr="00AE3FA3">
        <w:rPr>
          <w:rFonts w:ascii="Raleway" w:hAnsi="Raleway"/>
          <w:lang w:val="fr-CA"/>
        </w:rPr>
        <w:t xml:space="preserve"> </w:t>
      </w:r>
      <w:r w:rsidR="00144E1C" w:rsidRPr="00AE3FA3">
        <w:rPr>
          <w:rFonts w:ascii="Raleway" w:hAnsi="Raleway"/>
          <w:lang w:val="fr-CA"/>
        </w:rPr>
        <w:t>d’ensemble</w:t>
      </w:r>
      <w:r w:rsidR="00902180" w:rsidRPr="00AE3FA3">
        <w:rPr>
          <w:rFonts w:ascii="Raleway" w:hAnsi="Raleway"/>
          <w:lang w:val="fr-CA"/>
        </w:rPr>
        <w:t xml:space="preserve"> (un laissez-passer gratuit au parc)</w:t>
      </w:r>
      <w:r w:rsidR="00144E1C" w:rsidRPr="00AE3FA3">
        <w:rPr>
          <w:rFonts w:ascii="Raleway" w:hAnsi="Raleway"/>
          <w:lang w:val="fr-CA"/>
        </w:rPr>
        <w:t xml:space="preserve"> et des </w:t>
      </w:r>
      <w:r w:rsidR="0041164B" w:rsidRPr="00AE3FA3">
        <w:rPr>
          <w:rFonts w:ascii="Raleway" w:hAnsi="Raleway"/>
          <w:lang w:val="fr-CA"/>
        </w:rPr>
        <w:t>prix réduits</w:t>
      </w:r>
      <w:r w:rsidR="00144E1C" w:rsidRPr="00AE3FA3">
        <w:rPr>
          <w:rFonts w:ascii="Raleway" w:hAnsi="Raleway"/>
          <w:lang w:val="fr-CA"/>
        </w:rPr>
        <w:t xml:space="preserve"> pour des activités précises (réduction du coût d’un emplacement de camping).</w:t>
      </w:r>
    </w:p>
    <w:p w14:paraId="70792F67" w14:textId="77777777" w:rsidR="00902180" w:rsidRPr="00AE3FA3" w:rsidRDefault="00902180" w:rsidP="00BB2354">
      <w:pPr>
        <w:rPr>
          <w:rFonts w:ascii="Raleway" w:hAnsi="Raleway"/>
          <w:lang w:val="fr-CA"/>
        </w:rPr>
      </w:pPr>
    </w:p>
    <w:p w14:paraId="73F04CBC" w14:textId="5C8CE01A" w:rsidR="00EF1A8F" w:rsidRPr="00AE3FA3" w:rsidRDefault="00EF1A8F" w:rsidP="00BB2354">
      <w:pPr>
        <w:rPr>
          <w:rFonts w:ascii="Raleway" w:hAnsi="Raleway"/>
          <w:lang w:val="fr-CA"/>
        </w:rPr>
      </w:pPr>
      <w:r w:rsidRPr="00AE3FA3">
        <w:rPr>
          <w:rFonts w:ascii="Raleway" w:hAnsi="Raleway"/>
          <w:lang w:val="fr-CA"/>
        </w:rPr>
        <w:t xml:space="preserve">Les autres obstacles mentionnés par les répondants avaient rapport avec la capacité de passer beaucoup de temps dans un parc et de profiter pleinement de leur sortie. </w:t>
      </w:r>
      <w:r w:rsidR="00B80B86" w:rsidRPr="00AE3FA3">
        <w:rPr>
          <w:rFonts w:ascii="Raleway" w:hAnsi="Raleway"/>
          <w:lang w:val="fr-CA"/>
        </w:rPr>
        <w:t xml:space="preserve">Certaines personnes ont déclaré que des places d’hébergement adaptées (en termes de mesures d’adaptation instaurées et du nombre d’options offertes) leur permettraient de fréquenter des parcs plus souvent et </w:t>
      </w:r>
      <w:r w:rsidR="00B35B81" w:rsidRPr="00AE3FA3">
        <w:rPr>
          <w:rFonts w:ascii="Raleway" w:hAnsi="Raleway"/>
          <w:lang w:val="fr-CA"/>
        </w:rPr>
        <w:t>d’y rester</w:t>
      </w:r>
      <w:r w:rsidR="00B80B86" w:rsidRPr="00AE3FA3">
        <w:rPr>
          <w:rFonts w:ascii="Raleway" w:hAnsi="Raleway"/>
          <w:lang w:val="fr-CA"/>
        </w:rPr>
        <w:t xml:space="preserve"> plus </w:t>
      </w:r>
      <w:r w:rsidR="00B35B81" w:rsidRPr="00AE3FA3">
        <w:rPr>
          <w:rFonts w:ascii="Raleway" w:hAnsi="Raleway"/>
          <w:lang w:val="fr-CA"/>
        </w:rPr>
        <w:t>longtemps</w:t>
      </w:r>
      <w:r w:rsidR="00B80B86" w:rsidRPr="00AE3FA3">
        <w:rPr>
          <w:rFonts w:ascii="Raleway" w:hAnsi="Raleway"/>
          <w:lang w:val="fr-CA"/>
        </w:rPr>
        <w:t xml:space="preserve">. Elles ont suggéré </w:t>
      </w:r>
      <w:r w:rsidR="00917470" w:rsidRPr="00AE3FA3">
        <w:rPr>
          <w:rFonts w:ascii="Raleway" w:hAnsi="Raleway"/>
          <w:lang w:val="fr-CA"/>
        </w:rPr>
        <w:t>à cet effet</w:t>
      </w:r>
      <w:r w:rsidR="00B80B86" w:rsidRPr="00AE3FA3">
        <w:rPr>
          <w:rFonts w:ascii="Raleway" w:hAnsi="Raleway"/>
          <w:lang w:val="fr-CA"/>
        </w:rPr>
        <w:t xml:space="preserve"> d’accroître le nombre d’emplacements de camping sans obstacle et de chambres adaptées </w:t>
      </w:r>
      <w:r w:rsidR="00466A05" w:rsidRPr="00AE3FA3">
        <w:rPr>
          <w:rFonts w:ascii="Raleway" w:hAnsi="Raleway"/>
          <w:lang w:val="fr-CA"/>
        </w:rPr>
        <w:t>(p. ex.,</w:t>
      </w:r>
      <w:r w:rsidR="00B80B86" w:rsidRPr="00AE3FA3">
        <w:rPr>
          <w:rFonts w:ascii="Raleway" w:hAnsi="Raleway"/>
          <w:lang w:val="fr-CA"/>
        </w:rPr>
        <w:t xml:space="preserve"> à l’hôtel ou dans les </w:t>
      </w:r>
      <w:r w:rsidR="0020157C" w:rsidRPr="00AE3FA3">
        <w:rPr>
          <w:rFonts w:ascii="Raleway" w:hAnsi="Raleway"/>
          <w:lang w:val="fr-CA"/>
        </w:rPr>
        <w:t>chalets rustiques</w:t>
      </w:r>
      <w:r w:rsidR="00B80B86" w:rsidRPr="00AE3FA3">
        <w:rPr>
          <w:rFonts w:ascii="Raleway" w:hAnsi="Raleway"/>
          <w:lang w:val="fr-CA"/>
        </w:rPr>
        <w:t xml:space="preserve"> et les yourtes), de créer un système de réservation de places d’hébergement exclusivement réservé aux personnes en situation de handicap, et de fournir davantage de renseignements au sujet des mesures d’adaptation prises </w:t>
      </w:r>
      <w:r w:rsidR="00466A05" w:rsidRPr="00AE3FA3">
        <w:rPr>
          <w:rFonts w:ascii="Raleway" w:hAnsi="Raleway"/>
          <w:lang w:val="fr-CA"/>
        </w:rPr>
        <w:t>(p. ex.,</w:t>
      </w:r>
      <w:r w:rsidR="00B80B86" w:rsidRPr="00AE3FA3">
        <w:rPr>
          <w:rFonts w:ascii="Raleway" w:hAnsi="Raleway"/>
          <w:lang w:val="fr-CA"/>
        </w:rPr>
        <w:t xml:space="preserve"> en incluant des photos, une description détaillée et une carte)</w:t>
      </w:r>
      <w:r w:rsidR="00CE0C97" w:rsidRPr="00AE3FA3">
        <w:rPr>
          <w:rFonts w:ascii="Raleway" w:hAnsi="Raleway"/>
          <w:lang w:val="fr-CA"/>
        </w:rPr>
        <w:t>.</w:t>
      </w:r>
    </w:p>
    <w:p w14:paraId="287020B9" w14:textId="77777777" w:rsidR="00CE0C97" w:rsidRPr="00AE3FA3" w:rsidRDefault="00CE0C97" w:rsidP="00BB2354">
      <w:pPr>
        <w:rPr>
          <w:rFonts w:ascii="Raleway" w:hAnsi="Raleway"/>
          <w:lang w:val="fr-CA"/>
        </w:rPr>
      </w:pPr>
    </w:p>
    <w:p w14:paraId="38FBE707" w14:textId="7668CE25" w:rsidR="00B80B86" w:rsidRPr="00AE3FA3" w:rsidRDefault="00CE0C97" w:rsidP="00BB2354">
      <w:pPr>
        <w:rPr>
          <w:rFonts w:ascii="Raleway" w:hAnsi="Raleway"/>
          <w:lang w:val="fr-CA"/>
        </w:rPr>
      </w:pPr>
      <w:r w:rsidRPr="00AE3FA3">
        <w:rPr>
          <w:rFonts w:ascii="Raleway" w:hAnsi="Raleway"/>
          <w:lang w:val="fr-CA"/>
        </w:rPr>
        <w:t>Des</w:t>
      </w:r>
      <w:r w:rsidR="00F47BC2" w:rsidRPr="00AE3FA3">
        <w:rPr>
          <w:rFonts w:ascii="Raleway" w:hAnsi="Raleway"/>
          <w:lang w:val="fr-CA"/>
        </w:rPr>
        <w:t xml:space="preserve"> répondant</w:t>
      </w:r>
      <w:r w:rsidRPr="00AE3FA3">
        <w:rPr>
          <w:rFonts w:ascii="Raleway" w:hAnsi="Raleway"/>
          <w:lang w:val="fr-CA"/>
        </w:rPr>
        <w:t>s</w:t>
      </w:r>
      <w:r w:rsidR="00F47BC2" w:rsidRPr="00AE3FA3">
        <w:rPr>
          <w:rFonts w:ascii="Raleway" w:hAnsi="Raleway"/>
          <w:lang w:val="fr-CA"/>
        </w:rPr>
        <w:t xml:space="preserve"> </w:t>
      </w:r>
      <w:r w:rsidRPr="00AE3FA3">
        <w:rPr>
          <w:rFonts w:ascii="Raleway" w:hAnsi="Raleway"/>
          <w:lang w:val="fr-CA"/>
        </w:rPr>
        <w:t>ont</w:t>
      </w:r>
      <w:r w:rsidR="00F47BC2" w:rsidRPr="00AE3FA3">
        <w:rPr>
          <w:rFonts w:ascii="Raleway" w:hAnsi="Raleway"/>
          <w:lang w:val="fr-CA"/>
        </w:rPr>
        <w:t xml:space="preserve"> fait observer que l’achalandage des parcs </w:t>
      </w:r>
      <w:r w:rsidR="00CB2560" w:rsidRPr="00AE3FA3">
        <w:rPr>
          <w:rFonts w:ascii="Raleway" w:hAnsi="Raleway"/>
          <w:lang w:val="fr-CA"/>
        </w:rPr>
        <w:t xml:space="preserve">entre en ligne de compte dans </w:t>
      </w:r>
      <w:r w:rsidRPr="00AE3FA3">
        <w:rPr>
          <w:rFonts w:ascii="Raleway" w:hAnsi="Raleway"/>
          <w:lang w:val="fr-CA"/>
        </w:rPr>
        <w:t>leur</w:t>
      </w:r>
      <w:r w:rsidR="00CB2560" w:rsidRPr="00AE3FA3">
        <w:rPr>
          <w:rFonts w:ascii="Raleway" w:hAnsi="Raleway"/>
          <w:lang w:val="fr-CA"/>
        </w:rPr>
        <w:t xml:space="preserve"> capacité de passer un bon moment dans un parc. </w:t>
      </w:r>
      <w:r w:rsidR="00B75883" w:rsidRPr="00AE3FA3">
        <w:rPr>
          <w:rFonts w:ascii="Raleway" w:hAnsi="Raleway"/>
          <w:lang w:val="fr-CA"/>
        </w:rPr>
        <w:t xml:space="preserve">Les grands groupes peuvent </w:t>
      </w:r>
      <w:r w:rsidRPr="00AE3FA3">
        <w:rPr>
          <w:rFonts w:ascii="Raleway" w:hAnsi="Raleway"/>
          <w:lang w:val="fr-CA"/>
        </w:rPr>
        <w:t>générer une</w:t>
      </w:r>
      <w:r w:rsidR="00B75883" w:rsidRPr="00AE3FA3">
        <w:rPr>
          <w:rFonts w:ascii="Raleway" w:hAnsi="Raleway"/>
          <w:lang w:val="fr-CA"/>
        </w:rPr>
        <w:t xml:space="preserve"> surstimulation sensorielle </w:t>
      </w:r>
      <w:r w:rsidRPr="00AE3FA3">
        <w:rPr>
          <w:rFonts w:ascii="Raleway" w:hAnsi="Raleway"/>
          <w:lang w:val="fr-CA"/>
        </w:rPr>
        <w:t>en raison des</w:t>
      </w:r>
      <w:r w:rsidR="00B75883" w:rsidRPr="00AE3FA3">
        <w:rPr>
          <w:rFonts w:ascii="Raleway" w:hAnsi="Raleway"/>
          <w:lang w:val="fr-CA"/>
        </w:rPr>
        <w:t xml:space="preserve"> sources d’impact socioculturel, écologique et psychologique comme le bruit, </w:t>
      </w:r>
      <w:r w:rsidRPr="00AE3FA3">
        <w:rPr>
          <w:rFonts w:ascii="Raleway" w:hAnsi="Raleway"/>
          <w:lang w:val="fr-CA"/>
        </w:rPr>
        <w:t>les attroupement</w:t>
      </w:r>
      <w:r w:rsidR="0030501C" w:rsidRPr="00AE3FA3">
        <w:rPr>
          <w:rFonts w:ascii="Raleway" w:hAnsi="Raleway"/>
          <w:lang w:val="fr-CA"/>
        </w:rPr>
        <w:t>s</w:t>
      </w:r>
      <w:r w:rsidRPr="00AE3FA3">
        <w:rPr>
          <w:rFonts w:ascii="Raleway" w:hAnsi="Raleway"/>
          <w:lang w:val="fr-CA"/>
        </w:rPr>
        <w:t xml:space="preserve"> de</w:t>
      </w:r>
      <w:r w:rsidR="00B75883" w:rsidRPr="00AE3FA3">
        <w:rPr>
          <w:rFonts w:ascii="Raleway" w:hAnsi="Raleway"/>
          <w:lang w:val="fr-CA"/>
        </w:rPr>
        <w:t xml:space="preserve"> gens et les changements dans les interactions avec les autres (Paskova et al., 2021). L’affluence </w:t>
      </w:r>
      <w:r w:rsidR="0069572E" w:rsidRPr="00AE3FA3">
        <w:rPr>
          <w:rFonts w:ascii="Raleway" w:hAnsi="Raleway"/>
          <w:lang w:val="fr-CA"/>
        </w:rPr>
        <w:t xml:space="preserve">peut </w:t>
      </w:r>
      <w:r w:rsidR="009D5B4A" w:rsidRPr="00AE3FA3">
        <w:rPr>
          <w:rFonts w:ascii="Raleway" w:hAnsi="Raleway"/>
          <w:lang w:val="fr-CA"/>
        </w:rPr>
        <w:lastRenderedPageBreak/>
        <w:t>dérange</w:t>
      </w:r>
      <w:r w:rsidR="0069572E" w:rsidRPr="00AE3FA3">
        <w:rPr>
          <w:rFonts w:ascii="Raleway" w:hAnsi="Raleway"/>
          <w:lang w:val="fr-CA"/>
        </w:rPr>
        <w:t>r</w:t>
      </w:r>
      <w:r w:rsidR="009D5B4A" w:rsidRPr="00AE3FA3">
        <w:rPr>
          <w:rFonts w:ascii="Raleway" w:hAnsi="Raleway"/>
          <w:lang w:val="fr-CA"/>
        </w:rPr>
        <w:t xml:space="preserve"> plus particulièrement</w:t>
      </w:r>
      <w:r w:rsidR="0069572E" w:rsidRPr="00AE3FA3">
        <w:rPr>
          <w:rFonts w:ascii="Raleway" w:hAnsi="Raleway"/>
          <w:lang w:val="fr-CA"/>
        </w:rPr>
        <w:t xml:space="preserve"> les personnes atteintes d’un trouble cognitif </w:t>
      </w:r>
      <w:r w:rsidR="002F675B" w:rsidRPr="00AE3FA3">
        <w:rPr>
          <w:rFonts w:ascii="Raleway" w:hAnsi="Raleway"/>
          <w:lang w:val="fr-CA"/>
        </w:rPr>
        <w:t>dû à un traumatisme crânien</w:t>
      </w:r>
      <w:r w:rsidR="009D5B4A" w:rsidRPr="00AE3FA3">
        <w:rPr>
          <w:rFonts w:ascii="Raleway" w:hAnsi="Raleway"/>
          <w:lang w:val="fr-CA"/>
        </w:rPr>
        <w:t xml:space="preserve"> </w:t>
      </w:r>
      <w:r w:rsidR="0069572E" w:rsidRPr="00AE3FA3">
        <w:rPr>
          <w:rFonts w:ascii="Raleway" w:hAnsi="Raleway"/>
          <w:lang w:val="fr-CA"/>
        </w:rPr>
        <w:t>(Lefebvre et Levert, 2014)</w:t>
      </w:r>
      <w:r w:rsidR="009D5B4A" w:rsidRPr="00AE3FA3">
        <w:rPr>
          <w:rFonts w:ascii="Raleway" w:hAnsi="Raleway"/>
          <w:lang w:val="fr-CA"/>
        </w:rPr>
        <w:t xml:space="preserve"> et autres types d’incapacité non visible. Les répondants ont notamment suggéré à cet effet d’aménager et de désigner des zones de calme, d’ajouter des dispositifs amortisseurs de son, de fournir du personnel de parc pour aider à contrôler le bruit et à multiplier les commodités adaptées afin de disperser les personnes </w:t>
      </w:r>
      <w:r w:rsidR="00466A05" w:rsidRPr="00AE3FA3">
        <w:rPr>
          <w:rFonts w:ascii="Raleway" w:hAnsi="Raleway"/>
          <w:lang w:val="fr-CA"/>
        </w:rPr>
        <w:t>(p. ex.,</w:t>
      </w:r>
      <w:r w:rsidR="009D5B4A" w:rsidRPr="00AE3FA3">
        <w:rPr>
          <w:rFonts w:ascii="Raleway" w:hAnsi="Raleway"/>
          <w:lang w:val="fr-CA"/>
        </w:rPr>
        <w:t xml:space="preserve"> installer plus d’une toilette adaptée).</w:t>
      </w:r>
    </w:p>
    <w:p w14:paraId="27CB9431" w14:textId="77777777" w:rsidR="00F47BC2" w:rsidRPr="00AE3FA3" w:rsidRDefault="00F47BC2" w:rsidP="00BB2354">
      <w:pPr>
        <w:rPr>
          <w:rFonts w:ascii="Raleway" w:hAnsi="Raleway"/>
          <w:lang w:val="fr-CA"/>
        </w:rPr>
      </w:pPr>
    </w:p>
    <w:p w14:paraId="0F516E34" w14:textId="250137B3" w:rsidR="0031673D" w:rsidRPr="00AE3FA3" w:rsidRDefault="00DB72B4" w:rsidP="00BB2354">
      <w:pPr>
        <w:rPr>
          <w:rFonts w:ascii="Raleway" w:hAnsi="Raleway"/>
          <w:lang w:val="fr-CA"/>
        </w:rPr>
      </w:pPr>
      <w:r w:rsidRPr="00AE3FA3">
        <w:rPr>
          <w:rFonts w:ascii="Raleway" w:hAnsi="Raleway"/>
          <w:lang w:val="fr-CA"/>
        </w:rPr>
        <w:t>Les commentaires n’ont laissé aucun doute non plus sur le fait</w:t>
      </w:r>
      <w:r w:rsidR="0028644F" w:rsidRPr="00AE3FA3">
        <w:rPr>
          <w:rFonts w:ascii="Raleway" w:hAnsi="Raleway"/>
          <w:lang w:val="fr-CA"/>
        </w:rPr>
        <w:t xml:space="preserve"> </w:t>
      </w:r>
      <w:r w:rsidR="009D5B4A" w:rsidRPr="00AE3FA3">
        <w:rPr>
          <w:rFonts w:ascii="Raleway" w:hAnsi="Raleway"/>
          <w:lang w:val="fr-CA"/>
        </w:rPr>
        <w:t>que l’assistance joue un rôle clé dans l</w:t>
      </w:r>
      <w:r w:rsidRPr="00AE3FA3">
        <w:rPr>
          <w:rFonts w:ascii="Raleway" w:hAnsi="Raleway"/>
          <w:lang w:val="fr-CA"/>
        </w:rPr>
        <w:t>a</w:t>
      </w:r>
      <w:r w:rsidR="009D5B4A" w:rsidRPr="00AE3FA3">
        <w:rPr>
          <w:rFonts w:ascii="Raleway" w:hAnsi="Raleway"/>
          <w:lang w:val="fr-CA"/>
        </w:rPr>
        <w:t xml:space="preserve"> capacité de</w:t>
      </w:r>
      <w:r w:rsidR="0028644F" w:rsidRPr="00AE3FA3">
        <w:rPr>
          <w:rFonts w:ascii="Raleway" w:hAnsi="Raleway"/>
          <w:lang w:val="fr-CA"/>
        </w:rPr>
        <w:t xml:space="preserve"> s’adonner à des activités dans les parcs. Un bon nombre </w:t>
      </w:r>
      <w:r w:rsidRPr="00AE3FA3">
        <w:rPr>
          <w:rFonts w:ascii="Raleway" w:hAnsi="Raleway"/>
          <w:lang w:val="fr-CA"/>
        </w:rPr>
        <w:t xml:space="preserve">de répondants </w:t>
      </w:r>
      <w:r w:rsidR="0028644F" w:rsidRPr="00AE3FA3">
        <w:rPr>
          <w:rFonts w:ascii="Raleway" w:hAnsi="Raleway"/>
          <w:lang w:val="fr-CA"/>
        </w:rPr>
        <w:t xml:space="preserve">ont déclaré s’adjoindre des partenaires de sorties comme leurs amis et des membres de leur famille pour se rendre aux parcs et aux plages, traverser des sentiers abrupts et </w:t>
      </w:r>
      <w:r w:rsidR="00CE0C97" w:rsidRPr="00AE3FA3">
        <w:rPr>
          <w:rFonts w:ascii="Raleway" w:hAnsi="Raleway"/>
          <w:lang w:val="fr-CA"/>
        </w:rPr>
        <w:t>se déplacer</w:t>
      </w:r>
      <w:r w:rsidR="0028644F" w:rsidRPr="00AE3FA3">
        <w:rPr>
          <w:rFonts w:ascii="Raleway" w:hAnsi="Raleway"/>
          <w:lang w:val="fr-CA"/>
        </w:rPr>
        <w:t xml:space="preserve"> dans les parcs. Il va de soi que le temps passé en nature s’avère souvent une activité sociale (Chikuta </w:t>
      </w:r>
      <w:r w:rsidRPr="00AE3FA3">
        <w:rPr>
          <w:rFonts w:ascii="Raleway" w:hAnsi="Raleway"/>
          <w:lang w:val="fr-CA"/>
        </w:rPr>
        <w:t>et</w:t>
      </w:r>
      <w:r w:rsidR="0028644F" w:rsidRPr="00AE3FA3">
        <w:rPr>
          <w:rFonts w:ascii="Raleway" w:hAnsi="Raleway"/>
          <w:lang w:val="fr-CA"/>
        </w:rPr>
        <w:t xml:space="preserve"> Saayman, 2017; Hassell et al. 2015). Il faut néanmoins s’assurer que les personnes en situation de handicap puissent avoir le choix de sortir seules ou accompagnées. </w:t>
      </w:r>
    </w:p>
    <w:p w14:paraId="43A8BC02" w14:textId="77777777" w:rsidR="009D5B4A" w:rsidRPr="00AE3FA3" w:rsidRDefault="009D5B4A" w:rsidP="00BB2354">
      <w:pPr>
        <w:rPr>
          <w:rFonts w:ascii="Raleway" w:hAnsi="Raleway"/>
          <w:lang w:val="fr-CA"/>
        </w:rPr>
      </w:pPr>
    </w:p>
    <w:p w14:paraId="1AEF2F6F" w14:textId="237E3E15" w:rsidR="0031673D" w:rsidRPr="00AE3FA3" w:rsidRDefault="00DB72B4" w:rsidP="00BB2354">
      <w:pPr>
        <w:rPr>
          <w:rFonts w:ascii="Raleway" w:hAnsi="Raleway"/>
          <w:lang w:val="fr-CA"/>
        </w:rPr>
      </w:pPr>
      <w:r w:rsidRPr="00AE3FA3">
        <w:rPr>
          <w:rFonts w:ascii="Raleway" w:hAnsi="Raleway"/>
          <w:lang w:val="fr-CA"/>
        </w:rPr>
        <w:t>Parmi leurs recommandations, les répondants parlent de créer un poste de responsable des mesures d’adaptation des parcs et de voir à ce que l’ensemble du personnel des parcs suive la formation utile</w:t>
      </w:r>
      <w:r w:rsidR="00CE0C97" w:rsidRPr="00AE3FA3">
        <w:rPr>
          <w:rFonts w:ascii="Raleway" w:hAnsi="Raleway"/>
          <w:lang w:val="fr-CA"/>
        </w:rPr>
        <w:t xml:space="preserve"> sur</w:t>
      </w:r>
      <w:r w:rsidRPr="00AE3FA3">
        <w:rPr>
          <w:rFonts w:ascii="Raleway" w:hAnsi="Raleway"/>
          <w:lang w:val="fr-CA"/>
        </w:rPr>
        <w:t xml:space="preserve"> </w:t>
      </w:r>
      <w:r w:rsidR="00CE0C97" w:rsidRPr="00AE3FA3">
        <w:rPr>
          <w:rFonts w:ascii="Raleway" w:hAnsi="Raleway"/>
          <w:lang w:val="fr-CA"/>
        </w:rPr>
        <w:t xml:space="preserve">l’ensemble des mesures d’adaptation instaurées dans les parcs et </w:t>
      </w:r>
      <w:r w:rsidRPr="00AE3FA3">
        <w:rPr>
          <w:rFonts w:ascii="Raleway" w:hAnsi="Raleway"/>
          <w:lang w:val="fr-CA"/>
        </w:rPr>
        <w:t xml:space="preserve">la façon d’aider les personnes en situation de handicap. Ils </w:t>
      </w:r>
      <w:r w:rsidR="00535660" w:rsidRPr="00AE3FA3">
        <w:rPr>
          <w:rFonts w:ascii="Raleway" w:hAnsi="Raleway"/>
          <w:lang w:val="fr-CA"/>
        </w:rPr>
        <w:t>recommandent</w:t>
      </w:r>
      <w:r w:rsidRPr="00AE3FA3">
        <w:rPr>
          <w:rFonts w:ascii="Raleway" w:hAnsi="Raleway"/>
          <w:lang w:val="fr-CA"/>
        </w:rPr>
        <w:t xml:space="preserve"> en outre </w:t>
      </w:r>
      <w:r w:rsidR="00535660" w:rsidRPr="00AE3FA3">
        <w:rPr>
          <w:rFonts w:ascii="Raleway" w:hAnsi="Raleway"/>
          <w:lang w:val="fr-CA"/>
        </w:rPr>
        <w:t>de</w:t>
      </w:r>
      <w:r w:rsidRPr="00AE3FA3">
        <w:rPr>
          <w:rFonts w:ascii="Raleway" w:hAnsi="Raleway"/>
          <w:lang w:val="fr-CA"/>
        </w:rPr>
        <w:t xml:space="preserve"> </w:t>
      </w:r>
      <w:r w:rsidR="00535660" w:rsidRPr="00AE3FA3">
        <w:rPr>
          <w:rFonts w:ascii="Raleway" w:hAnsi="Raleway"/>
          <w:lang w:val="fr-CA"/>
        </w:rPr>
        <w:t>mettre en place des solutions relativement à l’environnement bâti et à la technologie d’assistance pour favoriser l’autonomie des personnes en situation de handicap durant leurs sorties dans les parcs.</w:t>
      </w:r>
    </w:p>
    <w:p w14:paraId="6C56C8CE" w14:textId="77777777" w:rsidR="0031673D" w:rsidRPr="00AE3FA3" w:rsidRDefault="0031673D" w:rsidP="00BB2354">
      <w:pPr>
        <w:rPr>
          <w:rFonts w:ascii="Raleway" w:hAnsi="Raleway"/>
          <w:lang w:val="fr-CA"/>
        </w:rPr>
      </w:pPr>
    </w:p>
    <w:p w14:paraId="62764C88" w14:textId="20770341" w:rsidR="00535660" w:rsidRPr="00AE3FA3" w:rsidRDefault="006A209D" w:rsidP="00BB2354">
      <w:pPr>
        <w:rPr>
          <w:rFonts w:ascii="Raleway" w:hAnsi="Raleway"/>
          <w:lang w:val="fr-CA"/>
        </w:rPr>
      </w:pPr>
      <w:r w:rsidRPr="00AE3FA3">
        <w:rPr>
          <w:rFonts w:ascii="Raleway" w:hAnsi="Raleway"/>
          <w:lang w:val="fr-CA"/>
        </w:rPr>
        <w:t>Il</w:t>
      </w:r>
      <w:r w:rsidR="0022430B" w:rsidRPr="00AE3FA3">
        <w:rPr>
          <w:rFonts w:ascii="Raleway" w:hAnsi="Raleway"/>
          <w:lang w:val="fr-CA"/>
        </w:rPr>
        <w:t xml:space="preserve"> a aussi été</w:t>
      </w:r>
      <w:r w:rsidR="00535660" w:rsidRPr="00AE3FA3">
        <w:rPr>
          <w:rFonts w:ascii="Raleway" w:hAnsi="Raleway"/>
          <w:lang w:val="fr-CA"/>
        </w:rPr>
        <w:t xml:space="preserve"> question dans les réponses au sondage d’un certain nombre d’obstacles associés à la perception du caractère accueillant et inclusif des parcs. De façon générale, les barrières sociales n’empêchent pas physiquement une personne de faire une sortie dans un parc ou de s’y adonner à des activités. </w:t>
      </w:r>
      <w:r w:rsidR="000E3C07" w:rsidRPr="00AE3FA3">
        <w:rPr>
          <w:rFonts w:ascii="Raleway" w:hAnsi="Raleway"/>
          <w:lang w:val="fr-CA"/>
        </w:rPr>
        <w:t>Elles produisent plutôt des obstacles psychologiques</w:t>
      </w:r>
      <w:r w:rsidR="00CE0C97" w:rsidRPr="00AE3FA3">
        <w:rPr>
          <w:rFonts w:ascii="Raleway" w:hAnsi="Raleway"/>
          <w:lang w:val="fr-CA"/>
        </w:rPr>
        <w:t xml:space="preserve">, </w:t>
      </w:r>
      <w:r w:rsidR="00256551" w:rsidRPr="00AE3FA3">
        <w:rPr>
          <w:rFonts w:ascii="Raleway" w:hAnsi="Raleway"/>
          <w:lang w:val="fr-CA"/>
        </w:rPr>
        <w:t>par exemple</w:t>
      </w:r>
      <w:r w:rsidR="00CE0C97" w:rsidRPr="00AE3FA3">
        <w:rPr>
          <w:rFonts w:ascii="Raleway" w:hAnsi="Raleway"/>
          <w:lang w:val="fr-CA"/>
        </w:rPr>
        <w:t xml:space="preserve"> le sentiment </w:t>
      </w:r>
      <w:r w:rsidR="000E3C07" w:rsidRPr="00AE3FA3">
        <w:rPr>
          <w:rFonts w:ascii="Raleway" w:hAnsi="Raleway"/>
          <w:lang w:val="fr-CA"/>
        </w:rPr>
        <w:t>de ne pas être les bienvenus ou en sécurité dans un parc. Les répondants ont déclaré que la représentation joue un rôle important dans le fait de se sentir bien accueillis dans les parcs. Ils recommandent par exemple d’embaucher des personnes en situation de handicap, de consulter et d’écouter les personnes en situation de handicap afin de briser les barrières, d’accroître les publicités montrant les mesures d’adaptation déjà en place dans les parcs et des personnes en train de les utiliser</w:t>
      </w:r>
      <w:r w:rsidR="0022430B" w:rsidRPr="00AE3FA3">
        <w:rPr>
          <w:rFonts w:ascii="Raleway" w:hAnsi="Raleway"/>
          <w:lang w:val="fr-CA"/>
        </w:rPr>
        <w:t>,</w:t>
      </w:r>
      <w:r w:rsidR="000E3C07" w:rsidRPr="00AE3FA3">
        <w:rPr>
          <w:rFonts w:ascii="Raleway" w:hAnsi="Raleway"/>
          <w:lang w:val="fr-CA"/>
        </w:rPr>
        <w:t xml:space="preserve"> et de s’assurer que les mesures d’adaptation couvrent toutes les habiletés.</w:t>
      </w:r>
      <w:r w:rsidRPr="00AE3FA3">
        <w:rPr>
          <w:rFonts w:ascii="Raleway" w:hAnsi="Raleway"/>
          <w:lang w:val="fr-CA"/>
        </w:rPr>
        <w:t xml:space="preserve"> </w:t>
      </w:r>
    </w:p>
    <w:p w14:paraId="741BDFDB" w14:textId="77777777" w:rsidR="00AC299F" w:rsidRPr="00AE3FA3" w:rsidRDefault="00AC299F" w:rsidP="00BB2354">
      <w:pPr>
        <w:rPr>
          <w:rFonts w:ascii="Raleway" w:hAnsi="Raleway"/>
          <w:lang w:val="fr-CA"/>
        </w:rPr>
      </w:pPr>
    </w:p>
    <w:p w14:paraId="673484C1" w14:textId="18027FB7" w:rsidR="00AC299F" w:rsidRPr="00AE3FA3" w:rsidRDefault="006A209D" w:rsidP="00BB2354">
      <w:pPr>
        <w:rPr>
          <w:rFonts w:ascii="Raleway" w:hAnsi="Raleway"/>
          <w:lang w:val="fr-CA"/>
        </w:rPr>
      </w:pPr>
      <w:r w:rsidRPr="00AE3FA3">
        <w:rPr>
          <w:rFonts w:ascii="Raleway" w:hAnsi="Raleway"/>
          <w:lang w:val="fr-CA"/>
        </w:rPr>
        <w:t>En dernier lieu, les répondants ont aussi parlé d’expériences frustrantes avec d’autres visiteurs, par exemple lorsque des personnes se servent inutilement des toilettes adaptées ou des salles adaptées pour se changer ou des tapis d’accès à la plage pour pique-niquer avec leur famille. Ils ont aussi mentionné l’utilité d’éduquer le public au sujet de l’utilisation appropriée des commodités destinées aux personnes en situation de handicap et de l’importance de l’accès équitable, selon les besoins.</w:t>
      </w:r>
    </w:p>
    <w:p w14:paraId="63D7977B" w14:textId="77777777" w:rsidR="006A209D" w:rsidRPr="00AE3FA3" w:rsidRDefault="006A209D" w:rsidP="00BB2354">
      <w:pPr>
        <w:rPr>
          <w:rFonts w:ascii="Raleway" w:hAnsi="Raleway"/>
          <w:lang w:val="fr-CA"/>
        </w:rPr>
      </w:pPr>
    </w:p>
    <w:p w14:paraId="261CAF58" w14:textId="79927597" w:rsidR="00CB71FA" w:rsidRPr="00AE3FA3" w:rsidRDefault="2BA65CBD" w:rsidP="0082449A">
      <w:pPr>
        <w:pStyle w:val="Heading2"/>
        <w:rPr>
          <w:lang w:val="fr-CA"/>
        </w:rPr>
      </w:pPr>
      <w:r w:rsidRPr="00AE3FA3">
        <w:rPr>
          <w:lang w:val="fr-CA"/>
        </w:rPr>
        <w:t>4.4 CONCLUSION</w:t>
      </w:r>
    </w:p>
    <w:p w14:paraId="0943218C" w14:textId="5297C3B5" w:rsidR="008F6F21" w:rsidRPr="00AE3FA3" w:rsidRDefault="008F6F21" w:rsidP="00BB2354">
      <w:pPr>
        <w:rPr>
          <w:rFonts w:ascii="Raleway" w:hAnsi="Raleway"/>
          <w:lang w:val="fr-CA"/>
        </w:rPr>
      </w:pPr>
      <w:r w:rsidRPr="00AE3FA3">
        <w:rPr>
          <w:rFonts w:ascii="Raleway" w:hAnsi="Raleway"/>
          <w:lang w:val="fr-CA"/>
        </w:rPr>
        <w:t>Nous avons pu recenser un certain nombre d’obstacles empêchant les personnes en situation de handicap et les personnes aidantes de se rendre dans les parcs et de s’y adonner à des activités. Notre recherche ne permet pas d’établir un lien entre un type d’incapacité ou une sévérité d’incapacité et les difficultés rencontrées lors de l’utilisation d</w:t>
      </w:r>
      <w:r w:rsidR="00CE0C97" w:rsidRPr="00AE3FA3">
        <w:rPr>
          <w:rFonts w:ascii="Raleway" w:hAnsi="Raleway"/>
          <w:lang w:val="fr-CA"/>
        </w:rPr>
        <w:t>es</w:t>
      </w:r>
      <w:r w:rsidRPr="00AE3FA3">
        <w:rPr>
          <w:rFonts w:ascii="Raleway" w:hAnsi="Raleway"/>
          <w:lang w:val="fr-CA"/>
        </w:rPr>
        <w:t xml:space="preserve"> site</w:t>
      </w:r>
      <w:r w:rsidR="00CE0C97" w:rsidRPr="00AE3FA3">
        <w:rPr>
          <w:rFonts w:ascii="Raleway" w:hAnsi="Raleway"/>
          <w:lang w:val="fr-CA"/>
        </w:rPr>
        <w:t>s</w:t>
      </w:r>
      <w:r w:rsidRPr="00AE3FA3">
        <w:rPr>
          <w:rFonts w:ascii="Raleway" w:hAnsi="Raleway"/>
          <w:lang w:val="fr-CA"/>
        </w:rPr>
        <w:t xml:space="preserve"> Web ou </w:t>
      </w:r>
      <w:r w:rsidR="00CE0C97" w:rsidRPr="00AE3FA3">
        <w:rPr>
          <w:rFonts w:ascii="Raleway" w:hAnsi="Raleway"/>
          <w:lang w:val="fr-CA"/>
        </w:rPr>
        <w:t>des lignes</w:t>
      </w:r>
      <w:r w:rsidRPr="00AE3FA3">
        <w:rPr>
          <w:rFonts w:ascii="Raleway" w:hAnsi="Raleway"/>
          <w:lang w:val="fr-CA"/>
        </w:rPr>
        <w:t xml:space="preserve"> téléphonique</w:t>
      </w:r>
      <w:r w:rsidR="00CE0C97" w:rsidRPr="00AE3FA3">
        <w:rPr>
          <w:rFonts w:ascii="Raleway" w:hAnsi="Raleway"/>
          <w:lang w:val="fr-CA"/>
        </w:rPr>
        <w:t>s</w:t>
      </w:r>
      <w:r w:rsidRPr="00AE3FA3">
        <w:rPr>
          <w:rFonts w:ascii="Raleway" w:hAnsi="Raleway"/>
          <w:lang w:val="fr-CA"/>
        </w:rPr>
        <w:t xml:space="preserve"> de Parcs Canada. Les données qualitatives ne laissent toutefois planer aucun doute sur l’importance de la quantité et de l’exactitude de l’information </w:t>
      </w:r>
      <w:r w:rsidR="00CE0C97" w:rsidRPr="00AE3FA3">
        <w:rPr>
          <w:rFonts w:ascii="Raleway" w:hAnsi="Raleway"/>
          <w:lang w:val="fr-CA"/>
        </w:rPr>
        <w:t>pour assurer</w:t>
      </w:r>
      <w:r w:rsidRPr="00AE3FA3">
        <w:rPr>
          <w:rFonts w:ascii="Raleway" w:hAnsi="Raleway"/>
          <w:lang w:val="fr-CA"/>
        </w:rPr>
        <w:t xml:space="preserve"> l’accessibilité. </w:t>
      </w:r>
      <w:r w:rsidR="00CE0C97" w:rsidRPr="00AE3FA3">
        <w:rPr>
          <w:rFonts w:ascii="Raleway" w:hAnsi="Raleway"/>
          <w:lang w:val="fr-CA"/>
        </w:rPr>
        <w:t>No</w:t>
      </w:r>
      <w:r w:rsidRPr="00AE3FA3">
        <w:rPr>
          <w:rFonts w:ascii="Raleway" w:hAnsi="Raleway"/>
          <w:lang w:val="fr-CA"/>
        </w:rPr>
        <w:t xml:space="preserve">us </w:t>
      </w:r>
      <w:r w:rsidR="0030501C" w:rsidRPr="00AE3FA3">
        <w:rPr>
          <w:rFonts w:ascii="Raleway" w:hAnsi="Raleway"/>
          <w:lang w:val="fr-CA"/>
        </w:rPr>
        <w:t>n’</w:t>
      </w:r>
      <w:r w:rsidRPr="00AE3FA3">
        <w:rPr>
          <w:rFonts w:ascii="Raleway" w:hAnsi="Raleway"/>
          <w:lang w:val="fr-CA"/>
        </w:rPr>
        <w:t xml:space="preserve">avons </w:t>
      </w:r>
      <w:r w:rsidR="0030501C" w:rsidRPr="00AE3FA3">
        <w:rPr>
          <w:rFonts w:ascii="Raleway" w:hAnsi="Raleway"/>
          <w:lang w:val="fr-CA"/>
        </w:rPr>
        <w:t xml:space="preserve">pas </w:t>
      </w:r>
      <w:r w:rsidRPr="00AE3FA3">
        <w:rPr>
          <w:rFonts w:ascii="Raleway" w:hAnsi="Raleway"/>
          <w:lang w:val="fr-CA"/>
        </w:rPr>
        <w:t xml:space="preserve">noté </w:t>
      </w:r>
      <w:r w:rsidR="00CE0C97" w:rsidRPr="00AE3FA3">
        <w:rPr>
          <w:rFonts w:ascii="Raleway" w:hAnsi="Raleway"/>
          <w:lang w:val="fr-CA"/>
        </w:rPr>
        <w:t xml:space="preserve">non plus </w:t>
      </w:r>
      <w:r w:rsidRPr="00AE3FA3">
        <w:rPr>
          <w:rFonts w:ascii="Raleway" w:hAnsi="Raleway"/>
          <w:lang w:val="fr-CA"/>
        </w:rPr>
        <w:t xml:space="preserve">une forte corrélation entre le nombre de mesures d’adaptation dans un parc et </w:t>
      </w:r>
      <w:r w:rsidR="00CE0C97" w:rsidRPr="00AE3FA3">
        <w:rPr>
          <w:rFonts w:ascii="Raleway" w:hAnsi="Raleway"/>
          <w:lang w:val="fr-CA"/>
        </w:rPr>
        <w:t>le goût</w:t>
      </w:r>
      <w:r w:rsidR="00B01960" w:rsidRPr="00AE3FA3">
        <w:rPr>
          <w:rFonts w:ascii="Raleway" w:hAnsi="Raleway"/>
          <w:lang w:val="fr-CA"/>
        </w:rPr>
        <w:t xml:space="preserve"> </w:t>
      </w:r>
      <w:r w:rsidR="00CE0C97" w:rsidRPr="00AE3FA3">
        <w:rPr>
          <w:rFonts w:ascii="Raleway" w:hAnsi="Raleway"/>
          <w:lang w:val="fr-CA"/>
        </w:rPr>
        <w:t xml:space="preserve">de la personne en situation de handicap ou de la personne aidante de faire d’autres </w:t>
      </w:r>
      <w:r w:rsidR="00B01960" w:rsidRPr="00AE3FA3">
        <w:rPr>
          <w:rFonts w:ascii="Raleway" w:hAnsi="Raleway"/>
          <w:lang w:val="fr-CA"/>
        </w:rPr>
        <w:t>sortie</w:t>
      </w:r>
      <w:r w:rsidR="00CE0C97" w:rsidRPr="00AE3FA3">
        <w:rPr>
          <w:rFonts w:ascii="Raleway" w:hAnsi="Raleway"/>
          <w:lang w:val="fr-CA"/>
        </w:rPr>
        <w:t>s</w:t>
      </w:r>
      <w:r w:rsidR="00B01960" w:rsidRPr="00AE3FA3">
        <w:rPr>
          <w:rFonts w:ascii="Raleway" w:hAnsi="Raleway"/>
          <w:lang w:val="fr-CA"/>
        </w:rPr>
        <w:t xml:space="preserve"> dans le parc.</w:t>
      </w:r>
    </w:p>
    <w:p w14:paraId="2C61D894" w14:textId="77777777" w:rsidR="008F6F21" w:rsidRPr="00AE3FA3" w:rsidRDefault="008F6F21" w:rsidP="00BB2354">
      <w:pPr>
        <w:rPr>
          <w:rFonts w:ascii="Raleway" w:hAnsi="Raleway"/>
          <w:lang w:val="fr-CA"/>
        </w:rPr>
      </w:pPr>
    </w:p>
    <w:p w14:paraId="2122E5BF" w14:textId="1F049D97" w:rsidR="0031673D" w:rsidRPr="00AE3FA3" w:rsidRDefault="006628D0" w:rsidP="00BB2354">
      <w:pPr>
        <w:rPr>
          <w:rFonts w:ascii="Raleway" w:hAnsi="Raleway"/>
          <w:lang w:val="fr-CA"/>
        </w:rPr>
      </w:pPr>
      <w:r w:rsidRPr="00AE3FA3">
        <w:rPr>
          <w:rFonts w:ascii="Raleway" w:hAnsi="Raleway"/>
          <w:lang w:val="fr-CA"/>
        </w:rPr>
        <w:t>Les données quantitatives nous ont quant à elles aidé</w:t>
      </w:r>
      <w:r w:rsidR="00256551" w:rsidRPr="00AE3FA3">
        <w:rPr>
          <w:rFonts w:ascii="Raleway" w:hAnsi="Raleway"/>
          <w:lang w:val="fr-CA"/>
        </w:rPr>
        <w:t>s</w:t>
      </w:r>
      <w:r w:rsidRPr="00AE3FA3">
        <w:rPr>
          <w:rFonts w:ascii="Raleway" w:hAnsi="Raleway"/>
          <w:lang w:val="fr-CA"/>
        </w:rPr>
        <w:t xml:space="preserve"> à cerner la nature des mesures d’adaptation. </w:t>
      </w:r>
      <w:r w:rsidR="00CE0C97" w:rsidRPr="00AE3FA3">
        <w:rPr>
          <w:rFonts w:ascii="Raleway" w:hAnsi="Raleway"/>
          <w:lang w:val="fr-CA"/>
        </w:rPr>
        <w:t>Elles</w:t>
      </w:r>
      <w:r w:rsidRPr="00AE3FA3">
        <w:rPr>
          <w:rFonts w:ascii="Raleway" w:hAnsi="Raleway"/>
          <w:lang w:val="fr-CA"/>
        </w:rPr>
        <w:t xml:space="preserve"> nous ont </w:t>
      </w:r>
      <w:r w:rsidR="00CE0C97" w:rsidRPr="00AE3FA3">
        <w:rPr>
          <w:rFonts w:ascii="Raleway" w:hAnsi="Raleway"/>
          <w:lang w:val="fr-CA"/>
        </w:rPr>
        <w:t xml:space="preserve">en plus </w:t>
      </w:r>
      <w:r w:rsidRPr="00AE3FA3">
        <w:rPr>
          <w:rFonts w:ascii="Raleway" w:hAnsi="Raleway"/>
          <w:lang w:val="fr-CA"/>
        </w:rPr>
        <w:t xml:space="preserve">permis de noter certains chevauchements de codes </w:t>
      </w:r>
      <w:r w:rsidR="00466A05" w:rsidRPr="00AE3FA3">
        <w:rPr>
          <w:rFonts w:ascii="Raleway" w:hAnsi="Raleway"/>
          <w:lang w:val="fr-CA"/>
        </w:rPr>
        <w:t>(p. ex.,</w:t>
      </w:r>
      <w:r w:rsidRPr="00AE3FA3">
        <w:rPr>
          <w:rFonts w:ascii="Raleway" w:hAnsi="Raleway"/>
          <w:lang w:val="fr-CA"/>
        </w:rPr>
        <w:t xml:space="preserve"> commentaire sur le</w:t>
      </w:r>
      <w:r w:rsidR="00805B14" w:rsidRPr="00AE3FA3">
        <w:rPr>
          <w:rFonts w:ascii="Raleway" w:hAnsi="Raleway"/>
          <w:lang w:val="fr-CA"/>
        </w:rPr>
        <w:t>s</w:t>
      </w:r>
      <w:r w:rsidRPr="00AE3FA3">
        <w:rPr>
          <w:rFonts w:ascii="Raleway" w:hAnsi="Raleway"/>
          <w:lang w:val="fr-CA"/>
        </w:rPr>
        <w:t xml:space="preserve"> transport</w:t>
      </w:r>
      <w:r w:rsidR="00805B14" w:rsidRPr="00AE3FA3">
        <w:rPr>
          <w:rFonts w:ascii="Raleway" w:hAnsi="Raleway"/>
          <w:lang w:val="fr-CA"/>
        </w:rPr>
        <w:t>s</w:t>
      </w:r>
      <w:r w:rsidRPr="00AE3FA3">
        <w:rPr>
          <w:rFonts w:ascii="Raleway" w:hAnsi="Raleway"/>
          <w:lang w:val="fr-CA"/>
        </w:rPr>
        <w:t xml:space="preserve"> faisant aussi allusion aux ressources financières, commentaire sur l’assistance faisant également référence à l’aménagement de l’infrastructure). Pour analyser ces chevauchements</w:t>
      </w:r>
      <w:r w:rsidR="00CE0C97" w:rsidRPr="00AE3FA3">
        <w:rPr>
          <w:rFonts w:ascii="Raleway" w:hAnsi="Raleway"/>
          <w:lang w:val="fr-CA"/>
        </w:rPr>
        <w:t xml:space="preserve"> plus en profondeur</w:t>
      </w:r>
      <w:r w:rsidRPr="00AE3FA3">
        <w:rPr>
          <w:rFonts w:ascii="Raleway" w:hAnsi="Raleway"/>
          <w:lang w:val="fr-CA"/>
        </w:rPr>
        <w:t xml:space="preserve">, nous </w:t>
      </w:r>
      <w:r w:rsidR="00CE0C97" w:rsidRPr="00AE3FA3">
        <w:rPr>
          <w:rFonts w:ascii="Raleway" w:hAnsi="Raleway"/>
          <w:lang w:val="fr-CA"/>
        </w:rPr>
        <w:t xml:space="preserve">nous sommes entretenus </w:t>
      </w:r>
      <w:r w:rsidR="00AB3513" w:rsidRPr="00AE3FA3">
        <w:rPr>
          <w:rFonts w:ascii="Raleway" w:hAnsi="Raleway"/>
          <w:lang w:val="fr-CA"/>
        </w:rPr>
        <w:t>avec une partie des répondants au sondage</w:t>
      </w:r>
      <w:r w:rsidR="00097AD8" w:rsidRPr="00AE3FA3">
        <w:rPr>
          <w:rFonts w:ascii="Raleway" w:hAnsi="Raleway"/>
          <w:lang w:val="fr-CA"/>
        </w:rPr>
        <w:t xml:space="preserve"> (chapitre 5).</w:t>
      </w:r>
    </w:p>
    <w:p w14:paraId="6D397EDB" w14:textId="77777777" w:rsidR="006628D0" w:rsidRPr="00AE3FA3" w:rsidRDefault="006628D0" w:rsidP="00BB2354">
      <w:pPr>
        <w:rPr>
          <w:rFonts w:ascii="Raleway" w:hAnsi="Raleway"/>
          <w:lang w:val="fr-CA"/>
        </w:rPr>
      </w:pPr>
    </w:p>
    <w:p w14:paraId="79DDE50E" w14:textId="28068FE8" w:rsidR="0250224B" w:rsidRPr="00AE3FA3" w:rsidRDefault="0250224B" w:rsidP="00BB2354">
      <w:pPr>
        <w:rPr>
          <w:rFonts w:ascii="Raleway" w:hAnsi="Raleway" w:cs="Arial"/>
          <w:color w:val="000000" w:themeColor="text1"/>
          <w:shd w:val="clear" w:color="auto" w:fill="FFFFFF"/>
          <w:lang w:val="fr-CA"/>
        </w:rPr>
      </w:pPr>
    </w:p>
    <w:p w14:paraId="513A255F" w14:textId="75E9E4B4" w:rsidR="00B01602" w:rsidRPr="00AE3FA3" w:rsidRDefault="00B01602" w:rsidP="00F77015">
      <w:pPr>
        <w:pStyle w:val="Heading2"/>
        <w:rPr>
          <w:lang w:val="fr-CA"/>
        </w:rPr>
      </w:pPr>
      <w:r w:rsidRPr="00AE3FA3">
        <w:rPr>
          <w:lang w:val="fr-CA"/>
        </w:rPr>
        <w:t>4.</w:t>
      </w:r>
      <w:r w:rsidR="007749E9">
        <w:rPr>
          <w:lang w:val="fr-CA"/>
        </w:rPr>
        <w:t>5</w:t>
      </w:r>
      <w:r w:rsidRPr="00AE3FA3">
        <w:rPr>
          <w:lang w:val="fr-CA"/>
        </w:rPr>
        <w:t xml:space="preserve"> RÉFÉRENCES BIBLIOGRAPHIQUES</w:t>
      </w:r>
    </w:p>
    <w:p w14:paraId="01A2B486" w14:textId="77777777" w:rsidR="00777E17" w:rsidRPr="00D60C80" w:rsidRDefault="00777E17" w:rsidP="00777E17">
      <w:pPr>
        <w:ind w:left="567" w:hanging="567"/>
        <w:rPr>
          <w:rFonts w:ascii="Raleway" w:hAnsi="Raleway" w:cs="Arial"/>
          <w:color w:val="000000" w:themeColor="text1"/>
          <w:shd w:val="clear" w:color="auto" w:fill="FFFFFF"/>
        </w:rPr>
      </w:pPr>
      <w:r w:rsidRPr="00AE3FA3">
        <w:rPr>
          <w:rFonts w:ascii="Raleway" w:hAnsi="Raleway" w:cs="Arial"/>
          <w:color w:val="000000" w:themeColor="text1"/>
          <w:shd w:val="clear" w:color="auto" w:fill="FFFFFF"/>
          <w:lang w:val="fr-CA"/>
        </w:rPr>
        <w:t xml:space="preserve">Carlsson, G., Slaug, B., Schmidt, S. M., Norin, L., Ronchi, E., &amp; Gefenaite, G. (2022). </w:t>
      </w:r>
      <w:r w:rsidRPr="00D60C80">
        <w:rPr>
          <w:rFonts w:ascii="Raleway" w:hAnsi="Raleway" w:cs="Arial"/>
          <w:color w:val="000000" w:themeColor="text1"/>
          <w:shd w:val="clear" w:color="auto" w:fill="FFFFFF"/>
        </w:rPr>
        <w:t>A scoping review of public building accessibility. </w:t>
      </w:r>
      <w:r w:rsidRPr="00D60C80">
        <w:rPr>
          <w:rFonts w:ascii="Raleway" w:hAnsi="Raleway" w:cs="Arial"/>
          <w:i/>
          <w:iCs/>
          <w:color w:val="000000" w:themeColor="text1"/>
          <w:shd w:val="clear" w:color="auto" w:fill="FFFFFF"/>
        </w:rPr>
        <w:t>Disability and Health Journal</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15</w:t>
      </w:r>
      <w:r w:rsidRPr="00D60C80">
        <w:rPr>
          <w:rFonts w:ascii="Raleway" w:hAnsi="Raleway" w:cs="Arial"/>
          <w:color w:val="000000" w:themeColor="text1"/>
          <w:shd w:val="clear" w:color="auto" w:fill="FFFFFF"/>
        </w:rPr>
        <w:t>(2), 101227</w:t>
      </w:r>
    </w:p>
    <w:p w14:paraId="59F417C6" w14:textId="77777777" w:rsidR="00777E17" w:rsidRPr="00D60C80" w:rsidRDefault="00777E17" w:rsidP="00777E17">
      <w:pPr>
        <w:ind w:left="567" w:hanging="567"/>
        <w:rPr>
          <w:rStyle w:val="Hyperlink"/>
          <w:rFonts w:ascii="Raleway" w:hAnsi="Raleway"/>
        </w:rPr>
      </w:pPr>
      <w:r w:rsidRPr="00D60C80">
        <w:rPr>
          <w:rFonts w:ascii="Raleway" w:hAnsi="Raleway"/>
        </w:rPr>
        <w:t xml:space="preserve">Chikuta, O., &amp; Saayman, M. (2017). Nature-based travel motivations for people with disabilities. </w:t>
      </w:r>
      <w:r w:rsidRPr="00D60C80">
        <w:rPr>
          <w:rFonts w:ascii="Raleway" w:hAnsi="Raleway"/>
          <w:i/>
        </w:rPr>
        <w:t>African Journal of Hospitality, Tourism and Leisure</w:t>
      </w:r>
      <w:r w:rsidRPr="00D60C80">
        <w:rPr>
          <w:rFonts w:ascii="Raleway" w:hAnsi="Raleway"/>
        </w:rPr>
        <w:t xml:space="preserve">, </w:t>
      </w:r>
      <w:r w:rsidRPr="00D60C80">
        <w:rPr>
          <w:rFonts w:ascii="Raleway" w:hAnsi="Raleway"/>
          <w:i/>
        </w:rPr>
        <w:t>6</w:t>
      </w:r>
      <w:r w:rsidRPr="00D60C80">
        <w:rPr>
          <w:rFonts w:ascii="Raleway" w:hAnsi="Raleway"/>
        </w:rPr>
        <w:t xml:space="preserve">(1), 1–16. </w:t>
      </w:r>
      <w:hyperlink r:id="rId39" w:history="1">
        <w:r w:rsidRPr="00D60C80">
          <w:rPr>
            <w:rStyle w:val="Hyperlink"/>
            <w:rFonts w:ascii="Raleway" w:hAnsi="Raleway"/>
          </w:rPr>
          <w:t>https://www.researchgate.net/publication/314276892_Nature-based_travel_motivations_for_people_with_disabilities</w:t>
        </w:r>
      </w:hyperlink>
    </w:p>
    <w:p w14:paraId="0440EF63" w14:textId="77777777" w:rsidR="00777E17" w:rsidRPr="00AE3FA3" w:rsidRDefault="00777E17" w:rsidP="00777E17">
      <w:pPr>
        <w:ind w:left="567" w:hanging="567"/>
        <w:rPr>
          <w:rStyle w:val="Hyperlink"/>
          <w:rFonts w:ascii="Raleway" w:hAnsi="Raleway" w:cs="Arial"/>
          <w:color w:val="000000" w:themeColor="text1"/>
          <w:u w:val="none"/>
          <w:shd w:val="clear" w:color="auto" w:fill="FFFFFF"/>
          <w:lang w:val="fr-CA"/>
        </w:rPr>
      </w:pPr>
      <w:r w:rsidRPr="00D60C80">
        <w:rPr>
          <w:rFonts w:ascii="Raleway" w:hAnsi="Raleway" w:cs="Arial"/>
          <w:color w:val="000000" w:themeColor="text1"/>
          <w:shd w:val="clear" w:color="auto" w:fill="FFFFFF"/>
        </w:rPr>
        <w:t>Clarke, P., &amp; George, L. K. (2005). The role of the built environment in the disablement process. </w:t>
      </w:r>
      <w:r w:rsidRPr="00AE3FA3">
        <w:rPr>
          <w:rFonts w:ascii="Raleway" w:hAnsi="Raleway" w:cs="Arial"/>
          <w:i/>
          <w:iCs/>
          <w:color w:val="000000" w:themeColor="text1"/>
          <w:shd w:val="clear" w:color="auto" w:fill="FFFFFF"/>
          <w:lang w:val="fr-CA"/>
        </w:rPr>
        <w:t>American journal of public health</w:t>
      </w:r>
      <w:r w:rsidRPr="00AE3FA3">
        <w:rPr>
          <w:rFonts w:ascii="Raleway" w:hAnsi="Raleway" w:cs="Arial"/>
          <w:color w:val="000000" w:themeColor="text1"/>
          <w:shd w:val="clear" w:color="auto" w:fill="FFFFFF"/>
          <w:lang w:val="fr-CA"/>
        </w:rPr>
        <w:t>, </w:t>
      </w:r>
      <w:r w:rsidRPr="00AE3FA3">
        <w:rPr>
          <w:rFonts w:ascii="Raleway" w:hAnsi="Raleway" w:cs="Arial"/>
          <w:i/>
          <w:iCs/>
          <w:color w:val="000000" w:themeColor="text1"/>
          <w:shd w:val="clear" w:color="auto" w:fill="FFFFFF"/>
          <w:lang w:val="fr-CA"/>
        </w:rPr>
        <w:t>95</w:t>
      </w:r>
      <w:r w:rsidRPr="00AE3FA3">
        <w:rPr>
          <w:rFonts w:ascii="Raleway" w:hAnsi="Raleway" w:cs="Arial"/>
          <w:color w:val="000000" w:themeColor="text1"/>
          <w:shd w:val="clear" w:color="auto" w:fill="FFFFFF"/>
          <w:lang w:val="fr-CA"/>
        </w:rPr>
        <w:t>(11), 1933-1939</w:t>
      </w:r>
    </w:p>
    <w:p w14:paraId="4A2C497C"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Creswell, J. W., &amp; Clark, V. L. P. (2017). </w:t>
      </w:r>
      <w:r w:rsidRPr="00D60C80">
        <w:rPr>
          <w:rFonts w:ascii="Raleway" w:hAnsi="Raleway" w:cs="Arial"/>
          <w:i/>
          <w:iCs/>
          <w:color w:val="000000" w:themeColor="text1"/>
          <w:shd w:val="clear" w:color="auto" w:fill="FFFFFF"/>
        </w:rPr>
        <w:t>Designing and conducting mixed methods research</w:t>
      </w:r>
      <w:r w:rsidRPr="00D60C80">
        <w:rPr>
          <w:rFonts w:ascii="Raleway" w:hAnsi="Raleway" w:cs="Arial"/>
          <w:color w:val="000000" w:themeColor="text1"/>
          <w:shd w:val="clear" w:color="auto" w:fill="FFFFFF"/>
        </w:rPr>
        <w:t>. Sage publications</w:t>
      </w:r>
    </w:p>
    <w:p w14:paraId="200BED72" w14:textId="77777777" w:rsidR="00777E17" w:rsidRPr="00D60C80" w:rsidRDefault="00777E17" w:rsidP="00777E17">
      <w:pPr>
        <w:ind w:left="567" w:hanging="567"/>
        <w:rPr>
          <w:rFonts w:ascii="Raleway" w:hAnsi="Raleway"/>
          <w:color w:val="000000" w:themeColor="text1"/>
        </w:rPr>
      </w:pPr>
      <w:r w:rsidRPr="00D60C80">
        <w:rPr>
          <w:rFonts w:ascii="Raleway" w:hAnsi="Raleway" w:cs="Arial"/>
          <w:color w:val="000000" w:themeColor="text1"/>
          <w:shd w:val="clear" w:color="auto" w:fill="FFFFFF"/>
        </w:rPr>
        <w:t>Hammel, J., Magasi, S., Heinemann, A., Gray, D. B., Stark, S., Kisala, P., ... &amp; Hahn, E. A. (2015). Environmental barriers and supports to everyday participation: A qualitative insider perspective from people with disabilities. </w:t>
      </w:r>
      <w:r w:rsidRPr="00D60C80">
        <w:rPr>
          <w:rFonts w:ascii="Raleway" w:hAnsi="Raleway" w:cs="Arial"/>
          <w:i/>
          <w:iCs/>
          <w:color w:val="000000" w:themeColor="text1"/>
          <w:shd w:val="clear" w:color="auto" w:fill="FFFFFF"/>
        </w:rPr>
        <w:t>Archives of physical medicine and rehabilitation</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96</w:t>
      </w:r>
      <w:r w:rsidRPr="00D60C80">
        <w:rPr>
          <w:rFonts w:ascii="Raleway" w:hAnsi="Raleway" w:cs="Arial"/>
          <w:color w:val="000000" w:themeColor="text1"/>
          <w:shd w:val="clear" w:color="auto" w:fill="FFFFFF"/>
        </w:rPr>
        <w:t>(4), 578-588</w:t>
      </w:r>
      <w:r w:rsidRPr="00D60C80">
        <w:rPr>
          <w:rFonts w:ascii="Raleway" w:hAnsi="Raleway"/>
          <w:color w:val="000000" w:themeColor="text1"/>
        </w:rPr>
        <w:t xml:space="preserve">; </w:t>
      </w:r>
    </w:p>
    <w:p w14:paraId="04A0E843" w14:textId="77777777" w:rsidR="00777E17" w:rsidRPr="00AE3FA3" w:rsidRDefault="00777E17" w:rsidP="00777E17">
      <w:pPr>
        <w:ind w:left="567" w:hanging="567"/>
        <w:rPr>
          <w:rStyle w:val="Hyperlink"/>
          <w:rFonts w:ascii="Raleway" w:hAnsi="Raleway"/>
          <w:lang w:val="fr-CA"/>
        </w:rPr>
      </w:pPr>
      <w:r w:rsidRPr="00D60C80">
        <w:rPr>
          <w:rFonts w:ascii="Raleway" w:hAnsi="Raleway"/>
        </w:rPr>
        <w:t xml:space="preserve">Hassell, S., Moore, S. A., &amp; Macbeth, J. (2015). Exploring the motivations, experiences and meanings of camping in national parks. </w:t>
      </w:r>
      <w:r w:rsidRPr="00AE3FA3">
        <w:rPr>
          <w:rFonts w:ascii="Raleway" w:hAnsi="Raleway"/>
          <w:i/>
          <w:lang w:val="fr-CA"/>
        </w:rPr>
        <w:t>Leisure Sciences</w:t>
      </w:r>
      <w:r w:rsidRPr="00AE3FA3">
        <w:rPr>
          <w:rFonts w:ascii="Raleway" w:hAnsi="Raleway"/>
          <w:lang w:val="fr-CA"/>
        </w:rPr>
        <w:t xml:space="preserve">, </w:t>
      </w:r>
      <w:r w:rsidRPr="00AE3FA3">
        <w:rPr>
          <w:rFonts w:ascii="Raleway" w:hAnsi="Raleway"/>
          <w:i/>
          <w:lang w:val="fr-CA"/>
        </w:rPr>
        <w:t>37</w:t>
      </w:r>
      <w:r w:rsidRPr="00AE3FA3">
        <w:rPr>
          <w:rFonts w:ascii="Raleway" w:hAnsi="Raleway"/>
          <w:lang w:val="fr-CA"/>
        </w:rPr>
        <w:t xml:space="preserve">(3), 269–287. </w:t>
      </w:r>
      <w:hyperlink r:id="rId40" w:history="1">
        <w:r w:rsidRPr="00AE3FA3">
          <w:rPr>
            <w:rStyle w:val="Hyperlink"/>
            <w:rFonts w:ascii="Raleway" w:hAnsi="Raleway"/>
            <w:lang w:val="fr-CA"/>
          </w:rPr>
          <w:t>https://doi.org/10.1080/01490400.2014.995325</w:t>
        </w:r>
      </w:hyperlink>
    </w:p>
    <w:p w14:paraId="2BFB0E82"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Jackson, M. A. (2018). Models of disability and human rights: Informing the improvement of built environment accessibility for people with disability at neighborhood scale?. </w:t>
      </w:r>
      <w:r w:rsidRPr="00D60C80">
        <w:rPr>
          <w:rFonts w:ascii="Raleway" w:hAnsi="Raleway" w:cs="Arial"/>
          <w:i/>
          <w:iCs/>
          <w:color w:val="000000" w:themeColor="text1"/>
          <w:shd w:val="clear" w:color="auto" w:fill="FFFFFF"/>
        </w:rPr>
        <w:t>Laws</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7</w:t>
      </w:r>
      <w:r w:rsidRPr="00D60C80">
        <w:rPr>
          <w:rFonts w:ascii="Raleway" w:hAnsi="Raleway" w:cs="Arial"/>
          <w:color w:val="000000" w:themeColor="text1"/>
          <w:shd w:val="clear" w:color="auto" w:fill="FFFFFF"/>
        </w:rPr>
        <w:t>(1), 10</w:t>
      </w:r>
    </w:p>
    <w:p w14:paraId="59686598"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Jager, E., &amp; Halpenny, E. A. (2012). Supporting the CBD Aichi biodiversity conservation targets through park tourism: A case study of Parks Canada’s visitor experience programme. </w:t>
      </w:r>
      <w:r w:rsidRPr="00D60C80">
        <w:rPr>
          <w:rFonts w:ascii="Raleway" w:hAnsi="Raleway" w:cs="Arial"/>
          <w:i/>
          <w:iCs/>
          <w:color w:val="000000" w:themeColor="text1"/>
          <w:shd w:val="clear" w:color="auto" w:fill="FFFFFF"/>
        </w:rPr>
        <w:t>Parks</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18</w:t>
      </w:r>
      <w:r w:rsidRPr="00D60C80">
        <w:rPr>
          <w:rFonts w:ascii="Raleway" w:hAnsi="Raleway" w:cs="Arial"/>
          <w:color w:val="000000" w:themeColor="text1"/>
          <w:shd w:val="clear" w:color="auto" w:fill="FFFFFF"/>
        </w:rPr>
        <w:t>(2), 78-91</w:t>
      </w:r>
    </w:p>
    <w:p w14:paraId="150E664B" w14:textId="77777777" w:rsidR="00777E17" w:rsidRPr="00D60C80" w:rsidRDefault="00777E17" w:rsidP="00777E17">
      <w:pPr>
        <w:ind w:left="567" w:hanging="567"/>
        <w:rPr>
          <w:rStyle w:val="Hyperlink"/>
          <w:rFonts w:ascii="Raleway" w:hAnsi="Raleway" w:cs="Arial"/>
          <w:color w:val="000000" w:themeColor="text1"/>
          <w:u w:val="none"/>
          <w:shd w:val="clear" w:color="auto" w:fill="FFFFFF"/>
        </w:rPr>
      </w:pPr>
      <w:r w:rsidRPr="00D60C80">
        <w:rPr>
          <w:rFonts w:ascii="Raleway" w:hAnsi="Raleway"/>
        </w:rPr>
        <w:t xml:space="preserve">Lefebvre, H., &amp; Levert, M.-J. (2014). Supporting people with traumatic brain injury in their use of public spaces: Identifying facilitating factors and obstacles. </w:t>
      </w:r>
      <w:r w:rsidRPr="00D60C80">
        <w:rPr>
          <w:rFonts w:ascii="Raleway" w:hAnsi="Raleway"/>
          <w:i/>
        </w:rPr>
        <w:t>Alter</w:t>
      </w:r>
      <w:r w:rsidRPr="00D60C80">
        <w:rPr>
          <w:rFonts w:ascii="Raleway" w:hAnsi="Raleway"/>
        </w:rPr>
        <w:t xml:space="preserve">, </w:t>
      </w:r>
      <w:r w:rsidRPr="00D60C80">
        <w:rPr>
          <w:rFonts w:ascii="Raleway" w:hAnsi="Raleway"/>
          <w:i/>
        </w:rPr>
        <w:t>8</w:t>
      </w:r>
      <w:r w:rsidRPr="00D60C80">
        <w:rPr>
          <w:rFonts w:ascii="Raleway" w:hAnsi="Raleway"/>
        </w:rPr>
        <w:t xml:space="preserve">(3), 183–193. </w:t>
      </w:r>
      <w:hyperlink r:id="rId41" w:history="1">
        <w:r w:rsidRPr="00D60C80">
          <w:rPr>
            <w:rStyle w:val="Hyperlink"/>
            <w:rFonts w:ascii="Raleway" w:hAnsi="Raleway"/>
          </w:rPr>
          <w:t>https://doi.org/10.1016/j.alter.2014.03.005</w:t>
        </w:r>
      </w:hyperlink>
    </w:p>
    <w:p w14:paraId="6476F834"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McKercher, B., Packer, T., Yau, M. K., &amp; Lam, P. (2003). Travel agents as facilitators or inhibitors of travel: perceptions of people with disabilities. </w:t>
      </w:r>
      <w:r w:rsidRPr="00D60C80">
        <w:rPr>
          <w:rFonts w:ascii="Raleway" w:hAnsi="Raleway" w:cs="Arial"/>
          <w:i/>
          <w:iCs/>
          <w:color w:val="000000" w:themeColor="text1"/>
          <w:shd w:val="clear" w:color="auto" w:fill="FFFFFF"/>
        </w:rPr>
        <w:t>Tourism Management</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24</w:t>
      </w:r>
      <w:r w:rsidRPr="00D60C80">
        <w:rPr>
          <w:rFonts w:ascii="Raleway" w:hAnsi="Raleway" w:cs="Arial"/>
          <w:color w:val="000000" w:themeColor="text1"/>
          <w:shd w:val="clear" w:color="auto" w:fill="FFFFFF"/>
        </w:rPr>
        <w:t>(4), 465-474</w:t>
      </w:r>
    </w:p>
    <w:p w14:paraId="431CBC21"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rPr>
        <w:t xml:space="preserve">Pásková, M., Wall, G., Zejda, D., &amp; Zelenka, J. (2021). Tourism carrying capacity reconceptualization: Modelling and management of destinations. </w:t>
      </w:r>
      <w:r w:rsidRPr="00D60C80">
        <w:rPr>
          <w:rFonts w:ascii="Raleway" w:hAnsi="Raleway"/>
          <w:i/>
        </w:rPr>
        <w:t>Journal of Destination Marketing &amp; Management</w:t>
      </w:r>
      <w:r w:rsidRPr="00D60C80">
        <w:rPr>
          <w:rFonts w:ascii="Raleway" w:hAnsi="Raleway"/>
        </w:rPr>
        <w:t xml:space="preserve">, </w:t>
      </w:r>
      <w:r w:rsidRPr="00D60C80">
        <w:rPr>
          <w:rFonts w:ascii="Raleway" w:hAnsi="Raleway"/>
          <w:i/>
        </w:rPr>
        <w:t>21</w:t>
      </w:r>
      <w:r w:rsidRPr="00D60C80">
        <w:rPr>
          <w:rFonts w:ascii="Raleway" w:hAnsi="Raleway"/>
        </w:rPr>
        <w:t xml:space="preserve">, 100638. </w:t>
      </w:r>
      <w:hyperlink r:id="rId42" w:history="1">
        <w:r w:rsidRPr="00D60C80">
          <w:rPr>
            <w:rStyle w:val="Hyperlink"/>
            <w:rFonts w:ascii="Raleway" w:hAnsi="Raleway"/>
          </w:rPr>
          <w:t>https://doi.org/10.1016/j.jdmm.2021.100638</w:t>
        </w:r>
      </w:hyperlink>
    </w:p>
    <w:p w14:paraId="406A24A4"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Riddle, D., &amp; Alliance, H. M. D. (2019). How Far Can You Walk? Hidden Mobility Disabilities and Community Participation</w:t>
      </w:r>
    </w:p>
    <w:p w14:paraId="430C7B93"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Rimmer, J. H., Riley, B., Wang, E., Rauworth, A., &amp; Jurkowski, J. (2004). Physical activity participation among persons with disabilities: barriers and facilitators. </w:t>
      </w:r>
      <w:r w:rsidRPr="00D60C80">
        <w:rPr>
          <w:rFonts w:ascii="Raleway" w:hAnsi="Raleway" w:cs="Arial"/>
          <w:i/>
          <w:iCs/>
          <w:color w:val="000000" w:themeColor="text1"/>
          <w:shd w:val="clear" w:color="auto" w:fill="FFFFFF"/>
        </w:rPr>
        <w:t>American journal of preventive medicine</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26</w:t>
      </w:r>
      <w:r w:rsidRPr="00D60C80">
        <w:rPr>
          <w:rFonts w:ascii="Raleway" w:hAnsi="Raleway" w:cs="Arial"/>
          <w:color w:val="000000" w:themeColor="text1"/>
          <w:shd w:val="clear" w:color="auto" w:fill="FFFFFF"/>
        </w:rPr>
        <w:t>(5), 419-425</w:t>
      </w:r>
    </w:p>
    <w:p w14:paraId="50ED81A1"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Rosenberg, D. E., Huang, D. L., Simonovich, S. D., &amp; Belza, B. (2013). Outdoor built environment barriers and facilitators to activity among midlife and older adults with mobility disabilities. </w:t>
      </w:r>
      <w:r w:rsidRPr="00D60C80">
        <w:rPr>
          <w:rFonts w:ascii="Raleway" w:hAnsi="Raleway" w:cs="Arial"/>
          <w:i/>
          <w:iCs/>
          <w:color w:val="000000" w:themeColor="text1"/>
          <w:shd w:val="clear" w:color="auto" w:fill="FFFFFF"/>
        </w:rPr>
        <w:t>The Gerontologist</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53</w:t>
      </w:r>
      <w:r w:rsidRPr="00D60C80">
        <w:rPr>
          <w:rFonts w:ascii="Raleway" w:hAnsi="Raleway" w:cs="Arial"/>
          <w:color w:val="000000" w:themeColor="text1"/>
          <w:shd w:val="clear" w:color="auto" w:fill="FFFFFF"/>
        </w:rPr>
        <w:t>(2), 268-279.</w:t>
      </w:r>
    </w:p>
    <w:p w14:paraId="4292E56A"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Seetharaman, K., Mahmood, A., Rikhtehgaran, F., Akbarnejad, G., Chishtie, F., Prescott, M., ... &amp; Mortenson, W. B. (2024). Influence of the built environment on community mobility of people living with visual disabilities: a scoping review. </w:t>
      </w:r>
      <w:r w:rsidRPr="00D60C80">
        <w:rPr>
          <w:rFonts w:ascii="Raleway" w:hAnsi="Raleway" w:cs="Arial"/>
          <w:i/>
          <w:iCs/>
          <w:color w:val="000000" w:themeColor="text1"/>
          <w:shd w:val="clear" w:color="auto" w:fill="FFFFFF"/>
        </w:rPr>
        <w:t>Urban, Planning and Transport Research</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12</w:t>
      </w:r>
      <w:r w:rsidRPr="00D60C80">
        <w:rPr>
          <w:rFonts w:ascii="Raleway" w:hAnsi="Raleway" w:cs="Arial"/>
          <w:color w:val="000000" w:themeColor="text1"/>
          <w:shd w:val="clear" w:color="auto" w:fill="FFFFFF"/>
        </w:rPr>
        <w:t>(1), 2296891</w:t>
      </w:r>
    </w:p>
    <w:p w14:paraId="1877EAE0" w14:textId="77777777" w:rsidR="00777E17" w:rsidRPr="00AE3FA3" w:rsidRDefault="00777E17" w:rsidP="00777E17">
      <w:pPr>
        <w:ind w:left="567" w:hanging="567"/>
        <w:rPr>
          <w:rFonts w:ascii="Raleway" w:hAnsi="Raleway" w:cs="Arial"/>
          <w:color w:val="000000" w:themeColor="text1"/>
          <w:shd w:val="clear" w:color="auto" w:fill="FFFFFF"/>
          <w:lang w:val="fr-CA"/>
        </w:rPr>
      </w:pPr>
      <w:r w:rsidRPr="00D60C80">
        <w:rPr>
          <w:rFonts w:ascii="Raleway" w:hAnsi="Raleway"/>
          <w:iCs/>
        </w:rPr>
        <w:t>Stats Canada (n.d.).</w:t>
      </w:r>
      <w:r w:rsidRPr="00D60C80">
        <w:rPr>
          <w:rFonts w:ascii="Raleway" w:hAnsi="Raleway"/>
          <w:i/>
        </w:rPr>
        <w:t xml:space="preserve"> Canadian Survey on Disabilities, 2022. </w:t>
      </w:r>
      <w:hyperlink r:id="rId43" w:history="1">
        <w:r w:rsidRPr="00AE3FA3">
          <w:rPr>
            <w:rStyle w:val="Hyperlink"/>
            <w:rFonts w:ascii="Raleway" w:hAnsi="Raleway"/>
            <w:i/>
            <w:lang w:val="fr-CA"/>
          </w:rPr>
          <w:t>https://www150.statcan.gc.ca/n1/pub/36-28-0001/2022003/article/00006-eng.htm</w:t>
        </w:r>
      </w:hyperlink>
    </w:p>
    <w:p w14:paraId="4B7A6545" w14:textId="77777777" w:rsidR="00777E17" w:rsidRPr="00D60C80" w:rsidRDefault="00777E17" w:rsidP="00777E17">
      <w:pPr>
        <w:ind w:left="567" w:hanging="567"/>
        <w:rPr>
          <w:rFonts w:ascii="Raleway" w:hAnsi="Raleway" w:cs="Arial"/>
          <w:color w:val="000000" w:themeColor="text1"/>
          <w:shd w:val="clear" w:color="auto" w:fill="FFFFFF"/>
        </w:rPr>
      </w:pPr>
      <w:r w:rsidRPr="00AE3FA3">
        <w:rPr>
          <w:rFonts w:ascii="Raleway" w:hAnsi="Raleway" w:cs="Arial"/>
          <w:color w:val="000000" w:themeColor="text1"/>
          <w:shd w:val="clear" w:color="auto" w:fill="FFFFFF"/>
          <w:lang w:val="fr-CA"/>
        </w:rPr>
        <w:t xml:space="preserve">Tessier, A., Clément, M. A., Gélinas, I., Boucher, N., Croteau, C., Morin, D., ... </w:t>
      </w:r>
      <w:r w:rsidRPr="00D60C80">
        <w:rPr>
          <w:rFonts w:ascii="Raleway" w:hAnsi="Raleway" w:cs="Arial"/>
          <w:color w:val="000000" w:themeColor="text1"/>
          <w:shd w:val="clear" w:color="auto" w:fill="FFFFFF"/>
        </w:rPr>
        <w:t>&amp; Archambault, P. S. (2024). The impact of transportation on the employment of people with disabilities: a scoping review. </w:t>
      </w:r>
      <w:r w:rsidRPr="00D60C80">
        <w:rPr>
          <w:rFonts w:ascii="Raleway" w:hAnsi="Raleway" w:cs="Arial"/>
          <w:i/>
          <w:iCs/>
          <w:color w:val="000000" w:themeColor="text1"/>
          <w:shd w:val="clear" w:color="auto" w:fill="FFFFFF"/>
        </w:rPr>
        <w:t>Transport Reviews</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44</w:t>
      </w:r>
      <w:r w:rsidRPr="00D60C80">
        <w:rPr>
          <w:rFonts w:ascii="Raleway" w:hAnsi="Raleway" w:cs="Arial"/>
          <w:color w:val="000000" w:themeColor="text1"/>
          <w:shd w:val="clear" w:color="auto" w:fill="FFFFFF"/>
        </w:rPr>
        <w:t>(1), 85-111</w:t>
      </w:r>
    </w:p>
    <w:p w14:paraId="318BF65D" w14:textId="77777777" w:rsidR="00777E17" w:rsidRPr="00D60C80" w:rsidRDefault="00777E17" w:rsidP="00777E17">
      <w:pPr>
        <w:ind w:left="567" w:hanging="567"/>
        <w:rPr>
          <w:rFonts w:ascii="Raleway" w:hAnsi="Raleway" w:cs="Arial"/>
          <w:color w:val="000000" w:themeColor="text1"/>
          <w:shd w:val="clear" w:color="auto" w:fill="FFFFFF"/>
        </w:rPr>
      </w:pPr>
      <w:r w:rsidRPr="00D60C80">
        <w:rPr>
          <w:rFonts w:ascii="Raleway" w:hAnsi="Raleway"/>
        </w:rPr>
        <w:t xml:space="preserve">Vantage Market Research. </w:t>
      </w:r>
      <w:r w:rsidRPr="00D60C80">
        <w:rPr>
          <w:rFonts w:ascii="Raleway" w:hAnsi="Raleway"/>
          <w:i/>
          <w:iCs/>
        </w:rPr>
        <w:t>Assistive Technology Market – Global Industry Assessment and Forecast</w:t>
      </w:r>
      <w:r w:rsidRPr="00D60C80">
        <w:rPr>
          <w:rFonts w:ascii="Raleway" w:hAnsi="Raleway"/>
        </w:rPr>
        <w:t xml:space="preserve">. October 2023. </w:t>
      </w:r>
      <w:hyperlink r:id="rId44" w:history="1">
        <w:r w:rsidRPr="00D60C80">
          <w:rPr>
            <w:rStyle w:val="Hyperlink"/>
            <w:rFonts w:ascii="Raleway" w:hAnsi="Raleway"/>
          </w:rPr>
          <w:t>https://www.vantagemarketresearch.com/industry-report/assistive-technology-market-1786</w:t>
        </w:r>
      </w:hyperlink>
      <w:r w:rsidRPr="00D60C80">
        <w:rPr>
          <w:rFonts w:ascii="Raleway" w:hAnsi="Raleway"/>
        </w:rPr>
        <w:t xml:space="preserve"> </w:t>
      </w:r>
    </w:p>
    <w:p w14:paraId="4B803316" w14:textId="61770FA5" w:rsidR="00B01602" w:rsidRPr="00AE3FA3" w:rsidRDefault="00777E17" w:rsidP="00777E17">
      <w:pPr>
        <w:rPr>
          <w:rFonts w:ascii="Raleway" w:hAnsi="Raleway" w:cs="Arial"/>
          <w:color w:val="000000" w:themeColor="text1"/>
          <w:shd w:val="clear" w:color="auto" w:fill="FFFFFF"/>
          <w:lang w:val="fr-CA"/>
        </w:rPr>
      </w:pPr>
      <w:r w:rsidRPr="00D60C80">
        <w:rPr>
          <w:rFonts w:ascii="Raleway" w:hAnsi="Raleway" w:cs="Arial"/>
          <w:color w:val="000000" w:themeColor="text1"/>
          <w:shd w:val="clear" w:color="auto" w:fill="FFFFFF"/>
        </w:rPr>
        <w:t>Zallio, M., &amp; Ohashi, T. (2022). The Evolution of Assistive Technology: A Literature Review of Technology Developments and Applications. </w:t>
      </w:r>
      <w:r w:rsidRPr="00AE3FA3">
        <w:rPr>
          <w:rFonts w:ascii="Raleway" w:hAnsi="Raleway" w:cs="Arial"/>
          <w:i/>
          <w:iCs/>
          <w:color w:val="000000" w:themeColor="text1"/>
          <w:shd w:val="clear" w:color="auto" w:fill="FFFFFF"/>
          <w:lang w:val="fr-CA"/>
        </w:rPr>
        <w:t>Human Factors in Accessibility and Assistive Technology</w:t>
      </w:r>
      <w:r w:rsidRPr="00AE3FA3">
        <w:rPr>
          <w:rFonts w:ascii="Raleway" w:hAnsi="Raleway" w:cs="Arial"/>
          <w:color w:val="000000" w:themeColor="text1"/>
          <w:shd w:val="clear" w:color="auto" w:fill="FFFFFF"/>
          <w:lang w:val="fr-CA"/>
        </w:rPr>
        <w:t>, </w:t>
      </w:r>
      <w:r w:rsidRPr="00AE3FA3">
        <w:rPr>
          <w:rFonts w:ascii="Raleway" w:hAnsi="Raleway" w:cs="Arial"/>
          <w:i/>
          <w:iCs/>
          <w:color w:val="000000" w:themeColor="text1"/>
          <w:shd w:val="clear" w:color="auto" w:fill="FFFFFF"/>
          <w:lang w:val="fr-CA"/>
        </w:rPr>
        <w:t>37</w:t>
      </w:r>
      <w:r w:rsidRPr="00AE3FA3">
        <w:rPr>
          <w:rFonts w:ascii="Raleway" w:hAnsi="Raleway" w:cs="Arial"/>
          <w:color w:val="000000" w:themeColor="text1"/>
          <w:shd w:val="clear" w:color="auto" w:fill="FFFFFF"/>
          <w:lang w:val="fr-CA"/>
        </w:rPr>
        <w:t>, 85.</w:t>
      </w:r>
    </w:p>
    <w:p w14:paraId="4DA395F9" w14:textId="77777777" w:rsidR="00777E17" w:rsidRPr="00AE3FA3" w:rsidRDefault="00777E17" w:rsidP="00777E17">
      <w:pPr>
        <w:rPr>
          <w:rFonts w:ascii="Raleway" w:hAnsi="Raleway" w:cs="Arial"/>
          <w:color w:val="000000" w:themeColor="text1"/>
          <w:shd w:val="clear" w:color="auto" w:fill="FFFFFF"/>
          <w:lang w:val="fr-CA"/>
        </w:rPr>
      </w:pPr>
    </w:p>
    <w:p w14:paraId="5E20E40E" w14:textId="3FC0BCBF" w:rsidR="00B01602" w:rsidRPr="00AE3FA3" w:rsidRDefault="00777E17" w:rsidP="00777E17">
      <w:pPr>
        <w:spacing w:after="160" w:line="259" w:lineRule="auto"/>
        <w:rPr>
          <w:rFonts w:ascii="Raleway" w:hAnsi="Raleway" w:cs="Arial"/>
          <w:color w:val="000000" w:themeColor="text1"/>
          <w:shd w:val="clear" w:color="auto" w:fill="FFFFFF"/>
          <w:lang w:val="fr-CA"/>
        </w:rPr>
      </w:pPr>
      <w:r w:rsidRPr="00AE3FA3">
        <w:rPr>
          <w:rFonts w:ascii="Raleway" w:hAnsi="Raleway" w:cs="Arial"/>
          <w:color w:val="000000" w:themeColor="text1"/>
          <w:shd w:val="clear" w:color="auto" w:fill="FFFFFF"/>
          <w:lang w:val="fr-CA"/>
        </w:rPr>
        <w:br w:type="page"/>
      </w:r>
    </w:p>
    <w:p w14:paraId="373079E4" w14:textId="20F640AA" w:rsidR="00CB71FA" w:rsidRPr="00AE3FA3" w:rsidRDefault="2BA65CBD" w:rsidP="00BB2354">
      <w:pPr>
        <w:pStyle w:val="Heading1"/>
        <w:rPr>
          <w:lang w:val="fr-CA"/>
        </w:rPr>
      </w:pPr>
      <w:bookmarkStart w:id="8" w:name="_Toc162643709"/>
      <w:r w:rsidRPr="00AE3FA3">
        <w:rPr>
          <w:lang w:val="fr-CA"/>
        </w:rPr>
        <w:t xml:space="preserve">5. </w:t>
      </w:r>
      <w:r w:rsidR="00CE60A9" w:rsidRPr="00AE3FA3">
        <w:rPr>
          <w:lang w:val="fr-CA"/>
        </w:rPr>
        <w:t>E</w:t>
      </w:r>
      <w:r w:rsidRPr="00AE3FA3">
        <w:rPr>
          <w:lang w:val="fr-CA"/>
        </w:rPr>
        <w:t>nt</w:t>
      </w:r>
      <w:r w:rsidR="00CE60A9" w:rsidRPr="00AE3FA3">
        <w:rPr>
          <w:lang w:val="fr-CA"/>
        </w:rPr>
        <w:t>retien</w:t>
      </w:r>
      <w:r w:rsidRPr="00AE3FA3">
        <w:rPr>
          <w:lang w:val="fr-CA"/>
        </w:rPr>
        <w:t xml:space="preserve">s </w:t>
      </w:r>
      <w:r w:rsidR="00CE60A9" w:rsidRPr="00AE3FA3">
        <w:rPr>
          <w:lang w:val="fr-CA"/>
        </w:rPr>
        <w:t>avec des répondants au sondage</w:t>
      </w:r>
      <w:bookmarkEnd w:id="8"/>
    </w:p>
    <w:p w14:paraId="3D955B3E" w14:textId="5D8CCA31" w:rsidR="00777E17" w:rsidRPr="00D60C80" w:rsidRDefault="0029195F" w:rsidP="00777E17">
      <w:pPr>
        <w:rPr>
          <w:rFonts w:ascii="Raleway" w:hAnsi="Raleway"/>
          <w:b/>
          <w:color w:val="1A4E2B"/>
        </w:rPr>
      </w:pPr>
      <w:r w:rsidRPr="00D60C80">
        <w:rPr>
          <w:rFonts w:ascii="Raleway" w:hAnsi="Raleway"/>
          <w:color w:val="1A4E2B"/>
        </w:rPr>
        <w:t>Hannah Dudney, Alison Whiting, and Tilak Dutta</w:t>
      </w:r>
    </w:p>
    <w:p w14:paraId="403339F9" w14:textId="77777777" w:rsidR="00777E17" w:rsidRPr="00D60C80" w:rsidRDefault="00777E17" w:rsidP="00777E17"/>
    <w:p w14:paraId="55FF5DF5" w14:textId="7E25E32B" w:rsidR="00CB71FA" w:rsidRPr="00AE3FA3" w:rsidRDefault="0F9CA4C8" w:rsidP="0029195F">
      <w:pPr>
        <w:pStyle w:val="Heading2"/>
        <w:rPr>
          <w:lang w:val="fr-CA"/>
        </w:rPr>
      </w:pPr>
      <w:r w:rsidRPr="00AE3FA3">
        <w:rPr>
          <w:lang w:val="fr-CA"/>
        </w:rPr>
        <w:t xml:space="preserve">5.1 </w:t>
      </w:r>
      <w:r w:rsidR="00CE60A9" w:rsidRPr="00AE3FA3">
        <w:rPr>
          <w:lang w:val="fr-CA"/>
        </w:rPr>
        <w:t>CONTEXTE</w:t>
      </w:r>
    </w:p>
    <w:p w14:paraId="0DC63DEB" w14:textId="1C18C333" w:rsidR="006460AA" w:rsidRPr="00AE3FA3" w:rsidRDefault="006460AA" w:rsidP="00BB2354">
      <w:pPr>
        <w:rPr>
          <w:rFonts w:ascii="Raleway" w:hAnsi="Raleway"/>
          <w:lang w:val="fr-CA"/>
        </w:rPr>
      </w:pPr>
      <w:r w:rsidRPr="00AE3FA3">
        <w:rPr>
          <w:rFonts w:ascii="Raleway" w:hAnsi="Raleway"/>
          <w:lang w:val="fr-CA"/>
        </w:rPr>
        <w:t>Dans le chapitre</w:t>
      </w:r>
      <w:r w:rsidR="00F771F2" w:rsidRPr="00AE3FA3">
        <w:rPr>
          <w:rFonts w:ascii="Raleway" w:hAnsi="Raleway"/>
          <w:lang w:val="fr-CA"/>
        </w:rPr>
        <w:t> </w:t>
      </w:r>
      <w:r w:rsidR="50738D74" w:rsidRPr="00AE3FA3">
        <w:rPr>
          <w:rFonts w:ascii="Raleway" w:hAnsi="Raleway"/>
          <w:lang w:val="fr-CA"/>
        </w:rPr>
        <w:t xml:space="preserve">4, </w:t>
      </w:r>
      <w:r w:rsidRPr="00AE3FA3">
        <w:rPr>
          <w:rFonts w:ascii="Raleway" w:hAnsi="Raleway"/>
          <w:lang w:val="fr-CA"/>
        </w:rPr>
        <w:t>nous avons discuté des facteurs entravant et facilitant les sorties dans les parcs en nous appuyant sur le cycle de visite de Parcs Canada (Jager et Halpenny, 2012)</w:t>
      </w:r>
      <w:r w:rsidR="00C64C0F" w:rsidRPr="00AE3FA3">
        <w:rPr>
          <w:rFonts w:ascii="Raleway" w:hAnsi="Raleway"/>
          <w:lang w:val="fr-CA"/>
        </w:rPr>
        <w:t xml:space="preserve">. Cela dit, les réponses au sondage ne comportaient pas suffisamment de détails. Nous avons jugé que des conversations plus poussées avec une partie des répondants nous permettraient </w:t>
      </w:r>
      <w:r w:rsidR="00E97E73" w:rsidRPr="00AE3FA3">
        <w:rPr>
          <w:rFonts w:ascii="Raleway" w:hAnsi="Raleway"/>
          <w:lang w:val="fr-CA"/>
        </w:rPr>
        <w:t xml:space="preserve">certainement </w:t>
      </w:r>
      <w:r w:rsidR="00C64C0F" w:rsidRPr="00AE3FA3">
        <w:rPr>
          <w:rFonts w:ascii="Raleway" w:hAnsi="Raleway"/>
          <w:lang w:val="fr-CA"/>
        </w:rPr>
        <w:t xml:space="preserve">d’obtenir des points de vue plus </w:t>
      </w:r>
      <w:r w:rsidR="00933862" w:rsidRPr="00AE3FA3">
        <w:rPr>
          <w:rFonts w:ascii="Raleway" w:hAnsi="Raleway"/>
          <w:lang w:val="fr-CA"/>
        </w:rPr>
        <w:t>explicites</w:t>
      </w:r>
      <w:r w:rsidR="00C64C0F" w:rsidRPr="00AE3FA3">
        <w:rPr>
          <w:rFonts w:ascii="Raleway" w:hAnsi="Raleway"/>
          <w:lang w:val="fr-CA"/>
        </w:rPr>
        <w:t xml:space="preserve"> et plus nuancés. </w:t>
      </w:r>
    </w:p>
    <w:p w14:paraId="0A49ED64" w14:textId="77777777" w:rsidR="006460AA" w:rsidRPr="00AE3FA3" w:rsidRDefault="006460AA" w:rsidP="00BB2354">
      <w:pPr>
        <w:rPr>
          <w:rFonts w:ascii="Raleway" w:hAnsi="Raleway"/>
          <w:lang w:val="fr-CA"/>
        </w:rPr>
      </w:pPr>
    </w:p>
    <w:p w14:paraId="3A681EBE" w14:textId="3495BB22" w:rsidR="00CB71FA" w:rsidRPr="00AE3FA3" w:rsidRDefault="0F9CA4C8" w:rsidP="0029195F">
      <w:pPr>
        <w:pStyle w:val="Heading2"/>
        <w:rPr>
          <w:lang w:val="fr-CA"/>
        </w:rPr>
      </w:pPr>
      <w:r w:rsidRPr="00AE3FA3">
        <w:rPr>
          <w:lang w:val="fr-CA"/>
        </w:rPr>
        <w:t>5.2 OBJECTI</w:t>
      </w:r>
      <w:r w:rsidR="00933862" w:rsidRPr="00AE3FA3">
        <w:rPr>
          <w:lang w:val="fr-CA"/>
        </w:rPr>
        <w:t>F</w:t>
      </w:r>
      <w:r w:rsidR="00B05286" w:rsidRPr="00AE3FA3">
        <w:rPr>
          <w:lang w:val="fr-CA"/>
        </w:rPr>
        <w:t>S</w:t>
      </w:r>
      <w:r w:rsidRPr="00AE3FA3">
        <w:rPr>
          <w:lang w:val="fr-CA"/>
        </w:rPr>
        <w:t xml:space="preserve"> </w:t>
      </w:r>
    </w:p>
    <w:p w14:paraId="549CECD7" w14:textId="77777777" w:rsidR="00097AD8" w:rsidRPr="00AE3FA3" w:rsidRDefault="00933862" w:rsidP="00097AD8">
      <w:pPr>
        <w:pStyle w:val="ListParagraph"/>
        <w:numPr>
          <w:ilvl w:val="0"/>
          <w:numId w:val="21"/>
        </w:numPr>
        <w:rPr>
          <w:rFonts w:ascii="Raleway" w:hAnsi="Raleway"/>
          <w:lang w:val="fr-CA"/>
        </w:rPr>
      </w:pPr>
      <w:r w:rsidRPr="00AE3FA3">
        <w:rPr>
          <w:rFonts w:ascii="Raleway" w:hAnsi="Raleway"/>
          <w:lang w:val="fr-CA"/>
        </w:rPr>
        <w:t xml:space="preserve">Réaliser des entretiens avec un sous-groupe de répondants au sondage </w:t>
      </w:r>
      <w:r w:rsidR="00B05286" w:rsidRPr="00AE3FA3">
        <w:rPr>
          <w:rFonts w:ascii="Raleway" w:hAnsi="Raleway"/>
          <w:lang w:val="fr-CA"/>
        </w:rPr>
        <w:t xml:space="preserve">afin d’obtenir plus de détails et de précisions concernant l’expérience vécue de l’intersectionnalité par les personnes en situation de handicap et les personnes aidantes. </w:t>
      </w:r>
    </w:p>
    <w:p w14:paraId="7B0E9320" w14:textId="28D6D458" w:rsidR="00933862" w:rsidRPr="00AE3FA3" w:rsidRDefault="00B05286" w:rsidP="003B4160">
      <w:pPr>
        <w:pStyle w:val="ListParagraph"/>
        <w:numPr>
          <w:ilvl w:val="0"/>
          <w:numId w:val="21"/>
        </w:numPr>
        <w:rPr>
          <w:rFonts w:ascii="Raleway" w:hAnsi="Raleway"/>
          <w:lang w:val="fr-CA"/>
        </w:rPr>
      </w:pPr>
      <w:r w:rsidRPr="00AE3FA3">
        <w:rPr>
          <w:rFonts w:ascii="Raleway" w:hAnsi="Raleway"/>
          <w:lang w:val="fr-CA"/>
        </w:rPr>
        <w:t xml:space="preserve">Tirer des conclusions sur les relations entre les principaux obstacles. </w:t>
      </w:r>
    </w:p>
    <w:p w14:paraId="6DD65DAE" w14:textId="77777777" w:rsidR="0031673D" w:rsidRPr="00AE3FA3" w:rsidRDefault="0031673D" w:rsidP="00BB2354">
      <w:pPr>
        <w:rPr>
          <w:rFonts w:ascii="Raleway" w:eastAsiaTheme="majorEastAsia" w:hAnsi="Raleway" w:cstheme="majorBidi"/>
          <w:b/>
          <w:color w:val="1A4E2B"/>
          <w:lang w:val="fr-CA"/>
        </w:rPr>
      </w:pPr>
    </w:p>
    <w:p w14:paraId="7BE42ADC" w14:textId="6852BE67" w:rsidR="00CB71FA" w:rsidRPr="00AE3FA3" w:rsidRDefault="2BA65CBD" w:rsidP="0029195F">
      <w:pPr>
        <w:pStyle w:val="Heading2"/>
        <w:rPr>
          <w:rFonts w:eastAsiaTheme="minorEastAsia"/>
          <w:color w:val="000000" w:themeColor="text1"/>
          <w:lang w:val="fr-CA"/>
        </w:rPr>
      </w:pPr>
      <w:r w:rsidRPr="00AE3FA3">
        <w:rPr>
          <w:lang w:val="fr-CA"/>
        </w:rPr>
        <w:t>5.</w:t>
      </w:r>
      <w:r w:rsidR="0FFE20F7" w:rsidRPr="00AE3FA3">
        <w:rPr>
          <w:bCs/>
          <w:lang w:val="fr-CA"/>
        </w:rPr>
        <w:t>3</w:t>
      </w:r>
      <w:r w:rsidRPr="00AE3FA3">
        <w:rPr>
          <w:lang w:val="fr-CA"/>
        </w:rPr>
        <w:t xml:space="preserve"> M</w:t>
      </w:r>
      <w:r w:rsidR="00933862" w:rsidRPr="00AE3FA3">
        <w:rPr>
          <w:lang w:val="fr-CA"/>
        </w:rPr>
        <w:t>É</w:t>
      </w:r>
      <w:r w:rsidRPr="00AE3FA3">
        <w:rPr>
          <w:lang w:val="fr-CA"/>
        </w:rPr>
        <w:t>THOD</w:t>
      </w:r>
      <w:r w:rsidR="00933862" w:rsidRPr="00AE3FA3">
        <w:rPr>
          <w:lang w:val="fr-CA"/>
        </w:rPr>
        <w:t>E</w:t>
      </w:r>
      <w:r w:rsidRPr="00AE3FA3">
        <w:rPr>
          <w:lang w:val="fr-CA"/>
        </w:rPr>
        <w:t>S</w:t>
      </w:r>
    </w:p>
    <w:p w14:paraId="65FC6F8C" w14:textId="4E80E1A6" w:rsidR="00B05286" w:rsidRPr="00AE3FA3" w:rsidRDefault="00B05286" w:rsidP="00BB2354">
      <w:pPr>
        <w:rPr>
          <w:rFonts w:ascii="Raleway" w:hAnsi="Raleway"/>
          <w:lang w:val="fr-CA"/>
        </w:rPr>
      </w:pPr>
      <w:r w:rsidRPr="00AE3FA3">
        <w:rPr>
          <w:rFonts w:ascii="Raleway" w:hAnsi="Raleway"/>
          <w:lang w:val="fr-CA"/>
        </w:rPr>
        <w:t xml:space="preserve">Nous </w:t>
      </w:r>
      <w:r w:rsidR="006F3D1C" w:rsidRPr="00AE3FA3">
        <w:rPr>
          <w:rFonts w:ascii="Raleway" w:hAnsi="Raleway"/>
          <w:lang w:val="fr-CA"/>
        </w:rPr>
        <w:t>avons utilisé la méthode d’échantillonnage</w:t>
      </w:r>
      <w:r w:rsidR="005223E4" w:rsidRPr="00AE3FA3">
        <w:rPr>
          <w:rFonts w:ascii="Raleway" w:hAnsi="Raleway"/>
          <w:lang w:val="fr-CA"/>
        </w:rPr>
        <w:t xml:space="preserve"> à plusieurs degrés</w:t>
      </w:r>
      <w:r w:rsidR="006F3D1C" w:rsidRPr="00AE3FA3">
        <w:rPr>
          <w:rFonts w:ascii="Raleway" w:hAnsi="Raleway"/>
          <w:lang w:val="fr-CA"/>
        </w:rPr>
        <w:t xml:space="preserve"> pour diviser </w:t>
      </w:r>
      <w:r w:rsidR="00C51D93" w:rsidRPr="00AE3FA3">
        <w:rPr>
          <w:rFonts w:ascii="Raleway" w:hAnsi="Raleway"/>
          <w:lang w:val="fr-CA"/>
        </w:rPr>
        <w:t xml:space="preserve">en sous-groupes </w:t>
      </w:r>
      <w:r w:rsidR="005223E4" w:rsidRPr="00AE3FA3">
        <w:rPr>
          <w:rFonts w:ascii="Raleway" w:hAnsi="Raleway"/>
          <w:lang w:val="fr-CA"/>
        </w:rPr>
        <w:t xml:space="preserve">la </w:t>
      </w:r>
      <w:r w:rsidR="003D54B0" w:rsidRPr="00AE3FA3">
        <w:rPr>
          <w:rFonts w:ascii="Raleway" w:hAnsi="Raleway"/>
          <w:lang w:val="fr-CA"/>
        </w:rPr>
        <w:t xml:space="preserve">portion </w:t>
      </w:r>
      <w:r w:rsidR="005223E4" w:rsidRPr="00AE3FA3">
        <w:rPr>
          <w:rFonts w:ascii="Raleway" w:hAnsi="Raleway"/>
          <w:lang w:val="fr-CA"/>
        </w:rPr>
        <w:t xml:space="preserve">qualitative </w:t>
      </w:r>
      <w:r w:rsidR="003D54B0" w:rsidRPr="00AE3FA3">
        <w:rPr>
          <w:rFonts w:ascii="Raleway" w:hAnsi="Raleway"/>
          <w:lang w:val="fr-CA"/>
        </w:rPr>
        <w:t xml:space="preserve">des </w:t>
      </w:r>
      <w:r w:rsidR="006F3D1C" w:rsidRPr="00AE3FA3">
        <w:rPr>
          <w:rFonts w:ascii="Raleway" w:hAnsi="Raleway"/>
          <w:lang w:val="fr-CA"/>
        </w:rPr>
        <w:t xml:space="preserve">répondants à notre sondage </w:t>
      </w:r>
      <w:r w:rsidR="005223E4" w:rsidRPr="00AE3FA3">
        <w:rPr>
          <w:rFonts w:ascii="Raleway" w:eastAsiaTheme="minorEastAsia" w:hAnsi="Raleway"/>
          <w:color w:val="000000" w:themeColor="text1"/>
          <w:lang w:val="fr-CA"/>
        </w:rPr>
        <w:t xml:space="preserve">(Creswell et Plano Clark 2017). Nous avons invité les personnes ayant proposé leur participation à un entretien de suivi d’une heure sur MS Teams. Le questionnaire utilisé pour ce faire tournait autour des points dont il avait été question dans le sondage, y compris les étapes du cycle de visite </w:t>
      </w:r>
      <w:r w:rsidR="00466A05" w:rsidRPr="00AE3FA3">
        <w:rPr>
          <w:rFonts w:ascii="Raleway" w:eastAsiaTheme="minorEastAsia" w:hAnsi="Raleway"/>
          <w:color w:val="000000" w:themeColor="text1"/>
          <w:lang w:val="fr-CA"/>
        </w:rPr>
        <w:t>(p. ex.,</w:t>
      </w:r>
      <w:r w:rsidR="005223E4" w:rsidRPr="00AE3FA3">
        <w:rPr>
          <w:rFonts w:ascii="Raleway" w:eastAsiaTheme="minorEastAsia" w:hAnsi="Raleway"/>
          <w:color w:val="000000" w:themeColor="text1"/>
          <w:lang w:val="fr-CA"/>
        </w:rPr>
        <w:t xml:space="preserve"> obstacles à l’accès à l’information sur les parcs, difficultés à se rendre au par</w:t>
      </w:r>
      <w:r w:rsidR="00A10E21" w:rsidRPr="00AE3FA3">
        <w:rPr>
          <w:rFonts w:ascii="Raleway" w:eastAsiaTheme="minorEastAsia" w:hAnsi="Raleway"/>
          <w:color w:val="000000" w:themeColor="text1"/>
          <w:lang w:val="fr-CA"/>
        </w:rPr>
        <w:t>c</w:t>
      </w:r>
      <w:r w:rsidR="005223E4" w:rsidRPr="00AE3FA3">
        <w:rPr>
          <w:rFonts w:ascii="Raleway" w:eastAsiaTheme="minorEastAsia" w:hAnsi="Raleway"/>
          <w:color w:val="000000" w:themeColor="text1"/>
          <w:lang w:val="fr-CA"/>
        </w:rPr>
        <w:t>)</w:t>
      </w:r>
      <w:r w:rsidR="00706273" w:rsidRPr="00AE3FA3">
        <w:rPr>
          <w:rFonts w:ascii="Raleway" w:eastAsiaTheme="minorEastAsia" w:hAnsi="Raleway"/>
          <w:color w:val="000000" w:themeColor="text1"/>
          <w:lang w:val="fr-CA"/>
        </w:rPr>
        <w:t>. Plus particulièrement, les individus chargés des entretiens (deux en tout) ont respectivement passé en revue les réponses au sondage avant de procéder afin d’adapter leurs questions pour l’entretien. Cette démarche nous a permis de mieux comprendre les réponses au sondage et l’expérience vécue dans les parcs. Le contenu verbatim des entretiens a été transcrit, puis analysé de façon déductive à l’aide des codes préalablement établis lors de l’étape du sondage (voir le chapitre</w:t>
      </w:r>
      <w:r w:rsidR="00F771F2" w:rsidRPr="00AE3FA3">
        <w:rPr>
          <w:rFonts w:ascii="Raleway" w:eastAsiaTheme="minorEastAsia" w:hAnsi="Raleway"/>
          <w:color w:val="000000" w:themeColor="text1"/>
          <w:lang w:val="fr-CA"/>
        </w:rPr>
        <w:t> </w:t>
      </w:r>
      <w:r w:rsidR="00A10E21" w:rsidRPr="00AE3FA3">
        <w:rPr>
          <w:rFonts w:ascii="Raleway" w:eastAsiaTheme="minorEastAsia" w:hAnsi="Raleway"/>
          <w:color w:val="000000" w:themeColor="text1"/>
          <w:lang w:val="fr-CA"/>
        </w:rPr>
        <w:t>4</w:t>
      </w:r>
      <w:r w:rsidR="00706273" w:rsidRPr="00AE3FA3">
        <w:rPr>
          <w:rFonts w:ascii="Raleway" w:eastAsiaTheme="minorEastAsia" w:hAnsi="Raleway"/>
          <w:color w:val="000000" w:themeColor="text1"/>
          <w:lang w:val="fr-CA"/>
        </w:rPr>
        <w:t xml:space="preserve"> pour lire la définition des codes). Les encodeurs ont eu pour tâche de coder le commentaire prépondérant dans chaque grande partie de la transcription. Des chevauchements sont ressortis lorsque deux codes ou plus avaient un caractère particulièrement prédominant.</w:t>
      </w:r>
    </w:p>
    <w:p w14:paraId="5ECE5180" w14:textId="05DEAFFC" w:rsidR="519AB2D5" w:rsidRPr="00AE3FA3" w:rsidRDefault="519AB2D5" w:rsidP="00BB2354">
      <w:pPr>
        <w:rPr>
          <w:rFonts w:ascii="Raleway" w:eastAsia="Helvetica Neue" w:hAnsi="Raleway"/>
          <w:lang w:val="fr-CA"/>
        </w:rPr>
      </w:pPr>
    </w:p>
    <w:p w14:paraId="78EFB37A" w14:textId="02137ABF" w:rsidR="00CB71FA" w:rsidRPr="00AE3FA3" w:rsidRDefault="2BA65CBD" w:rsidP="0029195F">
      <w:pPr>
        <w:pStyle w:val="Heading2"/>
        <w:rPr>
          <w:lang w:val="fr-CA"/>
        </w:rPr>
      </w:pPr>
      <w:r w:rsidRPr="00AE3FA3">
        <w:rPr>
          <w:lang w:val="fr-CA"/>
        </w:rPr>
        <w:t>5.</w:t>
      </w:r>
      <w:r w:rsidR="3B965EFF" w:rsidRPr="00AE3FA3">
        <w:rPr>
          <w:bCs/>
          <w:lang w:val="fr-CA"/>
        </w:rPr>
        <w:t>4</w:t>
      </w:r>
      <w:r w:rsidRPr="00AE3FA3">
        <w:rPr>
          <w:lang w:val="fr-CA"/>
        </w:rPr>
        <w:t xml:space="preserve"> R</w:t>
      </w:r>
      <w:r w:rsidR="00706273" w:rsidRPr="00AE3FA3">
        <w:rPr>
          <w:lang w:val="fr-CA"/>
        </w:rPr>
        <w:t>É</w:t>
      </w:r>
      <w:r w:rsidRPr="00AE3FA3">
        <w:rPr>
          <w:lang w:val="fr-CA"/>
        </w:rPr>
        <w:t>SULT</w:t>
      </w:r>
      <w:r w:rsidR="00706273" w:rsidRPr="00AE3FA3">
        <w:rPr>
          <w:lang w:val="fr-CA"/>
        </w:rPr>
        <w:t>AT</w:t>
      </w:r>
      <w:r w:rsidRPr="00AE3FA3">
        <w:rPr>
          <w:lang w:val="fr-CA"/>
        </w:rPr>
        <w:t>S</w:t>
      </w:r>
    </w:p>
    <w:p w14:paraId="23C4407D" w14:textId="12745020" w:rsidR="00FC11EF" w:rsidRPr="00AE3FA3" w:rsidRDefault="00720BC6" w:rsidP="00BB2354">
      <w:pPr>
        <w:rPr>
          <w:rFonts w:ascii="Raleway" w:eastAsia="Helvetica Neue" w:hAnsi="Raleway"/>
          <w:lang w:val="fr-CA"/>
        </w:rPr>
      </w:pPr>
      <w:r w:rsidRPr="00AE3FA3">
        <w:rPr>
          <w:rFonts w:ascii="Raleway" w:eastAsia="Helvetica Neue" w:hAnsi="Raleway"/>
          <w:lang w:val="fr-CA"/>
        </w:rPr>
        <w:t>En tout, 13</w:t>
      </w:r>
      <w:r w:rsidR="00F771F2" w:rsidRPr="00AE3FA3">
        <w:rPr>
          <w:rFonts w:ascii="Raleway" w:eastAsia="Helvetica Neue" w:hAnsi="Raleway"/>
          <w:lang w:val="fr-CA"/>
        </w:rPr>
        <w:t> </w:t>
      </w:r>
      <w:r w:rsidRPr="00AE3FA3">
        <w:rPr>
          <w:rFonts w:ascii="Raleway" w:eastAsia="Helvetica Neue" w:hAnsi="Raleway"/>
          <w:lang w:val="fr-CA"/>
        </w:rPr>
        <w:t>répondants au sondage ont participé aux entretiens, soit 10</w:t>
      </w:r>
      <w:r w:rsidR="00F771F2" w:rsidRPr="00AE3FA3">
        <w:rPr>
          <w:rFonts w:ascii="Raleway" w:eastAsia="Helvetica Neue" w:hAnsi="Raleway"/>
          <w:lang w:val="fr-CA"/>
        </w:rPr>
        <w:t> </w:t>
      </w:r>
      <w:r w:rsidRPr="00AE3FA3">
        <w:rPr>
          <w:rFonts w:ascii="Raleway" w:eastAsia="Helvetica Neue" w:hAnsi="Raleway"/>
          <w:lang w:val="fr-CA"/>
        </w:rPr>
        <w:t xml:space="preserve">personnes en situation de handicap, </w:t>
      </w:r>
      <w:r w:rsidR="00F771F2" w:rsidRPr="00AE3FA3">
        <w:rPr>
          <w:rFonts w:ascii="Raleway" w:eastAsia="Helvetica Neue" w:hAnsi="Raleway"/>
          <w:lang w:val="fr-CA"/>
        </w:rPr>
        <w:t> </w:t>
      </w:r>
      <w:r w:rsidRPr="00AE3FA3">
        <w:rPr>
          <w:rFonts w:ascii="Raleway" w:eastAsia="Helvetica Neue" w:hAnsi="Raleway"/>
          <w:lang w:val="fr-CA"/>
        </w:rPr>
        <w:t>personnes aidant</w:t>
      </w:r>
      <w:r w:rsidR="00377539" w:rsidRPr="00AE3FA3">
        <w:rPr>
          <w:rFonts w:ascii="Raleway" w:eastAsia="Helvetica Neue" w:hAnsi="Raleway"/>
          <w:lang w:val="fr-CA"/>
        </w:rPr>
        <w:t>e</w:t>
      </w:r>
      <w:r w:rsidRPr="00AE3FA3">
        <w:rPr>
          <w:rFonts w:ascii="Raleway" w:eastAsia="Helvetica Neue" w:hAnsi="Raleway"/>
          <w:lang w:val="fr-CA"/>
        </w:rPr>
        <w:t xml:space="preserve">s, dont deux ayant elles-mêmes </w:t>
      </w:r>
      <w:r w:rsidR="00377539" w:rsidRPr="00AE3FA3">
        <w:rPr>
          <w:rFonts w:ascii="Raleway" w:eastAsia="Helvetica Neue" w:hAnsi="Raleway"/>
          <w:lang w:val="fr-CA"/>
        </w:rPr>
        <w:t xml:space="preserve">déclaré vivre </w:t>
      </w:r>
      <w:r w:rsidRPr="00AE3FA3">
        <w:rPr>
          <w:rFonts w:ascii="Raleway" w:eastAsia="Helvetica Neue" w:hAnsi="Raleway"/>
          <w:lang w:val="fr-CA"/>
        </w:rPr>
        <w:t xml:space="preserve">avec une incapacité. </w:t>
      </w:r>
      <w:r w:rsidR="001D0D93" w:rsidRPr="00AE3FA3">
        <w:rPr>
          <w:rFonts w:ascii="Raleway" w:eastAsia="Helvetica Neue" w:hAnsi="Raleway"/>
          <w:lang w:val="fr-CA"/>
        </w:rPr>
        <w:t>Il s’agissait par ailleurs de</w:t>
      </w:r>
      <w:r w:rsidR="00377539" w:rsidRPr="00AE3FA3">
        <w:rPr>
          <w:rFonts w:ascii="Raleway" w:eastAsia="Helvetica Neue" w:hAnsi="Raleway"/>
          <w:lang w:val="fr-CA"/>
        </w:rPr>
        <w:t xml:space="preserve"> trois hommes et </w:t>
      </w:r>
      <w:r w:rsidR="001D0D93" w:rsidRPr="00AE3FA3">
        <w:rPr>
          <w:rFonts w:ascii="Raleway" w:eastAsia="Helvetica Neue" w:hAnsi="Raleway"/>
          <w:lang w:val="fr-CA"/>
        </w:rPr>
        <w:t xml:space="preserve">de </w:t>
      </w:r>
      <w:r w:rsidR="00377539" w:rsidRPr="00AE3FA3">
        <w:rPr>
          <w:rFonts w:ascii="Raleway" w:eastAsia="Helvetica Neue" w:hAnsi="Raleway"/>
          <w:lang w:val="fr-CA"/>
        </w:rPr>
        <w:t xml:space="preserve">dix femmes </w:t>
      </w:r>
      <w:r w:rsidR="001D0D93" w:rsidRPr="00AE3FA3">
        <w:rPr>
          <w:rFonts w:ascii="Raleway" w:eastAsia="Helvetica Neue" w:hAnsi="Raleway"/>
          <w:lang w:val="fr-CA"/>
        </w:rPr>
        <w:t xml:space="preserve">âgées </w:t>
      </w:r>
      <w:r w:rsidR="00256551" w:rsidRPr="00AE3FA3">
        <w:rPr>
          <w:rFonts w:ascii="Raleway" w:eastAsia="Helvetica Neue" w:hAnsi="Raleway"/>
          <w:lang w:val="fr-CA"/>
        </w:rPr>
        <w:t>de</w:t>
      </w:r>
      <w:r w:rsidR="001D0D93" w:rsidRPr="00AE3FA3">
        <w:rPr>
          <w:rFonts w:ascii="Raleway" w:eastAsia="Helvetica Neue" w:hAnsi="Raleway"/>
          <w:lang w:val="fr-CA"/>
        </w:rPr>
        <w:t xml:space="preserve"> </w:t>
      </w:r>
      <w:r w:rsidR="00377539" w:rsidRPr="00AE3FA3">
        <w:rPr>
          <w:rFonts w:ascii="Raleway" w:eastAsia="Helvetica Neue" w:hAnsi="Raleway"/>
          <w:lang w:val="fr-CA"/>
        </w:rPr>
        <w:t xml:space="preserve">18 </w:t>
      </w:r>
      <w:r w:rsidR="00E4552D" w:rsidRPr="00AE3FA3">
        <w:rPr>
          <w:rFonts w:ascii="Raleway" w:eastAsia="Helvetica Neue" w:hAnsi="Raleway"/>
          <w:lang w:val="fr-CA"/>
        </w:rPr>
        <w:t>à</w:t>
      </w:r>
      <w:r w:rsidR="00377539" w:rsidRPr="00AE3FA3">
        <w:rPr>
          <w:rFonts w:ascii="Raleway" w:eastAsia="Helvetica Neue" w:hAnsi="Raleway"/>
          <w:lang w:val="fr-CA"/>
        </w:rPr>
        <w:t xml:space="preserve"> 70</w:t>
      </w:r>
      <w:r w:rsidR="00F771F2" w:rsidRPr="00AE3FA3">
        <w:rPr>
          <w:rFonts w:ascii="Raleway" w:eastAsia="Helvetica Neue" w:hAnsi="Raleway"/>
          <w:lang w:val="fr-CA"/>
        </w:rPr>
        <w:t> </w:t>
      </w:r>
      <w:r w:rsidR="00377539" w:rsidRPr="00AE3FA3">
        <w:rPr>
          <w:rFonts w:ascii="Raleway" w:eastAsia="Helvetica Neue" w:hAnsi="Raleway"/>
          <w:lang w:val="fr-CA"/>
        </w:rPr>
        <w:t>ans</w:t>
      </w:r>
      <w:r w:rsidR="00603BA2" w:rsidRPr="00AE3FA3">
        <w:rPr>
          <w:rFonts w:ascii="Raleway" w:eastAsia="Helvetica Neue" w:hAnsi="Raleway"/>
          <w:lang w:val="fr-CA"/>
        </w:rPr>
        <w:t xml:space="preserve">. Les incapacités déclarées </w:t>
      </w:r>
      <w:r w:rsidR="00FC11EF" w:rsidRPr="00AE3FA3">
        <w:rPr>
          <w:rFonts w:ascii="Raleway" w:eastAsia="Helvetica Neue" w:hAnsi="Raleway"/>
          <w:lang w:val="fr-CA"/>
        </w:rPr>
        <w:t>étaient liées à l’un ou l’autre des types suivants : vue/vision, mobilité, flexibilité, dextérité, santé mentale, mémoire et apprentissage. Il importe de souligner que la plupart des personnes participantes ont déclaré vivre avec plus d’un type d’incapacité ou prendre soin d’une personne ayant plus d’un type d’incapacité.</w:t>
      </w:r>
    </w:p>
    <w:p w14:paraId="120A1F1F" w14:textId="77777777" w:rsidR="00CB71FA" w:rsidRPr="00AE3FA3" w:rsidRDefault="00CB71FA" w:rsidP="00BB2354">
      <w:pPr>
        <w:rPr>
          <w:rFonts w:ascii="Raleway" w:eastAsia="Helvetica Neue" w:hAnsi="Raleway"/>
          <w:lang w:val="fr-CA"/>
        </w:rPr>
      </w:pPr>
    </w:p>
    <w:p w14:paraId="0F5CAED9" w14:textId="26DD9266" w:rsidR="00005F1D" w:rsidRPr="00AE3FA3" w:rsidRDefault="00005F1D" w:rsidP="00BB2354">
      <w:pPr>
        <w:rPr>
          <w:rFonts w:ascii="Raleway" w:eastAsia="Helvetica Neue" w:hAnsi="Raleway"/>
          <w:lang w:val="fr-CA"/>
        </w:rPr>
      </w:pPr>
      <w:r w:rsidRPr="00AE3FA3">
        <w:rPr>
          <w:rFonts w:ascii="Raleway" w:eastAsia="Helvetica Neue" w:hAnsi="Raleway"/>
          <w:lang w:val="fr-CA"/>
        </w:rPr>
        <w:t xml:space="preserve">Pour étayer les données de sondage et </w:t>
      </w:r>
      <w:r w:rsidR="00353AC4" w:rsidRPr="00AE3FA3">
        <w:rPr>
          <w:rFonts w:ascii="Raleway" w:eastAsia="Helvetica Neue" w:hAnsi="Raleway"/>
          <w:lang w:val="fr-CA"/>
        </w:rPr>
        <w:t>faire ressortir</w:t>
      </w:r>
      <w:r w:rsidRPr="00AE3FA3">
        <w:rPr>
          <w:rFonts w:ascii="Raleway" w:eastAsia="Helvetica Neue" w:hAnsi="Raleway"/>
          <w:lang w:val="fr-CA"/>
        </w:rPr>
        <w:t xml:space="preserve"> les subtilités des facteurs facilitant et entravant l’expérience vécue dans les parcs, nous avons </w:t>
      </w:r>
      <w:r w:rsidR="001D0D93" w:rsidRPr="00AE3FA3">
        <w:rPr>
          <w:rFonts w:ascii="Raleway" w:eastAsia="Helvetica Neue" w:hAnsi="Raleway"/>
          <w:lang w:val="fr-CA"/>
        </w:rPr>
        <w:t>fait</w:t>
      </w:r>
      <w:r w:rsidRPr="00AE3FA3">
        <w:rPr>
          <w:rFonts w:ascii="Raleway" w:eastAsia="Helvetica Neue" w:hAnsi="Raleway"/>
          <w:lang w:val="fr-CA"/>
        </w:rPr>
        <w:t xml:space="preserve"> une requête d’encodage matriciel à l’aide du logiciel NVivo afin de </w:t>
      </w:r>
      <w:r w:rsidR="00353AC4" w:rsidRPr="00AE3FA3">
        <w:rPr>
          <w:rFonts w:ascii="Raleway" w:eastAsia="Helvetica Neue" w:hAnsi="Raleway"/>
          <w:lang w:val="fr-CA"/>
        </w:rPr>
        <w:t>dégager</w:t>
      </w:r>
      <w:r w:rsidRPr="00AE3FA3">
        <w:rPr>
          <w:rFonts w:ascii="Raleway" w:eastAsia="Helvetica Neue" w:hAnsi="Raleway"/>
          <w:lang w:val="fr-CA"/>
        </w:rPr>
        <w:t xml:space="preserve"> et d’analyser les </w:t>
      </w:r>
      <w:r w:rsidR="00353AC4" w:rsidRPr="00AE3FA3">
        <w:rPr>
          <w:rFonts w:ascii="Raleway" w:eastAsia="Helvetica Neue" w:hAnsi="Raleway"/>
          <w:lang w:val="fr-CA"/>
        </w:rPr>
        <w:t>chevauchements</w:t>
      </w:r>
      <w:r w:rsidRPr="00AE3FA3">
        <w:rPr>
          <w:rFonts w:ascii="Raleway" w:eastAsia="Helvetica Neue" w:hAnsi="Raleway"/>
          <w:lang w:val="fr-CA"/>
        </w:rPr>
        <w:t xml:space="preserve">, c’est-à-dire </w:t>
      </w:r>
      <w:r w:rsidR="00353AC4" w:rsidRPr="00AE3FA3">
        <w:rPr>
          <w:rFonts w:ascii="Raleway" w:eastAsia="Helvetica Neue" w:hAnsi="Raleway"/>
          <w:lang w:val="fr-CA"/>
        </w:rPr>
        <w:t>les</w:t>
      </w:r>
      <w:r w:rsidRPr="00AE3FA3">
        <w:rPr>
          <w:rFonts w:ascii="Raleway" w:eastAsia="Helvetica Neue" w:hAnsi="Raleway"/>
          <w:lang w:val="fr-CA"/>
        </w:rPr>
        <w:t xml:space="preserve"> segment</w:t>
      </w:r>
      <w:r w:rsidR="00353AC4" w:rsidRPr="00AE3FA3">
        <w:rPr>
          <w:rFonts w:ascii="Raleway" w:eastAsia="Helvetica Neue" w:hAnsi="Raleway"/>
          <w:lang w:val="fr-CA"/>
        </w:rPr>
        <w:t>s</w:t>
      </w:r>
      <w:r w:rsidRPr="00AE3FA3">
        <w:rPr>
          <w:rFonts w:ascii="Raleway" w:eastAsia="Helvetica Neue" w:hAnsi="Raleway"/>
          <w:lang w:val="fr-CA"/>
        </w:rPr>
        <w:t xml:space="preserve"> d</w:t>
      </w:r>
      <w:r w:rsidR="00353AC4" w:rsidRPr="00AE3FA3">
        <w:rPr>
          <w:rFonts w:ascii="Raleway" w:eastAsia="Helvetica Neue" w:hAnsi="Raleway"/>
          <w:lang w:val="fr-CA"/>
        </w:rPr>
        <w:t>e</w:t>
      </w:r>
      <w:r w:rsidRPr="00AE3FA3">
        <w:rPr>
          <w:rFonts w:ascii="Raleway" w:eastAsia="Helvetica Neue" w:hAnsi="Raleway"/>
          <w:lang w:val="fr-CA"/>
        </w:rPr>
        <w:t xml:space="preserve"> texte </w:t>
      </w:r>
      <w:r w:rsidR="00353AC4" w:rsidRPr="00AE3FA3">
        <w:rPr>
          <w:rFonts w:ascii="Raleway" w:eastAsia="Helvetica Neue" w:hAnsi="Raleway"/>
          <w:lang w:val="fr-CA"/>
        </w:rPr>
        <w:t>encodés par plus d’un code. Nous avons pu déterminer la fréquence d’encodage d’un code en combinaison avec un autre, puis extraire le segment de texte afférent. Nous avons noté, par exemple, que l’hébergement avait été codé six</w:t>
      </w:r>
      <w:r w:rsidR="001D0D93" w:rsidRPr="00AE3FA3">
        <w:rPr>
          <w:rFonts w:ascii="Raleway" w:eastAsia="Helvetica Neue" w:hAnsi="Raleway"/>
          <w:lang w:val="fr-CA"/>
        </w:rPr>
        <w:t> </w:t>
      </w:r>
      <w:r w:rsidR="00353AC4" w:rsidRPr="00AE3FA3">
        <w:rPr>
          <w:rFonts w:ascii="Raleway" w:eastAsia="Helvetica Neue" w:hAnsi="Raleway"/>
          <w:lang w:val="fr-CA"/>
        </w:rPr>
        <w:t>(6)</w:t>
      </w:r>
      <w:r w:rsidR="001D0D93" w:rsidRPr="00AE3FA3">
        <w:rPr>
          <w:rFonts w:ascii="Raleway" w:eastAsia="Helvetica Neue" w:hAnsi="Raleway"/>
          <w:lang w:val="fr-CA"/>
        </w:rPr>
        <w:t> </w:t>
      </w:r>
      <w:r w:rsidR="00353AC4" w:rsidRPr="00AE3FA3">
        <w:rPr>
          <w:rFonts w:ascii="Raleway" w:eastAsia="Helvetica Neue" w:hAnsi="Raleway"/>
          <w:lang w:val="fr-CA"/>
        </w:rPr>
        <w:t xml:space="preserve">fois en combinaison avec le code lié à l’assistance et huit (8) fois avec le code lié à l’information, mais zéro (0) fois avec le code lié aux ressources financières. Nous avons ainsi pu examiner chaque occurrence afin de déterminer et de mieux comprendre les raisons des chevauchements observés. </w:t>
      </w:r>
      <w:r w:rsidR="00126727" w:rsidRPr="00AE3FA3">
        <w:rPr>
          <w:rFonts w:ascii="Raleway" w:eastAsia="Helvetica Neue" w:hAnsi="Raleway"/>
          <w:lang w:val="fr-CA"/>
        </w:rPr>
        <w:t xml:space="preserve">Il fallait présenter les données issues des entretiens de cette façon, afin d’étoffer les brefs commentaires inclus dans les données de sondage. Cela montrait également la grande interaction entre les </w:t>
      </w:r>
      <w:r w:rsidR="001D0D93" w:rsidRPr="00AE3FA3">
        <w:rPr>
          <w:rFonts w:ascii="Raleway" w:eastAsia="Helvetica Neue" w:hAnsi="Raleway"/>
          <w:lang w:val="fr-CA"/>
        </w:rPr>
        <w:t xml:space="preserve">principaux </w:t>
      </w:r>
      <w:r w:rsidR="00126727" w:rsidRPr="00AE3FA3">
        <w:rPr>
          <w:rFonts w:ascii="Raleway" w:eastAsia="Helvetica Neue" w:hAnsi="Raleway"/>
          <w:lang w:val="fr-CA"/>
        </w:rPr>
        <w:t>facteurs facilitant et entravant les sorties dans les parcs à la fois pour les personnes en situation de handicap et les personnes aidantes.</w:t>
      </w:r>
    </w:p>
    <w:p w14:paraId="005E0F60" w14:textId="77777777" w:rsidR="00005F1D" w:rsidRPr="00AE3FA3" w:rsidRDefault="00005F1D" w:rsidP="00BB2354">
      <w:pPr>
        <w:rPr>
          <w:rFonts w:ascii="Raleway" w:eastAsia="Helvetica Neue" w:hAnsi="Raleway"/>
          <w:lang w:val="fr-CA"/>
        </w:rPr>
      </w:pPr>
    </w:p>
    <w:p w14:paraId="45D07110" w14:textId="6C546C5A" w:rsidR="00CB71FA" w:rsidRPr="00AE3FA3" w:rsidRDefault="00126727" w:rsidP="00BB2354">
      <w:pPr>
        <w:rPr>
          <w:rFonts w:ascii="Raleway" w:hAnsi="Raleway"/>
          <w:lang w:val="fr-CA"/>
        </w:rPr>
      </w:pPr>
      <w:r w:rsidRPr="00AE3FA3">
        <w:rPr>
          <w:rFonts w:ascii="Raleway" w:eastAsia="Helvetica Neue" w:hAnsi="Raleway"/>
          <w:lang w:val="fr-CA"/>
        </w:rPr>
        <w:t xml:space="preserve">Il s’est dégagé quatre grands thèmes des segments de texte présentant les chevauchements les plus fréquents (11+ occurrences) : </w:t>
      </w:r>
      <w:r w:rsidR="000039F2" w:rsidRPr="00AE3FA3">
        <w:rPr>
          <w:rFonts w:ascii="Raleway" w:eastAsia="Helvetica Neue" w:hAnsi="Raleway"/>
          <w:lang w:val="fr-CA"/>
        </w:rPr>
        <w:t>l’infrastructure et l’achalandage</w:t>
      </w:r>
      <w:r w:rsidR="2BA65CBD" w:rsidRPr="00AE3FA3">
        <w:rPr>
          <w:rFonts w:ascii="Raleway" w:eastAsia="Helvetica Neue" w:hAnsi="Raleway"/>
          <w:lang w:val="fr-CA"/>
        </w:rPr>
        <w:t xml:space="preserve"> (11), </w:t>
      </w:r>
      <w:r w:rsidR="000039F2" w:rsidRPr="00AE3FA3">
        <w:rPr>
          <w:rFonts w:ascii="Raleway" w:eastAsia="Helvetica Neue" w:hAnsi="Raleway"/>
          <w:lang w:val="fr-CA"/>
        </w:rPr>
        <w:t>l’</w:t>
      </w:r>
      <w:r w:rsidR="2BA65CBD" w:rsidRPr="00AE3FA3">
        <w:rPr>
          <w:rFonts w:ascii="Raleway" w:eastAsia="Helvetica Neue" w:hAnsi="Raleway"/>
          <w:lang w:val="fr-CA"/>
        </w:rPr>
        <w:t xml:space="preserve">infrastructure </w:t>
      </w:r>
      <w:r w:rsidR="000039F2" w:rsidRPr="00AE3FA3">
        <w:rPr>
          <w:rFonts w:ascii="Raleway" w:eastAsia="Helvetica Neue" w:hAnsi="Raleway"/>
          <w:lang w:val="fr-CA"/>
        </w:rPr>
        <w:t xml:space="preserve">et les dispositifs et appareils fonctionnels et l’équipement spécialisé </w:t>
      </w:r>
      <w:r w:rsidR="2BA65CBD" w:rsidRPr="00AE3FA3">
        <w:rPr>
          <w:rFonts w:ascii="Raleway" w:eastAsia="Helvetica Neue" w:hAnsi="Raleway"/>
          <w:lang w:val="fr-CA"/>
        </w:rPr>
        <w:t xml:space="preserve">(13), </w:t>
      </w:r>
      <w:r w:rsidR="000039F2" w:rsidRPr="00AE3FA3">
        <w:rPr>
          <w:rFonts w:ascii="Raleway" w:eastAsia="Helvetica Neue" w:hAnsi="Raleway"/>
          <w:lang w:val="fr-CA"/>
        </w:rPr>
        <w:t xml:space="preserve">les ressources financières et les politiques et la gouvernance </w:t>
      </w:r>
      <w:r w:rsidR="2BA65CBD" w:rsidRPr="00AE3FA3">
        <w:rPr>
          <w:rFonts w:ascii="Raleway" w:eastAsia="Helvetica Neue" w:hAnsi="Raleway"/>
          <w:lang w:val="fr-CA"/>
        </w:rPr>
        <w:t>(15),</w:t>
      </w:r>
      <w:r w:rsidR="000039F2" w:rsidRPr="00AE3FA3">
        <w:rPr>
          <w:rFonts w:ascii="Raleway" w:eastAsia="Helvetica Neue" w:hAnsi="Raleway"/>
          <w:lang w:val="fr-CA"/>
        </w:rPr>
        <w:t xml:space="preserve"> l’</w:t>
      </w:r>
      <w:r w:rsidR="2BA65CBD" w:rsidRPr="00AE3FA3">
        <w:rPr>
          <w:rFonts w:ascii="Raleway" w:eastAsia="Helvetica Neue" w:hAnsi="Raleway"/>
          <w:lang w:val="fr-CA"/>
        </w:rPr>
        <w:t xml:space="preserve">infrastructure </w:t>
      </w:r>
      <w:r w:rsidR="000039F2" w:rsidRPr="00AE3FA3">
        <w:rPr>
          <w:rFonts w:ascii="Raleway" w:eastAsia="Helvetica Neue" w:hAnsi="Raleway"/>
          <w:lang w:val="fr-CA"/>
        </w:rPr>
        <w:t>et l’</w:t>
      </w:r>
      <w:r w:rsidR="2BA65CBD" w:rsidRPr="00AE3FA3">
        <w:rPr>
          <w:rFonts w:ascii="Raleway" w:eastAsia="Helvetica Neue" w:hAnsi="Raleway"/>
          <w:lang w:val="fr-CA"/>
        </w:rPr>
        <w:t xml:space="preserve">information (28). </w:t>
      </w:r>
      <w:r w:rsidR="000039F2" w:rsidRPr="00AE3FA3">
        <w:rPr>
          <w:rFonts w:ascii="Raleway" w:eastAsia="Helvetica Neue" w:hAnsi="Raleway"/>
          <w:lang w:val="fr-CA"/>
        </w:rPr>
        <w:t xml:space="preserve">Nous analysons les thèmes ci-dessous, en allant du moins prédominant au plus prédominant. </w:t>
      </w:r>
    </w:p>
    <w:p w14:paraId="688E538B" w14:textId="77777777" w:rsidR="00CB71FA" w:rsidRPr="00AE3FA3" w:rsidRDefault="00CB71FA" w:rsidP="00BB2354">
      <w:pPr>
        <w:rPr>
          <w:rFonts w:ascii="Raleway" w:eastAsia="Helvetica Neue" w:hAnsi="Raleway"/>
          <w:lang w:val="fr-CA"/>
        </w:rPr>
      </w:pPr>
    </w:p>
    <w:p w14:paraId="3727E871" w14:textId="73F2EDB0" w:rsidR="00CB71FA" w:rsidRPr="00AE3FA3" w:rsidRDefault="2BA65CBD" w:rsidP="0029195F">
      <w:pPr>
        <w:pStyle w:val="Heading2"/>
        <w:rPr>
          <w:lang w:val="fr-CA"/>
        </w:rPr>
      </w:pPr>
      <w:r w:rsidRPr="00AE3FA3">
        <w:rPr>
          <w:lang w:val="fr-CA"/>
        </w:rPr>
        <w:t>5.</w:t>
      </w:r>
      <w:r w:rsidR="537C48D0" w:rsidRPr="00AE3FA3">
        <w:rPr>
          <w:bCs/>
          <w:lang w:val="fr-CA"/>
        </w:rPr>
        <w:t>5</w:t>
      </w:r>
      <w:r w:rsidRPr="00AE3FA3">
        <w:rPr>
          <w:lang w:val="fr-CA"/>
        </w:rPr>
        <w:t xml:space="preserve"> DISCUSSION</w:t>
      </w:r>
    </w:p>
    <w:p w14:paraId="110D14F0" w14:textId="713032C2" w:rsidR="00CB71FA" w:rsidRPr="00AE3FA3" w:rsidRDefault="2BA65CBD" w:rsidP="00790E3C">
      <w:pPr>
        <w:pStyle w:val="Heading3Standard"/>
        <w:rPr>
          <w:lang w:val="fr-CA"/>
        </w:rPr>
      </w:pPr>
      <w:r w:rsidRPr="00AE3FA3">
        <w:rPr>
          <w:lang w:val="fr-CA"/>
        </w:rPr>
        <w:t xml:space="preserve">Infrastructure </w:t>
      </w:r>
      <w:r w:rsidR="000039F2" w:rsidRPr="00AE3FA3">
        <w:rPr>
          <w:lang w:val="fr-CA"/>
        </w:rPr>
        <w:t>et achalandage</w:t>
      </w:r>
    </w:p>
    <w:p w14:paraId="0A688B72" w14:textId="3D372F81" w:rsidR="00657904" w:rsidRPr="00AE3FA3" w:rsidRDefault="00657904" w:rsidP="00BB2354">
      <w:pPr>
        <w:rPr>
          <w:rFonts w:ascii="Raleway" w:eastAsia="Helvetica Neue" w:hAnsi="Raleway"/>
          <w:lang w:val="fr-CA"/>
        </w:rPr>
      </w:pPr>
      <w:r w:rsidRPr="00AE3FA3">
        <w:rPr>
          <w:rFonts w:ascii="Raleway" w:eastAsia="Helvetica Neue" w:hAnsi="Raleway"/>
          <w:lang w:val="fr-CA"/>
        </w:rPr>
        <w:t xml:space="preserve">Les participants aux entretiens ont discuté de leurs préoccupations quant à l’achalandage, particulièrement en ce qui a trait à l’aménagement de l’environnement bâti dans les parcs. La personne </w:t>
      </w:r>
      <w:r w:rsidR="009F10E9" w:rsidRPr="00AE3FA3">
        <w:rPr>
          <w:rFonts w:ascii="Raleway" w:eastAsia="Helvetica Neue" w:hAnsi="Raleway"/>
          <w:lang w:val="fr-CA"/>
        </w:rPr>
        <w:t xml:space="preserve">participante </w:t>
      </w:r>
      <w:r w:rsidRPr="00AE3FA3">
        <w:rPr>
          <w:rFonts w:ascii="Raleway" w:eastAsia="Helvetica Neue" w:hAnsi="Raleway"/>
          <w:lang w:val="fr-CA"/>
        </w:rPr>
        <w:t>n</w:t>
      </w:r>
      <w:r w:rsidRPr="00AE3FA3">
        <w:rPr>
          <w:rFonts w:ascii="Raleway" w:eastAsia="Helvetica Neue" w:hAnsi="Raleway"/>
          <w:vertAlign w:val="superscript"/>
          <w:lang w:val="fr-CA"/>
        </w:rPr>
        <w:t>o</w:t>
      </w:r>
      <w:r w:rsidR="00F771F2" w:rsidRPr="00AE3FA3">
        <w:rPr>
          <w:rFonts w:ascii="Raleway" w:eastAsia="Helvetica Neue" w:hAnsi="Raleway"/>
          <w:lang w:val="fr-CA"/>
        </w:rPr>
        <w:t> </w:t>
      </w:r>
      <w:r w:rsidRPr="00AE3FA3">
        <w:rPr>
          <w:rFonts w:ascii="Raleway" w:eastAsia="Helvetica Neue" w:hAnsi="Raleway"/>
          <w:lang w:val="fr-CA"/>
        </w:rPr>
        <w:t xml:space="preserve">4 </w:t>
      </w:r>
      <w:r w:rsidR="000568A2" w:rsidRPr="00AE3FA3">
        <w:rPr>
          <w:rFonts w:ascii="Raleway" w:eastAsia="Helvetica Neue" w:hAnsi="Raleway"/>
          <w:lang w:val="fr-CA"/>
        </w:rPr>
        <w:t xml:space="preserve">(P4) </w:t>
      </w:r>
      <w:r w:rsidRPr="00AE3FA3">
        <w:rPr>
          <w:rFonts w:ascii="Raleway" w:eastAsia="Helvetica Neue" w:hAnsi="Raleway"/>
          <w:lang w:val="fr-CA"/>
        </w:rPr>
        <w:t>a déclaré que</w:t>
      </w:r>
      <w:r w:rsidR="002F3549" w:rsidRPr="00AE3FA3">
        <w:rPr>
          <w:rFonts w:ascii="Raleway" w:eastAsia="Helvetica Neue" w:hAnsi="Raleway"/>
          <w:lang w:val="fr-CA"/>
        </w:rPr>
        <w:t xml:space="preserve">, pour </w:t>
      </w:r>
      <w:r w:rsidR="003549A2" w:rsidRPr="00AE3FA3">
        <w:rPr>
          <w:rFonts w:ascii="Raleway" w:eastAsia="Helvetica Neue" w:hAnsi="Raleway"/>
          <w:lang w:val="fr-CA"/>
        </w:rPr>
        <w:t xml:space="preserve">aménager </w:t>
      </w:r>
      <w:r w:rsidR="002F3549" w:rsidRPr="00AE3FA3">
        <w:rPr>
          <w:rFonts w:ascii="Raleway" w:eastAsia="Helvetica Neue" w:hAnsi="Raleway"/>
          <w:lang w:val="fr-CA"/>
        </w:rPr>
        <w:t xml:space="preserve">l’espace </w:t>
      </w:r>
      <w:r w:rsidRPr="00AE3FA3">
        <w:rPr>
          <w:rFonts w:ascii="Raleway" w:eastAsia="Helvetica Neue" w:hAnsi="Raleway"/>
          <w:lang w:val="fr-CA"/>
        </w:rPr>
        <w:t xml:space="preserve">comme les </w:t>
      </w:r>
      <w:r w:rsidR="002F3549" w:rsidRPr="00AE3FA3">
        <w:rPr>
          <w:rFonts w:ascii="Raleway" w:eastAsia="Helvetica Neue" w:hAnsi="Raleway"/>
          <w:lang w:val="fr-CA"/>
        </w:rPr>
        <w:t>secteurs</w:t>
      </w:r>
      <w:r w:rsidRPr="00AE3FA3">
        <w:rPr>
          <w:rFonts w:ascii="Raleway" w:eastAsia="Helvetica Neue" w:hAnsi="Raleway"/>
          <w:lang w:val="fr-CA"/>
        </w:rPr>
        <w:t xml:space="preserve"> en bordure des plans d’eau</w:t>
      </w:r>
      <w:r w:rsidR="002F3549" w:rsidRPr="00AE3FA3">
        <w:rPr>
          <w:rFonts w:ascii="Raleway" w:eastAsia="Helvetica Neue" w:hAnsi="Raleway"/>
          <w:lang w:val="fr-CA"/>
        </w:rPr>
        <w:t xml:space="preserve">, les responsables doivent désigner des zones de calme. Elle </w:t>
      </w:r>
      <w:r w:rsidR="002F675B" w:rsidRPr="00AE3FA3">
        <w:rPr>
          <w:rFonts w:ascii="Raleway" w:eastAsia="Helvetica Neue" w:hAnsi="Raleway"/>
          <w:lang w:val="fr-CA"/>
        </w:rPr>
        <w:t>a confié</w:t>
      </w:r>
      <w:r w:rsidR="002F3549" w:rsidRPr="00AE3FA3">
        <w:rPr>
          <w:rFonts w:ascii="Raleway" w:eastAsia="Helvetica Neue" w:hAnsi="Raleway"/>
          <w:lang w:val="fr-CA"/>
        </w:rPr>
        <w:t xml:space="preserve"> un peu plus tard que ce genre de mesure aide à atténuer les </w:t>
      </w:r>
      <w:r w:rsidR="002F675B" w:rsidRPr="00AE3FA3">
        <w:rPr>
          <w:rFonts w:ascii="Raleway" w:eastAsia="Helvetica Neue" w:hAnsi="Raleway"/>
          <w:lang w:val="fr-CA"/>
        </w:rPr>
        <w:t xml:space="preserve">perturbations cognitives dues à un traumatisme crânien : </w:t>
      </w:r>
    </w:p>
    <w:p w14:paraId="5C3DE391" w14:textId="77777777" w:rsidR="00DB4658" w:rsidRPr="00AE3FA3" w:rsidRDefault="00DB4658" w:rsidP="00BB2354">
      <w:pPr>
        <w:rPr>
          <w:rFonts w:ascii="Raleway" w:eastAsia="Helvetica Neue" w:hAnsi="Raleway"/>
          <w:lang w:val="fr-CA"/>
        </w:rPr>
      </w:pPr>
    </w:p>
    <w:p w14:paraId="565159FD" w14:textId="4BC3DD64" w:rsidR="00830C9B" w:rsidRPr="00AE3FA3" w:rsidRDefault="00830C9B" w:rsidP="00BB2354">
      <w:pPr>
        <w:ind w:left="720"/>
        <w:rPr>
          <w:rFonts w:ascii="Raleway" w:eastAsia="Helvetica Neue" w:hAnsi="Raleway"/>
          <w:lang w:val="fr-CA"/>
        </w:rPr>
      </w:pPr>
      <w:r w:rsidRPr="00AE3FA3">
        <w:rPr>
          <w:rFonts w:ascii="Raleway" w:eastAsia="Helvetica Neue" w:hAnsi="Raleway"/>
          <w:i/>
          <w:iCs/>
          <w:lang w:val="fr-CA"/>
        </w:rPr>
        <w:t xml:space="preserve">Je suis tout à fait d’accord pour que les espaces publics soient aménagés pour permettre aux enfants de crier et de jouer et de s’amuser au bord de l’eau. Je suis aussi absolument d’accord pour que soient aménagées séparément des zones de tranquillité obligatoire qui me donne un accès équitable aux activités en bordure des plans d’eau, mais sans le bruit, sans </w:t>
      </w:r>
      <w:r w:rsidR="0077469B" w:rsidRPr="00AE3FA3">
        <w:rPr>
          <w:rFonts w:ascii="Raleway" w:eastAsia="Helvetica Neue" w:hAnsi="Raleway"/>
          <w:i/>
          <w:iCs/>
          <w:lang w:val="fr-CA"/>
        </w:rPr>
        <w:t>l’agitation, sans les moteurs, sans les autos.</w:t>
      </w:r>
      <w:r w:rsidR="0077469B" w:rsidRPr="00AE3FA3">
        <w:rPr>
          <w:rFonts w:ascii="Raleway" w:eastAsia="Helvetica Neue" w:hAnsi="Raleway"/>
          <w:lang w:val="fr-CA"/>
        </w:rPr>
        <w:t xml:space="preserve"> (P</w:t>
      </w:r>
      <w:r w:rsidR="00C563CB" w:rsidRPr="00AE3FA3">
        <w:rPr>
          <w:rFonts w:ascii="Raleway" w:eastAsia="Helvetica Neue" w:hAnsi="Raleway"/>
          <w:lang w:val="fr-CA"/>
        </w:rPr>
        <w:t>4</w:t>
      </w:r>
      <w:r w:rsidR="0077469B" w:rsidRPr="00AE3FA3">
        <w:rPr>
          <w:rFonts w:ascii="Raleway" w:eastAsia="Helvetica Neue" w:hAnsi="Raleway"/>
          <w:lang w:val="fr-CA"/>
        </w:rPr>
        <w:t>)</w:t>
      </w:r>
    </w:p>
    <w:p w14:paraId="2EA59B01" w14:textId="77777777" w:rsidR="00CB71FA" w:rsidRPr="00AE3FA3" w:rsidRDefault="00CB71FA" w:rsidP="00BB2354">
      <w:pPr>
        <w:ind w:left="720"/>
        <w:rPr>
          <w:rFonts w:ascii="Raleway" w:eastAsia="Helvetica Neue" w:hAnsi="Raleway"/>
          <w:lang w:val="fr-CA"/>
        </w:rPr>
      </w:pPr>
    </w:p>
    <w:p w14:paraId="71A33998" w14:textId="68407E86" w:rsidR="004723AB" w:rsidRPr="00AE3FA3" w:rsidRDefault="00350A04" w:rsidP="00BB2354">
      <w:pPr>
        <w:rPr>
          <w:rFonts w:ascii="Raleway" w:eastAsia="Helvetica Neue" w:hAnsi="Raleway"/>
          <w:lang w:val="fr-CA"/>
        </w:rPr>
      </w:pPr>
      <w:r w:rsidRPr="00AE3FA3">
        <w:rPr>
          <w:rFonts w:ascii="Raleway" w:eastAsia="Helvetica Neue" w:hAnsi="Raleway"/>
          <w:lang w:val="fr-CA"/>
        </w:rPr>
        <w:t xml:space="preserve">Il serait tentant </w:t>
      </w:r>
      <w:r w:rsidR="00360C75" w:rsidRPr="00AE3FA3">
        <w:rPr>
          <w:rFonts w:ascii="Raleway" w:eastAsia="Helvetica Neue" w:hAnsi="Raleway"/>
          <w:lang w:val="fr-CA"/>
        </w:rPr>
        <w:t xml:space="preserve">dans les processus </w:t>
      </w:r>
      <w:r w:rsidRPr="00AE3FA3">
        <w:rPr>
          <w:rFonts w:ascii="Raleway" w:eastAsia="Helvetica Neue" w:hAnsi="Raleway"/>
          <w:lang w:val="fr-CA"/>
        </w:rPr>
        <w:t xml:space="preserve">d’aménagement de </w:t>
      </w:r>
      <w:r w:rsidR="003549A2" w:rsidRPr="00AE3FA3">
        <w:rPr>
          <w:rFonts w:ascii="Raleway" w:eastAsia="Helvetica Neue" w:hAnsi="Raleway"/>
          <w:lang w:val="fr-CA"/>
        </w:rPr>
        <w:t>concentrer les</w:t>
      </w:r>
      <w:r w:rsidRPr="00AE3FA3">
        <w:rPr>
          <w:rFonts w:ascii="Raleway" w:eastAsia="Helvetica Neue" w:hAnsi="Raleway"/>
          <w:lang w:val="fr-CA"/>
        </w:rPr>
        <w:t xml:space="preserve"> commodités plus «</w:t>
      </w:r>
      <w:r w:rsidR="00F771F2" w:rsidRPr="00AE3FA3">
        <w:rPr>
          <w:rFonts w:ascii="Raleway" w:eastAsia="Helvetica Neue" w:hAnsi="Raleway"/>
          <w:lang w:val="fr-CA"/>
        </w:rPr>
        <w:t> </w:t>
      </w:r>
      <w:r w:rsidRPr="00AE3FA3">
        <w:rPr>
          <w:rFonts w:ascii="Raleway" w:eastAsia="Helvetica Neue" w:hAnsi="Raleway"/>
          <w:lang w:val="fr-CA"/>
        </w:rPr>
        <w:t>pratiques</w:t>
      </w:r>
      <w:r w:rsidR="00F771F2" w:rsidRPr="00AE3FA3">
        <w:rPr>
          <w:rFonts w:ascii="Raleway" w:eastAsia="Helvetica Neue" w:hAnsi="Raleway"/>
          <w:lang w:val="fr-CA"/>
        </w:rPr>
        <w:t> </w:t>
      </w:r>
      <w:r w:rsidRPr="00AE3FA3">
        <w:rPr>
          <w:rFonts w:ascii="Raleway" w:eastAsia="Helvetica Neue" w:hAnsi="Raleway"/>
          <w:lang w:val="fr-CA"/>
        </w:rPr>
        <w:t xml:space="preserve">» </w:t>
      </w:r>
      <w:r w:rsidR="003549A2" w:rsidRPr="00AE3FA3">
        <w:rPr>
          <w:rFonts w:ascii="Raleway" w:eastAsia="Helvetica Neue" w:hAnsi="Raleway"/>
          <w:lang w:val="fr-CA"/>
        </w:rPr>
        <w:t>et de réunir ainsi</w:t>
      </w:r>
      <w:r w:rsidRPr="00AE3FA3">
        <w:rPr>
          <w:rFonts w:ascii="Raleway" w:eastAsia="Helvetica Neue" w:hAnsi="Raleway"/>
          <w:lang w:val="fr-CA"/>
        </w:rPr>
        <w:t xml:space="preserve"> les principales installations et attractions </w:t>
      </w:r>
      <w:r w:rsidR="003549A2" w:rsidRPr="00AE3FA3">
        <w:rPr>
          <w:rFonts w:ascii="Raleway" w:eastAsia="Helvetica Neue" w:hAnsi="Raleway"/>
          <w:lang w:val="fr-CA"/>
        </w:rPr>
        <w:t>à proximité</w:t>
      </w:r>
      <w:r w:rsidR="000568A2" w:rsidRPr="00AE3FA3">
        <w:rPr>
          <w:rFonts w:ascii="Raleway" w:eastAsia="Helvetica Neue" w:hAnsi="Raleway"/>
          <w:lang w:val="fr-CA"/>
        </w:rPr>
        <w:t xml:space="preserve"> les unes des autres. </w:t>
      </w:r>
      <w:r w:rsidR="003549A2" w:rsidRPr="00AE3FA3">
        <w:rPr>
          <w:rFonts w:ascii="Raleway" w:eastAsia="Helvetica Neue" w:hAnsi="Raleway"/>
          <w:lang w:val="fr-CA"/>
        </w:rPr>
        <w:t>Un</w:t>
      </w:r>
      <w:r w:rsidR="00360C75" w:rsidRPr="00AE3FA3">
        <w:rPr>
          <w:rFonts w:ascii="Raleway" w:eastAsia="Helvetica Neue" w:hAnsi="Raleway"/>
          <w:lang w:val="fr-CA"/>
        </w:rPr>
        <w:t xml:space="preserve"> tel choix</w:t>
      </w:r>
      <w:r w:rsidR="000568A2" w:rsidRPr="00AE3FA3">
        <w:rPr>
          <w:rFonts w:ascii="Raleway" w:eastAsia="Helvetica Neue" w:hAnsi="Raleway"/>
          <w:lang w:val="fr-CA"/>
        </w:rPr>
        <w:t xml:space="preserve"> n’entraverait pas </w:t>
      </w:r>
      <w:r w:rsidR="00360C75" w:rsidRPr="00AE3FA3">
        <w:rPr>
          <w:rFonts w:ascii="Raleway" w:eastAsia="Helvetica Neue" w:hAnsi="Raleway"/>
          <w:lang w:val="fr-CA"/>
        </w:rPr>
        <w:t xml:space="preserve">nécessairement </w:t>
      </w:r>
      <w:r w:rsidR="000568A2" w:rsidRPr="00AE3FA3">
        <w:rPr>
          <w:rFonts w:ascii="Raleway" w:eastAsia="Helvetica Neue" w:hAnsi="Raleway"/>
          <w:lang w:val="fr-CA"/>
        </w:rPr>
        <w:t>l’accès de certaines personnes au parc</w:t>
      </w:r>
      <w:r w:rsidR="003549A2" w:rsidRPr="00AE3FA3">
        <w:rPr>
          <w:rFonts w:ascii="Raleway" w:eastAsia="Helvetica Neue" w:hAnsi="Raleway"/>
          <w:lang w:val="fr-CA"/>
        </w:rPr>
        <w:t>.</w:t>
      </w:r>
      <w:r w:rsidR="000568A2" w:rsidRPr="00AE3FA3">
        <w:rPr>
          <w:rFonts w:ascii="Raleway" w:eastAsia="Helvetica Neue" w:hAnsi="Raleway"/>
          <w:lang w:val="fr-CA"/>
        </w:rPr>
        <w:t xml:space="preserve"> </w:t>
      </w:r>
      <w:r w:rsidR="004723AB" w:rsidRPr="00AE3FA3">
        <w:rPr>
          <w:rFonts w:ascii="Raleway" w:eastAsia="Helvetica Neue" w:hAnsi="Raleway"/>
          <w:lang w:val="fr-CA"/>
        </w:rPr>
        <w:t xml:space="preserve">P3 a </w:t>
      </w:r>
      <w:r w:rsidR="003549A2" w:rsidRPr="00AE3FA3">
        <w:rPr>
          <w:rFonts w:ascii="Raleway" w:eastAsia="Helvetica Neue" w:hAnsi="Raleway"/>
          <w:lang w:val="fr-CA"/>
        </w:rPr>
        <w:t xml:space="preserve">tout de même </w:t>
      </w:r>
      <w:r w:rsidR="004723AB" w:rsidRPr="00AE3FA3">
        <w:rPr>
          <w:rFonts w:ascii="Raleway" w:eastAsia="Helvetica Neue" w:hAnsi="Raleway"/>
          <w:lang w:val="fr-CA"/>
        </w:rPr>
        <w:t>développé sa pensée comme suit : «</w:t>
      </w:r>
      <w:r w:rsidR="00F771F2" w:rsidRPr="00AE3FA3">
        <w:rPr>
          <w:rFonts w:ascii="Raleway" w:eastAsia="Helvetica Neue" w:hAnsi="Raleway"/>
          <w:lang w:val="fr-CA"/>
        </w:rPr>
        <w:t> </w:t>
      </w:r>
      <w:r w:rsidR="004723AB" w:rsidRPr="00AE3FA3">
        <w:rPr>
          <w:rFonts w:ascii="Raleway" w:eastAsia="Helvetica Neue" w:hAnsi="Raleway"/>
          <w:lang w:val="fr-CA"/>
        </w:rPr>
        <w:t>certaines personnes ont des besoins incontestables, mais commodités physiques ne veut pas dire commodités cognitives</w:t>
      </w:r>
      <w:r w:rsidR="00F771F2" w:rsidRPr="00AE3FA3">
        <w:rPr>
          <w:rFonts w:ascii="Raleway" w:eastAsia="Helvetica Neue" w:hAnsi="Raleway"/>
          <w:lang w:val="fr-CA"/>
        </w:rPr>
        <w:t> </w:t>
      </w:r>
      <w:r w:rsidR="004723AB" w:rsidRPr="00AE3FA3">
        <w:rPr>
          <w:rFonts w:ascii="Raleway" w:eastAsia="Helvetica Neue" w:hAnsi="Raleway"/>
          <w:lang w:val="fr-CA"/>
        </w:rPr>
        <w:t>» (P3). Les urbanistes connaissent bien le concept d’aménagement appelé «</w:t>
      </w:r>
      <w:r w:rsidR="00F771F2" w:rsidRPr="00AE3FA3">
        <w:rPr>
          <w:rFonts w:ascii="Raleway" w:eastAsia="Helvetica Neue" w:hAnsi="Raleway"/>
          <w:lang w:val="fr-CA"/>
        </w:rPr>
        <w:t> </w:t>
      </w:r>
      <w:r w:rsidR="003549A2" w:rsidRPr="00AE3FA3">
        <w:rPr>
          <w:rFonts w:ascii="Raleway" w:eastAsia="Helvetica Neue" w:hAnsi="Raleway"/>
          <w:lang w:val="fr-CA"/>
        </w:rPr>
        <w:t>la ville des cinq minutes</w:t>
      </w:r>
      <w:r w:rsidR="00F771F2" w:rsidRPr="00AE3FA3">
        <w:rPr>
          <w:rFonts w:ascii="Raleway" w:eastAsia="Helvetica Neue" w:hAnsi="Raleway"/>
          <w:lang w:val="fr-CA"/>
        </w:rPr>
        <w:t> </w:t>
      </w:r>
      <w:r w:rsidR="004723AB" w:rsidRPr="00AE3FA3">
        <w:rPr>
          <w:rFonts w:ascii="Raleway" w:eastAsia="Helvetica Neue" w:hAnsi="Raleway"/>
          <w:lang w:val="fr-CA"/>
        </w:rPr>
        <w:t xml:space="preserve">» </w:t>
      </w:r>
      <w:r w:rsidR="2BA65CBD" w:rsidRPr="00AE3FA3">
        <w:rPr>
          <w:rFonts w:ascii="Raleway" w:eastAsia="Helvetica Neue" w:hAnsi="Raleway"/>
          <w:lang w:val="fr-CA"/>
        </w:rPr>
        <w:t xml:space="preserve">(Staricco, 2022). </w:t>
      </w:r>
      <w:r w:rsidR="00360C75" w:rsidRPr="00AE3FA3">
        <w:rPr>
          <w:rFonts w:ascii="Raleway" w:eastAsia="Helvetica Neue" w:hAnsi="Raleway"/>
          <w:lang w:val="fr-CA"/>
        </w:rPr>
        <w:t>G</w:t>
      </w:r>
      <w:r w:rsidR="004723AB" w:rsidRPr="00AE3FA3">
        <w:rPr>
          <w:rFonts w:ascii="Raleway" w:eastAsia="Helvetica Neue" w:hAnsi="Raleway"/>
          <w:lang w:val="fr-CA"/>
        </w:rPr>
        <w:t xml:space="preserve">énéralement </w:t>
      </w:r>
      <w:r w:rsidR="00360C75" w:rsidRPr="00AE3FA3">
        <w:rPr>
          <w:rFonts w:ascii="Raleway" w:eastAsia="Helvetica Neue" w:hAnsi="Raleway"/>
          <w:lang w:val="fr-CA"/>
        </w:rPr>
        <w:t xml:space="preserve">appliqué </w:t>
      </w:r>
      <w:r w:rsidR="004723AB" w:rsidRPr="00AE3FA3">
        <w:rPr>
          <w:rFonts w:ascii="Raleway" w:eastAsia="Helvetica Neue" w:hAnsi="Raleway"/>
          <w:lang w:val="fr-CA"/>
        </w:rPr>
        <w:t xml:space="preserve">en milieu urbain, </w:t>
      </w:r>
      <w:r w:rsidR="00360C75" w:rsidRPr="00AE3FA3">
        <w:rPr>
          <w:rFonts w:ascii="Raleway" w:eastAsia="Helvetica Neue" w:hAnsi="Raleway"/>
          <w:lang w:val="fr-CA"/>
        </w:rPr>
        <w:t>le concept se perçoit aussi dans les</w:t>
      </w:r>
      <w:r w:rsidR="004723AB" w:rsidRPr="00AE3FA3">
        <w:rPr>
          <w:rFonts w:ascii="Raleway" w:eastAsia="Helvetica Neue" w:hAnsi="Raleway"/>
          <w:lang w:val="fr-CA"/>
        </w:rPr>
        <w:t xml:space="preserve"> parcs nationaux, provinciaux et territoriaux où, de façon similaire, l’objectif semble </w:t>
      </w:r>
      <w:r w:rsidR="00DC6B39" w:rsidRPr="00AE3FA3">
        <w:rPr>
          <w:rFonts w:ascii="Raleway" w:eastAsia="Helvetica Neue" w:hAnsi="Raleway"/>
          <w:lang w:val="fr-CA"/>
        </w:rPr>
        <w:t xml:space="preserve">consister à disposer les installations et les services essentiels </w:t>
      </w:r>
      <w:r w:rsidR="003549A2" w:rsidRPr="00AE3FA3">
        <w:rPr>
          <w:rFonts w:ascii="Raleway" w:eastAsia="Helvetica Neue" w:hAnsi="Raleway"/>
          <w:lang w:val="fr-CA"/>
        </w:rPr>
        <w:t>à quelques minutes de marche</w:t>
      </w:r>
      <w:r w:rsidR="00DC6B39" w:rsidRPr="00AE3FA3">
        <w:rPr>
          <w:rFonts w:ascii="Raleway" w:eastAsia="Helvetica Neue" w:hAnsi="Raleway"/>
          <w:lang w:val="fr-CA"/>
        </w:rPr>
        <w:t xml:space="preserve"> les uns des autres (Staricco</w:t>
      </w:r>
      <w:r w:rsidR="00360C75" w:rsidRPr="00AE3FA3">
        <w:rPr>
          <w:rFonts w:ascii="Raleway" w:eastAsia="Helvetica Neue" w:hAnsi="Raleway"/>
          <w:lang w:val="fr-CA"/>
        </w:rPr>
        <w:t>, 2022</w:t>
      </w:r>
      <w:r w:rsidR="00DC6B39" w:rsidRPr="00AE3FA3">
        <w:rPr>
          <w:rFonts w:ascii="Raleway" w:eastAsia="Helvetica Neue" w:hAnsi="Raleway"/>
          <w:lang w:val="fr-CA"/>
        </w:rPr>
        <w:t>). Comme l’explique P3, les parcs sont souvent conçus de façon à faciliter la marche et l’accès aux commodités, ce qui peut parfois entraîner des périodes de fort</w:t>
      </w:r>
      <w:r w:rsidR="003549A2" w:rsidRPr="00AE3FA3">
        <w:rPr>
          <w:rFonts w:ascii="Raleway" w:eastAsia="Helvetica Neue" w:hAnsi="Raleway"/>
          <w:lang w:val="fr-CA"/>
        </w:rPr>
        <w:t>e affluence</w:t>
      </w:r>
      <w:r w:rsidR="00DC6B39" w:rsidRPr="00AE3FA3">
        <w:rPr>
          <w:rFonts w:ascii="Raleway" w:eastAsia="Helvetica Neue" w:hAnsi="Raleway"/>
          <w:lang w:val="fr-CA"/>
        </w:rPr>
        <w:t xml:space="preserve"> et, par ricochet, du stress chez certaines personnes </w:t>
      </w:r>
      <w:r w:rsidR="003549A2" w:rsidRPr="00AE3FA3">
        <w:rPr>
          <w:rFonts w:ascii="Raleway" w:eastAsia="Helvetica Neue" w:hAnsi="Raleway"/>
          <w:lang w:val="fr-CA"/>
        </w:rPr>
        <w:t>(</w:t>
      </w:r>
      <w:r w:rsidR="00DC6B39" w:rsidRPr="00AE3FA3">
        <w:rPr>
          <w:rFonts w:ascii="Raleway" w:eastAsia="Helvetica Neue" w:hAnsi="Raleway"/>
          <w:lang w:val="fr-CA"/>
        </w:rPr>
        <w:t xml:space="preserve">Dogru-Dastan, 2020; Popp, 2012). Les parcs n’échappent pas à la formation d’attroupements (Manning, 2002), alors il y aurait lieu de considérer </w:t>
      </w:r>
      <w:r w:rsidR="00360C75" w:rsidRPr="00AE3FA3">
        <w:rPr>
          <w:rFonts w:ascii="Raleway" w:eastAsia="Helvetica Neue" w:hAnsi="Raleway"/>
          <w:lang w:val="fr-CA"/>
        </w:rPr>
        <w:t xml:space="preserve">la mesure dans laquelle l’aménagement pourrait produire un achalandage </w:t>
      </w:r>
      <w:r w:rsidR="00D716B3" w:rsidRPr="00AE3FA3">
        <w:rPr>
          <w:rFonts w:ascii="Raleway" w:eastAsia="Helvetica Neue" w:hAnsi="Raleway"/>
          <w:lang w:val="fr-CA"/>
        </w:rPr>
        <w:t xml:space="preserve">dommageable </w:t>
      </w:r>
      <w:r w:rsidR="00360C75" w:rsidRPr="00AE3FA3">
        <w:rPr>
          <w:rFonts w:ascii="Raleway" w:eastAsia="Helvetica Neue" w:hAnsi="Raleway"/>
          <w:lang w:val="fr-CA"/>
        </w:rPr>
        <w:t xml:space="preserve">cognitivement. </w:t>
      </w:r>
    </w:p>
    <w:p w14:paraId="04CF706C" w14:textId="77777777" w:rsidR="004723AB" w:rsidRPr="00AE3FA3" w:rsidRDefault="004723AB" w:rsidP="00BB2354">
      <w:pPr>
        <w:rPr>
          <w:rFonts w:ascii="Raleway" w:eastAsia="Helvetica Neue" w:hAnsi="Raleway"/>
          <w:lang w:val="fr-CA"/>
        </w:rPr>
      </w:pPr>
    </w:p>
    <w:p w14:paraId="126C7D8E" w14:textId="061A5808" w:rsidR="00360C75" w:rsidRPr="00AE3FA3" w:rsidRDefault="009F10E9" w:rsidP="00BB2354">
      <w:pPr>
        <w:rPr>
          <w:rFonts w:ascii="Raleway" w:eastAsia="Helvetica Neue" w:hAnsi="Raleway"/>
          <w:lang w:val="fr-CA"/>
        </w:rPr>
      </w:pPr>
      <w:r w:rsidRPr="00AE3FA3">
        <w:rPr>
          <w:rFonts w:ascii="Raleway" w:eastAsia="Helvetica Neue" w:hAnsi="Raleway"/>
          <w:lang w:val="fr-CA"/>
        </w:rPr>
        <w:t>D</w:t>
      </w:r>
      <w:r w:rsidR="00360C75" w:rsidRPr="00AE3FA3">
        <w:rPr>
          <w:rFonts w:ascii="Raleway" w:eastAsia="Helvetica Neue" w:hAnsi="Raleway"/>
          <w:lang w:val="fr-CA"/>
        </w:rPr>
        <w:t xml:space="preserve">es </w:t>
      </w:r>
      <w:r w:rsidRPr="00AE3FA3">
        <w:rPr>
          <w:rFonts w:ascii="Raleway" w:eastAsia="Helvetica Neue" w:hAnsi="Raleway"/>
          <w:lang w:val="fr-CA"/>
        </w:rPr>
        <w:t>problèmes d</w:t>
      </w:r>
      <w:r w:rsidR="00360C75" w:rsidRPr="00AE3FA3">
        <w:rPr>
          <w:rFonts w:ascii="Raleway" w:eastAsia="Helvetica Neue" w:hAnsi="Raleway"/>
          <w:lang w:val="fr-CA"/>
        </w:rPr>
        <w:t xml:space="preserve">’achalandage </w:t>
      </w:r>
      <w:r w:rsidRPr="00AE3FA3">
        <w:rPr>
          <w:rFonts w:ascii="Raleway" w:eastAsia="Helvetica Neue" w:hAnsi="Raleway"/>
          <w:lang w:val="fr-CA"/>
        </w:rPr>
        <w:t>ont aussi été mentionnés pour les</w:t>
      </w:r>
      <w:r w:rsidR="00360C75" w:rsidRPr="00AE3FA3">
        <w:rPr>
          <w:rFonts w:ascii="Raleway" w:eastAsia="Helvetica Neue" w:hAnsi="Raleway"/>
          <w:lang w:val="fr-CA"/>
        </w:rPr>
        <w:t xml:space="preserve"> parcs de stationnement. Ceux-ci </w:t>
      </w:r>
      <w:r w:rsidRPr="00AE3FA3">
        <w:rPr>
          <w:rFonts w:ascii="Raleway" w:eastAsia="Helvetica Neue" w:hAnsi="Raleway"/>
          <w:lang w:val="fr-CA"/>
        </w:rPr>
        <w:t>s’avèrent en général</w:t>
      </w:r>
      <w:r w:rsidR="00360C75" w:rsidRPr="00AE3FA3">
        <w:rPr>
          <w:rFonts w:ascii="Raleway" w:eastAsia="Helvetica Neue" w:hAnsi="Raleway"/>
          <w:lang w:val="fr-CA"/>
        </w:rPr>
        <w:t xml:space="preserve"> l’un des premiers endroits où </w:t>
      </w:r>
      <w:r w:rsidR="00D716B3" w:rsidRPr="00AE3FA3">
        <w:rPr>
          <w:rFonts w:ascii="Raleway" w:eastAsia="Helvetica Neue" w:hAnsi="Raleway"/>
          <w:lang w:val="fr-CA"/>
        </w:rPr>
        <w:t>l’affluence</w:t>
      </w:r>
      <w:r w:rsidR="00360C75" w:rsidRPr="00AE3FA3">
        <w:rPr>
          <w:rFonts w:ascii="Raleway" w:eastAsia="Helvetica Neue" w:hAnsi="Raleway"/>
          <w:lang w:val="fr-CA"/>
        </w:rPr>
        <w:t xml:space="preserve"> </w:t>
      </w:r>
      <w:r w:rsidRPr="00AE3FA3">
        <w:rPr>
          <w:rFonts w:ascii="Raleway" w:eastAsia="Helvetica Neue" w:hAnsi="Raleway"/>
          <w:lang w:val="fr-CA"/>
        </w:rPr>
        <w:t>pourrait</w:t>
      </w:r>
      <w:r w:rsidR="00360C75" w:rsidRPr="00AE3FA3">
        <w:rPr>
          <w:rFonts w:ascii="Raleway" w:eastAsia="Helvetica Neue" w:hAnsi="Raleway"/>
          <w:lang w:val="fr-CA"/>
        </w:rPr>
        <w:t xml:space="preserve"> se faire sentir. Ce sachant, les personnes participantes ont </w:t>
      </w:r>
      <w:r w:rsidR="00CA437A" w:rsidRPr="00AE3FA3">
        <w:rPr>
          <w:rFonts w:ascii="Raleway" w:eastAsia="Helvetica Neue" w:hAnsi="Raleway"/>
          <w:lang w:val="fr-CA"/>
        </w:rPr>
        <w:t xml:space="preserve">souligné l’importance cruciale de construire des places de stationnement de dimension adéquate. Comme l’a fait remarquer P8 : </w:t>
      </w:r>
    </w:p>
    <w:p w14:paraId="72484B17" w14:textId="77777777" w:rsidR="00DB4658" w:rsidRPr="00AE3FA3" w:rsidRDefault="00DB4658" w:rsidP="00BB2354">
      <w:pPr>
        <w:rPr>
          <w:rFonts w:ascii="Raleway" w:eastAsia="Helvetica Neue" w:hAnsi="Raleway"/>
          <w:lang w:val="fr-CA"/>
        </w:rPr>
      </w:pPr>
    </w:p>
    <w:p w14:paraId="6DA7121E" w14:textId="795A071E" w:rsidR="00CA437A" w:rsidRPr="00AE3FA3" w:rsidRDefault="00CA437A" w:rsidP="00BB2354">
      <w:pPr>
        <w:ind w:left="720"/>
        <w:rPr>
          <w:rFonts w:ascii="Raleway" w:eastAsia="Helvetica Neue" w:hAnsi="Raleway"/>
          <w:lang w:val="fr-CA"/>
        </w:rPr>
      </w:pPr>
      <w:r w:rsidRPr="00AE3FA3">
        <w:rPr>
          <w:rFonts w:ascii="Raleway" w:eastAsia="Helvetica Neue" w:hAnsi="Raleway"/>
          <w:i/>
          <w:iCs/>
          <w:lang w:val="fr-CA"/>
        </w:rPr>
        <w:t xml:space="preserve">Il n’y a jamais assez de places de stationnement </w:t>
      </w:r>
      <w:r w:rsidR="009F10E9" w:rsidRPr="00AE3FA3">
        <w:rPr>
          <w:rFonts w:ascii="Raleway" w:eastAsia="Helvetica Neue" w:hAnsi="Raleway"/>
          <w:i/>
          <w:iCs/>
          <w:lang w:val="fr-CA"/>
        </w:rPr>
        <w:t>réservées</w:t>
      </w:r>
      <w:r w:rsidRPr="00AE3FA3">
        <w:rPr>
          <w:rFonts w:ascii="Raleway" w:eastAsia="Helvetica Neue" w:hAnsi="Raleway"/>
          <w:i/>
          <w:iCs/>
          <w:lang w:val="fr-CA"/>
        </w:rPr>
        <w:t xml:space="preserve">. Oui, bon. Je n’ai jamais </w:t>
      </w:r>
      <w:r w:rsidR="009F10E9" w:rsidRPr="00AE3FA3">
        <w:rPr>
          <w:rFonts w:ascii="Raleway" w:eastAsia="Helvetica Neue" w:hAnsi="Raleway"/>
          <w:i/>
          <w:iCs/>
          <w:lang w:val="fr-CA"/>
        </w:rPr>
        <w:t>vécu</w:t>
      </w:r>
      <w:r w:rsidRPr="00AE3FA3">
        <w:rPr>
          <w:rFonts w:ascii="Raleway" w:eastAsia="Helvetica Neue" w:hAnsi="Raleway"/>
          <w:i/>
          <w:iCs/>
          <w:lang w:val="fr-CA"/>
        </w:rPr>
        <w:t xml:space="preserve"> de </w:t>
      </w:r>
      <w:r w:rsidR="009F10E9" w:rsidRPr="00AE3FA3">
        <w:rPr>
          <w:rFonts w:ascii="Raleway" w:eastAsia="Helvetica Neue" w:hAnsi="Raleway"/>
          <w:i/>
          <w:iCs/>
          <w:lang w:val="fr-CA"/>
        </w:rPr>
        <w:t xml:space="preserve">véritables </w:t>
      </w:r>
      <w:r w:rsidRPr="00AE3FA3">
        <w:rPr>
          <w:rFonts w:ascii="Raleway" w:eastAsia="Helvetica Neue" w:hAnsi="Raleway"/>
          <w:i/>
          <w:iCs/>
          <w:lang w:val="fr-CA"/>
        </w:rPr>
        <w:t xml:space="preserve">problèmes </w:t>
      </w:r>
      <w:r w:rsidR="00D716B3" w:rsidRPr="00AE3FA3">
        <w:rPr>
          <w:rFonts w:ascii="Raleway" w:eastAsia="Helvetica Neue" w:hAnsi="Raleway"/>
          <w:i/>
          <w:iCs/>
          <w:lang w:val="fr-CA"/>
        </w:rPr>
        <w:t>d’affluence</w:t>
      </w:r>
      <w:r w:rsidRPr="00AE3FA3">
        <w:rPr>
          <w:rFonts w:ascii="Raleway" w:eastAsia="Helvetica Neue" w:hAnsi="Raleway"/>
          <w:i/>
          <w:iCs/>
          <w:lang w:val="fr-CA"/>
        </w:rPr>
        <w:t>, mais d’espace suffisant pour garer ma voiture et pour la sortir sans encombre au moment de partir.</w:t>
      </w:r>
      <w:r w:rsidRPr="00AE3FA3">
        <w:rPr>
          <w:rFonts w:ascii="Raleway" w:eastAsia="Helvetica Neue" w:hAnsi="Raleway"/>
          <w:i/>
          <w:lang w:val="fr-CA"/>
        </w:rPr>
        <w:t xml:space="preserve"> </w:t>
      </w:r>
      <w:r w:rsidRPr="00AE3FA3">
        <w:rPr>
          <w:rFonts w:ascii="Raleway" w:eastAsia="Helvetica Neue" w:hAnsi="Raleway"/>
          <w:lang w:val="fr-CA"/>
        </w:rPr>
        <w:t>(P8)</w:t>
      </w:r>
    </w:p>
    <w:p w14:paraId="4C5F3CE6" w14:textId="77777777" w:rsidR="00CB71FA" w:rsidRPr="00AE3FA3" w:rsidRDefault="00CB71FA" w:rsidP="00BB2354">
      <w:pPr>
        <w:rPr>
          <w:rFonts w:ascii="Raleway" w:eastAsia="Helvetica Neue" w:hAnsi="Raleway"/>
          <w:lang w:val="fr-CA"/>
        </w:rPr>
      </w:pPr>
    </w:p>
    <w:p w14:paraId="2BC3EBCF" w14:textId="58BAD196" w:rsidR="007055E4" w:rsidRPr="00AE3FA3" w:rsidRDefault="009F10E9" w:rsidP="00BB2354">
      <w:pPr>
        <w:rPr>
          <w:rFonts w:ascii="Raleway" w:eastAsia="Helvetica Neue" w:hAnsi="Raleway"/>
          <w:lang w:val="fr-CA"/>
        </w:rPr>
      </w:pPr>
      <w:r w:rsidRPr="00AE3FA3">
        <w:rPr>
          <w:rFonts w:ascii="Raleway" w:eastAsia="Helvetica Neue" w:hAnsi="Raleway"/>
          <w:lang w:val="fr-CA"/>
        </w:rPr>
        <w:t>De nombreux commentaires ont porté par ailleurs sur le</w:t>
      </w:r>
      <w:r w:rsidR="007055E4" w:rsidRPr="00AE3FA3">
        <w:rPr>
          <w:rFonts w:ascii="Raleway" w:eastAsia="Helvetica Neue" w:hAnsi="Raleway"/>
          <w:lang w:val="fr-CA"/>
        </w:rPr>
        <w:t xml:space="preserve"> manque de places de stationnement réservées </w:t>
      </w:r>
      <w:r w:rsidRPr="00AE3FA3">
        <w:rPr>
          <w:rFonts w:ascii="Raleway" w:eastAsia="Helvetica Neue" w:hAnsi="Raleway"/>
          <w:lang w:val="fr-CA"/>
        </w:rPr>
        <w:t xml:space="preserve">aux personnes en situation de handicap. Il appert que les problèmes d’achalandage surviennent plus fréquemment pour les personnes en situation de handicap que pour les autres qui sont capables de se stationner dans l’une des (généralement) nombreuses autres places non réservées. </w:t>
      </w:r>
      <w:r w:rsidR="0035771A" w:rsidRPr="00AE3FA3">
        <w:rPr>
          <w:rFonts w:ascii="Raleway" w:eastAsia="Helvetica Neue" w:hAnsi="Raleway"/>
          <w:lang w:val="fr-CA"/>
        </w:rPr>
        <w:t xml:space="preserve">Partageant </w:t>
      </w:r>
      <w:r w:rsidR="00171411" w:rsidRPr="00AE3FA3">
        <w:rPr>
          <w:rFonts w:ascii="Raleway" w:eastAsia="Helvetica Neue" w:hAnsi="Raleway"/>
          <w:lang w:val="fr-CA"/>
        </w:rPr>
        <w:t xml:space="preserve">cette impression, </w:t>
      </w:r>
      <w:r w:rsidR="0035771A" w:rsidRPr="00AE3FA3">
        <w:rPr>
          <w:rFonts w:ascii="Raleway" w:eastAsia="Helvetica Neue" w:hAnsi="Raleway"/>
          <w:lang w:val="fr-CA"/>
        </w:rPr>
        <w:t>P12 </w:t>
      </w:r>
      <w:r w:rsidR="00171411" w:rsidRPr="00AE3FA3">
        <w:rPr>
          <w:rFonts w:ascii="Raleway" w:eastAsia="Helvetica Neue" w:hAnsi="Raleway"/>
          <w:lang w:val="fr-CA"/>
        </w:rPr>
        <w:t xml:space="preserve">a souligné que </w:t>
      </w:r>
      <w:r w:rsidR="00DA2E22" w:rsidRPr="00AE3FA3">
        <w:rPr>
          <w:rFonts w:ascii="Raleway" w:eastAsia="Helvetica Neue" w:hAnsi="Raleway"/>
          <w:lang w:val="fr-CA"/>
        </w:rPr>
        <w:t>l’affluence peut aller jusqu’à vouloir dire</w:t>
      </w:r>
      <w:r w:rsidR="00171411" w:rsidRPr="00AE3FA3">
        <w:rPr>
          <w:rFonts w:ascii="Raleway" w:eastAsia="Helvetica Neue" w:hAnsi="Raleway"/>
          <w:lang w:val="fr-CA"/>
        </w:rPr>
        <w:t xml:space="preserve"> pour elle la présence de deux</w:t>
      </w:r>
      <w:r w:rsidR="0035771A" w:rsidRPr="00AE3FA3">
        <w:rPr>
          <w:rFonts w:ascii="Raleway" w:eastAsia="Helvetica Neue" w:hAnsi="Raleway"/>
          <w:lang w:val="fr-CA"/>
        </w:rPr>
        <w:t> </w:t>
      </w:r>
      <w:r w:rsidR="00171411" w:rsidRPr="00AE3FA3">
        <w:rPr>
          <w:rFonts w:ascii="Raleway" w:eastAsia="Helvetica Neue" w:hAnsi="Raleway"/>
          <w:lang w:val="fr-CA"/>
        </w:rPr>
        <w:t xml:space="preserve">personnes : </w:t>
      </w:r>
    </w:p>
    <w:p w14:paraId="21302775" w14:textId="77777777" w:rsidR="00DB4658" w:rsidRPr="00AE3FA3" w:rsidRDefault="00DB4658" w:rsidP="00BB2354">
      <w:pPr>
        <w:rPr>
          <w:rFonts w:ascii="Raleway" w:eastAsia="Helvetica Neue" w:hAnsi="Raleway"/>
          <w:lang w:val="fr-CA"/>
        </w:rPr>
      </w:pPr>
    </w:p>
    <w:p w14:paraId="500FB119" w14:textId="06F0D0FE" w:rsidR="00171411" w:rsidRPr="00AE3FA3" w:rsidRDefault="00171411" w:rsidP="00BB2354">
      <w:pPr>
        <w:ind w:left="720"/>
        <w:rPr>
          <w:rFonts w:ascii="Raleway" w:eastAsia="Helvetica Neue" w:hAnsi="Raleway"/>
          <w:iCs/>
          <w:lang w:val="fr-CA"/>
        </w:rPr>
      </w:pPr>
      <w:r w:rsidRPr="00AE3FA3">
        <w:rPr>
          <w:rFonts w:ascii="Raleway" w:eastAsia="Helvetica Neue" w:hAnsi="Raleway"/>
          <w:i/>
          <w:lang w:val="fr-CA"/>
        </w:rPr>
        <w:t xml:space="preserve">Malheureusement, si plus de deux individus vont au même endroit au même moment, ils pourraient ne pas pouvoir trouver de place de stationnement, parce que le nombre réservé aux personnes en situation de handicap n’est pas suffisant. C’est un gros problème, parce que nous sommes une population de baby-boomers </w:t>
      </w:r>
      <w:r w:rsidR="007F4596" w:rsidRPr="00AE3FA3">
        <w:rPr>
          <w:rFonts w:ascii="Raleway" w:eastAsia="Helvetica Neue" w:hAnsi="Raleway"/>
          <w:i/>
          <w:lang w:val="fr-CA"/>
        </w:rPr>
        <w:t xml:space="preserve">et donc généralement </w:t>
      </w:r>
      <w:r w:rsidRPr="00AE3FA3">
        <w:rPr>
          <w:rFonts w:ascii="Raleway" w:eastAsia="Helvetica Neue" w:hAnsi="Raleway"/>
          <w:i/>
          <w:lang w:val="fr-CA"/>
        </w:rPr>
        <w:t>d</w:t>
      </w:r>
      <w:r w:rsidR="007F4596" w:rsidRPr="00AE3FA3">
        <w:rPr>
          <w:rFonts w:ascii="Raleway" w:eastAsia="Helvetica Neue" w:hAnsi="Raleway"/>
          <w:i/>
          <w:lang w:val="fr-CA"/>
        </w:rPr>
        <w:t>’</w:t>
      </w:r>
      <w:r w:rsidRPr="00AE3FA3">
        <w:rPr>
          <w:rFonts w:ascii="Raleway" w:eastAsia="Helvetica Neue" w:hAnsi="Raleway"/>
          <w:i/>
          <w:lang w:val="fr-CA"/>
        </w:rPr>
        <w:t>aînés. Plus de gens actifs</w:t>
      </w:r>
      <w:r w:rsidR="00E4552D" w:rsidRPr="00AE3FA3">
        <w:rPr>
          <w:rFonts w:ascii="Raleway" w:eastAsia="Helvetica Neue" w:hAnsi="Raleway"/>
          <w:i/>
          <w:lang w:val="fr-CA"/>
        </w:rPr>
        <w:t>,</w:t>
      </w:r>
      <w:r w:rsidRPr="00AE3FA3">
        <w:rPr>
          <w:rFonts w:ascii="Raleway" w:eastAsia="Helvetica Neue" w:hAnsi="Raleway"/>
          <w:i/>
          <w:lang w:val="fr-CA"/>
        </w:rPr>
        <w:t xml:space="preserve"> plus âgés sortent… ils viennent en grand nombre dans les parcs, et il manque de places de stationnement pour les accommoder.</w:t>
      </w:r>
      <w:r w:rsidRPr="00AE3FA3">
        <w:rPr>
          <w:rFonts w:ascii="Raleway" w:eastAsia="Helvetica Neue" w:hAnsi="Raleway"/>
          <w:lang w:val="fr-CA"/>
        </w:rPr>
        <w:t xml:space="preserve"> (P12)</w:t>
      </w:r>
    </w:p>
    <w:p w14:paraId="4AD59783" w14:textId="77777777" w:rsidR="00CB71FA" w:rsidRPr="00AE3FA3" w:rsidRDefault="00CB71FA" w:rsidP="00BB2354">
      <w:pPr>
        <w:ind w:left="720"/>
        <w:rPr>
          <w:rFonts w:ascii="Raleway" w:eastAsia="Helvetica Neue" w:hAnsi="Raleway"/>
          <w:lang w:val="fr-CA"/>
        </w:rPr>
      </w:pPr>
    </w:p>
    <w:p w14:paraId="30497778" w14:textId="6B89F304" w:rsidR="00ED456B" w:rsidRPr="00AE3FA3" w:rsidRDefault="00427B7E" w:rsidP="00BB2354">
      <w:pPr>
        <w:rPr>
          <w:rFonts w:ascii="Raleway" w:eastAsia="Helvetica Neue" w:hAnsi="Raleway"/>
          <w:lang w:val="fr-CA"/>
        </w:rPr>
      </w:pPr>
      <w:r w:rsidRPr="00AE3FA3">
        <w:rPr>
          <w:rFonts w:ascii="Raleway" w:eastAsia="Helvetica Neue" w:hAnsi="Raleway"/>
          <w:lang w:val="fr-CA"/>
        </w:rPr>
        <w:t>Bien qu’il existe des lignes directrices provinciales sur l</w:t>
      </w:r>
      <w:r w:rsidR="0086086A" w:rsidRPr="00AE3FA3">
        <w:rPr>
          <w:rFonts w:ascii="Raleway" w:eastAsia="Helvetica Neue" w:hAnsi="Raleway"/>
          <w:lang w:val="fr-CA"/>
        </w:rPr>
        <w:t>’accessibilité des stationnements afin de faire en sorte qu’un pourcentage des places de type «</w:t>
      </w:r>
      <w:r w:rsidR="00F771F2" w:rsidRPr="00AE3FA3">
        <w:rPr>
          <w:rFonts w:ascii="Raleway" w:eastAsia="Helvetica Neue" w:hAnsi="Raleway"/>
          <w:lang w:val="fr-CA"/>
        </w:rPr>
        <w:t> </w:t>
      </w:r>
      <w:r w:rsidR="0086086A" w:rsidRPr="00AE3FA3">
        <w:rPr>
          <w:rFonts w:ascii="Raleway" w:eastAsia="Helvetica Neue" w:hAnsi="Raleway"/>
          <w:lang w:val="fr-CA"/>
        </w:rPr>
        <w:t>standard</w:t>
      </w:r>
      <w:r w:rsidR="00F771F2" w:rsidRPr="00AE3FA3">
        <w:rPr>
          <w:rFonts w:ascii="Raleway" w:eastAsia="Helvetica Neue" w:hAnsi="Raleway"/>
          <w:lang w:val="fr-CA"/>
        </w:rPr>
        <w:t> </w:t>
      </w:r>
      <w:r w:rsidR="0086086A" w:rsidRPr="00AE3FA3">
        <w:rPr>
          <w:rFonts w:ascii="Raleway" w:eastAsia="Helvetica Neue" w:hAnsi="Raleway"/>
          <w:lang w:val="fr-CA"/>
        </w:rPr>
        <w:t xml:space="preserve">» soit aménagé en places réservées </w:t>
      </w:r>
      <w:r w:rsidR="00466A05" w:rsidRPr="00AE3FA3">
        <w:rPr>
          <w:rFonts w:ascii="Raleway" w:eastAsia="Helvetica Neue" w:hAnsi="Raleway"/>
          <w:lang w:val="fr-CA"/>
        </w:rPr>
        <w:t>(p. ex.,</w:t>
      </w:r>
      <w:r w:rsidR="0086086A" w:rsidRPr="00AE3FA3">
        <w:rPr>
          <w:rFonts w:ascii="Raleway" w:eastAsia="Helvetica Neue" w:hAnsi="Raleway"/>
          <w:lang w:val="fr-CA"/>
        </w:rPr>
        <w:t xml:space="preserve"> gouvernement de l’Ontario, 2016), la proportion des places devra refléter la clientèle cible des parcs à mesure que l’accessibilité des parcs sera mieux assurée. D’aucuns savent que les personnes en situation de handicap sont avides de voyages </w:t>
      </w:r>
      <w:r w:rsidR="00ED456B" w:rsidRPr="00AE3FA3">
        <w:rPr>
          <w:rFonts w:ascii="Raleway" w:eastAsia="Helvetica Neue" w:hAnsi="Raleway"/>
          <w:lang w:val="fr-CA"/>
        </w:rPr>
        <w:t>et qu’elles revêtent un potentiel touristique encore inexploité</w:t>
      </w:r>
      <w:r w:rsidR="2BA65CBD" w:rsidRPr="00AE3FA3">
        <w:rPr>
          <w:rFonts w:ascii="Raleway" w:eastAsia="Helvetica Neue" w:hAnsi="Raleway"/>
          <w:lang w:val="fr-CA"/>
        </w:rPr>
        <w:t xml:space="preserve"> (McKercher </w:t>
      </w:r>
      <w:r w:rsidR="00ED456B" w:rsidRPr="00AE3FA3">
        <w:rPr>
          <w:rFonts w:ascii="Raleway" w:eastAsia="Helvetica Neue" w:hAnsi="Raleway"/>
          <w:lang w:val="fr-CA"/>
        </w:rPr>
        <w:t>et</w:t>
      </w:r>
      <w:r w:rsidR="2BA65CBD" w:rsidRPr="00AE3FA3">
        <w:rPr>
          <w:rFonts w:ascii="Raleway" w:eastAsia="Helvetica Neue" w:hAnsi="Raleway"/>
          <w:lang w:val="fr-CA"/>
        </w:rPr>
        <w:t xml:space="preserve"> Darcy</w:t>
      </w:r>
      <w:r w:rsidR="00AD1C86" w:rsidRPr="00AE3FA3">
        <w:rPr>
          <w:rFonts w:ascii="Raleway" w:eastAsia="Helvetica Neue" w:hAnsi="Raleway"/>
          <w:lang w:val="fr-CA"/>
        </w:rPr>
        <w:t>, 2018</w:t>
      </w:r>
      <w:r w:rsidR="2BA65CBD" w:rsidRPr="00AE3FA3">
        <w:rPr>
          <w:rFonts w:ascii="Raleway" w:eastAsia="Helvetica Neue" w:hAnsi="Raleway"/>
          <w:lang w:val="fr-CA"/>
        </w:rPr>
        <w:t>)</w:t>
      </w:r>
      <w:r w:rsidR="00ED456B" w:rsidRPr="00AE3FA3">
        <w:rPr>
          <w:rFonts w:ascii="Raleway" w:eastAsia="Helvetica Neue" w:hAnsi="Raleway"/>
          <w:lang w:val="fr-CA"/>
        </w:rPr>
        <w:t xml:space="preserve">. Les besoins en </w:t>
      </w:r>
      <w:r w:rsidR="009B0F24" w:rsidRPr="00AE3FA3">
        <w:rPr>
          <w:rFonts w:ascii="Raleway" w:eastAsia="Helvetica Neue" w:hAnsi="Raleway"/>
          <w:lang w:val="fr-CA"/>
        </w:rPr>
        <w:t>places</w:t>
      </w:r>
      <w:r w:rsidR="00ED456B" w:rsidRPr="00AE3FA3">
        <w:rPr>
          <w:rFonts w:ascii="Raleway" w:eastAsia="Helvetica Neue" w:hAnsi="Raleway"/>
          <w:lang w:val="fr-CA"/>
        </w:rPr>
        <w:t xml:space="preserve"> de stationnement réservées sont donc appelés à s’accroître.</w:t>
      </w:r>
      <w:r w:rsidR="2BA65CBD" w:rsidRPr="00AE3FA3">
        <w:rPr>
          <w:rFonts w:ascii="Raleway" w:eastAsia="Helvetica Neue" w:hAnsi="Raleway"/>
          <w:lang w:val="fr-CA"/>
        </w:rPr>
        <w:t xml:space="preserve"> </w:t>
      </w:r>
      <w:r w:rsidR="00ED456B" w:rsidRPr="00AE3FA3">
        <w:rPr>
          <w:rFonts w:ascii="Raleway" w:eastAsia="Helvetica Neue" w:hAnsi="Raleway"/>
          <w:lang w:val="fr-CA"/>
        </w:rPr>
        <w:t>Comme le mentionnait</w:t>
      </w:r>
      <w:r w:rsidR="2BA65CBD" w:rsidRPr="00AE3FA3">
        <w:rPr>
          <w:rFonts w:ascii="Raleway" w:eastAsia="Helvetica Neue" w:hAnsi="Raleway"/>
          <w:lang w:val="fr-CA"/>
        </w:rPr>
        <w:t xml:space="preserve"> P12, </w:t>
      </w:r>
      <w:r w:rsidR="00ED456B" w:rsidRPr="00AE3FA3">
        <w:rPr>
          <w:rFonts w:ascii="Raleway" w:eastAsia="Helvetica Neue" w:hAnsi="Raleway"/>
          <w:lang w:val="fr-CA"/>
        </w:rPr>
        <w:t>une</w:t>
      </w:r>
      <w:r w:rsidR="2BA65CBD" w:rsidRPr="00AE3FA3">
        <w:rPr>
          <w:rFonts w:ascii="Raleway" w:eastAsia="Helvetica Neue" w:hAnsi="Raleway"/>
          <w:lang w:val="fr-CA"/>
        </w:rPr>
        <w:t xml:space="preserve"> population </w:t>
      </w:r>
      <w:r w:rsidR="00ED456B" w:rsidRPr="00AE3FA3">
        <w:rPr>
          <w:rFonts w:ascii="Raleway" w:eastAsia="Helvetica Neue" w:hAnsi="Raleway"/>
          <w:lang w:val="fr-CA"/>
        </w:rPr>
        <w:t xml:space="preserve">vieillissante contribuera à alimenter le besoin </w:t>
      </w:r>
      <w:r w:rsidR="2BA65CBD" w:rsidRPr="00AE3FA3">
        <w:rPr>
          <w:rFonts w:ascii="Raleway" w:eastAsia="Helvetica Neue" w:hAnsi="Raleway"/>
          <w:lang w:val="fr-CA"/>
        </w:rPr>
        <w:t>(Statisti</w:t>
      </w:r>
      <w:r w:rsidR="00ED456B" w:rsidRPr="00AE3FA3">
        <w:rPr>
          <w:rFonts w:ascii="Raleway" w:eastAsia="Helvetica Neue" w:hAnsi="Raleway"/>
          <w:lang w:val="fr-CA"/>
        </w:rPr>
        <w:t>que</w:t>
      </w:r>
      <w:r w:rsidR="2BA65CBD" w:rsidRPr="00AE3FA3">
        <w:rPr>
          <w:rFonts w:ascii="Raleway" w:eastAsia="Helvetica Neue" w:hAnsi="Raleway"/>
          <w:lang w:val="fr-CA"/>
        </w:rPr>
        <w:t xml:space="preserve"> Canada, 2022). </w:t>
      </w:r>
      <w:r w:rsidR="00ED456B" w:rsidRPr="00AE3FA3">
        <w:rPr>
          <w:rFonts w:ascii="Raleway" w:eastAsia="Helvetica Neue" w:hAnsi="Raleway"/>
          <w:lang w:val="fr-CA"/>
        </w:rPr>
        <w:t>Il n’est pas clair cependant si</w:t>
      </w:r>
      <w:r w:rsidR="00880EB1" w:rsidRPr="00AE3FA3">
        <w:rPr>
          <w:rFonts w:ascii="Raleway" w:eastAsia="Helvetica Neue" w:hAnsi="Raleway"/>
          <w:lang w:val="fr-CA"/>
        </w:rPr>
        <w:t>,</w:t>
      </w:r>
      <w:r w:rsidR="00ED456B" w:rsidRPr="00AE3FA3">
        <w:rPr>
          <w:rFonts w:ascii="Raleway" w:eastAsia="Helvetica Neue" w:hAnsi="Raleway"/>
          <w:lang w:val="fr-CA"/>
        </w:rPr>
        <w:t xml:space="preserve"> dans les parcs achalandés et occupés, </w:t>
      </w:r>
      <w:r w:rsidR="00880EB1" w:rsidRPr="00AE3FA3">
        <w:rPr>
          <w:rFonts w:ascii="Raleway" w:eastAsia="Helvetica Neue" w:hAnsi="Raleway"/>
          <w:lang w:val="fr-CA"/>
        </w:rPr>
        <w:t xml:space="preserve">la façon dont l’infrastructure a été pensée influe sur les personnes en situation de handicap et les personnes aidantes ou, si l’infrastructure est dans les faits susceptible de créer l’illusion d’achalandage beaucoup plus rapidement. Lorsque les parcs donnent la priorité à l’accessibilité, ils invitent davantage de personnes en situation de handicap à profiter </w:t>
      </w:r>
      <w:r w:rsidR="009B0F24" w:rsidRPr="00AE3FA3">
        <w:rPr>
          <w:rFonts w:ascii="Raleway" w:eastAsia="Helvetica Neue" w:hAnsi="Raleway"/>
          <w:lang w:val="fr-CA"/>
        </w:rPr>
        <w:t>des</w:t>
      </w:r>
      <w:r w:rsidR="00880EB1" w:rsidRPr="00AE3FA3">
        <w:rPr>
          <w:rFonts w:ascii="Raleway" w:eastAsia="Helvetica Neue" w:hAnsi="Raleway"/>
          <w:lang w:val="fr-CA"/>
        </w:rPr>
        <w:t xml:space="preserve"> espaces naturels et doivent </w:t>
      </w:r>
      <w:r w:rsidR="009B0F24" w:rsidRPr="00AE3FA3">
        <w:rPr>
          <w:rFonts w:ascii="Raleway" w:eastAsia="Helvetica Neue" w:hAnsi="Raleway"/>
          <w:lang w:val="fr-CA"/>
        </w:rPr>
        <w:t xml:space="preserve">dès lors </w:t>
      </w:r>
      <w:r w:rsidR="00880EB1" w:rsidRPr="00AE3FA3">
        <w:rPr>
          <w:rFonts w:ascii="Raleway" w:eastAsia="Helvetica Neue" w:hAnsi="Raleway"/>
          <w:lang w:val="fr-CA"/>
        </w:rPr>
        <w:t>éliminer ces «</w:t>
      </w:r>
      <w:r w:rsidR="00F771F2" w:rsidRPr="00AE3FA3">
        <w:rPr>
          <w:rFonts w:ascii="Raleway" w:eastAsia="Helvetica Neue" w:hAnsi="Raleway"/>
          <w:lang w:val="fr-CA"/>
        </w:rPr>
        <w:t> </w:t>
      </w:r>
      <w:r w:rsidR="00880EB1" w:rsidRPr="00AE3FA3">
        <w:rPr>
          <w:rFonts w:ascii="Raleway" w:eastAsia="Helvetica Neue" w:hAnsi="Raleway"/>
          <w:lang w:val="fr-CA"/>
        </w:rPr>
        <w:t>premiers</w:t>
      </w:r>
      <w:r w:rsidR="00F771F2" w:rsidRPr="00AE3FA3">
        <w:rPr>
          <w:rFonts w:ascii="Raleway" w:eastAsia="Helvetica Neue" w:hAnsi="Raleway"/>
          <w:lang w:val="fr-CA"/>
        </w:rPr>
        <w:t> </w:t>
      </w:r>
      <w:r w:rsidR="00880EB1" w:rsidRPr="00AE3FA3">
        <w:rPr>
          <w:rFonts w:ascii="Raleway" w:eastAsia="Helvetica Neue" w:hAnsi="Raleway"/>
          <w:lang w:val="fr-CA"/>
        </w:rPr>
        <w:t>» obstacles.</w:t>
      </w:r>
    </w:p>
    <w:p w14:paraId="629FB40A" w14:textId="77777777" w:rsidR="00CB71FA" w:rsidRPr="00AE3FA3" w:rsidRDefault="00CB71FA" w:rsidP="00BB2354">
      <w:pPr>
        <w:rPr>
          <w:rFonts w:ascii="Raleway" w:hAnsi="Raleway"/>
          <w:lang w:val="fr-CA"/>
        </w:rPr>
      </w:pPr>
    </w:p>
    <w:p w14:paraId="23CABC6D" w14:textId="6B607B27" w:rsidR="00CB71FA" w:rsidRPr="00AE3FA3" w:rsidRDefault="00880EB1" w:rsidP="00790E3C">
      <w:pPr>
        <w:pStyle w:val="Heading3Standard"/>
        <w:rPr>
          <w:lang w:val="fr-CA"/>
        </w:rPr>
      </w:pPr>
      <w:r w:rsidRPr="00AE3FA3">
        <w:rPr>
          <w:lang w:val="fr-CA"/>
        </w:rPr>
        <w:t xml:space="preserve">Ressources financières et politiques/gouvernance </w:t>
      </w:r>
    </w:p>
    <w:p w14:paraId="26CB3561" w14:textId="58F881B3" w:rsidR="004E4027" w:rsidRPr="00AE3FA3" w:rsidRDefault="00115C8E" w:rsidP="00BB2354">
      <w:pPr>
        <w:rPr>
          <w:rFonts w:ascii="Raleway" w:eastAsia="Helvetica Neue" w:hAnsi="Raleway"/>
          <w:lang w:val="fr-CA"/>
        </w:rPr>
      </w:pPr>
      <w:r w:rsidRPr="00AE3FA3">
        <w:rPr>
          <w:rFonts w:ascii="Raleway" w:eastAsia="Helvetica Neue" w:hAnsi="Raleway"/>
          <w:lang w:val="fr-CA"/>
        </w:rPr>
        <w:t>Nous avons noté un croisement entre les obstacles financiers et les obstacles liés aux politiques et à la gouvernance dans les propos au sujet des laissez-passer à moindre coût ou des entrées gratuites pour les personnes en situation de handicap et les personnes de soutien</w:t>
      </w:r>
      <w:r w:rsidR="008E15FC" w:rsidRPr="00AE3FA3">
        <w:rPr>
          <w:rFonts w:ascii="Raleway" w:eastAsia="Helvetica Neue" w:hAnsi="Raleway"/>
          <w:lang w:val="fr-CA"/>
        </w:rPr>
        <w:t xml:space="preserve">, ce qui se fait déjà dans certains parcs du Canada. Grâce à des programmes pancanadiens comme Prescri-Nature, des professionnels de la santé peuvent prescrire une carte d’entrée </w:t>
      </w:r>
      <w:r w:rsidR="009B0F24" w:rsidRPr="00AE3FA3">
        <w:rPr>
          <w:rFonts w:ascii="Raleway" w:eastAsia="Helvetica Neue" w:hAnsi="Raleway"/>
          <w:lang w:val="fr-CA"/>
        </w:rPr>
        <w:t>«</w:t>
      </w:r>
      <w:r w:rsidR="00F771F2" w:rsidRPr="00AE3FA3">
        <w:rPr>
          <w:rFonts w:ascii="Raleway" w:eastAsia="Helvetica Neue" w:hAnsi="Raleway"/>
          <w:lang w:val="fr-CA"/>
        </w:rPr>
        <w:t> </w:t>
      </w:r>
      <w:r w:rsidR="008E15FC" w:rsidRPr="00AE3FA3">
        <w:rPr>
          <w:rFonts w:ascii="Raleway" w:eastAsia="Helvetica Neue" w:hAnsi="Raleway"/>
          <w:lang w:val="fr-CA"/>
        </w:rPr>
        <w:t>Découverte</w:t>
      </w:r>
      <w:r w:rsidR="00F771F2" w:rsidRPr="00AE3FA3">
        <w:rPr>
          <w:rFonts w:ascii="Raleway" w:eastAsia="Helvetica Neue" w:hAnsi="Raleway"/>
          <w:lang w:val="fr-CA"/>
        </w:rPr>
        <w:t> </w:t>
      </w:r>
      <w:r w:rsidR="009B0F24" w:rsidRPr="00AE3FA3">
        <w:rPr>
          <w:rFonts w:ascii="Raleway" w:eastAsia="Helvetica Neue" w:hAnsi="Raleway"/>
          <w:lang w:val="fr-CA"/>
        </w:rPr>
        <w:t>»</w:t>
      </w:r>
      <w:r w:rsidR="008E15FC" w:rsidRPr="00AE3FA3">
        <w:rPr>
          <w:rFonts w:ascii="Raleway" w:eastAsia="Helvetica Neue" w:hAnsi="Raleway"/>
          <w:lang w:val="fr-CA"/>
        </w:rPr>
        <w:t xml:space="preserve"> gratuite par mois</w:t>
      </w:r>
      <w:r w:rsidR="00717CEF" w:rsidRPr="00AE3FA3">
        <w:rPr>
          <w:rFonts w:ascii="Raleway" w:eastAsia="Helvetica Neue" w:hAnsi="Raleway"/>
          <w:lang w:val="fr-CA"/>
        </w:rPr>
        <w:t xml:space="preserve">. La carte d’entrée donne accès à presque </w:t>
      </w:r>
      <w:r w:rsidR="009B0F24" w:rsidRPr="00AE3FA3">
        <w:rPr>
          <w:rFonts w:ascii="Raleway" w:eastAsia="Helvetica Neue" w:hAnsi="Raleway"/>
          <w:lang w:val="fr-CA"/>
        </w:rPr>
        <w:t>tous les</w:t>
      </w:r>
      <w:r w:rsidR="00717CEF" w:rsidRPr="00AE3FA3">
        <w:rPr>
          <w:rFonts w:ascii="Raleway" w:eastAsia="Helvetica Neue" w:hAnsi="Raleway"/>
          <w:lang w:val="fr-CA"/>
        </w:rPr>
        <w:t xml:space="preserve"> parcs nationaux, </w:t>
      </w:r>
      <w:r w:rsidR="00F54999" w:rsidRPr="00AE3FA3">
        <w:rPr>
          <w:rFonts w:ascii="Raleway" w:eastAsia="Helvetica Neue" w:hAnsi="Raleway"/>
          <w:lang w:val="fr-CA"/>
        </w:rPr>
        <w:t>toutes les</w:t>
      </w:r>
      <w:r w:rsidR="00717CEF" w:rsidRPr="00AE3FA3">
        <w:rPr>
          <w:rFonts w:ascii="Raleway" w:eastAsia="Helvetica Neue" w:hAnsi="Raleway"/>
          <w:lang w:val="fr-CA"/>
        </w:rPr>
        <w:t xml:space="preserve"> réserves de parc national et </w:t>
      </w:r>
      <w:r w:rsidR="00F54999" w:rsidRPr="00AE3FA3">
        <w:rPr>
          <w:rFonts w:ascii="Raleway" w:eastAsia="Helvetica Neue" w:hAnsi="Raleway"/>
          <w:lang w:val="fr-CA"/>
        </w:rPr>
        <w:t>tous les</w:t>
      </w:r>
      <w:r w:rsidR="00717CEF" w:rsidRPr="00AE3FA3">
        <w:rPr>
          <w:rFonts w:ascii="Raleway" w:eastAsia="Helvetica Neue" w:hAnsi="Raleway"/>
          <w:lang w:val="fr-CA"/>
        </w:rPr>
        <w:t xml:space="preserve"> lieux historiques nationaux </w:t>
      </w:r>
      <w:r w:rsidR="00F54999" w:rsidRPr="00AE3FA3">
        <w:rPr>
          <w:rFonts w:ascii="Raleway" w:eastAsia="Helvetica Neue" w:hAnsi="Raleway"/>
          <w:lang w:val="fr-CA"/>
        </w:rPr>
        <w:t xml:space="preserve">du Canada </w:t>
      </w:r>
      <w:r w:rsidR="00717CEF" w:rsidRPr="00AE3FA3">
        <w:rPr>
          <w:rFonts w:ascii="Raleway" w:eastAsia="Helvetica Neue" w:hAnsi="Raleway"/>
          <w:lang w:val="fr-CA"/>
        </w:rPr>
        <w:t xml:space="preserve">(Prescri-Nature.ca, s. d.). Parcs Ontario a mis en place un programme de prêt de laissez-passer dans les bibliothèques des quatre coins de la province (Parcs Ontario, 2021). </w:t>
      </w:r>
      <w:r w:rsidR="004E4027" w:rsidRPr="00AE3FA3">
        <w:rPr>
          <w:rFonts w:ascii="Raleway" w:eastAsia="Helvetica Neue" w:hAnsi="Raleway"/>
          <w:lang w:val="fr-CA"/>
        </w:rPr>
        <w:t xml:space="preserve">En plus des </w:t>
      </w:r>
      <w:r w:rsidR="0041164B" w:rsidRPr="00AE3FA3">
        <w:rPr>
          <w:rFonts w:ascii="Raleway" w:eastAsia="Helvetica Neue" w:hAnsi="Raleway"/>
          <w:lang w:val="fr-CA"/>
        </w:rPr>
        <w:t>diminutions de prix accordées</w:t>
      </w:r>
      <w:r w:rsidR="004E4027" w:rsidRPr="00AE3FA3">
        <w:rPr>
          <w:rFonts w:ascii="Raleway" w:eastAsia="Helvetica Neue" w:hAnsi="Raleway"/>
          <w:lang w:val="fr-CA"/>
        </w:rPr>
        <w:t xml:space="preserve"> par Parcs Canada sur les laissez-passer, l’entrée est gratuite pour la personne de soutien accompagnant un individu en situation de handicap.</w:t>
      </w:r>
      <w:r w:rsidR="00716FFD" w:rsidRPr="00AE3FA3">
        <w:rPr>
          <w:rFonts w:ascii="Raleway" w:eastAsia="Helvetica Neue" w:hAnsi="Raleway"/>
          <w:lang w:val="fr-CA"/>
        </w:rPr>
        <w:t xml:space="preserve"> D’autres programmes existent aussi, comme les </w:t>
      </w:r>
      <w:r w:rsidR="0041164B" w:rsidRPr="00AE3FA3">
        <w:rPr>
          <w:rFonts w:ascii="Raleway" w:eastAsia="Helvetica Neue" w:hAnsi="Raleway"/>
          <w:lang w:val="fr-CA"/>
        </w:rPr>
        <w:t>diminutions de prix consenties</w:t>
      </w:r>
      <w:r w:rsidR="00716FFD" w:rsidRPr="00AE3FA3">
        <w:rPr>
          <w:rFonts w:ascii="Raleway" w:eastAsia="Helvetica Neue" w:hAnsi="Raleway"/>
          <w:lang w:val="fr-CA"/>
        </w:rPr>
        <w:t xml:space="preserve"> </w:t>
      </w:r>
      <w:r w:rsidR="003F6C53" w:rsidRPr="00AE3FA3">
        <w:rPr>
          <w:rFonts w:ascii="Raleway" w:eastAsia="Helvetica Neue" w:hAnsi="Raleway"/>
          <w:lang w:val="fr-CA"/>
        </w:rPr>
        <w:t xml:space="preserve">pour </w:t>
      </w:r>
      <w:r w:rsidR="0041164B" w:rsidRPr="00AE3FA3">
        <w:rPr>
          <w:rFonts w:ascii="Raleway" w:eastAsia="Helvetica Neue" w:hAnsi="Raleway"/>
          <w:lang w:val="fr-CA"/>
        </w:rPr>
        <w:t>un emplacement de camping</w:t>
      </w:r>
      <w:r w:rsidR="003F6C53" w:rsidRPr="00AE3FA3">
        <w:rPr>
          <w:rFonts w:ascii="Raleway" w:eastAsia="Helvetica Neue" w:hAnsi="Raleway"/>
          <w:lang w:val="fr-CA"/>
        </w:rPr>
        <w:t xml:space="preserve"> </w:t>
      </w:r>
      <w:r w:rsidR="00716FFD" w:rsidRPr="00AE3FA3">
        <w:rPr>
          <w:rFonts w:ascii="Raleway" w:eastAsia="Helvetica Neue" w:hAnsi="Raleway"/>
          <w:lang w:val="fr-CA"/>
        </w:rPr>
        <w:t xml:space="preserve">dans </w:t>
      </w:r>
      <w:r w:rsidR="003F6C53" w:rsidRPr="00AE3FA3">
        <w:rPr>
          <w:rFonts w:ascii="Raleway" w:eastAsia="Helvetica Neue" w:hAnsi="Raleway"/>
          <w:lang w:val="fr-CA"/>
        </w:rPr>
        <w:t>un</w:t>
      </w:r>
      <w:r w:rsidR="00716FFD" w:rsidRPr="00AE3FA3">
        <w:rPr>
          <w:rFonts w:ascii="Raleway" w:eastAsia="Helvetica Neue" w:hAnsi="Raleway"/>
          <w:lang w:val="fr-CA"/>
        </w:rPr>
        <w:t xml:space="preserve"> </w:t>
      </w:r>
      <w:r w:rsidR="003F6C53" w:rsidRPr="00AE3FA3">
        <w:rPr>
          <w:rFonts w:ascii="Raleway" w:eastAsia="Helvetica Neue" w:hAnsi="Raleway"/>
          <w:lang w:val="fr-CA"/>
        </w:rPr>
        <w:t xml:space="preserve">parc </w:t>
      </w:r>
      <w:r w:rsidR="00716FFD" w:rsidRPr="00AE3FA3">
        <w:rPr>
          <w:rFonts w:ascii="Raleway" w:eastAsia="Helvetica Neue" w:hAnsi="Raleway"/>
          <w:lang w:val="fr-CA"/>
        </w:rPr>
        <w:t>provincia</w:t>
      </w:r>
      <w:r w:rsidR="003F6C53" w:rsidRPr="00AE3FA3">
        <w:rPr>
          <w:rFonts w:ascii="Raleway" w:eastAsia="Helvetica Neue" w:hAnsi="Raleway"/>
          <w:lang w:val="fr-CA"/>
        </w:rPr>
        <w:t>l</w:t>
      </w:r>
      <w:r w:rsidR="00716FFD" w:rsidRPr="00AE3FA3">
        <w:rPr>
          <w:rFonts w:ascii="Raleway" w:eastAsia="Helvetica Neue" w:hAnsi="Raleway"/>
          <w:lang w:val="fr-CA"/>
        </w:rPr>
        <w:t xml:space="preserve"> de la Colombie-Britannique </w:t>
      </w:r>
      <w:r w:rsidR="003F6C53" w:rsidRPr="00AE3FA3">
        <w:rPr>
          <w:rFonts w:ascii="Raleway" w:eastAsia="Helvetica Neue" w:hAnsi="Raleway"/>
          <w:lang w:val="fr-CA"/>
        </w:rPr>
        <w:t>aux</w:t>
      </w:r>
      <w:r w:rsidR="00716FFD" w:rsidRPr="00AE3FA3">
        <w:rPr>
          <w:rFonts w:ascii="Raleway" w:eastAsia="Helvetica Neue" w:hAnsi="Raleway"/>
          <w:lang w:val="fr-CA"/>
        </w:rPr>
        <w:t xml:space="preserve"> personnes en situation de handicap</w:t>
      </w:r>
      <w:r w:rsidR="003F6C53" w:rsidRPr="00AE3FA3">
        <w:rPr>
          <w:rFonts w:ascii="Raleway" w:eastAsia="Helvetica Neue" w:hAnsi="Raleway"/>
          <w:lang w:val="fr-CA"/>
        </w:rPr>
        <w:t xml:space="preserve"> qui reçoivent une aide financière</w:t>
      </w:r>
      <w:r w:rsidR="00716FFD" w:rsidRPr="00AE3FA3">
        <w:rPr>
          <w:rFonts w:ascii="Raleway" w:eastAsia="Helvetica Neue" w:hAnsi="Raleway"/>
          <w:lang w:val="fr-CA"/>
        </w:rPr>
        <w:t xml:space="preserve"> </w:t>
      </w:r>
      <w:r w:rsidR="003F6C53" w:rsidRPr="00AE3FA3">
        <w:rPr>
          <w:rFonts w:ascii="Raleway" w:eastAsia="Helvetica Neue" w:hAnsi="Raleway"/>
          <w:lang w:val="fr-CA"/>
        </w:rPr>
        <w:t xml:space="preserve">(BC Parks, s. d.) et les </w:t>
      </w:r>
      <w:r w:rsidR="0041164B" w:rsidRPr="00AE3FA3">
        <w:rPr>
          <w:rFonts w:ascii="Raleway" w:eastAsia="Helvetica Neue" w:hAnsi="Raleway"/>
          <w:lang w:val="fr-CA"/>
        </w:rPr>
        <w:t>réductions accordées</w:t>
      </w:r>
      <w:r w:rsidR="003F6C53" w:rsidRPr="00AE3FA3">
        <w:rPr>
          <w:rFonts w:ascii="Raleway" w:eastAsia="Helvetica Neue" w:hAnsi="Raleway"/>
          <w:lang w:val="fr-CA"/>
        </w:rPr>
        <w:t xml:space="preserve"> par Parcs Ontario sur </w:t>
      </w:r>
      <w:r w:rsidR="006362B7" w:rsidRPr="00AE3FA3">
        <w:rPr>
          <w:rFonts w:ascii="Raleway" w:eastAsia="Helvetica Neue" w:hAnsi="Raleway"/>
          <w:lang w:val="fr-CA"/>
        </w:rPr>
        <w:t>l</w:t>
      </w:r>
      <w:r w:rsidR="003F6C53" w:rsidRPr="00AE3FA3">
        <w:rPr>
          <w:rFonts w:ascii="Raleway" w:eastAsia="Helvetica Neue" w:hAnsi="Raleway"/>
          <w:lang w:val="fr-CA"/>
        </w:rPr>
        <w:t xml:space="preserve">es laissez-passer diurnes (Parcs Ontario, 2023). </w:t>
      </w:r>
      <w:r w:rsidR="006362B7" w:rsidRPr="00AE3FA3">
        <w:rPr>
          <w:rFonts w:ascii="Raleway" w:eastAsia="Helvetica Neue" w:hAnsi="Raleway"/>
          <w:lang w:val="fr-CA"/>
        </w:rPr>
        <w:t xml:space="preserve">Des documents d’information précisant les conditions d’admissibilité aux </w:t>
      </w:r>
      <w:r w:rsidR="008768B1" w:rsidRPr="00AE3FA3">
        <w:rPr>
          <w:rFonts w:ascii="Raleway" w:eastAsia="Helvetica Neue" w:hAnsi="Raleway"/>
          <w:lang w:val="fr-CA"/>
        </w:rPr>
        <w:t>diminutions de prix</w:t>
      </w:r>
      <w:r w:rsidR="006362B7" w:rsidRPr="00AE3FA3">
        <w:rPr>
          <w:rFonts w:ascii="Raleway" w:eastAsia="Helvetica Neue" w:hAnsi="Raleway"/>
          <w:lang w:val="fr-CA"/>
        </w:rPr>
        <w:t xml:space="preserve"> sont disponibles dans les sites Web des parcs provinciaux et territoriaux, ce qui n’est cependant pas le cas pour Parcs Canada</w:t>
      </w:r>
      <w:r w:rsidR="00F54999" w:rsidRPr="00AE3FA3">
        <w:rPr>
          <w:rFonts w:ascii="Raleway" w:eastAsia="Helvetica Neue" w:hAnsi="Raleway"/>
          <w:lang w:val="fr-CA"/>
        </w:rPr>
        <w:t xml:space="preserve">. Il n’y a aucun </w:t>
      </w:r>
      <w:r w:rsidR="006362B7" w:rsidRPr="00AE3FA3">
        <w:rPr>
          <w:rFonts w:ascii="Raleway" w:eastAsia="Helvetica Neue" w:hAnsi="Raleway"/>
          <w:lang w:val="fr-CA"/>
        </w:rPr>
        <w:t xml:space="preserve">renseignement fourni en ligne </w:t>
      </w:r>
      <w:r w:rsidR="00F54999" w:rsidRPr="00AE3FA3">
        <w:rPr>
          <w:rFonts w:ascii="Raleway" w:eastAsia="Helvetica Neue" w:hAnsi="Raleway"/>
          <w:lang w:val="fr-CA"/>
        </w:rPr>
        <w:t xml:space="preserve">sur le sujet </w:t>
      </w:r>
      <w:r w:rsidR="006362B7" w:rsidRPr="00AE3FA3">
        <w:rPr>
          <w:rFonts w:ascii="Raleway" w:eastAsia="Helvetica Neue" w:hAnsi="Raleway"/>
          <w:lang w:val="fr-CA"/>
        </w:rPr>
        <w:t>(Parcs Canada, 2023).</w:t>
      </w:r>
    </w:p>
    <w:p w14:paraId="0B1A882D" w14:textId="77777777" w:rsidR="004E4027" w:rsidRPr="00AE3FA3" w:rsidRDefault="004E4027" w:rsidP="00BB2354">
      <w:pPr>
        <w:rPr>
          <w:rFonts w:ascii="Raleway" w:eastAsia="Helvetica Neue" w:hAnsi="Raleway"/>
          <w:lang w:val="fr-CA"/>
        </w:rPr>
      </w:pPr>
    </w:p>
    <w:p w14:paraId="732F8F8D" w14:textId="73478B2F" w:rsidR="00115C8E" w:rsidRPr="00AE3FA3" w:rsidRDefault="00A55ACB" w:rsidP="00BB2354">
      <w:pPr>
        <w:rPr>
          <w:rFonts w:ascii="Raleway" w:eastAsia="Helvetica Neue" w:hAnsi="Raleway"/>
          <w:lang w:val="fr-CA"/>
        </w:rPr>
      </w:pPr>
      <w:r w:rsidRPr="00AE3FA3">
        <w:rPr>
          <w:rFonts w:ascii="Raleway" w:eastAsia="Helvetica Neue" w:hAnsi="Raleway"/>
          <w:lang w:val="fr-CA"/>
        </w:rPr>
        <w:t xml:space="preserve">Les croisements entre les politiques de parc et les obstacles financiers pour les personnes en situation de handicap et les personnes de soutien ont fait l’objet </w:t>
      </w:r>
      <w:r w:rsidR="00066CCB" w:rsidRPr="00AE3FA3">
        <w:rPr>
          <w:rFonts w:ascii="Raleway" w:eastAsia="Helvetica Neue" w:hAnsi="Raleway"/>
          <w:lang w:val="fr-CA"/>
        </w:rPr>
        <w:t>de multiples</w:t>
      </w:r>
      <w:r w:rsidRPr="00AE3FA3">
        <w:rPr>
          <w:rFonts w:ascii="Raleway" w:eastAsia="Helvetica Neue" w:hAnsi="Raleway"/>
          <w:lang w:val="fr-CA"/>
        </w:rPr>
        <w:t xml:space="preserve"> réflexion</w:t>
      </w:r>
      <w:r w:rsidR="00066CCB" w:rsidRPr="00AE3FA3">
        <w:rPr>
          <w:rFonts w:ascii="Raleway" w:eastAsia="Helvetica Neue" w:hAnsi="Raleway"/>
          <w:lang w:val="fr-CA"/>
        </w:rPr>
        <w:t>s</w:t>
      </w:r>
      <w:r w:rsidRPr="00AE3FA3">
        <w:rPr>
          <w:rFonts w:ascii="Raleway" w:eastAsia="Helvetica Neue" w:hAnsi="Raleway"/>
          <w:lang w:val="fr-CA"/>
        </w:rPr>
        <w:t xml:space="preserve"> durant les entretiens. Les personnes participantes s’entendaient généralement pour dire qu’il y aurait lieu d’atténuer les obstacles financiers</w:t>
      </w:r>
      <w:r w:rsidR="00EC2C8F" w:rsidRPr="00AE3FA3">
        <w:rPr>
          <w:rFonts w:ascii="Raleway" w:eastAsia="Helvetica Neue" w:hAnsi="Raleway"/>
          <w:lang w:val="fr-CA"/>
        </w:rPr>
        <w:t xml:space="preserve">, mais aussi de modifier les politiques des parcs de façon à simplifier la marche à suivre pour </w:t>
      </w:r>
      <w:r w:rsidR="0041164B" w:rsidRPr="00AE3FA3">
        <w:rPr>
          <w:rFonts w:ascii="Raleway" w:eastAsia="Helvetica Neue" w:hAnsi="Raleway"/>
          <w:lang w:val="fr-CA"/>
        </w:rPr>
        <w:t>bénéficier d’une réduction</w:t>
      </w:r>
      <w:r w:rsidR="00EC2C8F" w:rsidRPr="00AE3FA3">
        <w:rPr>
          <w:rFonts w:ascii="Raleway" w:eastAsia="Helvetica Neue" w:hAnsi="Raleway"/>
          <w:lang w:val="fr-CA"/>
        </w:rPr>
        <w:t>. Elles ont souligné l’importance de faciliter les choses, au lieu de rendre chaque personne responsable de «</w:t>
      </w:r>
      <w:r w:rsidR="00F771F2" w:rsidRPr="00AE3FA3">
        <w:rPr>
          <w:rFonts w:ascii="Raleway" w:eastAsia="Helvetica Neue" w:hAnsi="Raleway"/>
          <w:lang w:val="fr-CA"/>
        </w:rPr>
        <w:t> </w:t>
      </w:r>
      <w:r w:rsidR="00EC2C8F" w:rsidRPr="00AE3FA3">
        <w:rPr>
          <w:rFonts w:ascii="Raleway" w:eastAsia="Helvetica Neue" w:hAnsi="Raleway"/>
          <w:lang w:val="fr-CA"/>
        </w:rPr>
        <w:t>se taper les tracasseries administratives</w:t>
      </w:r>
      <w:r w:rsidR="00F771F2" w:rsidRPr="00AE3FA3">
        <w:rPr>
          <w:rFonts w:ascii="Raleway" w:eastAsia="Helvetica Neue" w:hAnsi="Raleway"/>
          <w:lang w:val="fr-CA"/>
        </w:rPr>
        <w:t> </w:t>
      </w:r>
      <w:r w:rsidR="00EC2C8F" w:rsidRPr="00AE3FA3">
        <w:rPr>
          <w:rFonts w:ascii="Raleway" w:eastAsia="Helvetica Neue" w:hAnsi="Raleway"/>
          <w:lang w:val="fr-CA"/>
        </w:rPr>
        <w:t xml:space="preserve">» (P3). P11 a fait observer que, </w:t>
      </w:r>
      <w:r w:rsidR="00923724" w:rsidRPr="00AE3FA3">
        <w:rPr>
          <w:rFonts w:ascii="Raleway" w:eastAsia="Helvetica Neue" w:hAnsi="Raleway"/>
          <w:lang w:val="fr-CA"/>
        </w:rPr>
        <w:t xml:space="preserve">malgré </w:t>
      </w:r>
      <w:r w:rsidR="0041164B" w:rsidRPr="00AE3FA3">
        <w:rPr>
          <w:rFonts w:ascii="Raleway" w:eastAsia="Helvetica Neue" w:hAnsi="Raleway"/>
          <w:lang w:val="fr-CA"/>
        </w:rPr>
        <w:t xml:space="preserve">les </w:t>
      </w:r>
      <w:r w:rsidR="00923724" w:rsidRPr="00AE3FA3">
        <w:rPr>
          <w:rFonts w:ascii="Raleway" w:eastAsia="Helvetica Neue" w:hAnsi="Raleway"/>
          <w:lang w:val="fr-CA"/>
        </w:rPr>
        <w:t xml:space="preserve">quelques </w:t>
      </w:r>
      <w:r w:rsidR="0041164B" w:rsidRPr="00AE3FA3">
        <w:rPr>
          <w:rFonts w:ascii="Raleway" w:eastAsia="Helvetica Neue" w:hAnsi="Raleway"/>
          <w:lang w:val="fr-CA"/>
        </w:rPr>
        <w:t>réductions</w:t>
      </w:r>
      <w:r w:rsidR="00923724" w:rsidRPr="00AE3FA3">
        <w:rPr>
          <w:rFonts w:ascii="Raleway" w:eastAsia="Helvetica Neue" w:hAnsi="Raleway"/>
          <w:lang w:val="fr-CA"/>
        </w:rPr>
        <w:t xml:space="preserve"> ou entrées gratuites</w:t>
      </w:r>
      <w:r w:rsidR="0041164B" w:rsidRPr="00AE3FA3">
        <w:rPr>
          <w:rFonts w:ascii="Raleway" w:eastAsia="Helvetica Neue" w:hAnsi="Raleway"/>
          <w:lang w:val="fr-CA"/>
        </w:rPr>
        <w:t xml:space="preserve"> accordées</w:t>
      </w:r>
      <w:r w:rsidR="00923724" w:rsidRPr="00AE3FA3">
        <w:rPr>
          <w:rFonts w:ascii="Raleway" w:eastAsia="Helvetica Neue" w:hAnsi="Raleway"/>
          <w:lang w:val="fr-CA"/>
        </w:rPr>
        <w:t xml:space="preserve">, </w:t>
      </w:r>
      <w:r w:rsidR="00F66FA2" w:rsidRPr="00AE3FA3">
        <w:rPr>
          <w:rFonts w:ascii="Raleway" w:eastAsia="Helvetica Neue" w:hAnsi="Raleway"/>
          <w:lang w:val="fr-CA"/>
        </w:rPr>
        <w:t xml:space="preserve">le fonctionnement manque d’uniformité d’un ordre de gouvernement à un autre : </w:t>
      </w:r>
      <w:r w:rsidR="00923724" w:rsidRPr="00AE3FA3">
        <w:rPr>
          <w:rFonts w:ascii="Raleway" w:eastAsia="Helvetica Neue" w:hAnsi="Raleway"/>
          <w:lang w:val="fr-CA"/>
        </w:rPr>
        <w:t xml:space="preserve"> </w:t>
      </w:r>
    </w:p>
    <w:p w14:paraId="755E3EB2" w14:textId="77777777" w:rsidR="00DB4658" w:rsidRPr="00AE3FA3" w:rsidRDefault="00DB4658" w:rsidP="00BB2354">
      <w:pPr>
        <w:rPr>
          <w:rFonts w:ascii="Raleway" w:eastAsia="Helvetica Neue" w:hAnsi="Raleway"/>
          <w:lang w:val="fr-CA"/>
        </w:rPr>
      </w:pPr>
    </w:p>
    <w:p w14:paraId="67FE7F5D" w14:textId="4D775E02" w:rsidR="00F66FA2" w:rsidRPr="00AE3FA3" w:rsidRDefault="002A6760" w:rsidP="00BB2354">
      <w:pPr>
        <w:ind w:left="720"/>
        <w:rPr>
          <w:rFonts w:ascii="Raleway" w:eastAsia="Helvetica Neue" w:hAnsi="Raleway"/>
          <w:lang w:val="fr-CA"/>
        </w:rPr>
      </w:pPr>
      <w:r w:rsidRPr="00AE3FA3">
        <w:rPr>
          <w:rFonts w:ascii="Raleway" w:eastAsia="Helvetica Neue" w:hAnsi="Raleway"/>
          <w:lang w:val="fr-CA"/>
        </w:rPr>
        <w:t>«</w:t>
      </w:r>
      <w:r w:rsidR="00F771F2" w:rsidRPr="00AE3FA3">
        <w:rPr>
          <w:rFonts w:ascii="Raleway" w:eastAsia="Helvetica Neue" w:hAnsi="Raleway"/>
          <w:lang w:val="fr-CA"/>
        </w:rPr>
        <w:t> </w:t>
      </w:r>
      <w:r w:rsidR="00F66FA2" w:rsidRPr="00AE3FA3">
        <w:rPr>
          <w:rFonts w:ascii="Raleway" w:eastAsia="Helvetica Neue" w:hAnsi="Raleway"/>
          <w:lang w:val="fr-CA"/>
        </w:rPr>
        <w:t>Nous reconnaissons que, si vous êtes en situation de handicap, une personne de soutien ou un</w:t>
      </w:r>
      <w:r w:rsidR="00E4552D" w:rsidRPr="00AE3FA3">
        <w:rPr>
          <w:rFonts w:ascii="Raleway" w:eastAsia="Helvetica Neue" w:hAnsi="Raleway"/>
          <w:lang w:val="fr-CA"/>
        </w:rPr>
        <w:t>e</w:t>
      </w:r>
      <w:r w:rsidR="00F66FA2" w:rsidRPr="00AE3FA3">
        <w:rPr>
          <w:rFonts w:ascii="Raleway" w:eastAsia="Helvetica Neue" w:hAnsi="Raleway"/>
          <w:lang w:val="fr-CA"/>
        </w:rPr>
        <w:t xml:space="preserve"> personne aidante devra vous accompagner pour profiter d’un parc, pas vrai?</w:t>
      </w:r>
      <w:r w:rsidR="00F771F2" w:rsidRPr="00AE3FA3">
        <w:rPr>
          <w:rFonts w:ascii="Raleway" w:eastAsia="Helvetica Neue" w:hAnsi="Raleway"/>
          <w:lang w:val="fr-CA"/>
        </w:rPr>
        <w:t> </w:t>
      </w:r>
      <w:r w:rsidRPr="00AE3FA3">
        <w:rPr>
          <w:rFonts w:ascii="Raleway" w:eastAsia="Helvetica Neue" w:hAnsi="Raleway"/>
          <w:lang w:val="fr-CA"/>
        </w:rPr>
        <w:t xml:space="preserve">» </w:t>
      </w:r>
      <w:r w:rsidR="00F66FA2" w:rsidRPr="00AE3FA3">
        <w:rPr>
          <w:rFonts w:ascii="Raleway" w:eastAsia="Helvetica Neue" w:hAnsi="Raleway"/>
          <w:i/>
          <w:iCs/>
          <w:lang w:val="fr-CA"/>
        </w:rPr>
        <w:t>Alors, il faudrait uniformiser le tout dans l’ensemble des parcs nationaux, provinciaux et territoriaux au lieu de voir chaque parc provincial faire sa petite affaire de son côté […] Dites simplement que vous accepterez celui de la Colombie-Britannique, de l’Alberta.</w:t>
      </w:r>
      <w:r w:rsidR="00F66FA2" w:rsidRPr="00AE3FA3">
        <w:rPr>
          <w:rFonts w:ascii="Raleway" w:eastAsia="Helvetica Neue" w:hAnsi="Raleway"/>
          <w:lang w:val="fr-CA"/>
        </w:rPr>
        <w:t xml:space="preserve"> (P11) </w:t>
      </w:r>
    </w:p>
    <w:p w14:paraId="51E8E651" w14:textId="77777777" w:rsidR="00CB71FA" w:rsidRPr="00AE3FA3" w:rsidRDefault="00CB71FA" w:rsidP="00BB2354">
      <w:pPr>
        <w:rPr>
          <w:rFonts w:ascii="Raleway" w:eastAsia="Helvetica Neue" w:hAnsi="Raleway"/>
          <w:lang w:val="fr-CA"/>
        </w:rPr>
      </w:pPr>
    </w:p>
    <w:p w14:paraId="5FAE2B8E" w14:textId="78B46B71" w:rsidR="00095A6E" w:rsidRPr="00AE3FA3" w:rsidRDefault="00095A6E" w:rsidP="00BB2354">
      <w:pPr>
        <w:rPr>
          <w:rFonts w:ascii="Raleway" w:eastAsia="Helvetica Neue" w:hAnsi="Raleway"/>
          <w:lang w:val="fr-CA"/>
        </w:rPr>
      </w:pPr>
      <w:r w:rsidRPr="00AE3FA3">
        <w:rPr>
          <w:rFonts w:ascii="Raleway" w:eastAsia="Helvetica Neue" w:hAnsi="Raleway"/>
          <w:lang w:val="fr-CA"/>
        </w:rPr>
        <w:t xml:space="preserve">Cette particularité permettrait aux personnes en situation de handicap et les personnes de soutien de voyager en toute quiétude d’un bout à l’autre du Canada, en sachant qu’elles ne seront pas obligées de fournir un document différent à chaque endroit. À notre connaissance, aucune source en ligne ne renferme tous les renseignements concernant les diverses exigences à respecter pour recevoir un laissez-passer à moindre coût dans les parcs du Canada, les gens étant ainsi dans l’obligation </w:t>
      </w:r>
      <w:r w:rsidR="00C62AAE" w:rsidRPr="00AE3FA3">
        <w:rPr>
          <w:rFonts w:ascii="Raleway" w:eastAsia="Helvetica Neue" w:hAnsi="Raleway"/>
          <w:lang w:val="fr-CA"/>
        </w:rPr>
        <w:t>d’effectuer eux-mêmes des recherches sur chaque lieu.</w:t>
      </w:r>
      <w:r w:rsidR="007D1122" w:rsidRPr="00AE3FA3">
        <w:rPr>
          <w:rFonts w:ascii="Raleway" w:eastAsia="Helvetica Neue" w:hAnsi="Raleway"/>
          <w:lang w:val="fr-CA"/>
        </w:rPr>
        <w:t xml:space="preserve"> </w:t>
      </w:r>
    </w:p>
    <w:p w14:paraId="30DE6A67" w14:textId="77777777" w:rsidR="007D1122" w:rsidRPr="00AE3FA3" w:rsidRDefault="007D1122" w:rsidP="00BB2354">
      <w:pPr>
        <w:rPr>
          <w:rFonts w:ascii="Raleway" w:eastAsia="Helvetica Neue" w:hAnsi="Raleway"/>
          <w:lang w:val="fr-CA"/>
        </w:rPr>
      </w:pPr>
    </w:p>
    <w:p w14:paraId="4F0B20AD" w14:textId="7B07C390" w:rsidR="007D1122" w:rsidRPr="00AE3FA3" w:rsidRDefault="007D1122" w:rsidP="00BB2354">
      <w:pPr>
        <w:rPr>
          <w:rFonts w:ascii="Raleway" w:eastAsia="Helvetica Neue" w:hAnsi="Raleway"/>
          <w:lang w:val="fr-CA"/>
        </w:rPr>
      </w:pPr>
      <w:r w:rsidRPr="00AE3FA3">
        <w:rPr>
          <w:rFonts w:ascii="Raleway" w:eastAsia="Helvetica Neue" w:hAnsi="Raleway"/>
          <w:lang w:val="fr-CA"/>
        </w:rPr>
        <w:t xml:space="preserve">D’autres personnes participantes ont déclaré être d’avis qu’il fallait revoir les conditions d’admissibilité énoncées dans les politiques de parc concernant les réductions sur les laissez-passer. Elles ont ainsi </w:t>
      </w:r>
      <w:r w:rsidR="008E59F9" w:rsidRPr="00AE3FA3">
        <w:rPr>
          <w:rFonts w:ascii="Raleway" w:eastAsia="Helvetica Neue" w:hAnsi="Raleway"/>
          <w:lang w:val="fr-CA"/>
        </w:rPr>
        <w:t>proposé de mettre en place</w:t>
      </w:r>
      <w:r w:rsidRPr="00AE3FA3">
        <w:rPr>
          <w:rFonts w:ascii="Raleway" w:eastAsia="Helvetica Neue" w:hAnsi="Raleway"/>
          <w:lang w:val="fr-CA"/>
        </w:rPr>
        <w:t xml:space="preserve"> des critères </w:t>
      </w:r>
      <w:r w:rsidR="00745A97" w:rsidRPr="00AE3FA3">
        <w:rPr>
          <w:rFonts w:ascii="Raleway" w:eastAsia="Helvetica Neue" w:hAnsi="Raleway"/>
          <w:lang w:val="fr-CA"/>
        </w:rPr>
        <w:t xml:space="preserve">différents </w:t>
      </w:r>
      <w:r w:rsidR="008E59F9" w:rsidRPr="00AE3FA3">
        <w:rPr>
          <w:rFonts w:ascii="Raleway" w:eastAsia="Helvetica Neue" w:hAnsi="Raleway"/>
          <w:lang w:val="fr-CA"/>
        </w:rPr>
        <w:t>propres à</w:t>
      </w:r>
      <w:r w:rsidR="00745A97" w:rsidRPr="00AE3FA3">
        <w:rPr>
          <w:rFonts w:ascii="Raleway" w:eastAsia="Helvetica Neue" w:hAnsi="Raleway"/>
          <w:lang w:val="fr-CA"/>
        </w:rPr>
        <w:t xml:space="preserve"> réduire la lourdeur administrative pour les personnes en situation de handicap. P11 a recommandé que les</w:t>
      </w:r>
      <w:r w:rsidR="008E59F9" w:rsidRPr="00AE3FA3">
        <w:rPr>
          <w:rFonts w:ascii="Raleway" w:eastAsia="Helvetica Neue" w:hAnsi="Raleway"/>
          <w:lang w:val="fr-CA"/>
        </w:rPr>
        <w:t xml:space="preserve"> organisations de parc contrôlent le statut </w:t>
      </w:r>
      <w:r w:rsidR="00245810" w:rsidRPr="00AE3FA3">
        <w:rPr>
          <w:rFonts w:ascii="Raleway" w:eastAsia="Helvetica Neue" w:hAnsi="Raleway"/>
          <w:lang w:val="fr-CA"/>
        </w:rPr>
        <w:t xml:space="preserve">par l’entremise d’un système en ligne : </w:t>
      </w:r>
      <w:r w:rsidR="00745A97" w:rsidRPr="00AE3FA3">
        <w:rPr>
          <w:rFonts w:ascii="Raleway" w:eastAsia="Helvetica Neue" w:hAnsi="Raleway"/>
          <w:lang w:val="fr-CA"/>
        </w:rPr>
        <w:t xml:space="preserve"> </w:t>
      </w:r>
    </w:p>
    <w:p w14:paraId="70E227E2" w14:textId="77777777" w:rsidR="00DB4658" w:rsidRPr="00AE3FA3" w:rsidRDefault="00DB4658" w:rsidP="00BB2354">
      <w:pPr>
        <w:rPr>
          <w:rFonts w:ascii="Raleway" w:eastAsia="Helvetica Neue" w:hAnsi="Raleway"/>
          <w:lang w:val="fr-CA"/>
        </w:rPr>
      </w:pPr>
    </w:p>
    <w:p w14:paraId="6E899459" w14:textId="10A47EC9" w:rsidR="00245810" w:rsidRPr="00AE3FA3" w:rsidRDefault="00147ED2" w:rsidP="00BB2354">
      <w:pPr>
        <w:ind w:left="720"/>
        <w:rPr>
          <w:rFonts w:ascii="Raleway" w:eastAsia="Helvetica Neue" w:hAnsi="Raleway"/>
          <w:lang w:val="fr-CA"/>
        </w:rPr>
      </w:pPr>
      <w:r w:rsidRPr="00AE3FA3">
        <w:rPr>
          <w:rFonts w:ascii="Raleway" w:eastAsia="Helvetica Neue" w:hAnsi="Raleway"/>
          <w:lang w:val="fr-CA"/>
        </w:rPr>
        <w:t>«</w:t>
      </w:r>
      <w:r w:rsidR="00F771F2" w:rsidRPr="00AE3FA3">
        <w:rPr>
          <w:rFonts w:ascii="Raleway" w:eastAsia="Helvetica Neue" w:hAnsi="Raleway"/>
          <w:lang w:val="fr-CA"/>
        </w:rPr>
        <w:t> </w:t>
      </w:r>
      <w:r w:rsidR="00245810" w:rsidRPr="00AE3FA3">
        <w:rPr>
          <w:rFonts w:ascii="Raleway" w:eastAsia="Helvetica Neue" w:hAnsi="Raleway"/>
          <w:lang w:val="fr-CA"/>
        </w:rPr>
        <w:t>Hé, recevez-vous le crédit d’impôt pour personnes handicapées (CIPH)?</w:t>
      </w:r>
      <w:r w:rsidR="00F771F2" w:rsidRPr="00AE3FA3">
        <w:rPr>
          <w:rFonts w:ascii="Raleway" w:eastAsia="Helvetica Neue" w:hAnsi="Raleway"/>
          <w:lang w:val="fr-CA"/>
        </w:rPr>
        <w:t> </w:t>
      </w:r>
      <w:r w:rsidRPr="00AE3FA3">
        <w:rPr>
          <w:rFonts w:ascii="Raleway" w:eastAsia="Helvetica Neue" w:hAnsi="Raleway"/>
          <w:lang w:val="fr-CA"/>
        </w:rPr>
        <w:t>»</w:t>
      </w:r>
      <w:r w:rsidR="00245810" w:rsidRPr="00AE3FA3">
        <w:rPr>
          <w:rFonts w:ascii="Raleway" w:eastAsia="Helvetica Neue" w:hAnsi="Raleway"/>
          <w:lang w:val="fr-CA"/>
        </w:rPr>
        <w:t xml:space="preserve"> </w:t>
      </w:r>
      <w:r w:rsidRPr="00AE3FA3">
        <w:rPr>
          <w:rFonts w:ascii="Raleway" w:eastAsia="Helvetica Neue" w:hAnsi="Raleway"/>
          <w:i/>
          <w:iCs/>
          <w:lang w:val="fr-CA"/>
        </w:rPr>
        <w:t>Y</w:t>
      </w:r>
      <w:r w:rsidR="00245810" w:rsidRPr="00AE3FA3">
        <w:rPr>
          <w:rFonts w:ascii="Raleway" w:eastAsia="Helvetica Neue" w:hAnsi="Raleway"/>
          <w:i/>
          <w:iCs/>
          <w:lang w:val="fr-CA"/>
        </w:rPr>
        <w:t xml:space="preserve"> a-t-il un moyen de le </w:t>
      </w:r>
      <w:r w:rsidRPr="00AE3FA3">
        <w:rPr>
          <w:rFonts w:ascii="Raleway" w:eastAsia="Helvetica Neue" w:hAnsi="Raleway"/>
          <w:i/>
          <w:iCs/>
          <w:lang w:val="fr-CA"/>
        </w:rPr>
        <w:t>vérifier</w:t>
      </w:r>
      <w:r w:rsidR="00245810" w:rsidRPr="00AE3FA3">
        <w:rPr>
          <w:rFonts w:ascii="Raleway" w:eastAsia="Helvetica Neue" w:hAnsi="Raleway"/>
          <w:i/>
          <w:iCs/>
          <w:lang w:val="fr-CA"/>
        </w:rPr>
        <w:t xml:space="preserve">? Vous pourriez par exemple nous présenter une demande en y joignant la preuve ou nous pourrions </w:t>
      </w:r>
      <w:r w:rsidRPr="00AE3FA3">
        <w:rPr>
          <w:rFonts w:ascii="Raleway" w:eastAsia="Helvetica Neue" w:hAnsi="Raleway"/>
          <w:i/>
          <w:iCs/>
          <w:lang w:val="fr-CA"/>
        </w:rPr>
        <w:t>confirmer</w:t>
      </w:r>
      <w:r w:rsidR="00245810" w:rsidRPr="00AE3FA3">
        <w:rPr>
          <w:rFonts w:ascii="Raleway" w:eastAsia="Helvetica Neue" w:hAnsi="Raleway"/>
          <w:i/>
          <w:iCs/>
          <w:lang w:val="fr-CA"/>
        </w:rPr>
        <w:t xml:space="preserve"> votre </w:t>
      </w:r>
      <w:r w:rsidRPr="00AE3FA3">
        <w:rPr>
          <w:rFonts w:ascii="Raleway" w:eastAsia="Helvetica Neue" w:hAnsi="Raleway"/>
          <w:i/>
          <w:iCs/>
          <w:lang w:val="fr-CA"/>
        </w:rPr>
        <w:t>inscription.</w:t>
      </w:r>
      <w:r w:rsidR="00245810" w:rsidRPr="00AE3FA3">
        <w:rPr>
          <w:rFonts w:ascii="Raleway" w:eastAsia="Helvetica Neue" w:hAnsi="Raleway"/>
          <w:i/>
          <w:iCs/>
          <w:lang w:val="fr-CA"/>
        </w:rPr>
        <w:t xml:space="preserve"> Nous vérifierons auprès de l’Agence du revenu du Canada (ARC) directement en étant au gouvernement fédéral… en effet, vous </w:t>
      </w:r>
      <w:r w:rsidRPr="00AE3FA3">
        <w:rPr>
          <w:rFonts w:ascii="Raleway" w:eastAsia="Helvetica Neue" w:hAnsi="Raleway"/>
          <w:i/>
          <w:iCs/>
          <w:lang w:val="fr-CA"/>
        </w:rPr>
        <w:t xml:space="preserve">êtes inscrits. Parfait. Vous obtenez un laissez-passer gratuit. </w:t>
      </w:r>
      <w:r w:rsidRPr="00AE3FA3">
        <w:rPr>
          <w:rFonts w:ascii="Raleway" w:eastAsia="Helvetica Neue" w:hAnsi="Raleway"/>
          <w:lang w:val="fr-CA"/>
        </w:rPr>
        <w:t>(P11)</w:t>
      </w:r>
    </w:p>
    <w:p w14:paraId="30D0EBFE" w14:textId="77777777" w:rsidR="00CB71FA" w:rsidRPr="00AE3FA3" w:rsidRDefault="00CB71FA" w:rsidP="00BB2354">
      <w:pPr>
        <w:rPr>
          <w:rFonts w:ascii="Raleway" w:eastAsia="Helvetica Neue" w:hAnsi="Raleway"/>
          <w:lang w:val="fr-CA"/>
        </w:rPr>
      </w:pPr>
    </w:p>
    <w:p w14:paraId="56364CC9" w14:textId="7CA3AE73" w:rsidR="00147ED2" w:rsidRPr="00AE3FA3" w:rsidRDefault="00147ED2" w:rsidP="00BB2354">
      <w:pPr>
        <w:rPr>
          <w:rFonts w:ascii="Raleway" w:eastAsia="Helvetica Neue" w:hAnsi="Raleway"/>
          <w:lang w:val="fr-CA"/>
        </w:rPr>
      </w:pPr>
      <w:r w:rsidRPr="00AE3FA3">
        <w:rPr>
          <w:rFonts w:ascii="Raleway" w:eastAsia="Helvetica Neue" w:hAnsi="Raleway"/>
          <w:lang w:val="fr-CA"/>
        </w:rPr>
        <w:t xml:space="preserve">Un autre individu </w:t>
      </w:r>
      <w:r w:rsidR="008132EA" w:rsidRPr="00AE3FA3">
        <w:rPr>
          <w:rFonts w:ascii="Raleway" w:eastAsia="Helvetica Neue" w:hAnsi="Raleway"/>
          <w:lang w:val="fr-CA"/>
        </w:rPr>
        <w:t xml:space="preserve">fait allusion </w:t>
      </w:r>
      <w:r w:rsidR="00E4552D" w:rsidRPr="00AE3FA3">
        <w:rPr>
          <w:rFonts w:ascii="Raleway" w:eastAsia="Helvetica Neue" w:hAnsi="Raleway"/>
          <w:lang w:val="fr-CA"/>
        </w:rPr>
        <w:t>à la</w:t>
      </w:r>
      <w:r w:rsidRPr="00AE3FA3">
        <w:rPr>
          <w:rFonts w:ascii="Raleway" w:eastAsia="Helvetica Neue" w:hAnsi="Raleway"/>
          <w:lang w:val="fr-CA"/>
        </w:rPr>
        <w:t xml:space="preserve"> population ayant une incapacité non visible. Bien que l’incapacité ne soit pas toujours apparente pour les autres lors des interactions (gouvernement du Canada, 2022; HDSC, s. d.). </w:t>
      </w:r>
      <w:r w:rsidR="00F41374" w:rsidRPr="00AE3FA3">
        <w:rPr>
          <w:rFonts w:ascii="Raleway" w:eastAsia="Helvetica Neue" w:hAnsi="Raleway"/>
          <w:lang w:val="fr-CA"/>
        </w:rPr>
        <w:t xml:space="preserve">Un bon nombre des politiques en place posent un problème, particulièrement pour les personnes qui veulent obtenir un laissez-passer à moindre coût, car </w:t>
      </w:r>
      <w:r w:rsidR="0041164B" w:rsidRPr="00AE3FA3">
        <w:rPr>
          <w:rFonts w:ascii="Raleway" w:eastAsia="Helvetica Neue" w:hAnsi="Raleway"/>
          <w:lang w:val="fr-CA"/>
        </w:rPr>
        <w:t>la diminution de prix</w:t>
      </w:r>
      <w:r w:rsidR="00F41374" w:rsidRPr="00AE3FA3">
        <w:rPr>
          <w:rFonts w:ascii="Raleway" w:eastAsia="Helvetica Neue" w:hAnsi="Raleway"/>
          <w:lang w:val="fr-CA"/>
        </w:rPr>
        <w:t xml:space="preserve"> est accordé</w:t>
      </w:r>
      <w:r w:rsidR="0041164B" w:rsidRPr="00AE3FA3">
        <w:rPr>
          <w:rFonts w:ascii="Raleway" w:eastAsia="Helvetica Neue" w:hAnsi="Raleway"/>
          <w:lang w:val="fr-CA"/>
        </w:rPr>
        <w:t>e</w:t>
      </w:r>
      <w:r w:rsidR="00F41374" w:rsidRPr="00AE3FA3">
        <w:rPr>
          <w:rFonts w:ascii="Raleway" w:eastAsia="Helvetica Neue" w:hAnsi="Raleway"/>
          <w:lang w:val="fr-CA"/>
        </w:rPr>
        <w:t xml:space="preserve"> sur la base d’une incapacité visible et apparente. À l’heure actuelle, Parcs Canada offre l’entrée gratuite aux personnes de soutien uniquement (Parcs Canada, 2023). L’obligation de montrer des preuves à l’appui sans </w:t>
      </w:r>
      <w:r w:rsidR="00B04D74" w:rsidRPr="00AE3FA3">
        <w:rPr>
          <w:rFonts w:ascii="Raleway" w:eastAsia="Helvetica Neue" w:hAnsi="Raleway"/>
          <w:lang w:val="fr-CA"/>
        </w:rPr>
        <w:t>vous</w:t>
      </w:r>
      <w:r w:rsidR="00F41374" w:rsidRPr="00AE3FA3">
        <w:rPr>
          <w:rFonts w:ascii="Raleway" w:eastAsia="Helvetica Neue" w:hAnsi="Raleway"/>
          <w:lang w:val="fr-CA"/>
        </w:rPr>
        <w:t xml:space="preserve"> faire questionner </w:t>
      </w:r>
      <w:r w:rsidR="00B04D74" w:rsidRPr="00AE3FA3">
        <w:rPr>
          <w:rFonts w:ascii="Raleway" w:eastAsia="Helvetica Neue" w:hAnsi="Raleway"/>
          <w:lang w:val="fr-CA"/>
        </w:rPr>
        <w:t>lorsque vous êtes en situation de handicap non visible peut se révéler éprouvant</w:t>
      </w:r>
      <w:r w:rsidR="00E4552D" w:rsidRPr="00AE3FA3">
        <w:rPr>
          <w:rFonts w:ascii="Raleway" w:eastAsia="Helvetica Neue" w:hAnsi="Raleway"/>
          <w:lang w:val="fr-CA"/>
        </w:rPr>
        <w:t>e</w:t>
      </w:r>
      <w:r w:rsidR="00B04D74" w:rsidRPr="00AE3FA3">
        <w:rPr>
          <w:rFonts w:ascii="Raleway" w:eastAsia="Helvetica Neue" w:hAnsi="Raleway"/>
          <w:lang w:val="fr-CA"/>
        </w:rPr>
        <w:t xml:space="preserve"> ou intimidant</w:t>
      </w:r>
      <w:r w:rsidR="00E4552D" w:rsidRPr="00AE3FA3">
        <w:rPr>
          <w:rFonts w:ascii="Raleway" w:eastAsia="Helvetica Neue" w:hAnsi="Raleway"/>
          <w:lang w:val="fr-CA"/>
        </w:rPr>
        <w:t>e</w:t>
      </w:r>
      <w:r w:rsidR="00B04D74" w:rsidRPr="00AE3FA3">
        <w:rPr>
          <w:rFonts w:ascii="Raleway" w:eastAsia="Helvetica Neue" w:hAnsi="Raleway"/>
          <w:lang w:val="fr-CA"/>
        </w:rPr>
        <w:t xml:space="preserve">. Parcs Ontario, par exemple, exige de </w:t>
      </w:r>
      <w:r w:rsidR="001F4BBF" w:rsidRPr="00AE3FA3">
        <w:rPr>
          <w:rFonts w:ascii="Raleway" w:eastAsia="Helvetica Neue" w:hAnsi="Raleway"/>
          <w:lang w:val="fr-CA"/>
        </w:rPr>
        <w:t xml:space="preserve">présenter une preuve comme </w:t>
      </w:r>
      <w:r w:rsidR="00B04D74" w:rsidRPr="00AE3FA3">
        <w:rPr>
          <w:rFonts w:ascii="Raleway" w:eastAsia="Helvetica Neue" w:hAnsi="Raleway"/>
          <w:lang w:val="fr-CA"/>
        </w:rPr>
        <w:t>la carte d’identité de l’INCA ou un permis de stationnement accessible du ministère des Transports</w:t>
      </w:r>
      <w:r w:rsidR="001F4BBF" w:rsidRPr="00AE3FA3">
        <w:rPr>
          <w:rFonts w:ascii="Raleway" w:eastAsia="Helvetica Neue" w:hAnsi="Raleway"/>
          <w:lang w:val="fr-CA"/>
        </w:rPr>
        <w:t xml:space="preserve"> (Parcs Ontario, 2021), impossibles à obtenir pour certaines catégories d’incapacité. P3 a rappelé qu’il fallait réduire la lourdeur administrative pour les personnes en situation de handicap en établissant automatiquement des liens vers les laissez-passer gratuits ou à prix réduit aux programmes existants pour les personnes en situation de handicap :</w:t>
      </w:r>
    </w:p>
    <w:p w14:paraId="4559055C" w14:textId="77777777" w:rsidR="00DB4658" w:rsidRPr="00AE3FA3" w:rsidRDefault="00DB4658" w:rsidP="00BB2354">
      <w:pPr>
        <w:rPr>
          <w:rFonts w:ascii="Raleway" w:eastAsia="Helvetica Neue" w:hAnsi="Raleway"/>
          <w:lang w:val="fr-CA"/>
        </w:rPr>
      </w:pPr>
    </w:p>
    <w:p w14:paraId="47A4A6A7" w14:textId="7454851C" w:rsidR="001011C6" w:rsidRPr="00AE3FA3" w:rsidRDefault="00A52091" w:rsidP="00BB2354">
      <w:pPr>
        <w:ind w:left="720"/>
        <w:rPr>
          <w:rFonts w:ascii="Raleway" w:eastAsia="Helvetica Neue" w:hAnsi="Raleway"/>
          <w:lang w:val="fr-CA"/>
        </w:rPr>
      </w:pPr>
      <w:r w:rsidRPr="00AE3FA3">
        <w:rPr>
          <w:rFonts w:ascii="Raleway" w:eastAsia="Helvetica Neue" w:hAnsi="Raleway"/>
          <w:i/>
          <w:iCs/>
          <w:lang w:val="fr-CA"/>
        </w:rPr>
        <w:t xml:space="preserve">Si je dis que je vis avec une incapacité, je veux </w:t>
      </w:r>
      <w:r w:rsidR="00C35D77" w:rsidRPr="00AE3FA3">
        <w:rPr>
          <w:rFonts w:ascii="Raleway" w:eastAsia="Helvetica Neue" w:hAnsi="Raleway"/>
          <w:i/>
          <w:iCs/>
          <w:lang w:val="fr-CA"/>
        </w:rPr>
        <w:t>bénéficier d’</w:t>
      </w:r>
      <w:r w:rsidRPr="00AE3FA3">
        <w:rPr>
          <w:rFonts w:ascii="Raleway" w:eastAsia="Helvetica Neue" w:hAnsi="Raleway"/>
          <w:i/>
          <w:iCs/>
          <w:lang w:val="fr-CA"/>
        </w:rPr>
        <w:t xml:space="preserve">une réduction, parce que </w:t>
      </w:r>
      <w:r w:rsidR="001011C6" w:rsidRPr="00AE3FA3">
        <w:rPr>
          <w:rFonts w:ascii="Raleway" w:eastAsia="Helvetica Neue" w:hAnsi="Raleway"/>
          <w:i/>
          <w:iCs/>
          <w:lang w:val="fr-CA"/>
        </w:rPr>
        <w:t>nous sommes au courant de la surreprésentation des personnes en situation de handicap non visible dans les groupes de populations à faible revenu, sans emploi ou en situation d’itinérance. Ne m’obligez pas à m’occuper de toute la paperasserie et à remplir tous les formulaires</w:t>
      </w:r>
      <w:r w:rsidR="00CB2A57" w:rsidRPr="00AE3FA3">
        <w:rPr>
          <w:rFonts w:ascii="Raleway" w:eastAsia="Helvetica Neue" w:hAnsi="Raleway"/>
          <w:i/>
          <w:iCs/>
          <w:lang w:val="fr-CA"/>
        </w:rPr>
        <w:t>,</w:t>
      </w:r>
      <w:r w:rsidR="001011C6" w:rsidRPr="00AE3FA3">
        <w:rPr>
          <w:rFonts w:ascii="Raleway" w:eastAsia="Helvetica Neue" w:hAnsi="Raleway"/>
          <w:i/>
          <w:iCs/>
          <w:lang w:val="fr-CA"/>
        </w:rPr>
        <w:t xml:space="preserve"> </w:t>
      </w:r>
      <w:r w:rsidR="00CB2A57" w:rsidRPr="00AE3FA3">
        <w:rPr>
          <w:rFonts w:ascii="Raleway" w:eastAsia="Helvetica Neue" w:hAnsi="Raleway"/>
          <w:i/>
          <w:iCs/>
          <w:lang w:val="fr-CA"/>
        </w:rPr>
        <w:t xml:space="preserve">c’est-à-dire </w:t>
      </w:r>
      <w:r w:rsidR="001011C6" w:rsidRPr="00AE3FA3">
        <w:rPr>
          <w:rFonts w:ascii="Raleway" w:eastAsia="Helvetica Neue" w:hAnsi="Raleway"/>
          <w:i/>
          <w:iCs/>
          <w:lang w:val="fr-CA"/>
        </w:rPr>
        <w:t xml:space="preserve">à </w:t>
      </w:r>
      <w:r w:rsidR="00CB2A57" w:rsidRPr="00AE3FA3">
        <w:rPr>
          <w:rFonts w:ascii="Raleway" w:eastAsia="Helvetica Neue" w:hAnsi="Raleway"/>
          <w:i/>
          <w:iCs/>
          <w:lang w:val="fr-CA"/>
        </w:rPr>
        <w:t>faire des pieds et des mains</w:t>
      </w:r>
      <w:r w:rsidR="001011C6" w:rsidRPr="00AE3FA3">
        <w:rPr>
          <w:rFonts w:ascii="Raleway" w:eastAsia="Helvetica Neue" w:hAnsi="Raleway"/>
          <w:i/>
          <w:iCs/>
          <w:lang w:val="fr-CA"/>
        </w:rPr>
        <w:t xml:space="preserve"> [</w:t>
      </w:r>
      <w:r w:rsidR="00E4552D" w:rsidRPr="00AE3FA3">
        <w:rPr>
          <w:rFonts w:ascii="Raleway" w:eastAsia="Helvetica Neue" w:hAnsi="Raleway"/>
          <w:i/>
          <w:iCs/>
          <w:lang w:val="fr-CA"/>
        </w:rPr>
        <w:t>…</w:t>
      </w:r>
      <w:r w:rsidR="001011C6" w:rsidRPr="00AE3FA3">
        <w:rPr>
          <w:rFonts w:ascii="Raleway" w:eastAsia="Helvetica Neue" w:hAnsi="Raleway"/>
          <w:i/>
          <w:iCs/>
          <w:lang w:val="fr-CA"/>
        </w:rPr>
        <w:t>] Facilitez-moi la vie en me demandant seulement une lettre de mon médecin ou une lettre du gouvernement fédéral montrant que je reçoi</w:t>
      </w:r>
      <w:r w:rsidR="0089553E" w:rsidRPr="00AE3FA3">
        <w:rPr>
          <w:rFonts w:ascii="Raleway" w:eastAsia="Helvetica Neue" w:hAnsi="Raleway"/>
          <w:i/>
          <w:iCs/>
          <w:lang w:val="fr-CA"/>
        </w:rPr>
        <w:t>s</w:t>
      </w:r>
      <w:r w:rsidR="001011C6" w:rsidRPr="00AE3FA3">
        <w:rPr>
          <w:rFonts w:ascii="Raleway" w:eastAsia="Helvetica Neue" w:hAnsi="Raleway"/>
          <w:i/>
          <w:iCs/>
          <w:lang w:val="fr-CA"/>
        </w:rPr>
        <w:t xml:space="preserve"> le crédit d’impôt </w:t>
      </w:r>
      <w:r w:rsidR="0089553E" w:rsidRPr="00AE3FA3">
        <w:rPr>
          <w:rFonts w:ascii="Raleway" w:eastAsia="Helvetica Neue" w:hAnsi="Raleway"/>
          <w:i/>
          <w:iCs/>
          <w:lang w:val="fr-CA"/>
        </w:rPr>
        <w:t xml:space="preserve">pour personnes handicapées (CIPH) </w:t>
      </w:r>
      <w:r w:rsidR="00C423E4" w:rsidRPr="00AE3FA3">
        <w:rPr>
          <w:rFonts w:ascii="Raleway" w:eastAsia="Helvetica Neue" w:hAnsi="Raleway"/>
          <w:i/>
          <w:iCs/>
          <w:lang w:val="fr-CA"/>
        </w:rPr>
        <w:t xml:space="preserve">ou que je </w:t>
      </w:r>
      <w:r w:rsidR="00CB2A57" w:rsidRPr="00AE3FA3">
        <w:rPr>
          <w:rFonts w:ascii="Raleway" w:eastAsia="Helvetica Neue" w:hAnsi="Raleway"/>
          <w:i/>
          <w:iCs/>
          <w:lang w:val="fr-CA"/>
        </w:rPr>
        <w:t xml:space="preserve">reçois </w:t>
      </w:r>
      <w:r w:rsidR="008132EA" w:rsidRPr="00AE3FA3">
        <w:rPr>
          <w:rFonts w:ascii="Raleway" w:eastAsia="Helvetica Neue" w:hAnsi="Raleway"/>
          <w:i/>
          <w:iCs/>
          <w:lang w:val="fr-CA"/>
        </w:rPr>
        <w:t>un montant</w:t>
      </w:r>
      <w:r w:rsidR="00CB2A57" w:rsidRPr="00AE3FA3">
        <w:rPr>
          <w:rFonts w:ascii="Raleway" w:eastAsia="Helvetica Neue" w:hAnsi="Raleway"/>
          <w:i/>
          <w:iCs/>
          <w:lang w:val="fr-CA"/>
        </w:rPr>
        <w:t xml:space="preserve"> du Programme ontarien de soutien aux personnes handicapées (POSPH). Une lettre d’une seule source confirmant votre incapacité.</w:t>
      </w:r>
      <w:r w:rsidR="00CB2A57" w:rsidRPr="00AE3FA3">
        <w:rPr>
          <w:rFonts w:ascii="Raleway" w:eastAsia="Helvetica Neue" w:hAnsi="Raleway"/>
          <w:lang w:val="fr-CA"/>
        </w:rPr>
        <w:t xml:space="preserve"> (P3)</w:t>
      </w:r>
    </w:p>
    <w:p w14:paraId="3F98272B" w14:textId="77777777" w:rsidR="001011C6" w:rsidRPr="00AE3FA3" w:rsidRDefault="001011C6" w:rsidP="00BB2354">
      <w:pPr>
        <w:ind w:left="720"/>
        <w:rPr>
          <w:rFonts w:ascii="Raleway" w:eastAsia="Helvetica Neue" w:hAnsi="Raleway"/>
          <w:lang w:val="fr-CA"/>
        </w:rPr>
      </w:pPr>
    </w:p>
    <w:p w14:paraId="12CA1F95" w14:textId="48898CF0" w:rsidR="00C56805" w:rsidRPr="00AE3FA3" w:rsidRDefault="00CB2A57" w:rsidP="00BB2354">
      <w:pPr>
        <w:rPr>
          <w:rFonts w:ascii="Raleway" w:hAnsi="Raleway"/>
          <w:lang w:val="fr-CA"/>
        </w:rPr>
      </w:pPr>
      <w:r w:rsidRPr="00AE3FA3">
        <w:rPr>
          <w:rFonts w:ascii="Raleway" w:hAnsi="Raleway"/>
          <w:lang w:val="fr-CA"/>
        </w:rPr>
        <w:t>Comme le souli</w:t>
      </w:r>
      <w:r w:rsidR="00C56805" w:rsidRPr="00AE3FA3">
        <w:rPr>
          <w:rFonts w:ascii="Raleway" w:hAnsi="Raleway"/>
          <w:lang w:val="fr-CA"/>
        </w:rPr>
        <w:t>gn</w:t>
      </w:r>
      <w:r w:rsidRPr="00AE3FA3">
        <w:rPr>
          <w:rFonts w:ascii="Raleway" w:hAnsi="Raleway"/>
          <w:lang w:val="fr-CA"/>
        </w:rPr>
        <w:t xml:space="preserve">ait P3, en devant </w:t>
      </w:r>
      <w:r w:rsidR="00E4552D" w:rsidRPr="00AE3FA3">
        <w:rPr>
          <w:rFonts w:ascii="Raleway" w:hAnsi="Raleway"/>
          <w:lang w:val="fr-CA"/>
        </w:rPr>
        <w:t>s’occuper de</w:t>
      </w:r>
      <w:r w:rsidRPr="00AE3FA3">
        <w:rPr>
          <w:rFonts w:ascii="Raleway" w:hAnsi="Raleway"/>
          <w:lang w:val="fr-CA"/>
        </w:rPr>
        <w:t xml:space="preserve"> toutes les tracasseries, les personnes en situation de handicap non visible se heurtent à </w:t>
      </w:r>
      <w:r w:rsidR="00025A3B" w:rsidRPr="00AE3FA3">
        <w:rPr>
          <w:rFonts w:ascii="Raleway" w:hAnsi="Raleway"/>
          <w:lang w:val="fr-CA"/>
        </w:rPr>
        <w:t>encore plus d’</w:t>
      </w:r>
      <w:r w:rsidRPr="00AE3FA3">
        <w:rPr>
          <w:rFonts w:ascii="Raleway" w:hAnsi="Raleway"/>
          <w:lang w:val="fr-CA"/>
        </w:rPr>
        <w:t xml:space="preserve">obstacles </w:t>
      </w:r>
      <w:r w:rsidR="00025A3B" w:rsidRPr="00AE3FA3">
        <w:rPr>
          <w:rFonts w:ascii="Raleway" w:hAnsi="Raleway"/>
          <w:lang w:val="fr-CA"/>
        </w:rPr>
        <w:t>à</w:t>
      </w:r>
      <w:r w:rsidRPr="00AE3FA3">
        <w:rPr>
          <w:rFonts w:ascii="Raleway" w:hAnsi="Raleway"/>
          <w:lang w:val="fr-CA"/>
        </w:rPr>
        <w:t xml:space="preserve"> </w:t>
      </w:r>
      <w:r w:rsidR="00025A3B" w:rsidRPr="00AE3FA3">
        <w:rPr>
          <w:rFonts w:ascii="Raleway" w:hAnsi="Raleway"/>
          <w:lang w:val="fr-CA"/>
        </w:rPr>
        <w:t>l’</w:t>
      </w:r>
      <w:r w:rsidRPr="00AE3FA3">
        <w:rPr>
          <w:rFonts w:ascii="Raleway" w:hAnsi="Raleway"/>
          <w:lang w:val="fr-CA"/>
        </w:rPr>
        <w:t xml:space="preserve">accès aux parcs. </w:t>
      </w:r>
      <w:r w:rsidR="00C56805" w:rsidRPr="00AE3FA3">
        <w:rPr>
          <w:rFonts w:ascii="Raleway" w:hAnsi="Raleway"/>
          <w:lang w:val="fr-CA"/>
        </w:rPr>
        <w:t xml:space="preserve">L’obligation de prouver son incapacité pour se conformer aux politiques influe </w:t>
      </w:r>
      <w:r w:rsidR="007443C9" w:rsidRPr="00AE3FA3">
        <w:rPr>
          <w:rFonts w:ascii="Raleway" w:hAnsi="Raleway"/>
          <w:lang w:val="fr-CA"/>
        </w:rPr>
        <w:t>grandement sur les moyens</w:t>
      </w:r>
      <w:r w:rsidR="00C56805" w:rsidRPr="00AE3FA3">
        <w:rPr>
          <w:rFonts w:ascii="Raleway" w:hAnsi="Raleway"/>
          <w:lang w:val="fr-CA"/>
        </w:rPr>
        <w:t xml:space="preserve"> de se rendre dans les parcs nationaux, provinciaux ou territoriaux et de profiter du patrimoine naturel canadien. P3 a déclaré qu’il devrait être facile d’y avoir droit, en ayant une seule lettre à présenter d’une seule source. D’autres sources de confirmation seraient possibles, selon P3, mais il faudrait que les parcs acceptent d’autres types de documents</w:t>
      </w:r>
      <w:r w:rsidR="00CA1295" w:rsidRPr="00AE3FA3">
        <w:rPr>
          <w:rFonts w:ascii="Raleway" w:hAnsi="Raleway"/>
          <w:lang w:val="fr-CA"/>
        </w:rPr>
        <w:t xml:space="preserve"> tels </w:t>
      </w:r>
      <w:r w:rsidR="00C56805" w:rsidRPr="00AE3FA3">
        <w:rPr>
          <w:rFonts w:ascii="Raleway" w:hAnsi="Raleway"/>
          <w:lang w:val="fr-CA"/>
        </w:rPr>
        <w:t xml:space="preserve">le POSPH ou le CIPH </w:t>
      </w:r>
      <w:r w:rsidR="00CA1295" w:rsidRPr="00AE3FA3">
        <w:rPr>
          <w:rFonts w:ascii="Raleway" w:hAnsi="Raleway"/>
          <w:lang w:val="fr-CA"/>
        </w:rPr>
        <w:t>pour remplir les conditions. P11 a par ailleurs fait observer que les médecins du Canada ont le droit de facturer des frais pour remplir la paperasse liée au CIPH. Le gouvernement du Canada cautionne d’ailleurs la pratique dans son site Web (2023) : «</w:t>
      </w:r>
      <w:r w:rsidR="00F771F2" w:rsidRPr="00AE3FA3">
        <w:rPr>
          <w:rFonts w:ascii="Raleway" w:hAnsi="Raleway"/>
          <w:lang w:val="fr-CA"/>
        </w:rPr>
        <w:t> </w:t>
      </w:r>
      <w:r w:rsidR="00CA1295" w:rsidRPr="00AE3FA3">
        <w:rPr>
          <w:rFonts w:ascii="Raleway" w:hAnsi="Raleway"/>
          <w:lang w:val="fr-CA"/>
        </w:rPr>
        <w:t>Si votre professionnel de la santé vous demande de payer des frais pour remplir la demande de CIPH, vous êtes tenu de les payer.</w:t>
      </w:r>
      <w:r w:rsidR="00F771F2" w:rsidRPr="00AE3FA3">
        <w:rPr>
          <w:rFonts w:ascii="Raleway" w:hAnsi="Raleway"/>
          <w:lang w:val="fr-CA"/>
        </w:rPr>
        <w:t> </w:t>
      </w:r>
      <w:r w:rsidR="00CA1295" w:rsidRPr="00AE3FA3">
        <w:rPr>
          <w:rFonts w:ascii="Raleway" w:hAnsi="Raleway"/>
          <w:lang w:val="fr-CA"/>
        </w:rPr>
        <w:t>» (P.</w:t>
      </w:r>
      <w:r w:rsidR="00F771F2" w:rsidRPr="00AE3FA3">
        <w:rPr>
          <w:rFonts w:ascii="Raleway" w:hAnsi="Raleway"/>
          <w:lang w:val="fr-CA"/>
        </w:rPr>
        <w:t> </w:t>
      </w:r>
      <w:r w:rsidR="00CA1295" w:rsidRPr="00AE3FA3">
        <w:rPr>
          <w:rFonts w:ascii="Raleway" w:hAnsi="Raleway"/>
          <w:lang w:val="fr-CA"/>
        </w:rPr>
        <w:t xml:space="preserve">13) Bien que ce soit possible de demander les frais afférents dans la déclaration de revenus, </w:t>
      </w:r>
      <w:r w:rsidR="00D819BD" w:rsidRPr="00AE3FA3">
        <w:rPr>
          <w:rFonts w:ascii="Raleway" w:hAnsi="Raleway"/>
          <w:lang w:val="fr-CA"/>
        </w:rPr>
        <w:t>les frais ne</w:t>
      </w:r>
      <w:r w:rsidR="00CA1295" w:rsidRPr="00AE3FA3">
        <w:rPr>
          <w:rFonts w:ascii="Raleway" w:hAnsi="Raleway"/>
          <w:lang w:val="fr-CA"/>
        </w:rPr>
        <w:t xml:space="preserve"> sont </w:t>
      </w:r>
      <w:r w:rsidR="007443C9" w:rsidRPr="00AE3FA3">
        <w:rPr>
          <w:rFonts w:ascii="Raleway" w:hAnsi="Raleway"/>
          <w:lang w:val="fr-CA"/>
        </w:rPr>
        <w:t xml:space="preserve">pas </w:t>
      </w:r>
      <w:r w:rsidR="00D819BD" w:rsidRPr="00AE3FA3">
        <w:rPr>
          <w:rFonts w:ascii="Raleway" w:hAnsi="Raleway"/>
          <w:lang w:val="fr-CA"/>
        </w:rPr>
        <w:t xml:space="preserve">nécessairement </w:t>
      </w:r>
      <w:r w:rsidR="007443C9" w:rsidRPr="00AE3FA3">
        <w:rPr>
          <w:rFonts w:ascii="Raleway" w:hAnsi="Raleway"/>
          <w:lang w:val="fr-CA"/>
        </w:rPr>
        <w:t>admissibles automatiquement</w:t>
      </w:r>
      <w:r w:rsidR="00CA1295" w:rsidRPr="00AE3FA3">
        <w:rPr>
          <w:rFonts w:ascii="Raleway" w:hAnsi="Raleway"/>
          <w:lang w:val="fr-CA"/>
        </w:rPr>
        <w:t xml:space="preserve">. </w:t>
      </w:r>
    </w:p>
    <w:p w14:paraId="2AD104CD" w14:textId="77777777" w:rsidR="00C56805" w:rsidRPr="00AE3FA3" w:rsidRDefault="00C56805" w:rsidP="00BB2354">
      <w:pPr>
        <w:rPr>
          <w:rFonts w:ascii="Raleway" w:hAnsi="Raleway"/>
          <w:lang w:val="fr-CA"/>
        </w:rPr>
      </w:pPr>
    </w:p>
    <w:p w14:paraId="1717D40E" w14:textId="70F31872" w:rsidR="00CB71FA" w:rsidRPr="00AE3FA3" w:rsidRDefault="00D819BD" w:rsidP="00BB2354">
      <w:pPr>
        <w:rPr>
          <w:rFonts w:ascii="Raleway" w:hAnsi="Raleway"/>
          <w:lang w:val="fr-CA"/>
        </w:rPr>
      </w:pPr>
      <w:r w:rsidRPr="00AE3FA3">
        <w:rPr>
          <w:rFonts w:ascii="Raleway" w:hAnsi="Raleway"/>
          <w:lang w:val="fr-CA"/>
        </w:rPr>
        <w:t xml:space="preserve">Il est intéressant de noter que le service des parcs nationaux des États-Unis offre une carte d’accès interagence (National Park Service, 2024) qui donne droit à la population américaine en situation de handicap de l’utiliser dans l’ensemble des parcs nationaux et des autres aires protégées fédérales des États-Unis. </w:t>
      </w:r>
      <w:r w:rsidR="002928EF" w:rsidRPr="00AE3FA3">
        <w:rPr>
          <w:rFonts w:ascii="Raleway" w:hAnsi="Raleway"/>
          <w:lang w:val="fr-CA"/>
        </w:rPr>
        <w:t>La personne n’a pas à remplir les</w:t>
      </w:r>
      <w:r w:rsidRPr="00AE3FA3">
        <w:rPr>
          <w:rFonts w:ascii="Raleway" w:hAnsi="Raleway"/>
          <w:lang w:val="fr-CA"/>
        </w:rPr>
        <w:t xml:space="preserve"> conditions d’admissibilité à un programme gouvernemental pour obtenir la carte d’accès</w:t>
      </w:r>
      <w:r w:rsidR="002928EF" w:rsidRPr="00AE3FA3">
        <w:rPr>
          <w:rFonts w:ascii="Raleway" w:hAnsi="Raleway"/>
          <w:lang w:val="fr-CA"/>
        </w:rPr>
        <w:t xml:space="preserve">. Elle doit simplement présenter une note de son médecin confirmant une incapacité permanente ou des documents </w:t>
      </w:r>
      <w:r w:rsidR="00E4552D" w:rsidRPr="00AE3FA3">
        <w:rPr>
          <w:rFonts w:ascii="Raleway" w:hAnsi="Raleway"/>
          <w:lang w:val="fr-CA"/>
        </w:rPr>
        <w:t>émis par</w:t>
      </w:r>
      <w:r w:rsidR="002928EF" w:rsidRPr="00AE3FA3">
        <w:rPr>
          <w:rFonts w:ascii="Raleway" w:hAnsi="Raleway"/>
          <w:lang w:val="fr-CA"/>
        </w:rPr>
        <w:t xml:space="preserve"> d’autres programmes gouvernementaux aux personnes en situation de handicap. Mentionnons que la carte d’accès reste valide pour toute la durée de la vie du titulaire, et qu’aucune preuve d’incapacité ne doit être présentée à des intervalles réguliers. La simplicité du processus et l’accès universel à l’ensemble des parcs fédéraux constitue</w:t>
      </w:r>
      <w:r w:rsidR="00E4552D" w:rsidRPr="00AE3FA3">
        <w:rPr>
          <w:rFonts w:ascii="Raleway" w:hAnsi="Raleway"/>
          <w:lang w:val="fr-CA"/>
        </w:rPr>
        <w:t>nt</w:t>
      </w:r>
      <w:r w:rsidR="002928EF" w:rsidRPr="00AE3FA3">
        <w:rPr>
          <w:rFonts w:ascii="Raleway" w:hAnsi="Raleway"/>
          <w:lang w:val="fr-CA"/>
        </w:rPr>
        <w:t xml:space="preserve"> un exemple de simplicité administrative </w:t>
      </w:r>
      <w:r w:rsidR="00D76585" w:rsidRPr="00AE3FA3">
        <w:rPr>
          <w:rFonts w:ascii="Raleway" w:hAnsi="Raleway"/>
          <w:lang w:val="fr-CA"/>
        </w:rPr>
        <w:t>sans les obstacles liés aux ressources financières et aux politiques mentionné par les</w:t>
      </w:r>
      <w:r w:rsidR="00A74FDC" w:rsidRPr="00AE3FA3">
        <w:rPr>
          <w:rFonts w:ascii="Raleway" w:hAnsi="Raleway"/>
          <w:lang w:val="fr-CA"/>
        </w:rPr>
        <w:t xml:space="preserve"> </w:t>
      </w:r>
      <w:r w:rsidR="00D76585" w:rsidRPr="00AE3FA3">
        <w:rPr>
          <w:rFonts w:ascii="Raleway" w:hAnsi="Raleway"/>
          <w:lang w:val="fr-CA"/>
        </w:rPr>
        <w:t>participants aux entretiens.</w:t>
      </w:r>
    </w:p>
    <w:p w14:paraId="084027C3" w14:textId="77777777" w:rsidR="00CB71FA" w:rsidRPr="00AE3FA3" w:rsidRDefault="00CB71FA" w:rsidP="00BB2354">
      <w:pPr>
        <w:rPr>
          <w:rFonts w:ascii="Raleway" w:hAnsi="Raleway"/>
          <w:lang w:val="fr-CA"/>
        </w:rPr>
      </w:pPr>
    </w:p>
    <w:p w14:paraId="20421DE9" w14:textId="078E889E" w:rsidR="00CB71FA" w:rsidRPr="00AE3FA3" w:rsidRDefault="2BA65CBD" w:rsidP="00790E3C">
      <w:pPr>
        <w:pStyle w:val="Heading3Standard"/>
        <w:rPr>
          <w:lang w:val="fr-CA"/>
        </w:rPr>
      </w:pPr>
      <w:r w:rsidRPr="00AE3FA3">
        <w:rPr>
          <w:lang w:val="fr-CA"/>
        </w:rPr>
        <w:t xml:space="preserve">Infrastructure </w:t>
      </w:r>
      <w:r w:rsidR="00056E19" w:rsidRPr="00AE3FA3">
        <w:rPr>
          <w:lang w:val="fr-CA"/>
        </w:rPr>
        <w:t>et</w:t>
      </w:r>
      <w:r w:rsidRPr="00AE3FA3">
        <w:rPr>
          <w:lang w:val="fr-CA"/>
        </w:rPr>
        <w:t xml:space="preserve"> </w:t>
      </w:r>
      <w:r w:rsidR="6E3760AE" w:rsidRPr="00AE3FA3">
        <w:rPr>
          <w:lang w:val="fr-CA"/>
        </w:rPr>
        <w:t>a</w:t>
      </w:r>
      <w:r w:rsidRPr="00AE3FA3">
        <w:rPr>
          <w:lang w:val="fr-CA"/>
        </w:rPr>
        <w:t>ssistance</w:t>
      </w:r>
    </w:p>
    <w:p w14:paraId="3BC59356" w14:textId="4C075542" w:rsidR="00A205AD" w:rsidRPr="00AE3FA3" w:rsidRDefault="00A205AD" w:rsidP="00BB2354">
      <w:pPr>
        <w:rPr>
          <w:rFonts w:ascii="Raleway" w:eastAsia="Helvetica Neue" w:hAnsi="Raleway"/>
          <w:lang w:val="fr-CA"/>
        </w:rPr>
      </w:pPr>
      <w:r w:rsidRPr="00AE3FA3">
        <w:rPr>
          <w:rFonts w:ascii="Raleway" w:eastAsia="Helvetica Neue" w:hAnsi="Raleway"/>
          <w:lang w:val="fr-CA"/>
        </w:rPr>
        <w:t>L</w:t>
      </w:r>
      <w:r w:rsidR="0019596D" w:rsidRPr="00AE3FA3">
        <w:rPr>
          <w:rFonts w:ascii="Raleway" w:eastAsia="Helvetica Neue" w:hAnsi="Raleway"/>
          <w:lang w:val="fr-CA"/>
        </w:rPr>
        <w:t>es commentaires sur l</w:t>
      </w:r>
      <w:r w:rsidRPr="00AE3FA3">
        <w:rPr>
          <w:rFonts w:ascii="Raleway" w:eastAsia="Helvetica Neue" w:hAnsi="Raleway"/>
          <w:lang w:val="fr-CA"/>
        </w:rPr>
        <w:t xml:space="preserve">’infrastructure </w:t>
      </w:r>
      <w:r w:rsidR="0019596D" w:rsidRPr="00AE3FA3">
        <w:rPr>
          <w:rFonts w:ascii="Raleway" w:eastAsia="Helvetica Neue" w:hAnsi="Raleway"/>
          <w:lang w:val="fr-CA"/>
        </w:rPr>
        <w:t>se rapportaient à l’assistance dans les parcs, que ce soit l’aide nécessaire ou l’aide à fournir à un ami ou à un membre de la famille. L’interconnexion des codes s’est révélée particulièrement significative, surtout, mais pas uniquement, pour les personnes de soutien qui ont participé aux entretiens. Les commentaires à cet effet ont principalement porté sur les sentiers, les parcs de stationnement et les blocs sanitaires.</w:t>
      </w:r>
    </w:p>
    <w:p w14:paraId="27198329" w14:textId="77777777" w:rsidR="009E23EE" w:rsidRPr="00AE3FA3" w:rsidRDefault="009E23EE" w:rsidP="00BB2354">
      <w:pPr>
        <w:rPr>
          <w:rFonts w:ascii="Raleway" w:eastAsia="Helvetica Neue" w:hAnsi="Raleway"/>
          <w:iCs/>
          <w:lang w:val="fr-CA"/>
        </w:rPr>
      </w:pPr>
    </w:p>
    <w:p w14:paraId="57930ED9" w14:textId="04165310" w:rsidR="00CB71FA" w:rsidRPr="00AE3FA3" w:rsidRDefault="0019596D" w:rsidP="00BB2354">
      <w:pPr>
        <w:rPr>
          <w:rFonts w:ascii="Raleway" w:eastAsia="Helvetica Neue" w:hAnsi="Raleway"/>
          <w:iCs/>
          <w:lang w:val="fr-CA"/>
        </w:rPr>
      </w:pPr>
      <w:r w:rsidRPr="00AE3FA3">
        <w:rPr>
          <w:rFonts w:ascii="Raleway" w:eastAsia="Helvetica Neue" w:hAnsi="Raleway"/>
          <w:iCs/>
          <w:lang w:val="fr-CA"/>
        </w:rPr>
        <w:t xml:space="preserve">L’une des personnes participant aux entretiens a </w:t>
      </w:r>
      <w:r w:rsidR="009E23EE" w:rsidRPr="00AE3FA3">
        <w:rPr>
          <w:rFonts w:ascii="Raleway" w:eastAsia="Helvetica Neue" w:hAnsi="Raleway"/>
          <w:iCs/>
          <w:lang w:val="fr-CA"/>
        </w:rPr>
        <w:t>discuté de la surface du sentier d’un parc</w:t>
      </w:r>
      <w:r w:rsidR="00A80837" w:rsidRPr="00AE3FA3">
        <w:rPr>
          <w:rFonts w:ascii="Raleway" w:eastAsia="Helvetica Neue" w:hAnsi="Raleway"/>
          <w:iCs/>
          <w:lang w:val="fr-CA"/>
        </w:rPr>
        <w:t xml:space="preserve">, car celle-ci </w:t>
      </w:r>
      <w:r w:rsidR="009E23EE" w:rsidRPr="00AE3FA3">
        <w:rPr>
          <w:rFonts w:ascii="Raleway" w:eastAsia="Helvetica Neue" w:hAnsi="Raleway"/>
          <w:iCs/>
          <w:lang w:val="fr-CA"/>
        </w:rPr>
        <w:t xml:space="preserve">exige pour elle l’assistance </w:t>
      </w:r>
      <w:r w:rsidR="00A80837" w:rsidRPr="00AE3FA3">
        <w:rPr>
          <w:rFonts w:ascii="Raleway" w:eastAsia="Helvetica Neue" w:hAnsi="Raleway"/>
          <w:iCs/>
          <w:lang w:val="fr-CA"/>
        </w:rPr>
        <w:t>d’une autre personne : «</w:t>
      </w:r>
      <w:r w:rsidR="00F771F2" w:rsidRPr="00AE3FA3">
        <w:rPr>
          <w:rFonts w:ascii="Raleway" w:eastAsia="Helvetica Neue" w:hAnsi="Raleway"/>
          <w:iCs/>
          <w:lang w:val="fr-CA"/>
        </w:rPr>
        <w:t> </w:t>
      </w:r>
      <w:r w:rsidR="00A80837" w:rsidRPr="00AE3FA3">
        <w:rPr>
          <w:rFonts w:ascii="Raleway" w:eastAsia="Helvetica Neue" w:hAnsi="Raleway"/>
          <w:iCs/>
          <w:lang w:val="fr-CA"/>
        </w:rPr>
        <w:t xml:space="preserve">Vous arrivez à la lisière de la plage et la descente est abrupte et rocailleuse à certains endroits et sablonneuse à d’autres et vous risquez de vous enliser. Il faut bien plus d’une personne pour vous rendre où tout le monde </w:t>
      </w:r>
      <w:r w:rsidR="00B95086" w:rsidRPr="00AE3FA3">
        <w:rPr>
          <w:rFonts w:ascii="Raleway" w:eastAsia="Helvetica Neue" w:hAnsi="Raleway"/>
          <w:iCs/>
          <w:lang w:val="fr-CA"/>
        </w:rPr>
        <w:t>prend du bon temps.</w:t>
      </w:r>
      <w:r w:rsidR="00F771F2" w:rsidRPr="00AE3FA3">
        <w:rPr>
          <w:rFonts w:ascii="Raleway" w:eastAsia="Helvetica Neue" w:hAnsi="Raleway"/>
          <w:iCs/>
          <w:lang w:val="fr-CA"/>
        </w:rPr>
        <w:t> </w:t>
      </w:r>
      <w:r w:rsidR="00B95086" w:rsidRPr="00AE3FA3">
        <w:rPr>
          <w:rFonts w:ascii="Raleway" w:eastAsia="Helvetica Neue" w:hAnsi="Raleway"/>
          <w:iCs/>
          <w:lang w:val="fr-CA"/>
        </w:rPr>
        <w:t xml:space="preserve">» </w:t>
      </w:r>
      <w:r w:rsidR="00B95086" w:rsidRPr="00AE3FA3">
        <w:rPr>
          <w:rFonts w:ascii="Raleway" w:eastAsia="Helvetica Neue" w:hAnsi="Raleway"/>
          <w:lang w:val="fr-CA"/>
        </w:rPr>
        <w:t>(P12)</w:t>
      </w:r>
      <w:r w:rsidR="00B95086" w:rsidRPr="00AE3FA3">
        <w:rPr>
          <w:rFonts w:ascii="Raleway" w:eastAsia="Helvetica Neue" w:hAnsi="Raleway"/>
          <w:iCs/>
          <w:lang w:val="fr-CA"/>
        </w:rPr>
        <w:t xml:space="preserve"> Soulignons qu’il s’agissait pour elle de la seule option possible pour se rendre à la plage. Sinon, il aurait fallu encore plus de monde pour pousser. P8 a mentionné une expérience similaire avec le relief très accidenté par moments : «</w:t>
      </w:r>
      <w:r w:rsidR="00F771F2" w:rsidRPr="00AE3FA3">
        <w:rPr>
          <w:rFonts w:ascii="Raleway" w:eastAsia="Helvetica Neue" w:hAnsi="Raleway"/>
          <w:iCs/>
          <w:lang w:val="fr-CA"/>
        </w:rPr>
        <w:t> </w:t>
      </w:r>
      <w:r w:rsidR="00B95086" w:rsidRPr="00AE3FA3">
        <w:rPr>
          <w:rFonts w:ascii="Raleway" w:eastAsia="Helvetica Neue" w:hAnsi="Raleway"/>
          <w:iCs/>
          <w:lang w:val="fr-CA"/>
        </w:rPr>
        <w:t>La pente était trop raide pour que je puisse m’y aventurer sans assistance. Ma nièce était avec moi et a pu me pousser.</w:t>
      </w:r>
      <w:r w:rsidR="00F771F2" w:rsidRPr="00AE3FA3">
        <w:rPr>
          <w:rFonts w:ascii="Raleway" w:eastAsia="Helvetica Neue" w:hAnsi="Raleway"/>
          <w:iCs/>
          <w:lang w:val="fr-CA"/>
        </w:rPr>
        <w:t> </w:t>
      </w:r>
      <w:r w:rsidR="00B95086" w:rsidRPr="00AE3FA3">
        <w:rPr>
          <w:rFonts w:ascii="Raleway" w:eastAsia="Helvetica Neue" w:hAnsi="Raleway"/>
          <w:iCs/>
          <w:lang w:val="fr-CA"/>
        </w:rPr>
        <w:t xml:space="preserve">» (P8) Il importe de noter que l’assistance </w:t>
      </w:r>
      <w:r w:rsidR="00E27EAE" w:rsidRPr="00AE3FA3">
        <w:rPr>
          <w:rFonts w:ascii="Raleway" w:eastAsia="Helvetica Neue" w:hAnsi="Raleway"/>
          <w:iCs/>
          <w:lang w:val="fr-CA"/>
        </w:rPr>
        <w:t>n’est pas négative en soi</w:t>
      </w:r>
      <w:r w:rsidR="00B95086" w:rsidRPr="00AE3FA3">
        <w:rPr>
          <w:rFonts w:ascii="Raleway" w:eastAsia="Helvetica Neue" w:hAnsi="Raleway"/>
          <w:lang w:val="fr-CA"/>
        </w:rPr>
        <w:t xml:space="preserve"> (Kafer, 2017)</w:t>
      </w:r>
      <w:r w:rsidR="00E27EAE" w:rsidRPr="00AE3FA3">
        <w:rPr>
          <w:rFonts w:ascii="Raleway" w:eastAsia="Helvetica Neue" w:hAnsi="Raleway"/>
          <w:lang w:val="fr-CA"/>
        </w:rPr>
        <w:t xml:space="preserve">. Tout individu peut préférer recourir à l’assistance ou utiliser un système de soutien dans sa vie quotidienne. Les parcs devraient toutefois viser à concevoir une infrastructure qui n’obligera pas certaines personnes à faire appel à l’assistance d’autres visiteurs ou du personnel du parc pour pouvoir se rendre et passer un moment </w:t>
      </w:r>
      <w:r w:rsidR="00985757" w:rsidRPr="00AE3FA3">
        <w:rPr>
          <w:rFonts w:ascii="Raleway" w:eastAsia="Helvetica Neue" w:hAnsi="Raleway"/>
          <w:lang w:val="fr-CA"/>
        </w:rPr>
        <w:t xml:space="preserve">agréable </w:t>
      </w:r>
      <w:r w:rsidR="00E27EAE" w:rsidRPr="00AE3FA3">
        <w:rPr>
          <w:rFonts w:ascii="Raleway" w:eastAsia="Helvetica Neue" w:hAnsi="Raleway"/>
          <w:lang w:val="fr-CA"/>
        </w:rPr>
        <w:t xml:space="preserve">sur place. Par exemple, </w:t>
      </w:r>
      <w:r w:rsidR="008C653B" w:rsidRPr="00AE3FA3">
        <w:rPr>
          <w:rFonts w:ascii="Raleway" w:eastAsia="Helvetica Neue" w:hAnsi="Raleway"/>
          <w:lang w:val="fr-CA"/>
        </w:rPr>
        <w:t>si P12 pouvait circuler sur une surface plane et moins caillouteuse, traverser dans le sable ne serait</w:t>
      </w:r>
      <w:r w:rsidR="00985757" w:rsidRPr="00AE3FA3">
        <w:rPr>
          <w:rFonts w:ascii="Raleway" w:eastAsia="Helvetica Neue" w:hAnsi="Raleway"/>
          <w:lang w:val="fr-CA"/>
        </w:rPr>
        <w:t xml:space="preserve"> pas</w:t>
      </w:r>
      <w:r w:rsidR="008C653B" w:rsidRPr="00AE3FA3">
        <w:rPr>
          <w:rFonts w:ascii="Raleway" w:eastAsia="Helvetica Neue" w:hAnsi="Raleway"/>
          <w:lang w:val="fr-CA"/>
        </w:rPr>
        <w:t xml:space="preserve"> sa seule option. Bien que P8 a pu bénéficier de l’aide de sa nièce pour pousser, un sentier ou un autre passage serait sans doute préférable. </w:t>
      </w:r>
    </w:p>
    <w:p w14:paraId="5D4DA394" w14:textId="77777777" w:rsidR="001D5E8C" w:rsidRPr="00AE3FA3" w:rsidRDefault="001D5E8C" w:rsidP="00BB2354">
      <w:pPr>
        <w:rPr>
          <w:rFonts w:ascii="Raleway" w:eastAsia="Helvetica Neue" w:hAnsi="Raleway"/>
          <w:iCs/>
          <w:lang w:val="fr-CA"/>
        </w:rPr>
      </w:pPr>
    </w:p>
    <w:p w14:paraId="5A2DD23D" w14:textId="6E0E00EA" w:rsidR="001D5E8C" w:rsidRPr="00AE3FA3" w:rsidRDefault="008C653B" w:rsidP="00BB2354">
      <w:pPr>
        <w:rPr>
          <w:rFonts w:ascii="Raleway" w:eastAsia="Helvetica Neue" w:hAnsi="Raleway"/>
          <w:iCs/>
          <w:lang w:val="fr-CA"/>
        </w:rPr>
      </w:pPr>
      <w:r w:rsidRPr="00AE3FA3">
        <w:rPr>
          <w:rFonts w:ascii="Raleway" w:eastAsia="Helvetica Neue" w:hAnsi="Raleway"/>
          <w:iCs/>
          <w:lang w:val="fr-CA"/>
        </w:rPr>
        <w:t xml:space="preserve">Des commentaires ont aussi porté sur l’assistance requise dans les parcs de stationnement. Comme il a été mentionné précédemment, l’infrastructure de ces installations joue un rôle prépondérant dans le niveau d’accessibilité d’un parc. </w:t>
      </w:r>
      <w:r w:rsidR="00D86254" w:rsidRPr="00AE3FA3">
        <w:rPr>
          <w:rFonts w:ascii="Raleway" w:eastAsia="Helvetica Neue" w:hAnsi="Raleway"/>
          <w:iCs/>
          <w:lang w:val="fr-CA"/>
        </w:rPr>
        <w:t>L’une des personnes participantes a déclaré que l’absence de places de stationnement réservées dotées de l’espace suffisant de chaque côté du véhicule avait obligé son conjoint à la déposer avant de se garer : «</w:t>
      </w:r>
      <w:r w:rsidR="00F771F2" w:rsidRPr="00AE3FA3">
        <w:rPr>
          <w:rFonts w:ascii="Raleway" w:eastAsia="Helvetica Neue" w:hAnsi="Raleway"/>
          <w:iCs/>
          <w:lang w:val="fr-CA"/>
        </w:rPr>
        <w:t> </w:t>
      </w:r>
      <w:r w:rsidR="00D86254" w:rsidRPr="00AE3FA3">
        <w:rPr>
          <w:rFonts w:ascii="Raleway" w:eastAsia="Helvetica Neue" w:hAnsi="Raleway"/>
          <w:iCs/>
          <w:lang w:val="fr-CA"/>
        </w:rPr>
        <w:t>C’est-à-dire que si la place de stationnement n’est pas assez bien adaptée, il va se stationner n’importe où, me déposer et retourner se stationner.</w:t>
      </w:r>
      <w:r w:rsidR="00F771F2" w:rsidRPr="00AE3FA3">
        <w:rPr>
          <w:rFonts w:ascii="Raleway" w:eastAsia="Helvetica Neue" w:hAnsi="Raleway"/>
          <w:iCs/>
          <w:lang w:val="fr-CA"/>
        </w:rPr>
        <w:t> </w:t>
      </w:r>
      <w:r w:rsidR="00D86254" w:rsidRPr="00AE3FA3">
        <w:rPr>
          <w:rFonts w:ascii="Raleway" w:eastAsia="Helvetica Neue" w:hAnsi="Raleway"/>
          <w:iCs/>
          <w:lang w:val="fr-CA"/>
        </w:rPr>
        <w:t xml:space="preserve">» </w:t>
      </w:r>
      <w:r w:rsidR="00D86254" w:rsidRPr="00AE3FA3">
        <w:rPr>
          <w:rFonts w:ascii="Raleway" w:eastAsia="Calibri" w:hAnsi="Raleway"/>
          <w:lang w:val="fr-CA"/>
        </w:rPr>
        <w:t>(</w:t>
      </w:r>
      <w:r w:rsidR="00D86254" w:rsidRPr="00AE3FA3">
        <w:rPr>
          <w:rFonts w:ascii="Raleway" w:hAnsi="Raleway"/>
          <w:lang w:val="fr-CA"/>
        </w:rPr>
        <w:t xml:space="preserve">P10) Dans ce cas-là, l’interaction de l’aménagement du parc de stationnement </w:t>
      </w:r>
      <w:r w:rsidR="00985757" w:rsidRPr="00AE3FA3">
        <w:rPr>
          <w:rFonts w:ascii="Raleway" w:hAnsi="Raleway"/>
          <w:lang w:val="fr-CA"/>
        </w:rPr>
        <w:t>concernait l’</w:t>
      </w:r>
      <w:r w:rsidR="00D86254" w:rsidRPr="00AE3FA3">
        <w:rPr>
          <w:rFonts w:ascii="Raleway" w:hAnsi="Raleway"/>
          <w:lang w:val="fr-CA"/>
        </w:rPr>
        <w:t xml:space="preserve">assistance, donc le temps et l’effort de la personne en situation de handicap, de la personne </w:t>
      </w:r>
      <w:r w:rsidR="00985757" w:rsidRPr="00AE3FA3">
        <w:rPr>
          <w:rFonts w:ascii="Raleway" w:hAnsi="Raleway"/>
          <w:lang w:val="fr-CA"/>
        </w:rPr>
        <w:t>aidante</w:t>
      </w:r>
      <w:r w:rsidR="00D86254" w:rsidRPr="00AE3FA3">
        <w:rPr>
          <w:rFonts w:ascii="Raleway" w:hAnsi="Raleway"/>
          <w:lang w:val="fr-CA"/>
        </w:rPr>
        <w:t xml:space="preserve"> ou de la personne </w:t>
      </w:r>
      <w:r w:rsidR="00E4552D" w:rsidRPr="00AE3FA3">
        <w:rPr>
          <w:rFonts w:ascii="Raleway" w:hAnsi="Raleway"/>
          <w:lang w:val="fr-CA"/>
        </w:rPr>
        <w:t>de soutien</w:t>
      </w:r>
      <w:r w:rsidR="00D86254" w:rsidRPr="00AE3FA3">
        <w:rPr>
          <w:rFonts w:ascii="Raleway" w:hAnsi="Raleway"/>
          <w:lang w:val="fr-CA"/>
        </w:rPr>
        <w:t xml:space="preserve">. </w:t>
      </w:r>
      <w:r w:rsidR="004910C8" w:rsidRPr="00AE3FA3">
        <w:rPr>
          <w:rFonts w:ascii="Raleway" w:hAnsi="Raleway"/>
          <w:lang w:val="fr-CA"/>
        </w:rPr>
        <w:t xml:space="preserve">Nous visions ici à mettre en évidence la mesure dans laquelle l’aménagement de l’infrastructure de stationnement et d’autres obstacles augmente le temps pris à se stationner, à se rejoindre et à passer à </w:t>
      </w:r>
      <w:r w:rsidR="00F84BAB" w:rsidRPr="00AE3FA3">
        <w:rPr>
          <w:rFonts w:ascii="Raleway" w:hAnsi="Raleway"/>
          <w:lang w:val="fr-CA"/>
        </w:rPr>
        <w:t>l’activité prévue</w:t>
      </w:r>
      <w:r w:rsidR="004910C8" w:rsidRPr="00AE3FA3">
        <w:rPr>
          <w:rFonts w:ascii="Raleway" w:hAnsi="Raleway"/>
          <w:lang w:val="fr-CA"/>
        </w:rPr>
        <w:t>.</w:t>
      </w:r>
    </w:p>
    <w:p w14:paraId="7F94F74B" w14:textId="77777777" w:rsidR="00CB71FA" w:rsidRPr="00AE3FA3" w:rsidRDefault="00CB71FA" w:rsidP="00BB2354">
      <w:pPr>
        <w:rPr>
          <w:rFonts w:ascii="Raleway" w:eastAsia="Helvetica Neue" w:hAnsi="Raleway"/>
          <w:iCs/>
          <w:lang w:val="fr-CA"/>
        </w:rPr>
      </w:pPr>
    </w:p>
    <w:p w14:paraId="7D702CE5" w14:textId="54FB1158" w:rsidR="00CB71FA" w:rsidRPr="00AE3FA3" w:rsidRDefault="004910C8" w:rsidP="00BB2354">
      <w:pPr>
        <w:rPr>
          <w:rFonts w:ascii="Raleway" w:hAnsi="Raleway"/>
          <w:lang w:val="fr-CA"/>
        </w:rPr>
      </w:pPr>
      <w:r w:rsidRPr="00AE3FA3">
        <w:rPr>
          <w:rFonts w:ascii="Raleway" w:hAnsi="Raleway"/>
          <w:lang w:val="fr-CA"/>
        </w:rPr>
        <w:t xml:space="preserve">Les </w:t>
      </w:r>
      <w:r w:rsidR="00985757" w:rsidRPr="00AE3FA3">
        <w:rPr>
          <w:rFonts w:ascii="Raleway" w:hAnsi="Raleway"/>
          <w:lang w:val="fr-CA"/>
        </w:rPr>
        <w:t>installations</w:t>
      </w:r>
      <w:r w:rsidRPr="00AE3FA3">
        <w:rPr>
          <w:rFonts w:ascii="Raleway" w:hAnsi="Raleway"/>
          <w:lang w:val="fr-CA"/>
        </w:rPr>
        <w:t xml:space="preserve"> sanitaires s’avèrent d’autres </w:t>
      </w:r>
      <w:r w:rsidR="006837D7" w:rsidRPr="00AE3FA3">
        <w:rPr>
          <w:rFonts w:ascii="Raleway" w:hAnsi="Raleway"/>
          <w:lang w:val="fr-CA"/>
        </w:rPr>
        <w:t xml:space="preserve">endroits où les personnes en situation de handicap </w:t>
      </w:r>
      <w:r w:rsidR="00985757" w:rsidRPr="00AE3FA3">
        <w:rPr>
          <w:rFonts w:ascii="Raleway" w:hAnsi="Raleway"/>
          <w:lang w:val="fr-CA"/>
        </w:rPr>
        <w:t>nécessitent parfois une</w:t>
      </w:r>
      <w:r w:rsidR="006837D7" w:rsidRPr="00AE3FA3">
        <w:rPr>
          <w:rFonts w:ascii="Raleway" w:hAnsi="Raleway"/>
          <w:lang w:val="fr-CA"/>
        </w:rPr>
        <w:t xml:space="preserve"> assistance. Lors d’un entretien, l’une des personnes participantes s’est exprimée comme suit :</w:t>
      </w:r>
    </w:p>
    <w:p w14:paraId="48736A16" w14:textId="61E6E82A" w:rsidR="006837D7" w:rsidRPr="00AE3FA3" w:rsidRDefault="006837D7" w:rsidP="00BB2354">
      <w:pPr>
        <w:ind w:left="720"/>
        <w:rPr>
          <w:rFonts w:ascii="Raleway" w:hAnsi="Raleway"/>
          <w:lang w:val="fr-CA"/>
        </w:rPr>
      </w:pPr>
      <w:r w:rsidRPr="00AE3FA3">
        <w:rPr>
          <w:rFonts w:ascii="Raleway" w:hAnsi="Raleway"/>
          <w:i/>
          <w:iCs/>
          <w:lang w:val="fr-CA"/>
        </w:rPr>
        <w:t xml:space="preserve">Si vous êtes en couple et en situation de handicap et si votre douce moitié doit vous prêter assistance aux toilettes, vous ne pouvez pas aller ni aux toilettes des hommes ni aux toilettes des femmes. Vous allez où? Si vous êtes la personne aidante </w:t>
      </w:r>
      <w:r w:rsidR="00891089" w:rsidRPr="00AE3FA3">
        <w:rPr>
          <w:rFonts w:ascii="Raleway" w:hAnsi="Raleway"/>
          <w:i/>
          <w:iCs/>
          <w:lang w:val="fr-CA"/>
        </w:rPr>
        <w:t xml:space="preserve">ou un proche </w:t>
      </w:r>
      <w:r w:rsidRPr="00AE3FA3">
        <w:rPr>
          <w:rFonts w:ascii="Raleway" w:hAnsi="Raleway"/>
          <w:i/>
          <w:iCs/>
          <w:lang w:val="fr-CA"/>
        </w:rPr>
        <w:t>d’un enfant ou d’un parent âgé en situation de handicap</w:t>
      </w:r>
      <w:r w:rsidR="00891089" w:rsidRPr="00AE3FA3">
        <w:rPr>
          <w:rFonts w:ascii="Raleway" w:hAnsi="Raleway"/>
          <w:i/>
          <w:iCs/>
          <w:lang w:val="fr-CA"/>
        </w:rPr>
        <w:t>, que faites-vous en l’absence de toilettes adaptées désignées?</w:t>
      </w:r>
      <w:r w:rsidRPr="00AE3FA3">
        <w:rPr>
          <w:rFonts w:ascii="Raleway" w:hAnsi="Raleway"/>
          <w:i/>
          <w:iCs/>
          <w:lang w:val="fr-CA"/>
        </w:rPr>
        <w:t xml:space="preserve"> </w:t>
      </w:r>
      <w:r w:rsidR="00891089" w:rsidRPr="00AE3FA3">
        <w:rPr>
          <w:rFonts w:ascii="Raleway" w:eastAsia="Calibri" w:hAnsi="Raleway"/>
          <w:lang w:val="fr-CA"/>
        </w:rPr>
        <w:t>(</w:t>
      </w:r>
      <w:r w:rsidR="00891089" w:rsidRPr="00AE3FA3">
        <w:rPr>
          <w:rFonts w:ascii="Raleway" w:hAnsi="Raleway"/>
          <w:lang w:val="fr-CA"/>
        </w:rPr>
        <w:t>P12)</w:t>
      </w:r>
    </w:p>
    <w:p w14:paraId="3805EA88" w14:textId="77777777" w:rsidR="00891089" w:rsidRPr="00AE3FA3" w:rsidRDefault="00891089" w:rsidP="00BB2354">
      <w:pPr>
        <w:rPr>
          <w:rFonts w:ascii="Raleway" w:eastAsia="Calibri" w:hAnsi="Raleway"/>
          <w:lang w:val="fr-CA"/>
        </w:rPr>
      </w:pPr>
    </w:p>
    <w:p w14:paraId="7D995647" w14:textId="2753E5D5" w:rsidR="00891089" w:rsidRPr="00AE3FA3" w:rsidRDefault="00891089" w:rsidP="00BB2354">
      <w:pPr>
        <w:rPr>
          <w:rFonts w:ascii="Raleway" w:hAnsi="Raleway"/>
          <w:lang w:val="fr-CA"/>
        </w:rPr>
      </w:pPr>
      <w:r w:rsidRPr="00AE3FA3">
        <w:rPr>
          <w:rFonts w:ascii="Raleway" w:hAnsi="Raleway"/>
          <w:lang w:val="fr-CA"/>
        </w:rPr>
        <w:t xml:space="preserve">Il importe ici de souligner l’importance de l’interconnexion entre le genre, l’infrastructure et l’assistance. En rendant des toilettes adaptées universelles, les personnes aidantes et les personnes en situation de handicap peuvent mieux profiter de leurs sorties dans les parcs. </w:t>
      </w:r>
      <w:r w:rsidR="00985757" w:rsidRPr="00AE3FA3">
        <w:rPr>
          <w:rFonts w:ascii="Raleway" w:hAnsi="Raleway"/>
          <w:lang w:val="fr-CA"/>
        </w:rPr>
        <w:t>P</w:t>
      </w:r>
      <w:r w:rsidRPr="00AE3FA3">
        <w:rPr>
          <w:rFonts w:ascii="Raleway" w:hAnsi="Raleway"/>
          <w:lang w:val="fr-CA"/>
        </w:rPr>
        <w:t>1 a abondé dans ce sens : «</w:t>
      </w:r>
      <w:r w:rsidR="00F771F2" w:rsidRPr="00AE3FA3">
        <w:rPr>
          <w:rFonts w:ascii="Raleway" w:hAnsi="Raleway"/>
          <w:lang w:val="fr-CA"/>
        </w:rPr>
        <w:t> </w:t>
      </w:r>
      <w:r w:rsidRPr="00AE3FA3">
        <w:rPr>
          <w:rFonts w:ascii="Raleway" w:hAnsi="Raleway"/>
          <w:lang w:val="fr-CA"/>
        </w:rPr>
        <w:t xml:space="preserve">Et puis, il y a les cabines de toilettes </w:t>
      </w:r>
      <w:r w:rsidR="00EF181E" w:rsidRPr="00AE3FA3">
        <w:rPr>
          <w:rFonts w:ascii="Raleway" w:hAnsi="Raleway"/>
          <w:lang w:val="fr-CA"/>
        </w:rPr>
        <w:t>pour quelqu’un nécessitant peut-être un peu d’aide ou préférant des toilettes non genrées, car c’est un problème aussi, pas vrai?</w:t>
      </w:r>
      <w:r w:rsidR="00F771F2" w:rsidRPr="00AE3FA3">
        <w:rPr>
          <w:rFonts w:ascii="Raleway" w:hAnsi="Raleway"/>
          <w:lang w:val="fr-CA"/>
        </w:rPr>
        <w:t> </w:t>
      </w:r>
      <w:r w:rsidR="00EF181E" w:rsidRPr="00AE3FA3">
        <w:rPr>
          <w:rFonts w:ascii="Raleway" w:hAnsi="Raleway"/>
          <w:lang w:val="fr-CA"/>
        </w:rPr>
        <w:t>» (P1)</w:t>
      </w:r>
    </w:p>
    <w:p w14:paraId="27BC97C1" w14:textId="77777777" w:rsidR="00985757" w:rsidRPr="00AE3FA3" w:rsidRDefault="00985757" w:rsidP="00BB2354">
      <w:pPr>
        <w:rPr>
          <w:rFonts w:ascii="Raleway" w:hAnsi="Raleway"/>
          <w:lang w:val="fr-CA"/>
        </w:rPr>
      </w:pPr>
    </w:p>
    <w:p w14:paraId="37894945" w14:textId="1CBD8003" w:rsidR="00EF181E" w:rsidRPr="00AE3FA3" w:rsidRDefault="00224628" w:rsidP="00BB2354">
      <w:pPr>
        <w:rPr>
          <w:rFonts w:ascii="Raleway" w:hAnsi="Raleway"/>
          <w:lang w:val="fr-CA"/>
        </w:rPr>
      </w:pPr>
      <w:r w:rsidRPr="00AE3FA3">
        <w:rPr>
          <w:rFonts w:ascii="Raleway" w:hAnsi="Raleway"/>
          <w:lang w:val="fr-CA"/>
        </w:rPr>
        <w:t xml:space="preserve">Les normes d’adaptation de </w:t>
      </w:r>
      <w:r w:rsidRPr="00AE3FA3">
        <w:rPr>
          <w:rFonts w:ascii="Raleway" w:hAnsi="Raleway"/>
          <w:i/>
          <w:lang w:val="fr-CA"/>
        </w:rPr>
        <w:t>Salles d’hygiène/Changing Places</w:t>
      </w:r>
      <w:r w:rsidR="00E25DF9" w:rsidRPr="00AE3FA3">
        <w:rPr>
          <w:rFonts w:ascii="Raleway" w:hAnsi="Raleway"/>
          <w:lang w:val="fr-CA"/>
        </w:rPr>
        <w:t xml:space="preserve"> </w:t>
      </w:r>
      <w:r w:rsidRPr="00AE3FA3">
        <w:rPr>
          <w:rFonts w:ascii="Raleway" w:hAnsi="Raleway"/>
          <w:lang w:val="fr-CA"/>
        </w:rPr>
        <w:t>(s. d.) concernent spécifiquement l</w:t>
      </w:r>
      <w:r w:rsidR="00985757" w:rsidRPr="00AE3FA3">
        <w:rPr>
          <w:rFonts w:ascii="Raleway" w:hAnsi="Raleway"/>
          <w:lang w:val="fr-CA"/>
        </w:rPr>
        <w:t>’aménagement d</w:t>
      </w:r>
      <w:r w:rsidRPr="00AE3FA3">
        <w:rPr>
          <w:rFonts w:ascii="Raleway" w:hAnsi="Raleway"/>
          <w:lang w:val="fr-CA"/>
        </w:rPr>
        <w:t>es installations sanitaires universelles, c</w:t>
      </w:r>
      <w:r w:rsidR="00EF181E" w:rsidRPr="00AE3FA3">
        <w:rPr>
          <w:rFonts w:ascii="Raleway" w:hAnsi="Raleway"/>
          <w:lang w:val="fr-CA"/>
        </w:rPr>
        <w:t xml:space="preserve">omme le </w:t>
      </w:r>
      <w:r w:rsidR="00CB3E45" w:rsidRPr="00AE3FA3">
        <w:rPr>
          <w:rFonts w:ascii="Raleway" w:hAnsi="Raleway"/>
          <w:lang w:val="fr-CA"/>
        </w:rPr>
        <w:t>fait ressortir</w:t>
      </w:r>
      <w:r w:rsidR="00EF181E" w:rsidRPr="00AE3FA3">
        <w:rPr>
          <w:rFonts w:ascii="Raleway" w:hAnsi="Raleway"/>
          <w:lang w:val="fr-CA"/>
        </w:rPr>
        <w:t xml:space="preserve"> notre </w:t>
      </w:r>
      <w:r w:rsidR="00EF181E" w:rsidRPr="00AE3FA3">
        <w:rPr>
          <w:rFonts w:ascii="Raleway" w:hAnsi="Raleway"/>
          <w:i/>
          <w:iCs/>
          <w:lang w:val="fr-CA"/>
        </w:rPr>
        <w:t>matrice d’accessibilité des parcs</w:t>
      </w:r>
      <w:r w:rsidRPr="00AE3FA3">
        <w:rPr>
          <w:rFonts w:ascii="Raleway" w:hAnsi="Raleway"/>
          <w:lang w:val="fr-CA"/>
        </w:rPr>
        <w:t xml:space="preserve">. Ce type d’aménagement comporte diverses mesures d’adaptation, y compris, sans s’y limiter, les tables à langer pour adultes, des </w:t>
      </w:r>
      <w:r w:rsidR="00985757" w:rsidRPr="00AE3FA3">
        <w:rPr>
          <w:rFonts w:ascii="Raleway" w:hAnsi="Raleway"/>
          <w:lang w:val="fr-CA"/>
        </w:rPr>
        <w:t>lève-personnes</w:t>
      </w:r>
      <w:r w:rsidRPr="00AE3FA3">
        <w:rPr>
          <w:rFonts w:ascii="Raleway" w:hAnsi="Raleway"/>
          <w:lang w:val="fr-CA"/>
        </w:rPr>
        <w:t xml:space="preserve"> </w:t>
      </w:r>
      <w:r w:rsidR="00985757" w:rsidRPr="00AE3FA3">
        <w:rPr>
          <w:rFonts w:ascii="Raleway" w:hAnsi="Raleway"/>
          <w:lang w:val="fr-CA"/>
        </w:rPr>
        <w:t>fixes sur rail</w:t>
      </w:r>
      <w:r w:rsidRPr="00AE3FA3">
        <w:rPr>
          <w:rFonts w:ascii="Raleway" w:hAnsi="Raleway"/>
          <w:lang w:val="fr-CA"/>
        </w:rPr>
        <w:t xml:space="preserve"> au plafond, un revêtement de plancher antidérapant, une cloison ou un rideau séparateur et une poubelle de grande dimension. Soulignons en outre qu’il s’agit de toilettes non genrées et séparées des autres cabines, ce qui répond aux préoccupations formulées par P1 et P12. Plus tard durant la conversation, P1 a mentionné </w:t>
      </w:r>
      <w:r w:rsidRPr="00AE3FA3">
        <w:rPr>
          <w:rFonts w:ascii="Raleway" w:hAnsi="Raleway"/>
          <w:i/>
          <w:lang w:val="fr-CA"/>
        </w:rPr>
        <w:t>Salles d’hygiène/Changing Places</w:t>
      </w:r>
      <w:r w:rsidRPr="00AE3FA3">
        <w:rPr>
          <w:rFonts w:ascii="Raleway" w:hAnsi="Raleway"/>
          <w:lang w:val="fr-CA"/>
        </w:rPr>
        <w:t xml:space="preserve"> </w:t>
      </w:r>
      <w:r w:rsidR="00985757" w:rsidRPr="00AE3FA3">
        <w:rPr>
          <w:rFonts w:ascii="Raleway" w:hAnsi="Raleway"/>
          <w:lang w:val="fr-CA"/>
        </w:rPr>
        <w:t xml:space="preserve">et </w:t>
      </w:r>
      <w:r w:rsidRPr="00AE3FA3">
        <w:rPr>
          <w:rFonts w:ascii="Raleway" w:hAnsi="Raleway"/>
          <w:lang w:val="fr-CA"/>
        </w:rPr>
        <w:t xml:space="preserve">a déclaré n’avoir jamais vu des toilettes </w:t>
      </w:r>
      <w:r w:rsidR="00985757" w:rsidRPr="00AE3FA3">
        <w:rPr>
          <w:rFonts w:ascii="Raleway" w:hAnsi="Raleway"/>
          <w:lang w:val="fr-CA"/>
        </w:rPr>
        <w:t>aménagées de cette façon</w:t>
      </w:r>
      <w:r w:rsidRPr="00AE3FA3">
        <w:rPr>
          <w:rFonts w:ascii="Raleway" w:hAnsi="Raleway"/>
          <w:lang w:val="fr-CA"/>
        </w:rPr>
        <w:t xml:space="preserve"> dans un parc, mais uniquement dans les grands aéroports du Canada (Morris, 2020) et quelques autres endroits dans le monde.</w:t>
      </w:r>
    </w:p>
    <w:p w14:paraId="25BD5FDF" w14:textId="77777777" w:rsidR="00CB71FA" w:rsidRPr="00AE3FA3" w:rsidRDefault="00CB71FA" w:rsidP="00BB2354">
      <w:pPr>
        <w:rPr>
          <w:rFonts w:ascii="Raleway" w:hAnsi="Raleway"/>
          <w:lang w:val="fr-CA"/>
        </w:rPr>
      </w:pPr>
    </w:p>
    <w:p w14:paraId="6D13A768" w14:textId="66D5FE1D" w:rsidR="00CB71FA" w:rsidRPr="00AE3FA3" w:rsidRDefault="2BA65CBD" w:rsidP="00790E3C">
      <w:pPr>
        <w:pStyle w:val="Heading3Standard"/>
        <w:rPr>
          <w:lang w:val="fr-CA"/>
        </w:rPr>
      </w:pPr>
      <w:r w:rsidRPr="00AE3FA3">
        <w:rPr>
          <w:lang w:val="fr-CA"/>
        </w:rPr>
        <w:t xml:space="preserve">Infrastructure </w:t>
      </w:r>
      <w:r w:rsidR="00224628" w:rsidRPr="00AE3FA3">
        <w:rPr>
          <w:lang w:val="fr-CA"/>
        </w:rPr>
        <w:t>et</w:t>
      </w:r>
      <w:r w:rsidRPr="00AE3FA3">
        <w:rPr>
          <w:lang w:val="fr-CA"/>
        </w:rPr>
        <w:t xml:space="preserve"> </w:t>
      </w:r>
      <w:r w:rsidR="179A21CB" w:rsidRPr="00AE3FA3">
        <w:rPr>
          <w:lang w:val="fr-CA"/>
        </w:rPr>
        <w:t>i</w:t>
      </w:r>
      <w:r w:rsidRPr="00AE3FA3">
        <w:rPr>
          <w:lang w:val="fr-CA"/>
        </w:rPr>
        <w:t>nformation</w:t>
      </w:r>
    </w:p>
    <w:p w14:paraId="221383E6" w14:textId="5DCDC73B" w:rsidR="007B4FB3" w:rsidRPr="00AE3FA3" w:rsidRDefault="007B4FB3" w:rsidP="00BB2354">
      <w:pPr>
        <w:rPr>
          <w:rFonts w:ascii="Raleway" w:eastAsia="Helvetica Neue" w:hAnsi="Raleway"/>
          <w:lang w:val="fr-CA"/>
        </w:rPr>
      </w:pPr>
      <w:r w:rsidRPr="00AE3FA3">
        <w:rPr>
          <w:rFonts w:ascii="Raleway" w:eastAsia="Helvetica Neue" w:hAnsi="Raleway"/>
          <w:lang w:val="fr-CA"/>
        </w:rPr>
        <w:t xml:space="preserve">L’interconnexion entre l’infrastructure et l’information </w:t>
      </w:r>
      <w:r w:rsidR="009E24E4" w:rsidRPr="00AE3FA3">
        <w:rPr>
          <w:rFonts w:ascii="Raleway" w:eastAsia="Helvetica Neue" w:hAnsi="Raleway"/>
          <w:lang w:val="fr-CA"/>
        </w:rPr>
        <w:t>a été</w:t>
      </w:r>
      <w:r w:rsidRPr="00AE3FA3">
        <w:rPr>
          <w:rFonts w:ascii="Raleway" w:eastAsia="Helvetica Neue" w:hAnsi="Raleway"/>
          <w:lang w:val="fr-CA"/>
        </w:rPr>
        <w:t xml:space="preserve"> la plus révélatrice de toutes </w:t>
      </w:r>
      <w:r w:rsidR="00E85FBA" w:rsidRPr="00AE3FA3">
        <w:rPr>
          <w:rFonts w:ascii="Raleway" w:eastAsia="Helvetica Neue" w:hAnsi="Raleway"/>
          <w:lang w:val="fr-CA"/>
        </w:rPr>
        <w:t>par rapport aux</w:t>
      </w:r>
      <w:r w:rsidRPr="00AE3FA3">
        <w:rPr>
          <w:rFonts w:ascii="Raleway" w:eastAsia="Helvetica Neue" w:hAnsi="Raleway"/>
          <w:lang w:val="fr-CA"/>
        </w:rPr>
        <w:t xml:space="preserve"> codes. Les obstacles qui revenaient le plus souvent dans les entretiens sont </w:t>
      </w:r>
      <w:r w:rsidR="00677DC4" w:rsidRPr="00AE3FA3">
        <w:rPr>
          <w:rFonts w:ascii="Raleway" w:eastAsia="Helvetica Neue" w:hAnsi="Raleway"/>
          <w:lang w:val="fr-CA"/>
        </w:rPr>
        <w:t>l’</w:t>
      </w:r>
      <w:r w:rsidRPr="00AE3FA3">
        <w:rPr>
          <w:rFonts w:ascii="Raleway" w:eastAsia="Helvetica Neue" w:hAnsi="Raleway"/>
          <w:lang w:val="fr-CA"/>
        </w:rPr>
        <w:t>infrastructure (</w:t>
      </w:r>
      <w:r w:rsidR="00A0733C" w:rsidRPr="00AE3FA3">
        <w:rPr>
          <w:rFonts w:ascii="Raleway" w:eastAsia="Helvetica Neue" w:hAnsi="Raleway"/>
          <w:lang w:val="fr-CA"/>
        </w:rPr>
        <w:t>mentionné 166 fois</w:t>
      </w:r>
      <w:r w:rsidRPr="00AE3FA3">
        <w:rPr>
          <w:rFonts w:ascii="Raleway" w:eastAsia="Helvetica Neue" w:hAnsi="Raleway"/>
          <w:lang w:val="fr-CA"/>
        </w:rPr>
        <w:t xml:space="preserve">) et </w:t>
      </w:r>
      <w:r w:rsidR="00677DC4" w:rsidRPr="00AE3FA3">
        <w:rPr>
          <w:rFonts w:ascii="Raleway" w:eastAsia="Helvetica Neue" w:hAnsi="Raleway"/>
          <w:lang w:val="fr-CA"/>
        </w:rPr>
        <w:t>l’</w:t>
      </w:r>
      <w:r w:rsidRPr="00AE3FA3">
        <w:rPr>
          <w:rFonts w:ascii="Raleway" w:eastAsia="Helvetica Neue" w:hAnsi="Raleway"/>
          <w:lang w:val="fr-CA"/>
        </w:rPr>
        <w:t>information (</w:t>
      </w:r>
      <w:r w:rsidR="00A0733C" w:rsidRPr="00AE3FA3">
        <w:rPr>
          <w:rFonts w:ascii="Raleway" w:eastAsia="Helvetica Neue" w:hAnsi="Raleway"/>
          <w:lang w:val="fr-CA"/>
        </w:rPr>
        <w:t>mentionné 129 fois</w:t>
      </w:r>
      <w:r w:rsidRPr="00AE3FA3">
        <w:rPr>
          <w:rFonts w:ascii="Raleway" w:eastAsia="Helvetica Neue" w:hAnsi="Raleway"/>
          <w:lang w:val="fr-CA"/>
        </w:rPr>
        <w:t xml:space="preserve">), ce qui porte à croire que la relation entre les deux permet de comprendre les principaux facteurs </w:t>
      </w:r>
      <w:r w:rsidR="00E85FBA" w:rsidRPr="00AE3FA3">
        <w:rPr>
          <w:rFonts w:ascii="Raleway" w:eastAsia="Helvetica Neue" w:hAnsi="Raleway"/>
          <w:lang w:val="fr-CA"/>
        </w:rPr>
        <w:t xml:space="preserve">empêchant de vivre une </w:t>
      </w:r>
      <w:r w:rsidRPr="00AE3FA3">
        <w:rPr>
          <w:rFonts w:ascii="Raleway" w:eastAsia="Helvetica Neue" w:hAnsi="Raleway"/>
          <w:lang w:val="fr-CA"/>
        </w:rPr>
        <w:t xml:space="preserve">expérience nature sans obstacle. </w:t>
      </w:r>
      <w:r w:rsidR="00E85FBA" w:rsidRPr="00AE3FA3">
        <w:rPr>
          <w:rFonts w:ascii="Raleway" w:eastAsia="Helvetica Neue" w:hAnsi="Raleway"/>
          <w:lang w:val="fr-CA"/>
        </w:rPr>
        <w:t xml:space="preserve">Trois </w:t>
      </w:r>
      <w:r w:rsidR="009E24E4" w:rsidRPr="00AE3FA3">
        <w:rPr>
          <w:rFonts w:ascii="Raleway" w:eastAsia="Helvetica Neue" w:hAnsi="Raleway"/>
          <w:lang w:val="fr-CA"/>
        </w:rPr>
        <w:t>des catégories mentionnées</w:t>
      </w:r>
      <w:r w:rsidR="00E85FBA" w:rsidRPr="00AE3FA3">
        <w:rPr>
          <w:rFonts w:ascii="Raleway" w:eastAsia="Helvetica Neue" w:hAnsi="Raleway"/>
          <w:lang w:val="fr-CA"/>
        </w:rPr>
        <w:t xml:space="preserve"> ont prédominé les conversations : les </w:t>
      </w:r>
      <w:r w:rsidR="009E24E4" w:rsidRPr="00AE3FA3">
        <w:rPr>
          <w:rFonts w:ascii="Raleway" w:eastAsia="Helvetica Neue" w:hAnsi="Raleway"/>
          <w:lang w:val="fr-CA"/>
        </w:rPr>
        <w:t>installations sanitaires,</w:t>
      </w:r>
      <w:r w:rsidR="00E85FBA" w:rsidRPr="00AE3FA3">
        <w:rPr>
          <w:rFonts w:ascii="Raleway" w:eastAsia="Helvetica Neue" w:hAnsi="Raleway"/>
          <w:lang w:val="fr-CA"/>
        </w:rPr>
        <w:t xml:space="preserve"> les sentiers et l’hébergement. Il appert que l’information au sujet de l’infrastructure des parcs </w:t>
      </w:r>
      <w:r w:rsidR="000F5B98" w:rsidRPr="00AE3FA3">
        <w:rPr>
          <w:rFonts w:ascii="Raleway" w:eastAsia="Helvetica Neue" w:hAnsi="Raleway"/>
          <w:lang w:val="fr-CA"/>
        </w:rPr>
        <w:t>joue un rôle</w:t>
      </w:r>
      <w:r w:rsidR="00E85FBA" w:rsidRPr="00AE3FA3">
        <w:rPr>
          <w:rFonts w:ascii="Raleway" w:eastAsia="Helvetica Neue" w:hAnsi="Raleway"/>
          <w:lang w:val="fr-CA"/>
        </w:rPr>
        <w:t xml:space="preserve"> essentiel, car elle permet de savoir si un parc est adapté aux personnes en situation de handicap et aux personnes </w:t>
      </w:r>
      <w:r w:rsidR="009E24E4" w:rsidRPr="00AE3FA3">
        <w:rPr>
          <w:rFonts w:ascii="Raleway" w:eastAsia="Helvetica Neue" w:hAnsi="Raleway"/>
          <w:lang w:val="fr-CA"/>
        </w:rPr>
        <w:t>aidantes</w:t>
      </w:r>
      <w:r w:rsidR="00E85FBA" w:rsidRPr="00AE3FA3">
        <w:rPr>
          <w:rFonts w:ascii="Raleway" w:eastAsia="Helvetica Neue" w:hAnsi="Raleway"/>
          <w:lang w:val="fr-CA"/>
        </w:rPr>
        <w:t xml:space="preserve">. L’infrastructure fournit </w:t>
      </w:r>
      <w:r w:rsidR="000F5B98" w:rsidRPr="00AE3FA3">
        <w:rPr>
          <w:rFonts w:ascii="Raleway" w:eastAsia="Helvetica Neue" w:hAnsi="Raleway"/>
          <w:lang w:val="fr-CA"/>
        </w:rPr>
        <w:t xml:space="preserve">à son tour </w:t>
      </w:r>
      <w:r w:rsidR="00E85FBA" w:rsidRPr="00AE3FA3">
        <w:rPr>
          <w:rFonts w:ascii="Raleway" w:eastAsia="Helvetica Neue" w:hAnsi="Raleway"/>
          <w:lang w:val="fr-CA"/>
        </w:rPr>
        <w:t xml:space="preserve">de l’information à divers points de vue. </w:t>
      </w:r>
    </w:p>
    <w:p w14:paraId="1490F758" w14:textId="77777777" w:rsidR="000F5B98" w:rsidRPr="00AE3FA3" w:rsidRDefault="000F5B98" w:rsidP="00BB2354">
      <w:pPr>
        <w:rPr>
          <w:rFonts w:ascii="Raleway" w:eastAsia="Helvetica Neue" w:hAnsi="Raleway"/>
          <w:lang w:val="fr-CA"/>
        </w:rPr>
      </w:pPr>
    </w:p>
    <w:p w14:paraId="5B40AA5F" w14:textId="1792B627" w:rsidR="000F5B98" w:rsidRPr="00AE3FA3" w:rsidRDefault="000F5B98" w:rsidP="00BB2354">
      <w:pPr>
        <w:rPr>
          <w:rFonts w:ascii="Raleway" w:eastAsia="Helvetica Neue" w:hAnsi="Raleway"/>
          <w:lang w:val="fr-CA"/>
        </w:rPr>
      </w:pPr>
      <w:r w:rsidRPr="00AE3FA3">
        <w:rPr>
          <w:rFonts w:ascii="Raleway" w:eastAsia="Helvetica Neue" w:hAnsi="Raleway"/>
          <w:lang w:val="fr-CA"/>
        </w:rPr>
        <w:t>Les installations sanitaires dans les parcs jouent</w:t>
      </w:r>
      <w:r w:rsidR="001E514C" w:rsidRPr="00AE3FA3">
        <w:rPr>
          <w:rFonts w:ascii="Raleway" w:eastAsia="Helvetica Neue" w:hAnsi="Raleway"/>
          <w:lang w:val="fr-CA"/>
        </w:rPr>
        <w:t xml:space="preserve"> un rôle déterminant dans la capacité d’un individu de se rendre dans un parc, pour la simple et bonne raison que : «</w:t>
      </w:r>
      <w:r w:rsidR="00F771F2" w:rsidRPr="00AE3FA3">
        <w:rPr>
          <w:rFonts w:ascii="Raleway" w:eastAsia="Helvetica Neue" w:hAnsi="Raleway"/>
          <w:lang w:val="fr-CA"/>
        </w:rPr>
        <w:t> </w:t>
      </w:r>
      <w:r w:rsidR="001E514C" w:rsidRPr="00AE3FA3">
        <w:rPr>
          <w:rFonts w:ascii="Raleway" w:eastAsia="Helvetica Neue" w:hAnsi="Raleway"/>
          <w:lang w:val="fr-CA"/>
        </w:rPr>
        <w:t>si vous ne pouvez pas y aller, vous ne pouvez pas y aller</w:t>
      </w:r>
      <w:r w:rsidR="00F771F2" w:rsidRPr="00AE3FA3">
        <w:rPr>
          <w:rFonts w:ascii="Raleway" w:eastAsia="Helvetica Neue" w:hAnsi="Raleway"/>
          <w:lang w:val="fr-CA"/>
        </w:rPr>
        <w:t> </w:t>
      </w:r>
      <w:r w:rsidR="001E514C" w:rsidRPr="00AE3FA3">
        <w:rPr>
          <w:rFonts w:ascii="Raleway" w:eastAsia="Helvetica Neue" w:hAnsi="Raleway"/>
          <w:lang w:val="fr-CA"/>
        </w:rPr>
        <w:t xml:space="preserve">» (P1). </w:t>
      </w:r>
      <w:r w:rsidR="000C50A5" w:rsidRPr="00AE3FA3">
        <w:rPr>
          <w:rFonts w:ascii="Raleway" w:eastAsia="Helvetica Neue" w:hAnsi="Raleway"/>
          <w:lang w:val="fr-CA"/>
        </w:rPr>
        <w:t>Les</w:t>
      </w:r>
      <w:r w:rsidR="001E514C" w:rsidRPr="00AE3FA3">
        <w:rPr>
          <w:rFonts w:ascii="Raleway" w:eastAsia="Helvetica Neue" w:hAnsi="Raleway"/>
          <w:lang w:val="fr-CA"/>
        </w:rPr>
        <w:t xml:space="preserve"> </w:t>
      </w:r>
      <w:r w:rsidR="009403CF" w:rsidRPr="00AE3FA3">
        <w:rPr>
          <w:rFonts w:ascii="Raleway" w:eastAsia="Helvetica Neue" w:hAnsi="Raleway"/>
          <w:lang w:val="fr-CA"/>
        </w:rPr>
        <w:t>directions de parcs</w:t>
      </w:r>
      <w:r w:rsidR="001E514C" w:rsidRPr="00AE3FA3">
        <w:rPr>
          <w:rFonts w:ascii="Raleway" w:eastAsia="Helvetica Neue" w:hAnsi="Raleway"/>
          <w:lang w:val="fr-CA"/>
        </w:rPr>
        <w:t xml:space="preserve"> </w:t>
      </w:r>
      <w:r w:rsidR="000C50A5" w:rsidRPr="00AE3FA3">
        <w:rPr>
          <w:rFonts w:ascii="Raleway" w:eastAsia="Helvetica Neue" w:hAnsi="Raleway"/>
          <w:lang w:val="fr-CA"/>
        </w:rPr>
        <w:t>ont dès lors l’obligation de</w:t>
      </w:r>
      <w:r w:rsidR="001E514C" w:rsidRPr="00AE3FA3">
        <w:rPr>
          <w:rFonts w:ascii="Raleway" w:eastAsia="Helvetica Neue" w:hAnsi="Raleway"/>
          <w:lang w:val="fr-CA"/>
        </w:rPr>
        <w:t xml:space="preserve"> fournir des détails précis sur leurs salles de toilettes, parce que le sens d</w:t>
      </w:r>
      <w:r w:rsidR="000C50A5" w:rsidRPr="00AE3FA3">
        <w:rPr>
          <w:rFonts w:ascii="Raleway" w:eastAsia="Helvetica Neue" w:hAnsi="Raleway"/>
          <w:lang w:val="fr-CA"/>
        </w:rPr>
        <w:t xml:space="preserve">e l’adjectif </w:t>
      </w:r>
      <w:r w:rsidR="001E514C" w:rsidRPr="00AE3FA3">
        <w:rPr>
          <w:rFonts w:ascii="Raleway" w:eastAsia="Helvetica Neue" w:hAnsi="Raleway"/>
          <w:lang w:val="fr-CA"/>
        </w:rPr>
        <w:t>«</w:t>
      </w:r>
      <w:r w:rsidR="00F771F2" w:rsidRPr="00AE3FA3">
        <w:rPr>
          <w:rFonts w:ascii="Raleway" w:eastAsia="Helvetica Neue" w:hAnsi="Raleway"/>
          <w:lang w:val="fr-CA"/>
        </w:rPr>
        <w:t> </w:t>
      </w:r>
      <w:r w:rsidR="000C50A5" w:rsidRPr="00AE3FA3">
        <w:rPr>
          <w:rFonts w:ascii="Raleway" w:eastAsia="Helvetica Neue" w:hAnsi="Raleway"/>
          <w:lang w:val="fr-CA"/>
        </w:rPr>
        <w:t>adaptée</w:t>
      </w:r>
      <w:r w:rsidR="00F771F2" w:rsidRPr="00AE3FA3">
        <w:rPr>
          <w:rFonts w:ascii="Raleway" w:eastAsia="Helvetica Neue" w:hAnsi="Raleway"/>
          <w:lang w:val="fr-CA"/>
        </w:rPr>
        <w:t> </w:t>
      </w:r>
      <w:r w:rsidR="001E514C" w:rsidRPr="00AE3FA3">
        <w:rPr>
          <w:rFonts w:ascii="Raleway" w:eastAsia="Helvetica Neue" w:hAnsi="Raleway"/>
          <w:lang w:val="fr-CA"/>
        </w:rPr>
        <w:t xml:space="preserve">» varie trop d’un parc à un autre : </w:t>
      </w:r>
    </w:p>
    <w:p w14:paraId="1D67496A" w14:textId="77777777" w:rsidR="00D676D0" w:rsidRPr="00AE3FA3" w:rsidRDefault="00D676D0" w:rsidP="00BB2354">
      <w:pPr>
        <w:rPr>
          <w:rFonts w:ascii="Raleway" w:eastAsia="Helvetica Neue" w:hAnsi="Raleway"/>
          <w:lang w:val="fr-CA"/>
        </w:rPr>
      </w:pPr>
    </w:p>
    <w:p w14:paraId="00C0E13B" w14:textId="36D78C40" w:rsidR="00440E78" w:rsidRPr="00AE3FA3" w:rsidRDefault="001E514C" w:rsidP="00BB2354">
      <w:pPr>
        <w:ind w:left="720"/>
        <w:rPr>
          <w:rFonts w:ascii="Raleway" w:eastAsia="Helvetica Neue" w:hAnsi="Raleway"/>
          <w:lang w:val="fr-CA"/>
        </w:rPr>
      </w:pPr>
      <w:r w:rsidRPr="00AE3FA3">
        <w:rPr>
          <w:rFonts w:ascii="Raleway" w:eastAsia="Helvetica Neue" w:hAnsi="Raleway"/>
          <w:i/>
          <w:iCs/>
          <w:lang w:val="fr-CA"/>
        </w:rPr>
        <w:t>Même pour la salle de bain, c’était la surprise</w:t>
      </w:r>
      <w:r w:rsidR="00D6450A" w:rsidRPr="00AE3FA3">
        <w:rPr>
          <w:rFonts w:ascii="Raleway" w:eastAsia="Helvetica Neue" w:hAnsi="Raleway"/>
          <w:i/>
          <w:iCs/>
          <w:lang w:val="fr-CA"/>
        </w:rPr>
        <w:t>.</w:t>
      </w:r>
      <w:r w:rsidRPr="00AE3FA3">
        <w:rPr>
          <w:rFonts w:ascii="Raleway" w:eastAsia="Helvetica Neue" w:hAnsi="Raleway"/>
          <w:i/>
          <w:iCs/>
          <w:lang w:val="fr-CA"/>
        </w:rPr>
        <w:t xml:space="preserve"> </w:t>
      </w:r>
      <w:r w:rsidR="00743A33" w:rsidRPr="00AE3FA3">
        <w:rPr>
          <w:rFonts w:ascii="Raleway" w:eastAsia="Helvetica Neue" w:hAnsi="Raleway"/>
          <w:i/>
          <w:iCs/>
          <w:lang w:val="fr-CA"/>
        </w:rPr>
        <w:t>Il n’y avait pas de bouton</w:t>
      </w:r>
      <w:r w:rsidR="00440E78" w:rsidRPr="00AE3FA3">
        <w:rPr>
          <w:rFonts w:ascii="Raleway" w:eastAsia="Helvetica Neue" w:hAnsi="Raleway"/>
          <w:i/>
          <w:iCs/>
          <w:lang w:val="fr-CA"/>
        </w:rPr>
        <w:t>-</w:t>
      </w:r>
      <w:r w:rsidR="00743A33" w:rsidRPr="00AE3FA3">
        <w:rPr>
          <w:rFonts w:ascii="Raleway" w:eastAsia="Helvetica Neue" w:hAnsi="Raleway"/>
          <w:i/>
          <w:iCs/>
          <w:lang w:val="fr-CA"/>
        </w:rPr>
        <w:t>p</w:t>
      </w:r>
      <w:r w:rsidR="00440E78" w:rsidRPr="00AE3FA3">
        <w:rPr>
          <w:rFonts w:ascii="Raleway" w:eastAsia="Helvetica Neue" w:hAnsi="Raleway"/>
          <w:i/>
          <w:iCs/>
          <w:lang w:val="fr-CA"/>
        </w:rPr>
        <w:t>ou</w:t>
      </w:r>
      <w:r w:rsidR="00743A33" w:rsidRPr="00AE3FA3">
        <w:rPr>
          <w:rFonts w:ascii="Raleway" w:eastAsia="Helvetica Neue" w:hAnsi="Raleway"/>
          <w:i/>
          <w:iCs/>
          <w:lang w:val="fr-CA"/>
        </w:rPr>
        <w:t>ssoir pour c</w:t>
      </w:r>
      <w:r w:rsidR="00D6450A" w:rsidRPr="00AE3FA3">
        <w:rPr>
          <w:rFonts w:ascii="Raleway" w:eastAsia="Helvetica Neue" w:hAnsi="Raleway"/>
          <w:i/>
          <w:iCs/>
          <w:lang w:val="fr-CA"/>
        </w:rPr>
        <w:t>ertaines toilettes affichées comme adaptées</w:t>
      </w:r>
      <w:r w:rsidR="2BA65CBD" w:rsidRPr="00AE3FA3">
        <w:rPr>
          <w:rFonts w:ascii="Raleway" w:eastAsia="Helvetica Neue" w:hAnsi="Raleway"/>
          <w:i/>
          <w:iCs/>
          <w:lang w:val="fr-CA"/>
        </w:rPr>
        <w:t xml:space="preserve">. </w:t>
      </w:r>
      <w:r w:rsidR="00440E78" w:rsidRPr="00AE3FA3">
        <w:rPr>
          <w:rFonts w:ascii="Raleway" w:eastAsia="Helvetica Neue" w:hAnsi="Raleway"/>
          <w:i/>
          <w:iCs/>
          <w:lang w:val="fr-CA"/>
        </w:rPr>
        <w:t xml:space="preserve">Ça voulait dire que quelqu’un devait m’accompagner aux toilettes </w:t>
      </w:r>
      <w:r w:rsidR="000C50A5" w:rsidRPr="00AE3FA3">
        <w:rPr>
          <w:rFonts w:ascii="Raleway" w:eastAsia="Helvetica Neue" w:hAnsi="Raleway"/>
          <w:i/>
          <w:iCs/>
          <w:lang w:val="fr-CA"/>
        </w:rPr>
        <w:t>et</w:t>
      </w:r>
      <w:r w:rsidR="00440E78" w:rsidRPr="00AE3FA3">
        <w:rPr>
          <w:rFonts w:ascii="Raleway" w:eastAsia="Helvetica Neue" w:hAnsi="Raleway"/>
          <w:i/>
          <w:iCs/>
          <w:lang w:val="fr-CA"/>
        </w:rPr>
        <w:t xml:space="preserve"> pousser la porte pour que je puisse entrer.</w:t>
      </w:r>
      <w:r w:rsidR="00440E78" w:rsidRPr="00AE3FA3">
        <w:rPr>
          <w:rFonts w:ascii="Raleway" w:eastAsia="Helvetica Neue" w:hAnsi="Raleway"/>
          <w:lang w:val="fr-CA"/>
        </w:rPr>
        <w:t xml:space="preserve"> (P2)</w:t>
      </w:r>
    </w:p>
    <w:p w14:paraId="118A1EEC" w14:textId="77777777" w:rsidR="003D5271" w:rsidRPr="00AE3FA3" w:rsidRDefault="003D5271" w:rsidP="00BB2354">
      <w:pPr>
        <w:rPr>
          <w:rFonts w:ascii="Raleway" w:eastAsia="Helvetica Neue" w:hAnsi="Raleway"/>
          <w:lang w:val="fr-CA"/>
        </w:rPr>
      </w:pPr>
    </w:p>
    <w:p w14:paraId="4FB69250" w14:textId="27A8A250" w:rsidR="00DB518B" w:rsidRPr="00AE3FA3" w:rsidRDefault="000C50A5" w:rsidP="00BB2354">
      <w:pPr>
        <w:rPr>
          <w:rFonts w:ascii="Raleway" w:eastAsia="Helvetica Neue" w:hAnsi="Raleway"/>
          <w:lang w:val="fr-CA"/>
        </w:rPr>
      </w:pPr>
      <w:r w:rsidRPr="00AE3FA3">
        <w:rPr>
          <w:rFonts w:ascii="Raleway" w:eastAsia="Helvetica Neue" w:hAnsi="Raleway"/>
          <w:lang w:val="fr-CA"/>
        </w:rPr>
        <w:t>La</w:t>
      </w:r>
      <w:r w:rsidR="00DB518B" w:rsidRPr="00AE3FA3">
        <w:rPr>
          <w:rFonts w:ascii="Raleway" w:eastAsia="Helvetica Neue" w:hAnsi="Raleway"/>
          <w:lang w:val="fr-CA"/>
        </w:rPr>
        <w:t xml:space="preserve"> toilette mentionnée par P2 arborait sur sa porte le </w:t>
      </w:r>
      <w:r w:rsidR="009E24E4" w:rsidRPr="00AE3FA3">
        <w:rPr>
          <w:rFonts w:ascii="Raleway" w:eastAsia="Helvetica Neue" w:hAnsi="Raleway"/>
          <w:lang w:val="fr-CA"/>
        </w:rPr>
        <w:t>pictogramme</w:t>
      </w:r>
      <w:r w:rsidR="00DB518B" w:rsidRPr="00AE3FA3">
        <w:rPr>
          <w:rFonts w:ascii="Raleway" w:eastAsia="Helvetica Neue" w:hAnsi="Raleway"/>
          <w:lang w:val="fr-CA"/>
        </w:rPr>
        <w:t xml:space="preserve"> de toilette adaptée et </w:t>
      </w:r>
      <w:r w:rsidRPr="00AE3FA3">
        <w:rPr>
          <w:rFonts w:ascii="Raleway" w:eastAsia="Helvetica Neue" w:hAnsi="Raleway"/>
          <w:lang w:val="fr-CA"/>
        </w:rPr>
        <w:t xml:space="preserve">elle </w:t>
      </w:r>
      <w:r w:rsidR="00DB518B" w:rsidRPr="00AE3FA3">
        <w:rPr>
          <w:rFonts w:ascii="Raleway" w:eastAsia="Helvetica Neue" w:hAnsi="Raleway"/>
          <w:lang w:val="fr-CA"/>
        </w:rPr>
        <w:t>était peut-être autrement aménagée en conséquence</w:t>
      </w:r>
      <w:r w:rsidRPr="00AE3FA3">
        <w:rPr>
          <w:rFonts w:ascii="Raleway" w:eastAsia="Helvetica Neue" w:hAnsi="Raleway"/>
          <w:lang w:val="fr-CA"/>
        </w:rPr>
        <w:t>.</w:t>
      </w:r>
      <w:r w:rsidR="00DB518B" w:rsidRPr="00AE3FA3">
        <w:rPr>
          <w:rFonts w:ascii="Raleway" w:eastAsia="Helvetica Neue" w:hAnsi="Raleway"/>
          <w:lang w:val="fr-CA"/>
        </w:rPr>
        <w:t xml:space="preserve"> </w:t>
      </w:r>
      <w:r w:rsidRPr="00AE3FA3">
        <w:rPr>
          <w:rFonts w:ascii="Raleway" w:eastAsia="Helvetica Neue" w:hAnsi="Raleway"/>
          <w:lang w:val="fr-CA"/>
        </w:rPr>
        <w:t>Elle</w:t>
      </w:r>
      <w:r w:rsidR="00DB518B" w:rsidRPr="00AE3FA3">
        <w:rPr>
          <w:rFonts w:ascii="Raleway" w:eastAsia="Helvetica Neue" w:hAnsi="Raleway"/>
          <w:lang w:val="fr-CA"/>
        </w:rPr>
        <w:t xml:space="preserve"> n’était </w:t>
      </w:r>
      <w:r w:rsidRPr="00AE3FA3">
        <w:rPr>
          <w:rFonts w:ascii="Raleway" w:eastAsia="Helvetica Neue" w:hAnsi="Raleway"/>
          <w:lang w:val="fr-CA"/>
        </w:rPr>
        <w:t xml:space="preserve">cependant </w:t>
      </w:r>
      <w:r w:rsidR="00DB518B" w:rsidRPr="00AE3FA3">
        <w:rPr>
          <w:rFonts w:ascii="Raleway" w:eastAsia="Helvetica Neue" w:hAnsi="Raleway"/>
          <w:lang w:val="fr-CA"/>
        </w:rPr>
        <w:t>dotée d’aucun dispositif de fermeture-ouverture automatique</w:t>
      </w:r>
      <w:r w:rsidRPr="00AE3FA3">
        <w:rPr>
          <w:rFonts w:ascii="Raleway" w:eastAsia="Helvetica Neue" w:hAnsi="Raleway"/>
          <w:lang w:val="fr-CA"/>
        </w:rPr>
        <w:t>, ce qui empêchait P2</w:t>
      </w:r>
      <w:r w:rsidR="00DB518B" w:rsidRPr="00AE3FA3">
        <w:rPr>
          <w:rFonts w:ascii="Raleway" w:eastAsia="Helvetica Neue" w:hAnsi="Raleway"/>
          <w:lang w:val="fr-CA"/>
        </w:rPr>
        <w:t xml:space="preserve"> </w:t>
      </w:r>
      <w:r w:rsidRPr="00AE3FA3">
        <w:rPr>
          <w:rFonts w:ascii="Raleway" w:eastAsia="Helvetica Neue" w:hAnsi="Raleway"/>
          <w:lang w:val="fr-CA"/>
        </w:rPr>
        <w:t xml:space="preserve">de l’utiliser sans une personne pour l’accompagner. </w:t>
      </w:r>
      <w:r w:rsidR="009E24E4" w:rsidRPr="00AE3FA3">
        <w:rPr>
          <w:rFonts w:ascii="Raleway" w:eastAsia="Helvetica Neue" w:hAnsi="Raleway"/>
          <w:lang w:val="fr-CA"/>
        </w:rPr>
        <w:t>L</w:t>
      </w:r>
      <w:r w:rsidRPr="00AE3FA3">
        <w:rPr>
          <w:rFonts w:ascii="Raleway" w:eastAsia="Helvetica Neue" w:hAnsi="Raleway"/>
          <w:lang w:val="fr-CA"/>
        </w:rPr>
        <w:t xml:space="preserve">’ayant su au préalable, P2 aurait </w:t>
      </w:r>
      <w:r w:rsidR="009E24E4" w:rsidRPr="00AE3FA3">
        <w:rPr>
          <w:rFonts w:ascii="Raleway" w:eastAsia="Helvetica Neue" w:hAnsi="Raleway"/>
          <w:lang w:val="fr-CA"/>
        </w:rPr>
        <w:t xml:space="preserve">sans doute </w:t>
      </w:r>
      <w:r w:rsidR="00E4552D" w:rsidRPr="00AE3FA3">
        <w:rPr>
          <w:rFonts w:ascii="Raleway" w:eastAsia="Helvetica Neue" w:hAnsi="Raleway"/>
          <w:lang w:val="fr-CA"/>
        </w:rPr>
        <w:t>décidé d’</w:t>
      </w:r>
      <w:r w:rsidRPr="00AE3FA3">
        <w:rPr>
          <w:rFonts w:ascii="Raleway" w:eastAsia="Helvetica Neue" w:hAnsi="Raleway"/>
          <w:lang w:val="fr-CA"/>
        </w:rPr>
        <w:t xml:space="preserve">annuler ou </w:t>
      </w:r>
      <w:r w:rsidR="00E4552D" w:rsidRPr="00AE3FA3">
        <w:rPr>
          <w:rFonts w:ascii="Raleway" w:eastAsia="Helvetica Neue" w:hAnsi="Raleway"/>
          <w:lang w:val="fr-CA"/>
        </w:rPr>
        <w:t xml:space="preserve">de </w:t>
      </w:r>
      <w:r w:rsidRPr="00AE3FA3">
        <w:rPr>
          <w:rFonts w:ascii="Raleway" w:eastAsia="Helvetica Neue" w:hAnsi="Raleway"/>
          <w:lang w:val="fr-CA"/>
        </w:rPr>
        <w:t xml:space="preserve">planifier sa sortie en conséquence. </w:t>
      </w:r>
      <w:r w:rsidR="006210ED" w:rsidRPr="00AE3FA3">
        <w:rPr>
          <w:rFonts w:ascii="Raleway" w:eastAsia="Helvetica Neue" w:hAnsi="Raleway"/>
          <w:lang w:val="fr-CA"/>
        </w:rPr>
        <w:t>Bon nombre d’installations sanitaires sont adaptées dans les parcs. Cela dit, s’il est impossible pour les gens d’en connaître les détails avant leur arrivée, ils ne pourront pas savoir s’ils peuvent «</w:t>
      </w:r>
      <w:r w:rsidR="00F771F2" w:rsidRPr="00AE3FA3">
        <w:rPr>
          <w:rFonts w:ascii="Raleway" w:eastAsia="Helvetica Neue" w:hAnsi="Raleway"/>
          <w:lang w:val="fr-CA"/>
        </w:rPr>
        <w:t> </w:t>
      </w:r>
      <w:r w:rsidR="006210ED" w:rsidRPr="00AE3FA3">
        <w:rPr>
          <w:rFonts w:ascii="Raleway" w:eastAsia="Helvetica Neue" w:hAnsi="Raleway"/>
          <w:lang w:val="fr-CA"/>
        </w:rPr>
        <w:t>y aller</w:t>
      </w:r>
      <w:r w:rsidR="00F771F2" w:rsidRPr="00AE3FA3">
        <w:rPr>
          <w:rFonts w:ascii="Raleway" w:eastAsia="Helvetica Neue" w:hAnsi="Raleway"/>
          <w:lang w:val="fr-CA"/>
        </w:rPr>
        <w:t> </w:t>
      </w:r>
      <w:r w:rsidR="006210ED" w:rsidRPr="00AE3FA3">
        <w:rPr>
          <w:rFonts w:ascii="Raleway" w:eastAsia="Helvetica Neue" w:hAnsi="Raleway"/>
          <w:lang w:val="fr-CA"/>
        </w:rPr>
        <w:t xml:space="preserve">». </w:t>
      </w:r>
      <w:r w:rsidR="009E24E4" w:rsidRPr="00AE3FA3">
        <w:rPr>
          <w:rFonts w:ascii="Raleway" w:eastAsia="Helvetica Neue" w:hAnsi="Raleway"/>
          <w:lang w:val="fr-CA"/>
        </w:rPr>
        <w:t>P</w:t>
      </w:r>
      <w:r w:rsidR="006210ED" w:rsidRPr="00AE3FA3">
        <w:rPr>
          <w:rFonts w:ascii="Raleway" w:eastAsia="Helvetica Neue" w:hAnsi="Raleway"/>
          <w:lang w:val="fr-CA"/>
        </w:rPr>
        <w:t xml:space="preserve">4 a aussi discuté du fait que certaines </w:t>
      </w:r>
      <w:r w:rsidR="009403CF" w:rsidRPr="00AE3FA3">
        <w:rPr>
          <w:rFonts w:ascii="Raleway" w:eastAsia="Helvetica Neue" w:hAnsi="Raleway"/>
          <w:lang w:val="fr-CA"/>
        </w:rPr>
        <w:t>directions de parcs</w:t>
      </w:r>
      <w:r w:rsidR="006210ED" w:rsidRPr="00AE3FA3">
        <w:rPr>
          <w:rFonts w:ascii="Raleway" w:eastAsia="Helvetica Neue" w:hAnsi="Raleway"/>
          <w:lang w:val="fr-CA"/>
        </w:rPr>
        <w:t xml:space="preserve"> s’abstiennent </w:t>
      </w:r>
      <w:r w:rsidR="003D5271" w:rsidRPr="00AE3FA3">
        <w:rPr>
          <w:rFonts w:ascii="Raleway" w:eastAsia="Helvetica Neue" w:hAnsi="Raleway"/>
          <w:lang w:val="fr-CA"/>
        </w:rPr>
        <w:t xml:space="preserve">intentionnellement </w:t>
      </w:r>
      <w:r w:rsidR="006210ED" w:rsidRPr="00AE3FA3">
        <w:rPr>
          <w:rFonts w:ascii="Raleway" w:eastAsia="Helvetica Neue" w:hAnsi="Raleway"/>
          <w:lang w:val="fr-CA"/>
        </w:rPr>
        <w:t xml:space="preserve">de fournir </w:t>
      </w:r>
      <w:r w:rsidR="009E24E4" w:rsidRPr="00AE3FA3">
        <w:rPr>
          <w:rFonts w:ascii="Raleway" w:eastAsia="Helvetica Neue" w:hAnsi="Raleway"/>
          <w:lang w:val="fr-CA"/>
        </w:rPr>
        <w:t>des</w:t>
      </w:r>
      <w:r w:rsidR="006210ED" w:rsidRPr="00AE3FA3">
        <w:rPr>
          <w:rFonts w:ascii="Raleway" w:eastAsia="Helvetica Neue" w:hAnsi="Raleway"/>
          <w:lang w:val="fr-CA"/>
        </w:rPr>
        <w:t xml:space="preserve"> détails importants au sujet de l’accessibilité</w:t>
      </w:r>
      <w:r w:rsidR="003D5271" w:rsidRPr="00AE3FA3">
        <w:rPr>
          <w:rFonts w:ascii="Raleway" w:eastAsia="Helvetica Neue" w:hAnsi="Raleway"/>
          <w:lang w:val="fr-CA"/>
        </w:rPr>
        <w:t> :</w:t>
      </w:r>
    </w:p>
    <w:p w14:paraId="1FEDDE8C" w14:textId="77777777" w:rsidR="00F77015" w:rsidRPr="00AE3FA3" w:rsidRDefault="00F77015" w:rsidP="00BB2354">
      <w:pPr>
        <w:rPr>
          <w:rFonts w:ascii="Raleway" w:eastAsia="Helvetica Neue" w:hAnsi="Raleway"/>
          <w:lang w:val="fr-CA"/>
        </w:rPr>
      </w:pPr>
    </w:p>
    <w:p w14:paraId="0B041028" w14:textId="7F4C1A43" w:rsidR="004978E9" w:rsidRPr="00AE3FA3" w:rsidRDefault="004978E9" w:rsidP="00BB2354">
      <w:pPr>
        <w:ind w:left="720"/>
        <w:rPr>
          <w:rFonts w:ascii="Raleway" w:eastAsia="Helvetica Neue" w:hAnsi="Raleway"/>
          <w:lang w:val="fr-CA"/>
        </w:rPr>
      </w:pPr>
      <w:r w:rsidRPr="00AE3FA3">
        <w:rPr>
          <w:rFonts w:ascii="Raleway" w:eastAsia="Helvetica Neue" w:hAnsi="Raleway"/>
          <w:i/>
          <w:iCs/>
          <w:lang w:val="fr-CA"/>
        </w:rPr>
        <w:t xml:space="preserve">Les places dotées d’une table à langer [pour adultes], ce serait parfait </w:t>
      </w:r>
      <w:r w:rsidR="00E4552D" w:rsidRPr="00AE3FA3">
        <w:rPr>
          <w:rFonts w:ascii="Raleway" w:eastAsia="Helvetica Neue" w:hAnsi="Raleway"/>
          <w:i/>
          <w:iCs/>
          <w:lang w:val="fr-CA"/>
        </w:rPr>
        <w:t>pourvu</w:t>
      </w:r>
      <w:r w:rsidRPr="00AE3FA3">
        <w:rPr>
          <w:rFonts w:ascii="Raleway" w:eastAsia="Helvetica Neue" w:hAnsi="Raleway"/>
          <w:i/>
          <w:iCs/>
          <w:lang w:val="fr-CA"/>
        </w:rPr>
        <w:t xml:space="preserve"> que vous p</w:t>
      </w:r>
      <w:r w:rsidR="00E4552D" w:rsidRPr="00AE3FA3">
        <w:rPr>
          <w:rFonts w:ascii="Raleway" w:eastAsia="Helvetica Neue" w:hAnsi="Raleway"/>
          <w:i/>
          <w:iCs/>
          <w:lang w:val="fr-CA"/>
        </w:rPr>
        <w:t>uissi</w:t>
      </w:r>
      <w:r w:rsidRPr="00AE3FA3">
        <w:rPr>
          <w:rFonts w:ascii="Raleway" w:eastAsia="Helvetica Neue" w:hAnsi="Raleway"/>
          <w:i/>
          <w:iCs/>
          <w:lang w:val="fr-CA"/>
        </w:rPr>
        <w:t>ez le savoir, vous savez. Bon, vous le savez, il y a un endroit équipé d’une véritable table à langer. Je dirais que c’est capital.</w:t>
      </w:r>
      <w:r w:rsidRPr="00AE3FA3">
        <w:rPr>
          <w:rFonts w:ascii="Raleway" w:eastAsia="Helvetica Neue" w:hAnsi="Raleway"/>
          <w:lang w:val="fr-CA"/>
        </w:rPr>
        <w:t xml:space="preserve"> (P4)</w:t>
      </w:r>
    </w:p>
    <w:p w14:paraId="4D21D9F3" w14:textId="77777777" w:rsidR="004978E9" w:rsidRPr="00AE3FA3" w:rsidRDefault="004978E9" w:rsidP="00BB2354">
      <w:pPr>
        <w:ind w:left="720"/>
        <w:rPr>
          <w:rFonts w:ascii="Raleway" w:eastAsia="Helvetica Neue" w:hAnsi="Raleway"/>
          <w:lang w:val="fr-CA"/>
        </w:rPr>
      </w:pPr>
    </w:p>
    <w:p w14:paraId="2387B03C" w14:textId="05491BF9" w:rsidR="00C36C20" w:rsidRPr="00AE3FA3" w:rsidRDefault="00C36C20" w:rsidP="00BB2354">
      <w:pPr>
        <w:rPr>
          <w:rFonts w:ascii="Raleway" w:eastAsia="Helvetica Neue" w:hAnsi="Raleway"/>
          <w:iCs/>
          <w:lang w:val="fr-CA"/>
        </w:rPr>
      </w:pPr>
      <w:r w:rsidRPr="00AE3FA3">
        <w:rPr>
          <w:rFonts w:ascii="Raleway" w:eastAsia="Helvetica Neue" w:hAnsi="Raleway"/>
          <w:iCs/>
          <w:lang w:val="fr-CA"/>
        </w:rPr>
        <w:t xml:space="preserve">Les sentiers dans les parcs constituent </w:t>
      </w:r>
      <w:r w:rsidR="0000455C" w:rsidRPr="00AE3FA3">
        <w:rPr>
          <w:rFonts w:ascii="Raleway" w:eastAsia="Helvetica Neue" w:hAnsi="Raleway"/>
          <w:iCs/>
          <w:lang w:val="fr-CA"/>
        </w:rPr>
        <w:t xml:space="preserve">eux aussi </w:t>
      </w:r>
      <w:r w:rsidRPr="00AE3FA3">
        <w:rPr>
          <w:rFonts w:ascii="Raleway" w:eastAsia="Helvetica Neue" w:hAnsi="Raleway"/>
          <w:iCs/>
          <w:lang w:val="fr-CA"/>
        </w:rPr>
        <w:t xml:space="preserve">des lieux à part en termes d’interaction des obstacles liés à l’information et à l’infrastructure. </w:t>
      </w:r>
      <w:r w:rsidR="009E24E4" w:rsidRPr="00AE3FA3">
        <w:rPr>
          <w:rFonts w:ascii="Raleway" w:eastAsia="Helvetica Neue" w:hAnsi="Raleway"/>
          <w:iCs/>
          <w:lang w:val="fr-CA"/>
        </w:rPr>
        <w:t>P</w:t>
      </w:r>
      <w:r w:rsidRPr="00AE3FA3">
        <w:rPr>
          <w:rFonts w:ascii="Raleway" w:eastAsia="Helvetica Neue" w:hAnsi="Raleway"/>
          <w:iCs/>
          <w:lang w:val="fr-CA"/>
        </w:rPr>
        <w:t xml:space="preserve">13, atteinte d’un trouble de la vision, a expliqué en détail </w:t>
      </w:r>
      <w:r w:rsidR="00A91755" w:rsidRPr="00AE3FA3">
        <w:rPr>
          <w:rFonts w:ascii="Raleway" w:eastAsia="Helvetica Neue" w:hAnsi="Raleway"/>
          <w:iCs/>
          <w:lang w:val="fr-CA"/>
        </w:rPr>
        <w:t>que</w:t>
      </w:r>
      <w:r w:rsidRPr="00AE3FA3">
        <w:rPr>
          <w:rFonts w:ascii="Raleway" w:eastAsia="Helvetica Neue" w:hAnsi="Raleway"/>
          <w:iCs/>
          <w:lang w:val="fr-CA"/>
        </w:rPr>
        <w:t xml:space="preserve"> les endroits stratégiques où les bancs avaient été installés </w:t>
      </w:r>
      <w:r w:rsidR="00A91755" w:rsidRPr="00AE3FA3">
        <w:rPr>
          <w:rFonts w:ascii="Raleway" w:eastAsia="Helvetica Neue" w:hAnsi="Raleway"/>
          <w:iCs/>
          <w:lang w:val="fr-CA"/>
        </w:rPr>
        <w:t>leur avai</w:t>
      </w:r>
      <w:r w:rsidR="00E4552D" w:rsidRPr="00AE3FA3">
        <w:rPr>
          <w:rFonts w:ascii="Raleway" w:eastAsia="Helvetica Neue" w:hAnsi="Raleway"/>
          <w:iCs/>
          <w:lang w:val="fr-CA"/>
        </w:rPr>
        <w:t>en</w:t>
      </w:r>
      <w:r w:rsidR="00A91755" w:rsidRPr="00AE3FA3">
        <w:rPr>
          <w:rFonts w:ascii="Raleway" w:eastAsia="Helvetica Neue" w:hAnsi="Raleway"/>
          <w:iCs/>
          <w:lang w:val="fr-CA"/>
        </w:rPr>
        <w:t>t fourni, à elle et à son chien-guide, toute l’information nécessaire pour s’orienter</w:t>
      </w:r>
      <w:r w:rsidR="00E4552D" w:rsidRPr="00AE3FA3">
        <w:rPr>
          <w:rFonts w:ascii="Raleway" w:eastAsia="Helvetica Neue" w:hAnsi="Raleway"/>
          <w:iCs/>
          <w:lang w:val="fr-CA"/>
        </w:rPr>
        <w:t>, car</w:t>
      </w:r>
      <w:r w:rsidR="00A91755" w:rsidRPr="00AE3FA3">
        <w:rPr>
          <w:rFonts w:ascii="Raleway" w:eastAsia="Helvetica Neue" w:hAnsi="Raleway"/>
          <w:iCs/>
          <w:lang w:val="fr-CA"/>
        </w:rPr>
        <w:t xml:space="preserve"> le chien et </w:t>
      </w:r>
      <w:r w:rsidR="009E24E4" w:rsidRPr="00AE3FA3">
        <w:rPr>
          <w:rFonts w:ascii="Raleway" w:eastAsia="Helvetica Neue" w:hAnsi="Raleway"/>
          <w:iCs/>
          <w:lang w:val="fr-CA"/>
        </w:rPr>
        <w:t>l’humain</w:t>
      </w:r>
      <w:r w:rsidR="00A91755" w:rsidRPr="00AE3FA3">
        <w:rPr>
          <w:rFonts w:ascii="Raleway" w:eastAsia="Helvetica Neue" w:hAnsi="Raleway"/>
          <w:iCs/>
          <w:lang w:val="fr-CA"/>
        </w:rPr>
        <w:t xml:space="preserve"> peuvent les utiliser comme points de repère</w:t>
      </w:r>
      <w:r w:rsidR="00F771F2" w:rsidRPr="00AE3FA3">
        <w:rPr>
          <w:rFonts w:ascii="Raleway" w:eastAsia="Helvetica Neue" w:hAnsi="Raleway"/>
          <w:iCs/>
          <w:lang w:val="fr-CA"/>
        </w:rPr>
        <w:t> </w:t>
      </w:r>
      <w:r w:rsidR="00E4552D" w:rsidRPr="00AE3FA3">
        <w:rPr>
          <w:rFonts w:ascii="Raleway" w:eastAsia="Helvetica Neue" w:hAnsi="Raleway"/>
          <w:iCs/>
          <w:lang w:val="fr-CA"/>
        </w:rPr>
        <w:t>:</w:t>
      </w:r>
      <w:r w:rsidR="00A91755" w:rsidRPr="00AE3FA3">
        <w:rPr>
          <w:rFonts w:ascii="Raleway" w:eastAsia="Helvetica Neue" w:hAnsi="Raleway"/>
          <w:iCs/>
          <w:lang w:val="fr-CA"/>
        </w:rPr>
        <w:t xml:space="preserve"> «</w:t>
      </w:r>
      <w:r w:rsidR="00F771F2" w:rsidRPr="00AE3FA3">
        <w:rPr>
          <w:rFonts w:ascii="Raleway" w:eastAsia="Helvetica Neue" w:hAnsi="Raleway"/>
          <w:iCs/>
          <w:lang w:val="fr-CA"/>
        </w:rPr>
        <w:t> </w:t>
      </w:r>
      <w:r w:rsidR="00A91755" w:rsidRPr="00AE3FA3">
        <w:rPr>
          <w:rFonts w:ascii="Raleway" w:eastAsia="Helvetica Neue" w:hAnsi="Raleway"/>
          <w:iCs/>
          <w:lang w:val="fr-CA"/>
        </w:rPr>
        <w:t>Bon, alors, après deux bancs, je tourne à gauche.</w:t>
      </w:r>
      <w:r w:rsidR="00F771F2" w:rsidRPr="00AE3FA3">
        <w:rPr>
          <w:rFonts w:ascii="Raleway" w:eastAsia="Helvetica Neue" w:hAnsi="Raleway"/>
          <w:iCs/>
          <w:lang w:val="fr-CA"/>
        </w:rPr>
        <w:t> </w:t>
      </w:r>
      <w:r w:rsidR="00A91755" w:rsidRPr="00AE3FA3">
        <w:rPr>
          <w:rFonts w:ascii="Raleway" w:eastAsia="Helvetica Neue" w:hAnsi="Raleway"/>
          <w:iCs/>
          <w:lang w:val="fr-CA"/>
        </w:rPr>
        <w:t xml:space="preserve">» </w:t>
      </w:r>
      <w:r w:rsidR="00A91755" w:rsidRPr="00AE3FA3">
        <w:rPr>
          <w:rFonts w:ascii="Raleway" w:eastAsia="Helvetica Neue" w:hAnsi="Raleway"/>
          <w:lang w:val="fr-CA"/>
        </w:rPr>
        <w:t>(P13). P9, qui a perdu la vue, a également discuté de la mesure dans laquelle l’aménagement d’un sentier pouvait intervenir dans sa façon de s’orienter. La surface du sentier s’est révélée néanmoins un problème : «</w:t>
      </w:r>
      <w:r w:rsidR="00F771F2" w:rsidRPr="00AE3FA3">
        <w:rPr>
          <w:rFonts w:ascii="Raleway" w:eastAsia="Helvetica Neue" w:hAnsi="Raleway"/>
          <w:lang w:val="fr-CA"/>
        </w:rPr>
        <w:t> </w:t>
      </w:r>
      <w:r w:rsidR="00A91755" w:rsidRPr="00AE3FA3">
        <w:rPr>
          <w:rFonts w:ascii="Raleway" w:eastAsia="Helvetica Neue" w:hAnsi="Raleway"/>
          <w:lang w:val="fr-CA"/>
        </w:rPr>
        <w:t xml:space="preserve">l’un des détails qui </w:t>
      </w:r>
      <w:r w:rsidR="00E4552D" w:rsidRPr="00AE3FA3">
        <w:rPr>
          <w:rFonts w:ascii="Raleway" w:eastAsia="Helvetica Neue" w:hAnsi="Raleway"/>
          <w:lang w:val="fr-CA"/>
        </w:rPr>
        <w:t>m’ennuient le plus</w:t>
      </w:r>
      <w:r w:rsidR="00A91755" w:rsidRPr="00AE3FA3">
        <w:rPr>
          <w:rFonts w:ascii="Raleway" w:eastAsia="Helvetica Neue" w:hAnsi="Raleway"/>
          <w:lang w:val="fr-CA"/>
        </w:rPr>
        <w:t xml:space="preserve"> est que, dans certains parcs, je ne peux pas </w:t>
      </w:r>
      <w:r w:rsidR="00E4552D" w:rsidRPr="00AE3FA3">
        <w:rPr>
          <w:rFonts w:ascii="Raleway" w:eastAsia="Helvetica Neue" w:hAnsi="Raleway"/>
          <w:lang w:val="fr-CA"/>
        </w:rPr>
        <w:t>faire une distinction entre</w:t>
      </w:r>
      <w:r w:rsidR="00A91755" w:rsidRPr="00AE3FA3">
        <w:rPr>
          <w:rFonts w:ascii="Raleway" w:eastAsia="Helvetica Neue" w:hAnsi="Raleway"/>
          <w:lang w:val="fr-CA"/>
        </w:rPr>
        <w:t xml:space="preserve"> le sentier </w:t>
      </w:r>
      <w:r w:rsidR="00E4552D" w:rsidRPr="00AE3FA3">
        <w:rPr>
          <w:rFonts w:ascii="Raleway" w:eastAsia="Helvetica Neue" w:hAnsi="Raleway"/>
          <w:lang w:val="fr-CA"/>
        </w:rPr>
        <w:t>et</w:t>
      </w:r>
      <w:r w:rsidR="00A91755" w:rsidRPr="00AE3FA3">
        <w:rPr>
          <w:rFonts w:ascii="Raleway" w:eastAsia="Helvetica Neue" w:hAnsi="Raleway"/>
          <w:lang w:val="fr-CA"/>
        </w:rPr>
        <w:t xml:space="preserve"> la partie boisée.</w:t>
      </w:r>
      <w:r w:rsidR="00F771F2" w:rsidRPr="00AE3FA3">
        <w:rPr>
          <w:rFonts w:ascii="Raleway" w:eastAsia="Helvetica Neue" w:hAnsi="Raleway"/>
          <w:lang w:val="fr-CA"/>
        </w:rPr>
        <w:t> </w:t>
      </w:r>
      <w:r w:rsidR="00A91755" w:rsidRPr="00AE3FA3">
        <w:rPr>
          <w:rFonts w:ascii="Raleway" w:eastAsia="Helvetica Neue" w:hAnsi="Raleway"/>
          <w:lang w:val="fr-CA"/>
        </w:rPr>
        <w:t xml:space="preserve">» (P9) </w:t>
      </w:r>
      <w:r w:rsidR="0000455C" w:rsidRPr="00AE3FA3">
        <w:rPr>
          <w:rFonts w:ascii="Raleway" w:eastAsia="Helvetica Neue" w:hAnsi="Raleway"/>
          <w:lang w:val="fr-CA"/>
        </w:rPr>
        <w:t>La présence</w:t>
      </w:r>
      <w:r w:rsidR="00A91755" w:rsidRPr="00AE3FA3">
        <w:rPr>
          <w:rFonts w:ascii="Raleway" w:eastAsia="Helvetica Neue" w:hAnsi="Raleway"/>
          <w:lang w:val="fr-CA"/>
        </w:rPr>
        <w:t xml:space="preserve"> de points de repère, comme l’a souligné P3, et de surfaces de sentier contrastées, comme l’a mentionné P9, </w:t>
      </w:r>
      <w:r w:rsidR="0000455C" w:rsidRPr="00AE3FA3">
        <w:rPr>
          <w:rFonts w:ascii="Raleway" w:eastAsia="Helvetica Neue" w:hAnsi="Raleway"/>
          <w:lang w:val="fr-CA"/>
        </w:rPr>
        <w:t xml:space="preserve">constitue l’une des principales formes d’interaction entre la bonne information et l’aménagement adéquat de l’infrastructure. </w:t>
      </w:r>
    </w:p>
    <w:p w14:paraId="0FF3A6DC" w14:textId="77777777" w:rsidR="00C36C20" w:rsidRPr="00AE3FA3" w:rsidRDefault="00C36C20" w:rsidP="00BB2354">
      <w:pPr>
        <w:rPr>
          <w:rFonts w:ascii="Raleway" w:eastAsia="Helvetica Neue" w:hAnsi="Raleway"/>
          <w:iCs/>
          <w:lang w:val="fr-CA"/>
        </w:rPr>
      </w:pPr>
    </w:p>
    <w:p w14:paraId="45FF4769" w14:textId="45C57A4E" w:rsidR="0000455C" w:rsidRPr="00AE3FA3" w:rsidRDefault="0000455C" w:rsidP="00BB2354">
      <w:pPr>
        <w:rPr>
          <w:rFonts w:ascii="Raleway" w:eastAsia="Helvetica Neue" w:hAnsi="Raleway"/>
          <w:lang w:val="fr-CA"/>
        </w:rPr>
      </w:pPr>
      <w:r w:rsidRPr="00AE3FA3">
        <w:rPr>
          <w:rFonts w:ascii="Raleway" w:eastAsia="Helvetica Neue" w:hAnsi="Raleway"/>
          <w:lang w:val="fr-CA"/>
        </w:rPr>
        <w:t>Semblable</w:t>
      </w:r>
      <w:r w:rsidR="00E4552D" w:rsidRPr="00AE3FA3">
        <w:rPr>
          <w:rFonts w:ascii="Raleway" w:eastAsia="Helvetica Neue" w:hAnsi="Raleway"/>
          <w:lang w:val="fr-CA"/>
        </w:rPr>
        <w:t>s</w:t>
      </w:r>
      <w:r w:rsidRPr="00AE3FA3">
        <w:rPr>
          <w:rFonts w:ascii="Raleway" w:eastAsia="Helvetica Neue" w:hAnsi="Raleway"/>
          <w:lang w:val="fr-CA"/>
        </w:rPr>
        <w:t xml:space="preserve"> aux préoccupations concernant la signalisation indiquant des toilettes adaptées lorsque ce n’est pas le cas, les personnes ayant participé aux entretiens ont donné des exemples de mauvaise signalisation dans les sentiers, ce qui induit en erreur. </w:t>
      </w:r>
      <w:r w:rsidR="009E24E4" w:rsidRPr="00AE3FA3">
        <w:rPr>
          <w:rFonts w:ascii="Raleway" w:eastAsia="Helvetica Neue" w:hAnsi="Raleway"/>
          <w:iCs/>
          <w:lang w:val="fr-CA"/>
        </w:rPr>
        <w:t>P</w:t>
      </w:r>
      <w:r w:rsidRPr="00AE3FA3">
        <w:rPr>
          <w:rFonts w:ascii="Raleway" w:eastAsia="Helvetica Neue" w:hAnsi="Raleway"/>
          <w:iCs/>
          <w:lang w:val="fr-CA"/>
        </w:rPr>
        <w:t xml:space="preserve">8 a souligné que l’accessibilité n’aura pas le même sens pour tout le monde, ce qui </w:t>
      </w:r>
      <w:r w:rsidR="00F00D46" w:rsidRPr="00AE3FA3">
        <w:rPr>
          <w:rFonts w:ascii="Raleway" w:eastAsia="Helvetica Neue" w:hAnsi="Raleway"/>
          <w:iCs/>
          <w:lang w:val="fr-CA"/>
        </w:rPr>
        <w:t>laisse libre cours à l’interprétation : «</w:t>
      </w:r>
      <w:r w:rsidR="00F771F2" w:rsidRPr="00AE3FA3">
        <w:rPr>
          <w:rFonts w:ascii="Raleway" w:eastAsia="Helvetica Neue" w:hAnsi="Raleway"/>
          <w:iCs/>
          <w:lang w:val="fr-CA"/>
        </w:rPr>
        <w:t> </w:t>
      </w:r>
      <w:r w:rsidR="00F00D46" w:rsidRPr="00AE3FA3">
        <w:rPr>
          <w:rFonts w:ascii="Raleway" w:eastAsia="Helvetica Neue" w:hAnsi="Raleway"/>
          <w:iCs/>
          <w:lang w:val="fr-CA"/>
        </w:rPr>
        <w:t>C’est un sentier en grande partie plat et super large, de poussière de pierre battue, et la signalisation indique qu’il n’est pas accessible en fauteuil roulant. Je trouvais ça drôle parce que c’était exactement tout le contraire moyennant un peu d’assistance.</w:t>
      </w:r>
      <w:r w:rsidR="00F771F2" w:rsidRPr="00AE3FA3">
        <w:rPr>
          <w:rFonts w:ascii="Raleway" w:eastAsia="Helvetica Neue" w:hAnsi="Raleway"/>
          <w:iCs/>
          <w:lang w:val="fr-CA"/>
        </w:rPr>
        <w:t> </w:t>
      </w:r>
      <w:r w:rsidR="00F00D46" w:rsidRPr="00AE3FA3">
        <w:rPr>
          <w:rFonts w:ascii="Raleway" w:eastAsia="Helvetica Neue" w:hAnsi="Raleway"/>
          <w:iCs/>
          <w:lang w:val="fr-CA"/>
        </w:rPr>
        <w:t xml:space="preserve">» </w:t>
      </w:r>
      <w:r w:rsidR="00F00D46" w:rsidRPr="00AE3FA3">
        <w:rPr>
          <w:rFonts w:ascii="Raleway" w:eastAsia="Helvetica Neue" w:hAnsi="Raleway"/>
          <w:lang w:val="fr-CA"/>
        </w:rPr>
        <w:t xml:space="preserve">(P8) Le commentaire confirme la notion que les parcs devraient s’abstenir de présumer que quelque chose n’est pas adapté pour quiconque est en situation de handicap. Fournir de l’information détaillée au sujet de l’infrastructure des parcs pourrait permettre aux gens de décider par eux-mêmes si l’endroit convient à leur réalité ou non. D’ailleurs, P1 a </w:t>
      </w:r>
      <w:r w:rsidR="009E24E4" w:rsidRPr="00AE3FA3">
        <w:rPr>
          <w:rFonts w:ascii="Raleway" w:eastAsia="Helvetica Neue" w:hAnsi="Raleway"/>
          <w:lang w:val="fr-CA"/>
        </w:rPr>
        <w:t>dit vouloir</w:t>
      </w:r>
      <w:r w:rsidR="00026638" w:rsidRPr="00AE3FA3">
        <w:rPr>
          <w:rFonts w:ascii="Raleway" w:eastAsia="Helvetica Neue" w:hAnsi="Raleway"/>
          <w:lang w:val="fr-CA"/>
        </w:rPr>
        <w:t xml:space="preserve"> </w:t>
      </w:r>
      <w:r w:rsidR="00F00D46" w:rsidRPr="00AE3FA3">
        <w:rPr>
          <w:rFonts w:ascii="Raleway" w:eastAsia="Helvetica Neue" w:hAnsi="Raleway"/>
          <w:lang w:val="fr-CA"/>
        </w:rPr>
        <w:t>connaître les détails</w:t>
      </w:r>
      <w:r w:rsidR="00026638" w:rsidRPr="00AE3FA3">
        <w:rPr>
          <w:rFonts w:ascii="Raleway" w:eastAsia="Helvetica Neue" w:hAnsi="Raleway"/>
          <w:lang w:val="fr-CA"/>
        </w:rPr>
        <w:t xml:space="preserve"> </w:t>
      </w:r>
      <w:r w:rsidR="009E24E4" w:rsidRPr="00AE3FA3">
        <w:rPr>
          <w:rFonts w:ascii="Raleway" w:eastAsia="Helvetica Neue" w:hAnsi="Raleway"/>
          <w:lang w:val="fr-CA"/>
        </w:rPr>
        <w:t xml:space="preserve">de l’aménagement </w:t>
      </w:r>
      <w:r w:rsidR="00026638" w:rsidRPr="00AE3FA3">
        <w:rPr>
          <w:rFonts w:ascii="Raleway" w:eastAsia="Helvetica Neue" w:hAnsi="Raleway"/>
          <w:lang w:val="fr-CA"/>
        </w:rPr>
        <w:t xml:space="preserve">pour décider de la praticabilité d’un sentier dans son cas : </w:t>
      </w:r>
    </w:p>
    <w:p w14:paraId="2B1E09E1" w14:textId="77777777" w:rsidR="00F77015" w:rsidRPr="00AE3FA3" w:rsidRDefault="00F77015" w:rsidP="00BB2354">
      <w:pPr>
        <w:rPr>
          <w:rFonts w:ascii="Raleway" w:eastAsia="Helvetica Neue" w:hAnsi="Raleway"/>
          <w:lang w:val="fr-CA"/>
        </w:rPr>
      </w:pPr>
    </w:p>
    <w:p w14:paraId="3DC96ED3" w14:textId="252B89B6" w:rsidR="00026638" w:rsidRPr="00AE3FA3" w:rsidRDefault="00026638" w:rsidP="00BB2354">
      <w:pPr>
        <w:ind w:left="720"/>
        <w:rPr>
          <w:rFonts w:ascii="Raleway" w:eastAsia="Helvetica Neue" w:hAnsi="Raleway"/>
          <w:i/>
          <w:lang w:val="fr-CA"/>
        </w:rPr>
      </w:pPr>
      <w:r w:rsidRPr="00AE3FA3">
        <w:rPr>
          <w:rFonts w:ascii="Raleway" w:eastAsia="Helvetica Neue" w:hAnsi="Raleway"/>
          <w:i/>
          <w:lang w:val="fr-CA"/>
        </w:rPr>
        <w:t xml:space="preserve">Vous savez, </w:t>
      </w:r>
      <w:r w:rsidR="001523A9" w:rsidRPr="00AE3FA3">
        <w:rPr>
          <w:rFonts w:ascii="Raleway" w:eastAsia="Helvetica Neue" w:hAnsi="Raleway"/>
          <w:i/>
          <w:lang w:val="fr-CA"/>
        </w:rPr>
        <w:t xml:space="preserve">du genre : </w:t>
      </w:r>
      <w:r w:rsidRPr="00AE3FA3">
        <w:rPr>
          <w:rFonts w:ascii="Raleway" w:eastAsia="Helvetica Neue" w:hAnsi="Raleway"/>
          <w:iCs/>
          <w:lang w:val="fr-CA"/>
        </w:rPr>
        <w:t xml:space="preserve">le sentier </w:t>
      </w:r>
      <w:r w:rsidR="001523A9" w:rsidRPr="00AE3FA3">
        <w:rPr>
          <w:rFonts w:ascii="Raleway" w:eastAsia="Helvetica Neue" w:hAnsi="Raleway"/>
          <w:iCs/>
          <w:lang w:val="fr-CA"/>
        </w:rPr>
        <w:t>mesure</w:t>
      </w:r>
      <w:r w:rsidRPr="00AE3FA3">
        <w:rPr>
          <w:rFonts w:ascii="Raleway" w:eastAsia="Helvetica Neue" w:hAnsi="Raleway"/>
          <w:iCs/>
          <w:lang w:val="fr-CA"/>
        </w:rPr>
        <w:t xml:space="preserve"> 200</w:t>
      </w:r>
      <w:r w:rsidR="00F771F2" w:rsidRPr="00AE3FA3">
        <w:rPr>
          <w:rFonts w:ascii="Raleway" w:eastAsia="Helvetica Neue" w:hAnsi="Raleway"/>
          <w:iCs/>
          <w:lang w:val="fr-CA"/>
        </w:rPr>
        <w:t> </w:t>
      </w:r>
      <w:r w:rsidRPr="00AE3FA3">
        <w:rPr>
          <w:rFonts w:ascii="Raleway" w:eastAsia="Helvetica Neue" w:hAnsi="Raleway"/>
          <w:iCs/>
          <w:lang w:val="fr-CA"/>
        </w:rPr>
        <w:t xml:space="preserve">mètres de long, et il est complètement asphalté </w:t>
      </w:r>
      <w:r w:rsidR="00677DC4" w:rsidRPr="00AE3FA3">
        <w:rPr>
          <w:rFonts w:ascii="Raleway" w:eastAsia="Helvetica Neue" w:hAnsi="Raleway"/>
          <w:iCs/>
          <w:lang w:val="fr-CA"/>
        </w:rPr>
        <w:t>ou</w:t>
      </w:r>
      <w:r w:rsidR="001523A9" w:rsidRPr="00AE3FA3">
        <w:rPr>
          <w:rFonts w:ascii="Raleway" w:eastAsia="Helvetica Neue" w:hAnsi="Raleway"/>
          <w:iCs/>
          <w:lang w:val="fr-CA"/>
        </w:rPr>
        <w:t xml:space="preserve"> </w:t>
      </w:r>
      <w:r w:rsidR="00677DC4" w:rsidRPr="00AE3FA3">
        <w:rPr>
          <w:rFonts w:ascii="Raleway" w:eastAsia="Helvetica Neue" w:hAnsi="Raleway"/>
          <w:iCs/>
          <w:lang w:val="fr-CA"/>
        </w:rPr>
        <w:t>constitué d’</w:t>
      </w:r>
      <w:r w:rsidR="001523A9" w:rsidRPr="00AE3FA3">
        <w:rPr>
          <w:rFonts w:ascii="Raleway" w:eastAsia="Helvetica Neue" w:hAnsi="Raleway"/>
          <w:iCs/>
          <w:lang w:val="fr-CA"/>
        </w:rPr>
        <w:t>un trottoir de bois sur toute la longueur. L’inclinaison ne dépasse pas les 2 %</w:t>
      </w:r>
      <w:r w:rsidR="001523A9" w:rsidRPr="00AE3FA3">
        <w:rPr>
          <w:rFonts w:ascii="Raleway" w:eastAsia="Helvetica Neue" w:hAnsi="Raleway"/>
          <w:i/>
          <w:lang w:val="fr-CA"/>
        </w:rPr>
        <w:t>, ou encore</w:t>
      </w:r>
      <w:r w:rsidR="00E4552D" w:rsidRPr="00AE3FA3">
        <w:rPr>
          <w:rFonts w:ascii="Raleway" w:eastAsia="Helvetica Neue" w:hAnsi="Raleway"/>
          <w:i/>
          <w:lang w:val="fr-CA"/>
        </w:rPr>
        <w:t>,</w:t>
      </w:r>
      <w:r w:rsidR="001523A9" w:rsidRPr="00AE3FA3">
        <w:rPr>
          <w:rFonts w:ascii="Raleway" w:eastAsia="Helvetica Neue" w:hAnsi="Raleway"/>
          <w:i/>
          <w:lang w:val="fr-CA"/>
        </w:rPr>
        <w:t> </w:t>
      </w:r>
      <w:r w:rsidR="00E4552D" w:rsidRPr="00AE3FA3">
        <w:rPr>
          <w:rFonts w:ascii="Raleway" w:eastAsia="Helvetica Neue" w:hAnsi="Raleway"/>
          <w:i/>
          <w:lang w:val="fr-CA"/>
        </w:rPr>
        <w:t>elle</w:t>
      </w:r>
      <w:r w:rsidR="001523A9" w:rsidRPr="00AE3FA3">
        <w:rPr>
          <w:rFonts w:ascii="Raleway" w:eastAsia="Helvetica Neue" w:hAnsi="Raleway"/>
          <w:iCs/>
          <w:lang w:val="fr-CA"/>
        </w:rPr>
        <w:t xml:space="preserve"> convient bien aux promenades d’un pas lent</w:t>
      </w:r>
      <w:r w:rsidR="001523A9" w:rsidRPr="00AE3FA3">
        <w:rPr>
          <w:rFonts w:ascii="Raleway" w:eastAsia="Helvetica Neue" w:hAnsi="Raleway"/>
          <w:i/>
          <w:lang w:val="fr-CA"/>
        </w:rPr>
        <w:t xml:space="preserve">, un terme que j’ai déjà entendu. Comme </w:t>
      </w:r>
      <w:r w:rsidR="009E24E4" w:rsidRPr="00AE3FA3">
        <w:rPr>
          <w:rFonts w:ascii="Raleway" w:eastAsia="Helvetica Neue" w:hAnsi="Raleway"/>
          <w:i/>
          <w:lang w:val="fr-CA"/>
        </w:rPr>
        <w:t>l</w:t>
      </w:r>
      <w:r w:rsidR="001523A9" w:rsidRPr="00AE3FA3">
        <w:rPr>
          <w:rFonts w:ascii="Raleway" w:eastAsia="Helvetica Neue" w:hAnsi="Raleway"/>
          <w:i/>
          <w:lang w:val="fr-CA"/>
        </w:rPr>
        <w:t>es gens ambulatoire</w:t>
      </w:r>
      <w:r w:rsidR="001F2D87" w:rsidRPr="00AE3FA3">
        <w:rPr>
          <w:rFonts w:ascii="Raleway" w:eastAsia="Helvetica Neue" w:hAnsi="Raleway"/>
          <w:i/>
          <w:lang w:val="fr-CA"/>
        </w:rPr>
        <w:t>s</w:t>
      </w:r>
      <w:r w:rsidR="001523A9" w:rsidRPr="00AE3FA3">
        <w:rPr>
          <w:rFonts w:ascii="Raleway" w:eastAsia="Helvetica Neue" w:hAnsi="Raleway"/>
          <w:i/>
          <w:lang w:val="fr-CA"/>
        </w:rPr>
        <w:t xml:space="preserve"> ou pas très ambulatoires</w:t>
      </w:r>
      <w:r w:rsidR="001F2D87" w:rsidRPr="00AE3FA3">
        <w:rPr>
          <w:rFonts w:ascii="Raleway" w:eastAsia="Helvetica Neue" w:hAnsi="Raleway"/>
          <w:i/>
          <w:lang w:val="fr-CA"/>
        </w:rPr>
        <w:t xml:space="preserve"> – </w:t>
      </w:r>
      <w:r w:rsidR="001F2D87" w:rsidRPr="00AE3FA3">
        <w:rPr>
          <w:rFonts w:ascii="Raleway" w:eastAsia="Helvetica Neue" w:hAnsi="Raleway"/>
          <w:iCs/>
          <w:lang w:val="fr-CA"/>
        </w:rPr>
        <w:t>doté d’un garde-corps sur un côté seulement sur cinq ou six pas</w:t>
      </w:r>
      <w:r w:rsidR="001F2D87" w:rsidRPr="00AE3FA3">
        <w:rPr>
          <w:rFonts w:ascii="Raleway" w:eastAsia="Helvetica Neue" w:hAnsi="Raleway"/>
          <w:i/>
          <w:lang w:val="fr-CA"/>
        </w:rPr>
        <w:t xml:space="preserve">. </w:t>
      </w:r>
      <w:r w:rsidR="001F2D87" w:rsidRPr="00AE3FA3">
        <w:rPr>
          <w:rFonts w:ascii="Raleway" w:eastAsia="Helvetica Neue" w:hAnsi="Raleway"/>
          <w:lang w:val="fr-CA"/>
        </w:rPr>
        <w:t>(P1)</w:t>
      </w:r>
    </w:p>
    <w:p w14:paraId="091DF4ED" w14:textId="77777777" w:rsidR="00CB71FA" w:rsidRPr="00AE3FA3" w:rsidRDefault="00CB71FA" w:rsidP="00BB2354">
      <w:pPr>
        <w:ind w:left="720"/>
        <w:rPr>
          <w:rFonts w:ascii="Raleway" w:eastAsia="Helvetica Neue" w:hAnsi="Raleway"/>
          <w:lang w:val="fr-CA"/>
        </w:rPr>
      </w:pPr>
    </w:p>
    <w:p w14:paraId="1789B7E6" w14:textId="7481F549" w:rsidR="00DE05F9" w:rsidRPr="00AE3FA3" w:rsidRDefault="009E24E4" w:rsidP="00BB2354">
      <w:pPr>
        <w:rPr>
          <w:rFonts w:ascii="Raleway" w:eastAsia="Helvetica Neue" w:hAnsi="Raleway"/>
          <w:lang w:val="fr-CA"/>
        </w:rPr>
      </w:pPr>
      <w:r w:rsidRPr="00AE3FA3">
        <w:rPr>
          <w:rFonts w:ascii="Raleway" w:eastAsia="Helvetica Neue" w:hAnsi="Raleway"/>
          <w:iCs/>
          <w:lang w:val="fr-CA"/>
        </w:rPr>
        <w:t>P</w:t>
      </w:r>
      <w:r w:rsidR="2BA65CBD" w:rsidRPr="00AE3FA3">
        <w:rPr>
          <w:rFonts w:ascii="Raleway" w:eastAsia="Helvetica Neue" w:hAnsi="Raleway"/>
          <w:lang w:val="fr-CA"/>
        </w:rPr>
        <w:t xml:space="preserve">1 </w:t>
      </w:r>
      <w:r w:rsidR="00DE05F9" w:rsidRPr="00AE3FA3">
        <w:rPr>
          <w:rFonts w:ascii="Raleway" w:eastAsia="Helvetica Neue" w:hAnsi="Raleway"/>
          <w:lang w:val="fr-CA"/>
        </w:rPr>
        <w:t>a par la suite qualifié l’information d’essentielle «</w:t>
      </w:r>
      <w:r w:rsidR="00F771F2" w:rsidRPr="00AE3FA3">
        <w:rPr>
          <w:rFonts w:ascii="Raleway" w:eastAsia="Helvetica Neue" w:hAnsi="Raleway"/>
          <w:lang w:val="fr-CA"/>
        </w:rPr>
        <w:t> </w:t>
      </w:r>
      <w:r w:rsidR="00DE05F9" w:rsidRPr="00AE3FA3">
        <w:rPr>
          <w:rFonts w:ascii="Raleway" w:eastAsia="Helvetica Neue" w:hAnsi="Raleway"/>
          <w:lang w:val="fr-CA"/>
        </w:rPr>
        <w:t xml:space="preserve">parce que je peux me renseigner et partir, </w:t>
      </w:r>
      <w:r w:rsidRPr="00AE3FA3">
        <w:rPr>
          <w:rFonts w:ascii="Raleway" w:eastAsia="Helvetica Neue" w:hAnsi="Raleway"/>
          <w:lang w:val="fr-CA"/>
        </w:rPr>
        <w:t xml:space="preserve">oui, </w:t>
      </w:r>
      <w:r w:rsidR="00DE05F9" w:rsidRPr="00AE3FA3">
        <w:rPr>
          <w:rFonts w:ascii="Raleway" w:eastAsia="Helvetica Neue" w:hAnsi="Raleway"/>
          <w:i/>
          <w:iCs/>
          <w:lang w:val="fr-CA"/>
        </w:rPr>
        <w:t>nous pouvons y aller</w:t>
      </w:r>
      <w:r w:rsidR="00DE05F9" w:rsidRPr="00AE3FA3">
        <w:rPr>
          <w:rFonts w:ascii="Raleway" w:eastAsia="Helvetica Neue" w:hAnsi="Raleway"/>
          <w:lang w:val="fr-CA"/>
        </w:rPr>
        <w:t>. Vous savez, nous pouvons choisir les sentiers les plus aventureux si nous savons exactement à quoi nous attendre.</w:t>
      </w:r>
      <w:r w:rsidR="00F771F2" w:rsidRPr="00AE3FA3">
        <w:rPr>
          <w:rFonts w:ascii="Raleway" w:eastAsia="Helvetica Neue" w:hAnsi="Raleway"/>
          <w:lang w:val="fr-CA"/>
        </w:rPr>
        <w:t> </w:t>
      </w:r>
      <w:r w:rsidR="00DE05F9" w:rsidRPr="00AE3FA3">
        <w:rPr>
          <w:rFonts w:ascii="Raleway" w:eastAsia="Helvetica Neue" w:hAnsi="Raleway"/>
          <w:lang w:val="fr-CA"/>
        </w:rPr>
        <w:t xml:space="preserve">» (P1) Une telle information permet aux gens de prendre des décisions éclairées en fonction de leurs préférences et de leurs besoins avant de partir pour le parc (si les renseignements sont </w:t>
      </w:r>
      <w:r w:rsidRPr="00AE3FA3">
        <w:rPr>
          <w:rFonts w:ascii="Raleway" w:eastAsia="Helvetica Neue" w:hAnsi="Raleway"/>
          <w:lang w:val="fr-CA"/>
        </w:rPr>
        <w:t xml:space="preserve">publiés ou </w:t>
      </w:r>
      <w:r w:rsidR="00DE05F9" w:rsidRPr="00AE3FA3">
        <w:rPr>
          <w:rFonts w:ascii="Raleway" w:eastAsia="Helvetica Neue" w:hAnsi="Raleway"/>
          <w:lang w:val="fr-CA"/>
        </w:rPr>
        <w:t>disponibles en ligne</w:t>
      </w:r>
      <w:r w:rsidRPr="00AE3FA3">
        <w:rPr>
          <w:rFonts w:ascii="Raleway" w:eastAsia="Helvetica Neue" w:hAnsi="Raleway"/>
          <w:lang w:val="fr-CA"/>
        </w:rPr>
        <w:t xml:space="preserve"> ou</w:t>
      </w:r>
      <w:r w:rsidR="00DE05F9" w:rsidRPr="00AE3FA3">
        <w:rPr>
          <w:rFonts w:ascii="Raleway" w:eastAsia="Helvetica Neue" w:hAnsi="Raleway"/>
          <w:lang w:val="fr-CA"/>
        </w:rPr>
        <w:t xml:space="preserve"> par téléphone), ou avant d’emprunter le sentier (grâce à la signalisation, au personnel de parc sur place, aux cartes tactiles).</w:t>
      </w:r>
    </w:p>
    <w:p w14:paraId="19D62CBD" w14:textId="77777777" w:rsidR="00DE05F9" w:rsidRPr="00AE3FA3" w:rsidRDefault="00DE05F9" w:rsidP="00BB2354">
      <w:pPr>
        <w:rPr>
          <w:rFonts w:ascii="Raleway" w:eastAsia="Helvetica Neue" w:hAnsi="Raleway"/>
          <w:lang w:val="fr-CA"/>
        </w:rPr>
      </w:pPr>
    </w:p>
    <w:p w14:paraId="33E41B45" w14:textId="0CB55315" w:rsidR="00DE05F9" w:rsidRPr="00AE3FA3" w:rsidRDefault="00DE05F9" w:rsidP="00BB2354">
      <w:pPr>
        <w:rPr>
          <w:rFonts w:ascii="Raleway" w:eastAsia="Helvetica Neue" w:hAnsi="Raleway"/>
          <w:iCs/>
          <w:lang w:val="fr-CA"/>
        </w:rPr>
      </w:pPr>
      <w:r w:rsidRPr="00AE3FA3">
        <w:rPr>
          <w:rFonts w:ascii="Raleway" w:eastAsia="Helvetica Neue" w:hAnsi="Raleway"/>
          <w:lang w:val="fr-CA"/>
        </w:rPr>
        <w:t xml:space="preserve">Surtout, </w:t>
      </w:r>
      <w:r w:rsidR="009E24E4" w:rsidRPr="00AE3FA3">
        <w:rPr>
          <w:rFonts w:ascii="Raleway" w:eastAsia="Helvetica Neue" w:hAnsi="Raleway"/>
          <w:lang w:val="fr-CA"/>
        </w:rPr>
        <w:t>par rapport à</w:t>
      </w:r>
      <w:r w:rsidRPr="00AE3FA3">
        <w:rPr>
          <w:rFonts w:ascii="Raleway" w:eastAsia="Helvetica Neue" w:hAnsi="Raleway"/>
          <w:lang w:val="fr-CA"/>
        </w:rPr>
        <w:t xml:space="preserve"> l’hébergement des parcs </w:t>
      </w:r>
      <w:r w:rsidR="00466A05" w:rsidRPr="00AE3FA3">
        <w:rPr>
          <w:rFonts w:ascii="Raleway" w:eastAsia="Helvetica Neue" w:hAnsi="Raleway"/>
          <w:lang w:val="fr-CA"/>
        </w:rPr>
        <w:t>(p. ex.,</w:t>
      </w:r>
      <w:r w:rsidRPr="00AE3FA3">
        <w:rPr>
          <w:rFonts w:ascii="Raleway" w:eastAsia="Helvetica Neue" w:hAnsi="Raleway"/>
          <w:lang w:val="fr-CA"/>
        </w:rPr>
        <w:t xml:space="preserve"> hôtels de parc, chalets</w:t>
      </w:r>
      <w:r w:rsidR="009E24E4" w:rsidRPr="00AE3FA3">
        <w:rPr>
          <w:rFonts w:ascii="Raleway" w:eastAsia="Helvetica Neue" w:hAnsi="Raleway"/>
          <w:lang w:val="fr-CA"/>
        </w:rPr>
        <w:t xml:space="preserve"> rustiques</w:t>
      </w:r>
      <w:r w:rsidRPr="00AE3FA3">
        <w:rPr>
          <w:rFonts w:ascii="Raleway" w:eastAsia="Helvetica Neue" w:hAnsi="Raleway"/>
          <w:lang w:val="fr-CA"/>
        </w:rPr>
        <w:t xml:space="preserve">, </w:t>
      </w:r>
      <w:r w:rsidR="00B7431E" w:rsidRPr="00AE3FA3">
        <w:rPr>
          <w:rFonts w:ascii="Raleway" w:eastAsia="Helvetica Neue" w:hAnsi="Raleway"/>
          <w:lang w:val="fr-CA"/>
        </w:rPr>
        <w:t>emplacement</w:t>
      </w:r>
      <w:r w:rsidRPr="00AE3FA3">
        <w:rPr>
          <w:rFonts w:ascii="Raleway" w:eastAsia="Helvetica Neue" w:hAnsi="Raleway"/>
          <w:lang w:val="fr-CA"/>
        </w:rPr>
        <w:t xml:space="preserve">s de camping), les personnes participantes ont parlé </w:t>
      </w:r>
      <w:r w:rsidR="0007513C" w:rsidRPr="00AE3FA3">
        <w:rPr>
          <w:rFonts w:ascii="Raleway" w:eastAsia="Helvetica Neue" w:hAnsi="Raleway"/>
          <w:lang w:val="fr-CA"/>
        </w:rPr>
        <w:t xml:space="preserve">de </w:t>
      </w:r>
      <w:r w:rsidR="009E24E4" w:rsidRPr="00AE3FA3">
        <w:rPr>
          <w:rFonts w:ascii="Raleway" w:eastAsia="Helvetica Neue" w:hAnsi="Raleway"/>
          <w:lang w:val="fr-CA"/>
        </w:rPr>
        <w:t>l’utilité</w:t>
      </w:r>
      <w:r w:rsidRPr="00AE3FA3">
        <w:rPr>
          <w:rFonts w:ascii="Raleway" w:eastAsia="Helvetica Neue" w:hAnsi="Raleway"/>
          <w:lang w:val="fr-CA"/>
        </w:rPr>
        <w:t xml:space="preserve"> de l’information sur l’infrastructure en place pour les nuitées. </w:t>
      </w:r>
      <w:r w:rsidR="009E24E4" w:rsidRPr="00AE3FA3">
        <w:rPr>
          <w:rFonts w:ascii="Raleway" w:eastAsia="Helvetica Neue" w:hAnsi="Raleway"/>
          <w:iCs/>
          <w:lang w:val="fr-CA"/>
        </w:rPr>
        <w:t>P</w:t>
      </w:r>
      <w:r w:rsidRPr="00AE3FA3">
        <w:rPr>
          <w:rFonts w:ascii="Raleway" w:eastAsia="Helvetica Neue" w:hAnsi="Raleway"/>
          <w:iCs/>
          <w:lang w:val="fr-CA"/>
        </w:rPr>
        <w:t xml:space="preserve">7 a souligné l’importance de connaître les dimensions </w:t>
      </w:r>
      <w:r w:rsidR="0007513C" w:rsidRPr="00AE3FA3">
        <w:rPr>
          <w:rFonts w:ascii="Raleway" w:eastAsia="Helvetica Neue" w:hAnsi="Raleway"/>
          <w:iCs/>
          <w:lang w:val="fr-CA"/>
        </w:rPr>
        <w:t>des diverses parties de la</w:t>
      </w:r>
      <w:r w:rsidRPr="00AE3FA3">
        <w:rPr>
          <w:rFonts w:ascii="Raleway" w:eastAsia="Helvetica Neue" w:hAnsi="Raleway"/>
          <w:iCs/>
          <w:lang w:val="fr-CA"/>
        </w:rPr>
        <w:t xml:space="preserve"> chambre d’hôtel d</w:t>
      </w:r>
      <w:r w:rsidR="0007513C" w:rsidRPr="00AE3FA3">
        <w:rPr>
          <w:rFonts w:ascii="Raleway" w:eastAsia="Helvetica Neue" w:hAnsi="Raleway"/>
          <w:iCs/>
          <w:lang w:val="fr-CA"/>
        </w:rPr>
        <w:t>u</w:t>
      </w:r>
      <w:r w:rsidRPr="00AE3FA3">
        <w:rPr>
          <w:rFonts w:ascii="Raleway" w:eastAsia="Helvetica Neue" w:hAnsi="Raleway"/>
          <w:iCs/>
          <w:lang w:val="fr-CA"/>
        </w:rPr>
        <w:t xml:space="preserve"> parc</w:t>
      </w:r>
      <w:r w:rsidR="0007513C" w:rsidRPr="00AE3FA3">
        <w:rPr>
          <w:rFonts w:ascii="Raleway" w:eastAsia="Helvetica Neue" w:hAnsi="Raleway"/>
          <w:iCs/>
          <w:lang w:val="fr-CA"/>
        </w:rPr>
        <w:t xml:space="preserve"> au préalable :</w:t>
      </w:r>
    </w:p>
    <w:p w14:paraId="24F563F9" w14:textId="77777777" w:rsidR="00F77015" w:rsidRPr="00AE3FA3" w:rsidRDefault="00F77015" w:rsidP="00BB2354">
      <w:pPr>
        <w:rPr>
          <w:rFonts w:ascii="Raleway" w:eastAsia="Helvetica Neue" w:hAnsi="Raleway"/>
          <w:lang w:val="fr-CA"/>
        </w:rPr>
      </w:pPr>
    </w:p>
    <w:p w14:paraId="5377FA42" w14:textId="75C3F2EB" w:rsidR="0007513C" w:rsidRPr="00AE3FA3" w:rsidRDefault="0007513C" w:rsidP="00BB2354">
      <w:pPr>
        <w:ind w:left="720"/>
        <w:rPr>
          <w:rFonts w:ascii="Raleway" w:eastAsia="Helvetica Neue" w:hAnsi="Raleway"/>
          <w:iCs/>
          <w:lang w:val="fr-CA"/>
        </w:rPr>
      </w:pPr>
      <w:r w:rsidRPr="00AE3FA3">
        <w:rPr>
          <w:rFonts w:ascii="Raleway" w:eastAsia="Helvetica Neue" w:hAnsi="Raleway"/>
          <w:i/>
          <w:lang w:val="fr-CA"/>
        </w:rPr>
        <w:t>Si l’embrasure de la porte mesure 36</w:t>
      </w:r>
      <w:r w:rsidR="00F771F2" w:rsidRPr="00AE3FA3">
        <w:rPr>
          <w:rFonts w:ascii="Raleway" w:eastAsia="Helvetica Neue" w:hAnsi="Raleway"/>
          <w:i/>
          <w:lang w:val="fr-CA"/>
        </w:rPr>
        <w:t> </w:t>
      </w:r>
      <w:r w:rsidRPr="00AE3FA3">
        <w:rPr>
          <w:rFonts w:ascii="Raleway" w:eastAsia="Helvetica Neue" w:hAnsi="Raleway"/>
          <w:i/>
          <w:lang w:val="fr-CA"/>
        </w:rPr>
        <w:t>pouces, c’est parfait. Sinon, il faudrait le communiquer d’avance, vous savez, sur le site Web ou par un autre moyen… vous le sauriez avant de partir… au lieu de le constater seulement à votre arrivée.</w:t>
      </w:r>
      <w:r w:rsidRPr="00AE3FA3">
        <w:rPr>
          <w:rFonts w:ascii="Raleway" w:eastAsia="Helvetica Neue" w:hAnsi="Raleway"/>
          <w:lang w:val="fr-CA"/>
        </w:rPr>
        <w:t xml:space="preserve"> (P7)</w:t>
      </w:r>
    </w:p>
    <w:p w14:paraId="39E25188" w14:textId="77777777" w:rsidR="00CB71FA" w:rsidRPr="00AE3FA3" w:rsidRDefault="00CB71FA" w:rsidP="00BB2354">
      <w:pPr>
        <w:rPr>
          <w:rFonts w:ascii="Raleway" w:hAnsi="Raleway"/>
          <w:iCs/>
          <w:lang w:val="fr-CA"/>
        </w:rPr>
      </w:pPr>
    </w:p>
    <w:p w14:paraId="21AB9F13" w14:textId="3525C191" w:rsidR="0007513C" w:rsidRPr="00AE3FA3" w:rsidRDefault="0007513C" w:rsidP="00BB2354">
      <w:pPr>
        <w:rPr>
          <w:rFonts w:ascii="Raleway" w:eastAsia="Helvetica Neue" w:hAnsi="Raleway"/>
          <w:iCs/>
          <w:lang w:val="fr-CA"/>
        </w:rPr>
      </w:pPr>
      <w:r w:rsidRPr="00AE3FA3">
        <w:rPr>
          <w:rFonts w:ascii="Raleway" w:hAnsi="Raleway"/>
          <w:lang w:val="fr-CA"/>
        </w:rPr>
        <w:t xml:space="preserve">Des commentaires sur les terrains de camping des </w:t>
      </w:r>
      <w:r w:rsidR="00105B0C" w:rsidRPr="00AE3FA3">
        <w:rPr>
          <w:rFonts w:ascii="Raleway" w:hAnsi="Raleway"/>
          <w:lang w:val="fr-CA"/>
        </w:rPr>
        <w:t>parcs sont aussi revenus fréquemment dans les entretiens</w:t>
      </w:r>
      <w:r w:rsidRPr="00AE3FA3">
        <w:rPr>
          <w:rFonts w:ascii="Raleway" w:hAnsi="Raleway"/>
          <w:lang w:val="fr-CA"/>
        </w:rPr>
        <w:t xml:space="preserve">. </w:t>
      </w:r>
      <w:r w:rsidR="009E24E4" w:rsidRPr="00AE3FA3">
        <w:rPr>
          <w:rFonts w:ascii="Raleway" w:eastAsia="Helvetica Neue" w:hAnsi="Raleway"/>
          <w:iCs/>
          <w:lang w:val="fr-CA"/>
        </w:rPr>
        <w:t>P</w:t>
      </w:r>
      <w:r w:rsidRPr="00AE3FA3">
        <w:rPr>
          <w:rFonts w:ascii="Raleway" w:eastAsia="Helvetica Neue" w:hAnsi="Raleway"/>
          <w:iCs/>
          <w:lang w:val="fr-CA"/>
        </w:rPr>
        <w:t xml:space="preserve">12 a noté </w:t>
      </w:r>
      <w:r w:rsidR="00C56099" w:rsidRPr="00AE3FA3">
        <w:rPr>
          <w:rFonts w:ascii="Raleway" w:eastAsia="Helvetica Neue" w:hAnsi="Raleway"/>
          <w:iCs/>
          <w:lang w:val="fr-CA"/>
        </w:rPr>
        <w:t xml:space="preserve">comme suit </w:t>
      </w:r>
      <w:r w:rsidRPr="00AE3FA3">
        <w:rPr>
          <w:rFonts w:ascii="Raleway" w:eastAsia="Helvetica Neue" w:hAnsi="Raleway"/>
          <w:iCs/>
          <w:lang w:val="fr-CA"/>
        </w:rPr>
        <w:t xml:space="preserve">le manque d’uniformité entre les parcs provinciaux et territoriaux du Canada </w:t>
      </w:r>
      <w:r w:rsidR="00101C62" w:rsidRPr="00AE3FA3">
        <w:rPr>
          <w:rFonts w:ascii="Raleway" w:eastAsia="Helvetica Neue" w:hAnsi="Raleway"/>
          <w:iCs/>
          <w:lang w:val="fr-CA"/>
        </w:rPr>
        <w:t>quant</w:t>
      </w:r>
      <w:r w:rsidRPr="00AE3FA3">
        <w:rPr>
          <w:rFonts w:ascii="Raleway" w:eastAsia="Helvetica Neue" w:hAnsi="Raleway"/>
          <w:iCs/>
          <w:lang w:val="fr-CA"/>
        </w:rPr>
        <w:t xml:space="preserve"> aux renseignements disponibles </w:t>
      </w:r>
      <w:r w:rsidR="00101C62" w:rsidRPr="00AE3FA3">
        <w:rPr>
          <w:rFonts w:ascii="Raleway" w:eastAsia="Helvetica Neue" w:hAnsi="Raleway"/>
          <w:iCs/>
          <w:lang w:val="fr-CA"/>
        </w:rPr>
        <w:t xml:space="preserve">concernant le </w:t>
      </w:r>
      <w:r w:rsidRPr="00AE3FA3">
        <w:rPr>
          <w:rFonts w:ascii="Raleway" w:eastAsia="Helvetica Neue" w:hAnsi="Raleway"/>
          <w:iCs/>
          <w:lang w:val="fr-CA"/>
        </w:rPr>
        <w:t xml:space="preserve">niveau d’accessibilité des </w:t>
      </w:r>
      <w:r w:rsidR="00B7431E" w:rsidRPr="00AE3FA3">
        <w:rPr>
          <w:rFonts w:ascii="Raleway" w:eastAsia="Helvetica Neue" w:hAnsi="Raleway"/>
          <w:iCs/>
          <w:lang w:val="fr-CA"/>
        </w:rPr>
        <w:t>terrains</w:t>
      </w:r>
      <w:r w:rsidRPr="00AE3FA3">
        <w:rPr>
          <w:rFonts w:ascii="Raleway" w:eastAsia="Helvetica Neue" w:hAnsi="Raleway"/>
          <w:iCs/>
          <w:lang w:val="fr-CA"/>
        </w:rPr>
        <w:t xml:space="preserve"> de camping</w:t>
      </w:r>
      <w:r w:rsidR="00101C62" w:rsidRPr="00AE3FA3">
        <w:rPr>
          <w:rFonts w:ascii="Raleway" w:eastAsia="Helvetica Neue" w:hAnsi="Raleway"/>
          <w:iCs/>
          <w:lang w:val="fr-CA"/>
        </w:rPr>
        <w:t> :</w:t>
      </w:r>
    </w:p>
    <w:p w14:paraId="49A1D895" w14:textId="77777777" w:rsidR="00F77015" w:rsidRPr="00AE3FA3" w:rsidRDefault="00F77015" w:rsidP="00BB2354">
      <w:pPr>
        <w:rPr>
          <w:rFonts w:ascii="Raleway" w:hAnsi="Raleway"/>
          <w:lang w:val="fr-CA"/>
        </w:rPr>
      </w:pPr>
    </w:p>
    <w:p w14:paraId="78DE4497" w14:textId="1F7C4AB3" w:rsidR="00C56099" w:rsidRPr="00AE3FA3" w:rsidRDefault="009E24E4" w:rsidP="00BB2354">
      <w:pPr>
        <w:ind w:left="720"/>
        <w:rPr>
          <w:rFonts w:ascii="Raleway" w:hAnsi="Raleway"/>
          <w:lang w:val="fr-CA"/>
        </w:rPr>
      </w:pPr>
      <w:r w:rsidRPr="00AE3FA3">
        <w:rPr>
          <w:rFonts w:ascii="Raleway" w:hAnsi="Raleway"/>
          <w:i/>
          <w:iCs/>
          <w:lang w:val="fr-CA"/>
        </w:rPr>
        <w:t xml:space="preserve">Il reste </w:t>
      </w:r>
      <w:r w:rsidR="00C56099" w:rsidRPr="00AE3FA3">
        <w:rPr>
          <w:rFonts w:ascii="Raleway" w:hAnsi="Raleway"/>
          <w:i/>
          <w:iCs/>
          <w:lang w:val="fr-CA"/>
        </w:rPr>
        <w:t xml:space="preserve">encore beaucoup de chemin à </w:t>
      </w:r>
      <w:r w:rsidRPr="00AE3FA3">
        <w:rPr>
          <w:rFonts w:ascii="Raleway" w:hAnsi="Raleway"/>
          <w:i/>
          <w:iCs/>
          <w:lang w:val="fr-CA"/>
        </w:rPr>
        <w:t>parcourir.</w:t>
      </w:r>
      <w:r w:rsidR="00C56099" w:rsidRPr="00AE3FA3">
        <w:rPr>
          <w:rFonts w:ascii="Raleway" w:hAnsi="Raleway"/>
          <w:i/>
          <w:iCs/>
          <w:lang w:val="fr-CA"/>
        </w:rPr>
        <w:t xml:space="preserve"> Je pense qu’il faudrait – que l’information devrait se trouver sur le site Web de chaque parc provincial, en indiquant les emplacements et en donnant des détails sur les caractéristiques, et qu’il faudrait établir un système de priorité pour les réservations. </w:t>
      </w:r>
      <w:r w:rsidR="00C56099" w:rsidRPr="00AE3FA3">
        <w:rPr>
          <w:rFonts w:ascii="Raleway" w:hAnsi="Raleway"/>
          <w:lang w:val="fr-CA"/>
        </w:rPr>
        <w:t>(P12)</w:t>
      </w:r>
    </w:p>
    <w:p w14:paraId="7B3396E7" w14:textId="77777777" w:rsidR="00C56099" w:rsidRPr="00AE3FA3" w:rsidRDefault="00C56099" w:rsidP="00BB2354">
      <w:pPr>
        <w:ind w:left="720"/>
        <w:rPr>
          <w:rFonts w:ascii="Raleway" w:hAnsi="Raleway"/>
          <w:lang w:val="fr-CA"/>
        </w:rPr>
      </w:pPr>
    </w:p>
    <w:p w14:paraId="4A062337" w14:textId="672E3F79" w:rsidR="00C56099" w:rsidRPr="00AE3FA3" w:rsidRDefault="00C56099" w:rsidP="00BB2354">
      <w:pPr>
        <w:rPr>
          <w:rFonts w:ascii="Raleway" w:hAnsi="Raleway"/>
          <w:lang w:val="fr-CA"/>
        </w:rPr>
      </w:pPr>
      <w:r w:rsidRPr="00AE3FA3">
        <w:rPr>
          <w:rFonts w:ascii="Raleway" w:eastAsia="Calibri" w:hAnsi="Raleway"/>
          <w:lang w:val="fr-CA"/>
        </w:rPr>
        <w:t>P6 abonde dans le même sens : «</w:t>
      </w:r>
      <w:r w:rsidR="00F771F2" w:rsidRPr="00AE3FA3">
        <w:rPr>
          <w:rFonts w:ascii="Raleway" w:eastAsia="Calibri" w:hAnsi="Raleway"/>
          <w:lang w:val="fr-CA"/>
        </w:rPr>
        <w:t> </w:t>
      </w:r>
      <w:r w:rsidRPr="00AE3FA3">
        <w:rPr>
          <w:rFonts w:ascii="Raleway" w:eastAsia="Calibri" w:hAnsi="Raleway"/>
          <w:lang w:val="fr-CA"/>
        </w:rPr>
        <w:t>Vous ne savez jamais véritablement ce que vous allez trouver jusqu’à ce que vous arriviez sur place</w:t>
      </w:r>
      <w:r w:rsidR="00F771F2" w:rsidRPr="00AE3FA3">
        <w:rPr>
          <w:rFonts w:ascii="Raleway" w:eastAsia="Calibri" w:hAnsi="Raleway"/>
          <w:lang w:val="fr-CA"/>
        </w:rPr>
        <w:t> </w:t>
      </w:r>
      <w:r w:rsidRPr="00AE3FA3">
        <w:rPr>
          <w:rFonts w:ascii="Raleway" w:eastAsia="Calibri" w:hAnsi="Raleway"/>
          <w:lang w:val="fr-CA"/>
        </w:rPr>
        <w:t xml:space="preserve">». </w:t>
      </w:r>
      <w:r w:rsidRPr="00AE3FA3">
        <w:rPr>
          <w:rFonts w:ascii="Raleway" w:hAnsi="Raleway"/>
          <w:lang w:val="fr-CA"/>
        </w:rPr>
        <w:t>(P6) Ce manque de détails sur l’hébergement m’a compliqué la vie dans les installations pour les baignoires et les douches :</w:t>
      </w:r>
    </w:p>
    <w:p w14:paraId="7A80BC2C" w14:textId="113DB8A4" w:rsidR="00C56099" w:rsidRPr="00AE3FA3" w:rsidRDefault="00C56099" w:rsidP="00BB2354">
      <w:pPr>
        <w:ind w:left="720"/>
        <w:rPr>
          <w:rFonts w:ascii="Raleway" w:hAnsi="Raleway"/>
          <w:lang w:val="fr-CA"/>
        </w:rPr>
      </w:pPr>
      <w:r w:rsidRPr="00AE3FA3">
        <w:rPr>
          <w:rFonts w:ascii="Raleway" w:hAnsi="Raleway"/>
          <w:i/>
          <w:iCs/>
          <w:lang w:val="fr-CA"/>
        </w:rPr>
        <w:t xml:space="preserve">La douche </w:t>
      </w:r>
      <w:r w:rsidR="00F431D0" w:rsidRPr="00AE3FA3">
        <w:rPr>
          <w:rFonts w:ascii="Raleway" w:hAnsi="Raleway"/>
          <w:i/>
          <w:iCs/>
          <w:lang w:val="fr-CA"/>
        </w:rPr>
        <w:t>était</w:t>
      </w:r>
      <w:r w:rsidRPr="00AE3FA3">
        <w:rPr>
          <w:rFonts w:ascii="Raleway" w:hAnsi="Raleway"/>
          <w:i/>
          <w:iCs/>
          <w:lang w:val="fr-CA"/>
        </w:rPr>
        <w:t xml:space="preserve"> dans le coin et avait une porte</w:t>
      </w:r>
      <w:r w:rsidR="00F431D0" w:rsidRPr="00AE3FA3">
        <w:rPr>
          <w:rFonts w:ascii="Raleway" w:hAnsi="Raleway"/>
          <w:i/>
          <w:iCs/>
          <w:lang w:val="fr-CA"/>
        </w:rPr>
        <w:t>. Personne en fauteuil roulant ne pouvait l’utiliser. Ça disait pourtant qu’elle était adaptée. Alors, oui, c’est très, très difficile lorsque vous</w:t>
      </w:r>
      <w:r w:rsidR="00A13AA0" w:rsidRPr="00AE3FA3">
        <w:rPr>
          <w:rFonts w:ascii="Raleway" w:hAnsi="Raleway"/>
          <w:i/>
          <w:iCs/>
          <w:lang w:val="fr-CA"/>
        </w:rPr>
        <w:t xml:space="preserve"> </w:t>
      </w:r>
      <w:r w:rsidR="00F431D0" w:rsidRPr="00AE3FA3">
        <w:rPr>
          <w:rFonts w:ascii="Raleway" w:hAnsi="Raleway"/>
          <w:i/>
          <w:iCs/>
          <w:lang w:val="fr-CA"/>
        </w:rPr>
        <w:t>ne connaissez pas l’endroit et que vous voulez faire une réservation.</w:t>
      </w:r>
      <w:r w:rsidR="00F431D0" w:rsidRPr="00AE3FA3">
        <w:rPr>
          <w:rFonts w:ascii="Raleway" w:hAnsi="Raleway"/>
          <w:lang w:val="fr-CA"/>
        </w:rPr>
        <w:t xml:space="preserve"> (P6)</w:t>
      </w:r>
    </w:p>
    <w:p w14:paraId="344D581A" w14:textId="77777777" w:rsidR="00CB71FA" w:rsidRPr="00AE3FA3" w:rsidRDefault="00CB71FA" w:rsidP="00BB2354">
      <w:pPr>
        <w:rPr>
          <w:rFonts w:ascii="Raleway" w:eastAsia="Helvetica Neue" w:hAnsi="Raleway"/>
          <w:highlight w:val="yellow"/>
          <w:lang w:val="fr-CA"/>
        </w:rPr>
      </w:pPr>
    </w:p>
    <w:p w14:paraId="3B8F766E" w14:textId="29913BCB" w:rsidR="00CB175A" w:rsidRPr="00AE3FA3" w:rsidRDefault="00CB175A" w:rsidP="00BB2354">
      <w:pPr>
        <w:rPr>
          <w:rFonts w:ascii="Raleway" w:eastAsia="Helvetica Neue" w:hAnsi="Raleway"/>
          <w:lang w:val="fr-CA"/>
        </w:rPr>
      </w:pPr>
      <w:r w:rsidRPr="00AE3FA3">
        <w:rPr>
          <w:rFonts w:ascii="Raleway" w:eastAsia="Helvetica Neue" w:hAnsi="Raleway"/>
          <w:lang w:val="fr-CA"/>
        </w:rPr>
        <w:t xml:space="preserve">D’après les commentaires recueillis, les </w:t>
      </w:r>
      <w:r w:rsidR="009403CF" w:rsidRPr="00AE3FA3">
        <w:rPr>
          <w:rFonts w:ascii="Raleway" w:eastAsia="Helvetica Neue" w:hAnsi="Raleway"/>
          <w:lang w:val="fr-CA"/>
        </w:rPr>
        <w:t>directions de parcs</w:t>
      </w:r>
      <w:r w:rsidRPr="00AE3FA3">
        <w:rPr>
          <w:rFonts w:ascii="Raleway" w:eastAsia="Helvetica Neue" w:hAnsi="Raleway"/>
          <w:lang w:val="fr-CA"/>
        </w:rPr>
        <w:t xml:space="preserve"> ne semblent pas s’entendre sur ce qui constitue un hébergement absolument sans obstacle, ce qui mène à une mauvaise communication entre elles et </w:t>
      </w:r>
      <w:r w:rsidR="00873B63" w:rsidRPr="00AE3FA3">
        <w:rPr>
          <w:rFonts w:ascii="Raleway" w:eastAsia="Helvetica Neue" w:hAnsi="Raleway"/>
          <w:lang w:val="fr-CA"/>
        </w:rPr>
        <w:t>les gens susceptibles de fréquenter les parcs.</w:t>
      </w:r>
      <w:r w:rsidR="003818A2" w:rsidRPr="00AE3FA3">
        <w:rPr>
          <w:rFonts w:ascii="Raleway" w:eastAsia="Helvetica Neue" w:hAnsi="Raleway"/>
          <w:lang w:val="fr-CA"/>
        </w:rPr>
        <w:t xml:space="preserve"> Devant l’absence de détails ou les renseignements trompeurs, P1 a souligné sa surprise de voir que ses propres besoins d’adaptation avaient été satisfaits en fin de compte : </w:t>
      </w:r>
    </w:p>
    <w:p w14:paraId="787D873B" w14:textId="77777777" w:rsidR="00F77015" w:rsidRPr="00AE3FA3" w:rsidRDefault="00F77015" w:rsidP="00BB2354">
      <w:pPr>
        <w:rPr>
          <w:rFonts w:ascii="Raleway" w:eastAsia="Helvetica Neue" w:hAnsi="Raleway"/>
          <w:lang w:val="fr-CA"/>
        </w:rPr>
      </w:pPr>
    </w:p>
    <w:p w14:paraId="4C23C07C" w14:textId="7C9A5613" w:rsidR="003818A2" w:rsidRPr="00AE3FA3" w:rsidRDefault="007C286D" w:rsidP="00BB2354">
      <w:pPr>
        <w:ind w:left="720"/>
        <w:rPr>
          <w:rFonts w:ascii="Raleway" w:eastAsia="Helvetica Neue" w:hAnsi="Raleway"/>
          <w:lang w:val="fr-CA"/>
        </w:rPr>
      </w:pPr>
      <w:r w:rsidRPr="00AE3FA3">
        <w:rPr>
          <w:rFonts w:ascii="Raleway" w:eastAsia="Helvetica Neue" w:hAnsi="Raleway"/>
          <w:i/>
          <w:iCs/>
          <w:lang w:val="fr-CA"/>
        </w:rPr>
        <w:t>L’</w:t>
      </w:r>
      <w:r w:rsidR="003818A2" w:rsidRPr="00AE3FA3">
        <w:rPr>
          <w:rFonts w:ascii="Raleway" w:eastAsia="Helvetica Neue" w:hAnsi="Raleway"/>
          <w:i/>
          <w:iCs/>
          <w:lang w:val="fr-CA"/>
        </w:rPr>
        <w:t>emplacement (de camping)</w:t>
      </w:r>
      <w:r w:rsidRPr="00AE3FA3">
        <w:rPr>
          <w:rFonts w:ascii="Raleway" w:eastAsia="Helvetica Neue" w:hAnsi="Raleway"/>
          <w:i/>
          <w:iCs/>
          <w:lang w:val="fr-CA"/>
        </w:rPr>
        <w:t xml:space="preserve"> du </w:t>
      </w:r>
      <w:r w:rsidR="003818A2" w:rsidRPr="00AE3FA3">
        <w:rPr>
          <w:rFonts w:ascii="Raleway" w:eastAsia="Helvetica Neue" w:hAnsi="Raleway"/>
          <w:i/>
          <w:iCs/>
          <w:lang w:val="fr-CA"/>
        </w:rPr>
        <w:t xml:space="preserve">Parc provincial Sibley </w:t>
      </w:r>
      <w:r w:rsidRPr="00AE3FA3">
        <w:rPr>
          <w:rFonts w:ascii="Raleway" w:eastAsia="Helvetica Neue" w:hAnsi="Raleway"/>
          <w:i/>
          <w:iCs/>
          <w:lang w:val="fr-CA"/>
        </w:rPr>
        <w:t xml:space="preserve">était supposément adapté, parce qu’il était près des toilettes. Je me suis dit comme… quoi? </w:t>
      </w:r>
      <w:r w:rsidR="009E24E4" w:rsidRPr="00AE3FA3">
        <w:rPr>
          <w:rFonts w:ascii="Raleway" w:eastAsia="Helvetica Neue" w:hAnsi="Raleway"/>
          <w:i/>
          <w:iCs/>
          <w:lang w:val="fr-CA"/>
        </w:rPr>
        <w:t>Voyons don</w:t>
      </w:r>
      <w:r w:rsidR="000E0C68" w:rsidRPr="00AE3FA3">
        <w:rPr>
          <w:rFonts w:ascii="Raleway" w:eastAsia="Helvetica Neue" w:hAnsi="Raleway"/>
          <w:i/>
          <w:iCs/>
          <w:lang w:val="fr-CA"/>
        </w:rPr>
        <w:t>c</w:t>
      </w:r>
      <w:r w:rsidRPr="00AE3FA3">
        <w:rPr>
          <w:rFonts w:ascii="Raleway" w:eastAsia="Helvetica Neue" w:hAnsi="Raleway"/>
          <w:i/>
          <w:iCs/>
          <w:lang w:val="fr-CA"/>
        </w:rPr>
        <w:t xml:space="preserve"> (rires)… </w:t>
      </w:r>
      <w:r w:rsidR="009E24E4" w:rsidRPr="00AE3FA3">
        <w:rPr>
          <w:rFonts w:ascii="Raleway" w:eastAsia="Helvetica Neue" w:hAnsi="Raleway"/>
          <w:i/>
          <w:iCs/>
          <w:lang w:val="fr-CA"/>
        </w:rPr>
        <w:t>N</w:t>
      </w:r>
      <w:r w:rsidRPr="00AE3FA3">
        <w:rPr>
          <w:rFonts w:ascii="Raleway" w:eastAsia="Helvetica Neue" w:hAnsi="Raleway"/>
          <w:i/>
          <w:iCs/>
          <w:lang w:val="fr-CA"/>
        </w:rPr>
        <w:t xml:space="preserve">on, ce n’est pas un </w:t>
      </w:r>
      <w:r w:rsidR="009E24E4" w:rsidRPr="00AE3FA3">
        <w:rPr>
          <w:rFonts w:ascii="Raleway" w:eastAsia="Helvetica Neue" w:hAnsi="Raleway"/>
          <w:i/>
          <w:iCs/>
          <w:lang w:val="fr-CA"/>
        </w:rPr>
        <w:t>emplacement</w:t>
      </w:r>
      <w:r w:rsidRPr="00AE3FA3">
        <w:rPr>
          <w:rFonts w:ascii="Raleway" w:eastAsia="Helvetica Neue" w:hAnsi="Raleway"/>
          <w:i/>
          <w:iCs/>
          <w:lang w:val="fr-CA"/>
        </w:rPr>
        <w:t xml:space="preserve"> sans obstacle. </w:t>
      </w:r>
      <w:r w:rsidR="009E24E4" w:rsidRPr="00AE3FA3">
        <w:rPr>
          <w:rFonts w:ascii="Raleway" w:eastAsia="Helvetica Neue" w:hAnsi="Raleway"/>
          <w:i/>
          <w:iCs/>
          <w:lang w:val="fr-CA"/>
        </w:rPr>
        <w:t>D</w:t>
      </w:r>
      <w:r w:rsidRPr="00AE3FA3">
        <w:rPr>
          <w:rFonts w:ascii="Raleway" w:eastAsia="Helvetica Neue" w:hAnsi="Raleway"/>
          <w:i/>
          <w:iCs/>
          <w:lang w:val="fr-CA"/>
        </w:rPr>
        <w:t>ans mon cas,</w:t>
      </w:r>
      <w:r w:rsidR="009E24E4" w:rsidRPr="00AE3FA3">
        <w:rPr>
          <w:rFonts w:ascii="Raleway" w:eastAsia="Helvetica Neue" w:hAnsi="Raleway"/>
          <w:i/>
          <w:iCs/>
          <w:lang w:val="fr-CA"/>
        </w:rPr>
        <w:t xml:space="preserve"> vous savez,</w:t>
      </w:r>
      <w:r w:rsidRPr="00AE3FA3">
        <w:rPr>
          <w:rFonts w:ascii="Raleway" w:eastAsia="Helvetica Neue" w:hAnsi="Raleway"/>
          <w:i/>
          <w:iCs/>
          <w:lang w:val="fr-CA"/>
        </w:rPr>
        <w:t xml:space="preserve"> </w:t>
      </w:r>
      <w:r w:rsidR="000E0C68" w:rsidRPr="00AE3FA3">
        <w:rPr>
          <w:rFonts w:ascii="Raleway" w:eastAsia="Helvetica Neue" w:hAnsi="Raleway"/>
          <w:i/>
          <w:iCs/>
          <w:lang w:val="fr-CA"/>
        </w:rPr>
        <w:t>il</w:t>
      </w:r>
      <w:r w:rsidRPr="00AE3FA3">
        <w:rPr>
          <w:rFonts w:ascii="Raleway" w:eastAsia="Helvetica Neue" w:hAnsi="Raleway"/>
          <w:i/>
          <w:iCs/>
          <w:lang w:val="fr-CA"/>
        </w:rPr>
        <w:t xml:space="preserve"> répondait </w:t>
      </w:r>
      <w:r w:rsidR="009E24E4" w:rsidRPr="00AE3FA3">
        <w:rPr>
          <w:rFonts w:ascii="Raleway" w:eastAsia="Helvetica Neue" w:hAnsi="Raleway"/>
          <w:i/>
          <w:iCs/>
          <w:lang w:val="fr-CA"/>
        </w:rPr>
        <w:t xml:space="preserve">pourtant </w:t>
      </w:r>
      <w:r w:rsidRPr="00AE3FA3">
        <w:rPr>
          <w:rFonts w:ascii="Raleway" w:eastAsia="Helvetica Neue" w:hAnsi="Raleway"/>
          <w:i/>
          <w:iCs/>
          <w:lang w:val="fr-CA"/>
        </w:rPr>
        <w:t>très bien à mes besoins</w:t>
      </w:r>
      <w:r w:rsidRPr="00AE3FA3">
        <w:rPr>
          <w:rFonts w:ascii="Raleway" w:eastAsia="Helvetica Neue" w:hAnsi="Raleway"/>
          <w:lang w:val="fr-CA"/>
        </w:rPr>
        <w:t>. (P1)</w:t>
      </w:r>
    </w:p>
    <w:p w14:paraId="0BFA73CA" w14:textId="77777777" w:rsidR="00CB71FA" w:rsidRPr="00AE3FA3" w:rsidRDefault="00CB71FA" w:rsidP="00BB2354">
      <w:pPr>
        <w:rPr>
          <w:rFonts w:ascii="Raleway" w:eastAsia="Helvetica Neue" w:hAnsi="Raleway"/>
          <w:lang w:val="fr-CA"/>
        </w:rPr>
      </w:pPr>
    </w:p>
    <w:p w14:paraId="4E8DCC90" w14:textId="14220C8D" w:rsidR="00EC1679" w:rsidRPr="00AE3FA3" w:rsidRDefault="00EC1679" w:rsidP="00BB2354">
      <w:pPr>
        <w:rPr>
          <w:rFonts w:ascii="Raleway" w:eastAsia="Helvetica Neue" w:hAnsi="Raleway"/>
          <w:lang w:val="fr-CA"/>
        </w:rPr>
      </w:pPr>
      <w:r w:rsidRPr="00AE3FA3">
        <w:rPr>
          <w:rFonts w:ascii="Raleway" w:eastAsia="Helvetica Neue" w:hAnsi="Raleway"/>
          <w:lang w:val="fr-CA"/>
        </w:rPr>
        <w:t xml:space="preserve">En ce qui avait trait à l’accessibilité </w:t>
      </w:r>
      <w:r w:rsidR="00B7431E" w:rsidRPr="00AE3FA3">
        <w:rPr>
          <w:rFonts w:ascii="Raleway" w:eastAsia="Helvetica Neue" w:hAnsi="Raleway"/>
          <w:lang w:val="fr-CA"/>
        </w:rPr>
        <w:t>de l’emplacement</w:t>
      </w:r>
      <w:r w:rsidRPr="00AE3FA3">
        <w:rPr>
          <w:rFonts w:ascii="Raleway" w:eastAsia="Helvetica Neue" w:hAnsi="Raleway"/>
          <w:lang w:val="fr-CA"/>
        </w:rPr>
        <w:t xml:space="preserve"> de camping, </w:t>
      </w:r>
      <w:r w:rsidR="00B565D1" w:rsidRPr="00AE3FA3">
        <w:rPr>
          <w:rFonts w:ascii="Raleway" w:eastAsia="Helvetica Neue" w:hAnsi="Raleway"/>
          <w:lang w:val="fr-CA"/>
        </w:rPr>
        <w:t>une place</w:t>
      </w:r>
      <w:r w:rsidRPr="00AE3FA3">
        <w:rPr>
          <w:rFonts w:ascii="Raleway" w:eastAsia="Helvetica Neue" w:hAnsi="Raleway"/>
          <w:lang w:val="fr-CA"/>
        </w:rPr>
        <w:t xml:space="preserve"> si près des toilettes s’avérait utile pour P1, qui faisait pourtant observer que </w:t>
      </w:r>
      <w:r w:rsidR="00B565D1" w:rsidRPr="00AE3FA3">
        <w:rPr>
          <w:rFonts w:ascii="Raleway" w:eastAsia="Helvetica Neue" w:hAnsi="Raleway"/>
          <w:lang w:val="fr-CA"/>
        </w:rPr>
        <w:t>l’emplacement</w:t>
      </w:r>
      <w:r w:rsidR="00DD55F3" w:rsidRPr="00AE3FA3">
        <w:rPr>
          <w:rFonts w:ascii="Raleway" w:eastAsia="Helvetica Neue" w:hAnsi="Raleway"/>
          <w:lang w:val="fr-CA"/>
        </w:rPr>
        <w:t xml:space="preserve"> n’était pas</w:t>
      </w:r>
      <w:r w:rsidRPr="00AE3FA3">
        <w:rPr>
          <w:rFonts w:ascii="Raleway" w:eastAsia="Helvetica Neue" w:hAnsi="Raleway"/>
          <w:lang w:val="fr-CA"/>
        </w:rPr>
        <w:t xml:space="preserve"> nécessairement </w:t>
      </w:r>
      <w:r w:rsidR="00DD55F3" w:rsidRPr="00AE3FA3">
        <w:rPr>
          <w:rFonts w:ascii="Raleway" w:eastAsia="Helvetica Neue" w:hAnsi="Raleway"/>
          <w:lang w:val="fr-CA"/>
        </w:rPr>
        <w:t>adapté aux besoins de</w:t>
      </w:r>
      <w:r w:rsidRPr="00AE3FA3">
        <w:rPr>
          <w:rFonts w:ascii="Raleway" w:eastAsia="Helvetica Neue" w:hAnsi="Raleway"/>
          <w:lang w:val="fr-CA"/>
        </w:rPr>
        <w:t xml:space="preserve"> quelqu’un d’autre. </w:t>
      </w:r>
      <w:r w:rsidR="00DD55F3" w:rsidRPr="00AE3FA3">
        <w:rPr>
          <w:rFonts w:ascii="Raleway" w:eastAsia="Helvetica Neue" w:hAnsi="Raleway"/>
          <w:lang w:val="fr-CA"/>
        </w:rPr>
        <w:t xml:space="preserve">L’interconnexion entre l’information et l’infrastructure a ainsi permis de constater que, tant pour les personnes aidantes que pour les personnes en situation de handicap, les besoins en matière d’infrastructure ne se ressemblent pas et demeurent uniques. En plus du renforcement des mesures d’adaptation et des objectifs d’accessibilité des parcs, il faudrait accroître la transparence afin de permettre aux gens de prendre </w:t>
      </w:r>
      <w:r w:rsidR="00043CF3" w:rsidRPr="00AE3FA3">
        <w:rPr>
          <w:rFonts w:ascii="Raleway" w:eastAsia="Helvetica Neue" w:hAnsi="Raleway"/>
          <w:lang w:val="fr-CA"/>
        </w:rPr>
        <w:t>une</w:t>
      </w:r>
      <w:r w:rsidR="00DD55F3" w:rsidRPr="00AE3FA3">
        <w:rPr>
          <w:rFonts w:ascii="Raleway" w:eastAsia="Helvetica Neue" w:hAnsi="Raleway"/>
          <w:lang w:val="fr-CA"/>
        </w:rPr>
        <w:t xml:space="preserve"> décision éclairée </w:t>
      </w:r>
      <w:r w:rsidR="00043CF3" w:rsidRPr="00AE3FA3">
        <w:rPr>
          <w:rFonts w:ascii="Raleway" w:eastAsia="Helvetica Neue" w:hAnsi="Raleway"/>
          <w:lang w:val="fr-CA"/>
        </w:rPr>
        <w:t>quant à savoir si l</w:t>
      </w:r>
      <w:r w:rsidR="00B7431E" w:rsidRPr="00AE3FA3">
        <w:rPr>
          <w:rFonts w:ascii="Raleway" w:eastAsia="Helvetica Neue" w:hAnsi="Raleway"/>
          <w:lang w:val="fr-CA"/>
        </w:rPr>
        <w:t xml:space="preserve">’emplacement </w:t>
      </w:r>
      <w:r w:rsidR="00043CF3" w:rsidRPr="00AE3FA3">
        <w:rPr>
          <w:rFonts w:ascii="Raleway" w:eastAsia="Helvetica Neue" w:hAnsi="Raleway"/>
          <w:lang w:val="fr-CA"/>
        </w:rPr>
        <w:t xml:space="preserve">de camping, le parc, le sentier et les </w:t>
      </w:r>
      <w:r w:rsidR="000E0C68" w:rsidRPr="00AE3FA3">
        <w:rPr>
          <w:rFonts w:ascii="Raleway" w:eastAsia="Helvetica Neue" w:hAnsi="Raleway"/>
          <w:lang w:val="fr-CA"/>
        </w:rPr>
        <w:t>installations sanitaires</w:t>
      </w:r>
      <w:r w:rsidR="00043CF3" w:rsidRPr="00AE3FA3">
        <w:rPr>
          <w:rFonts w:ascii="Raleway" w:eastAsia="Helvetica Neue" w:hAnsi="Raleway"/>
          <w:lang w:val="fr-CA"/>
        </w:rPr>
        <w:t xml:space="preserve"> (entre autres) répondront à leurs besoins précis. S’ils sont adaptés, les sites Web peuvent se révéler selon P12 d’excellents moyens de diffuser de l’information </w:t>
      </w:r>
      <w:r w:rsidR="000E0C68" w:rsidRPr="00AE3FA3">
        <w:rPr>
          <w:rFonts w:ascii="Raleway" w:eastAsia="Helvetica Neue" w:hAnsi="Raleway"/>
          <w:lang w:val="fr-CA"/>
        </w:rPr>
        <w:t>détaillée</w:t>
      </w:r>
      <w:r w:rsidR="00043CF3" w:rsidRPr="00AE3FA3">
        <w:rPr>
          <w:rFonts w:ascii="Raleway" w:eastAsia="Helvetica Neue" w:hAnsi="Raleway"/>
          <w:lang w:val="fr-CA"/>
        </w:rPr>
        <w:t xml:space="preserve"> au sujet de l’infrastructure des</w:t>
      </w:r>
      <w:r w:rsidR="00B565D1" w:rsidRPr="00AE3FA3">
        <w:rPr>
          <w:rFonts w:ascii="Raleway" w:eastAsia="Helvetica Neue" w:hAnsi="Raleway"/>
          <w:lang w:val="fr-CA"/>
        </w:rPr>
        <w:t> </w:t>
      </w:r>
      <w:r w:rsidR="00043CF3" w:rsidRPr="00AE3FA3">
        <w:rPr>
          <w:rFonts w:ascii="Raleway" w:eastAsia="Helvetica Neue" w:hAnsi="Raleway"/>
          <w:lang w:val="fr-CA"/>
        </w:rPr>
        <w:t>parcs.</w:t>
      </w:r>
    </w:p>
    <w:p w14:paraId="26243176" w14:textId="77777777" w:rsidR="00EC1679" w:rsidRPr="00AE3FA3" w:rsidRDefault="00EC1679" w:rsidP="00BB2354">
      <w:pPr>
        <w:rPr>
          <w:rFonts w:ascii="Raleway" w:eastAsia="Helvetica Neue" w:hAnsi="Raleway"/>
          <w:lang w:val="fr-CA"/>
        </w:rPr>
      </w:pPr>
    </w:p>
    <w:p w14:paraId="1088D9DB" w14:textId="1203A90B" w:rsidR="00043CF3" w:rsidRPr="00AE3FA3" w:rsidRDefault="00105B0C" w:rsidP="00BB2354">
      <w:pPr>
        <w:rPr>
          <w:rFonts w:ascii="Raleway" w:eastAsia="Helvetica Neue" w:hAnsi="Raleway"/>
          <w:lang w:val="fr-CA"/>
        </w:rPr>
      </w:pPr>
      <w:r w:rsidRPr="00AE3FA3">
        <w:rPr>
          <w:rFonts w:ascii="Raleway" w:eastAsia="Helvetica Neue" w:hAnsi="Raleway"/>
          <w:lang w:val="fr-CA"/>
        </w:rPr>
        <w:t xml:space="preserve">L’importance </w:t>
      </w:r>
      <w:r w:rsidR="004950B6" w:rsidRPr="00AE3FA3">
        <w:rPr>
          <w:rFonts w:ascii="Raleway" w:eastAsia="Helvetica Neue" w:hAnsi="Raleway"/>
          <w:lang w:val="fr-CA"/>
        </w:rPr>
        <w:t xml:space="preserve">pour les personnes participantes </w:t>
      </w:r>
      <w:r w:rsidRPr="00AE3FA3">
        <w:rPr>
          <w:rFonts w:ascii="Raleway" w:eastAsia="Helvetica Neue" w:hAnsi="Raleway"/>
          <w:lang w:val="fr-CA"/>
        </w:rPr>
        <w:t xml:space="preserve">d’obtenir </w:t>
      </w:r>
      <w:r w:rsidR="004950B6" w:rsidRPr="00AE3FA3">
        <w:rPr>
          <w:rFonts w:ascii="Raleway" w:eastAsia="Helvetica Neue" w:hAnsi="Raleway"/>
          <w:lang w:val="fr-CA"/>
        </w:rPr>
        <w:t xml:space="preserve">facilement </w:t>
      </w:r>
      <w:r w:rsidR="000E0C68" w:rsidRPr="00AE3FA3">
        <w:rPr>
          <w:rFonts w:ascii="Raleway" w:eastAsia="Helvetica Neue" w:hAnsi="Raleway"/>
          <w:lang w:val="fr-CA"/>
        </w:rPr>
        <w:t>des détails</w:t>
      </w:r>
      <w:r w:rsidRPr="00AE3FA3">
        <w:rPr>
          <w:rFonts w:ascii="Raleway" w:eastAsia="Helvetica Neue" w:hAnsi="Raleway"/>
          <w:lang w:val="fr-CA"/>
        </w:rPr>
        <w:t xml:space="preserve"> au sujet des mesures d’adaptation instaurées dans les parcs s’est révélé</w:t>
      </w:r>
      <w:r w:rsidR="00A13AA0" w:rsidRPr="00AE3FA3">
        <w:rPr>
          <w:rFonts w:ascii="Raleway" w:eastAsia="Helvetica Neue" w:hAnsi="Raleway"/>
          <w:lang w:val="fr-CA"/>
        </w:rPr>
        <w:t>e</w:t>
      </w:r>
      <w:r w:rsidRPr="00AE3FA3">
        <w:rPr>
          <w:rFonts w:ascii="Raleway" w:eastAsia="Helvetica Neue" w:hAnsi="Raleway"/>
          <w:lang w:val="fr-CA"/>
        </w:rPr>
        <w:t xml:space="preserve"> un thème récurrent </w:t>
      </w:r>
      <w:r w:rsidR="004950B6" w:rsidRPr="00AE3FA3">
        <w:rPr>
          <w:rFonts w:ascii="Raleway" w:eastAsia="Helvetica Neue" w:hAnsi="Raleway"/>
          <w:lang w:val="fr-CA"/>
        </w:rPr>
        <w:t>dans tous nos sous-projets</w:t>
      </w:r>
      <w:r w:rsidRPr="00AE3FA3">
        <w:rPr>
          <w:rFonts w:ascii="Raleway" w:eastAsia="Helvetica Neue" w:hAnsi="Raleway"/>
          <w:lang w:val="fr-CA"/>
        </w:rPr>
        <w:t xml:space="preserve">. </w:t>
      </w:r>
      <w:r w:rsidR="004950B6" w:rsidRPr="00AE3FA3">
        <w:rPr>
          <w:rFonts w:ascii="Raleway" w:eastAsia="Helvetica Neue" w:hAnsi="Raleway"/>
          <w:lang w:val="fr-CA"/>
        </w:rPr>
        <w:t xml:space="preserve">Mentionnons par exemple le thème de l’information qui s’est dégagé de nos résultats qualitatifs du sondage, dans nos revues exploratoires des textes spécialisés et dans YouTube, et l’importance </w:t>
      </w:r>
      <w:r w:rsidR="00524D7F" w:rsidRPr="00AE3FA3">
        <w:rPr>
          <w:rFonts w:ascii="Raleway" w:eastAsia="Helvetica Neue" w:hAnsi="Raleway"/>
          <w:lang w:val="fr-CA"/>
        </w:rPr>
        <w:t>de présenter l’information de façon uniforme, lors</w:t>
      </w:r>
      <w:r w:rsidR="004950B6" w:rsidRPr="00AE3FA3">
        <w:rPr>
          <w:rFonts w:ascii="Raleway" w:eastAsia="Helvetica Neue" w:hAnsi="Raleway"/>
          <w:lang w:val="fr-CA"/>
        </w:rPr>
        <w:t xml:space="preserve"> de l’analyse des différents sites Web de Parcs Canada. Cela dit, peu de travaux de recherche ont été effectués jusqu’à maintenant sur </w:t>
      </w:r>
      <w:r w:rsidR="003C624E" w:rsidRPr="00AE3FA3">
        <w:rPr>
          <w:rFonts w:ascii="Raleway" w:eastAsia="Helvetica Neue" w:hAnsi="Raleway"/>
          <w:lang w:val="fr-CA"/>
        </w:rPr>
        <w:t>l’univers</w:t>
      </w:r>
      <w:r w:rsidR="004950B6" w:rsidRPr="00AE3FA3">
        <w:rPr>
          <w:rFonts w:ascii="Raleway" w:eastAsia="Helvetica Neue" w:hAnsi="Raleway"/>
          <w:lang w:val="fr-CA"/>
        </w:rPr>
        <w:t xml:space="preserve"> des parcs nationaux, provinciaux et territoriaux, laissant les </w:t>
      </w:r>
      <w:r w:rsidR="009403CF" w:rsidRPr="00AE3FA3">
        <w:rPr>
          <w:rFonts w:ascii="Raleway" w:eastAsia="Helvetica Neue" w:hAnsi="Raleway"/>
          <w:lang w:val="fr-CA"/>
        </w:rPr>
        <w:t>directions de parcs</w:t>
      </w:r>
      <w:r w:rsidR="004950B6" w:rsidRPr="00AE3FA3">
        <w:rPr>
          <w:rFonts w:ascii="Raleway" w:eastAsia="Helvetica Neue" w:hAnsi="Raleway"/>
          <w:lang w:val="fr-CA"/>
        </w:rPr>
        <w:t xml:space="preserve"> avec peu d</w:t>
      </w:r>
      <w:r w:rsidR="003C624E" w:rsidRPr="00AE3FA3">
        <w:rPr>
          <w:rFonts w:ascii="Raleway" w:eastAsia="Helvetica Neue" w:hAnsi="Raleway"/>
          <w:lang w:val="fr-CA"/>
        </w:rPr>
        <w:t xml:space="preserve">’outils en main pour déterminer les renseignements à fournir pour qu’une personne en situation de handicap puisse prendre une décision éclairée en sachant si un parc convient à ses besoins et s’avérera sans obstacle. </w:t>
      </w:r>
    </w:p>
    <w:p w14:paraId="54CEDE72" w14:textId="6FC6B883" w:rsidR="00985F0E" w:rsidRPr="00AE3FA3" w:rsidRDefault="00985F0E">
      <w:pPr>
        <w:spacing w:after="160" w:line="259" w:lineRule="auto"/>
        <w:rPr>
          <w:rFonts w:ascii="Raleway" w:eastAsiaTheme="majorEastAsia" w:hAnsi="Raleway" w:cstheme="majorBidi"/>
          <w:b/>
          <w:color w:val="1A4E2B"/>
          <w:lang w:val="fr-CA"/>
        </w:rPr>
      </w:pPr>
    </w:p>
    <w:p w14:paraId="451499B4" w14:textId="6FFCEAF6" w:rsidR="00CB71FA" w:rsidRPr="00AE3FA3" w:rsidRDefault="2BA65CBD" w:rsidP="0029195F">
      <w:pPr>
        <w:pStyle w:val="Heading2"/>
        <w:rPr>
          <w:i/>
          <w:lang w:val="fr-CA"/>
        </w:rPr>
      </w:pPr>
      <w:r w:rsidRPr="00AE3FA3">
        <w:rPr>
          <w:lang w:val="fr-CA"/>
        </w:rPr>
        <w:t>5.</w:t>
      </w:r>
      <w:r w:rsidR="194872C2" w:rsidRPr="00AE3FA3">
        <w:rPr>
          <w:bCs/>
          <w:lang w:val="fr-CA"/>
        </w:rPr>
        <w:t>6</w:t>
      </w:r>
      <w:r w:rsidRPr="00AE3FA3">
        <w:rPr>
          <w:lang w:val="fr-CA"/>
        </w:rPr>
        <w:t xml:space="preserve"> LIMIT</w:t>
      </w:r>
      <w:r w:rsidR="003C624E" w:rsidRPr="00AE3FA3">
        <w:rPr>
          <w:lang w:val="fr-CA"/>
        </w:rPr>
        <w:t>E</w:t>
      </w:r>
      <w:r w:rsidRPr="00AE3FA3">
        <w:rPr>
          <w:lang w:val="fr-CA"/>
        </w:rPr>
        <w:t>S</w:t>
      </w:r>
    </w:p>
    <w:p w14:paraId="1156E86D" w14:textId="4F403995" w:rsidR="009E17C1" w:rsidRPr="00AE3FA3" w:rsidRDefault="009E17C1" w:rsidP="00985F0E">
      <w:pPr>
        <w:keepNext/>
        <w:rPr>
          <w:rFonts w:ascii="Raleway" w:hAnsi="Raleway"/>
          <w:lang w:val="fr-CA"/>
        </w:rPr>
      </w:pPr>
      <w:r w:rsidRPr="00AE3FA3">
        <w:rPr>
          <w:rFonts w:ascii="Raleway" w:hAnsi="Raleway"/>
          <w:lang w:val="fr-CA"/>
        </w:rPr>
        <w:t>Les commentaires obtenus durant les entretiens se limitent à ceux de 13</w:t>
      </w:r>
      <w:r w:rsidR="00F771F2" w:rsidRPr="00AE3FA3">
        <w:rPr>
          <w:rFonts w:ascii="Raleway" w:hAnsi="Raleway"/>
          <w:lang w:val="fr-CA"/>
        </w:rPr>
        <w:t> </w:t>
      </w:r>
      <w:r w:rsidRPr="00AE3FA3">
        <w:rPr>
          <w:rFonts w:ascii="Raleway" w:hAnsi="Raleway"/>
          <w:lang w:val="fr-CA"/>
        </w:rPr>
        <w:t xml:space="preserve">répondants au sondage. </w:t>
      </w:r>
      <w:r w:rsidR="0010321E" w:rsidRPr="00AE3FA3">
        <w:rPr>
          <w:rFonts w:ascii="Raleway" w:hAnsi="Raleway"/>
          <w:lang w:val="fr-CA"/>
        </w:rPr>
        <w:t>Des</w:t>
      </w:r>
      <w:r w:rsidRPr="00AE3FA3">
        <w:rPr>
          <w:rFonts w:ascii="Raleway" w:hAnsi="Raleway"/>
          <w:lang w:val="fr-CA"/>
        </w:rPr>
        <w:t xml:space="preserve"> entretiens </w:t>
      </w:r>
      <w:r w:rsidR="0010321E" w:rsidRPr="00AE3FA3">
        <w:rPr>
          <w:rFonts w:ascii="Raleway" w:hAnsi="Raleway"/>
          <w:lang w:val="fr-CA"/>
        </w:rPr>
        <w:t xml:space="preserve">supplémentaires </w:t>
      </w:r>
      <w:r w:rsidRPr="00AE3FA3">
        <w:rPr>
          <w:rFonts w:ascii="Raleway" w:hAnsi="Raleway"/>
          <w:lang w:val="fr-CA"/>
        </w:rPr>
        <w:t xml:space="preserve">permettraient de recueillir plus de précisions sur les facteurs facilitant et entravant les sorties dans les parcs. Aucun des individus ayant déclaré une incapacité auditive (surdité ou perte auditive) n’était disponible ou n’a répondu au courriel d’invitation. La communauté des personnes </w:t>
      </w:r>
      <w:r w:rsidR="00C22965" w:rsidRPr="00AE3FA3">
        <w:rPr>
          <w:rFonts w:ascii="Raleway" w:hAnsi="Raleway"/>
          <w:lang w:val="fr-CA"/>
        </w:rPr>
        <w:t>s/Sourdes</w:t>
      </w:r>
      <w:r w:rsidRPr="00AE3FA3">
        <w:rPr>
          <w:rFonts w:ascii="Raleway" w:hAnsi="Raleway"/>
          <w:lang w:val="fr-CA"/>
        </w:rPr>
        <w:t xml:space="preserve"> et malentendantes n’est donc pas représentée dans les données d’entretiens. Nous n’avons pas réussi non plus à obtenir la participation </w:t>
      </w:r>
      <w:r w:rsidR="00524D7F" w:rsidRPr="00AE3FA3">
        <w:rPr>
          <w:rFonts w:ascii="Raleway" w:hAnsi="Raleway"/>
          <w:lang w:val="fr-CA"/>
        </w:rPr>
        <w:t xml:space="preserve">d’un nombre suffisant </w:t>
      </w:r>
      <w:r w:rsidRPr="00AE3FA3">
        <w:rPr>
          <w:rFonts w:ascii="Raleway" w:hAnsi="Raleway"/>
          <w:lang w:val="fr-CA"/>
        </w:rPr>
        <w:t xml:space="preserve">de personnes </w:t>
      </w:r>
      <w:r w:rsidR="00E605D9" w:rsidRPr="00AE3FA3">
        <w:rPr>
          <w:rFonts w:ascii="Raleway" w:hAnsi="Raleway"/>
          <w:lang w:val="fr-CA"/>
        </w:rPr>
        <w:t>du genre</w:t>
      </w:r>
      <w:r w:rsidRPr="00AE3FA3">
        <w:rPr>
          <w:rFonts w:ascii="Raleway" w:hAnsi="Raleway"/>
          <w:lang w:val="fr-CA"/>
        </w:rPr>
        <w:t xml:space="preserve"> masculin (3) ou non binaire</w:t>
      </w:r>
      <w:r w:rsidR="00E605D9" w:rsidRPr="00AE3FA3">
        <w:rPr>
          <w:rFonts w:ascii="Raleway" w:hAnsi="Raleway"/>
          <w:lang w:val="fr-CA"/>
        </w:rPr>
        <w:t xml:space="preserve"> (0) aux entretiens</w:t>
      </w:r>
      <w:r w:rsidR="000D3303" w:rsidRPr="00AE3FA3">
        <w:rPr>
          <w:rFonts w:ascii="Raleway" w:hAnsi="Raleway"/>
          <w:lang w:val="fr-CA"/>
        </w:rPr>
        <w:t xml:space="preserve"> menés </w:t>
      </w:r>
      <w:r w:rsidR="00524D7F" w:rsidRPr="00AE3FA3">
        <w:rPr>
          <w:rFonts w:ascii="Raleway" w:hAnsi="Raleway"/>
          <w:lang w:val="fr-CA"/>
        </w:rPr>
        <w:t>durant</w:t>
      </w:r>
      <w:r w:rsidR="000D3303" w:rsidRPr="00AE3FA3">
        <w:rPr>
          <w:rFonts w:ascii="Raleway" w:hAnsi="Raleway"/>
          <w:lang w:val="fr-CA"/>
        </w:rPr>
        <w:t xml:space="preserve"> notre étude</w:t>
      </w:r>
      <w:r w:rsidR="00E605D9" w:rsidRPr="00AE3FA3">
        <w:rPr>
          <w:rFonts w:ascii="Raleway" w:hAnsi="Raleway"/>
          <w:lang w:val="fr-CA"/>
        </w:rPr>
        <w:t>.</w:t>
      </w:r>
    </w:p>
    <w:p w14:paraId="2236DA6C" w14:textId="77777777" w:rsidR="009E17C1" w:rsidRPr="00AE3FA3" w:rsidRDefault="009E17C1" w:rsidP="00BB2354">
      <w:pPr>
        <w:rPr>
          <w:rFonts w:ascii="Raleway" w:hAnsi="Raleway"/>
          <w:lang w:val="fr-CA"/>
        </w:rPr>
      </w:pPr>
    </w:p>
    <w:p w14:paraId="79E6BDC7" w14:textId="15440FA3" w:rsidR="00CB71FA" w:rsidRPr="00AE3FA3" w:rsidRDefault="2BA65CBD" w:rsidP="001B3968">
      <w:pPr>
        <w:pStyle w:val="Heading2"/>
        <w:rPr>
          <w:lang w:val="fr-CA"/>
        </w:rPr>
      </w:pPr>
      <w:r w:rsidRPr="00AE3FA3">
        <w:rPr>
          <w:lang w:val="fr-CA"/>
        </w:rPr>
        <w:t>5.</w:t>
      </w:r>
      <w:r w:rsidR="162199E9" w:rsidRPr="00AE3FA3">
        <w:rPr>
          <w:bCs/>
          <w:lang w:val="fr-CA"/>
        </w:rPr>
        <w:t>7</w:t>
      </w:r>
      <w:r w:rsidRPr="00AE3FA3">
        <w:rPr>
          <w:lang w:val="fr-CA"/>
        </w:rPr>
        <w:t xml:space="preserve"> CONCLUSION</w:t>
      </w:r>
    </w:p>
    <w:p w14:paraId="2B9FA3A0" w14:textId="4426DA0E" w:rsidR="00235C16" w:rsidRPr="00AE3FA3" w:rsidRDefault="00235C16" w:rsidP="00BB2354">
      <w:pPr>
        <w:rPr>
          <w:rFonts w:ascii="Raleway" w:eastAsia="Helvetica Neue" w:hAnsi="Raleway"/>
          <w:lang w:val="fr-CA"/>
        </w:rPr>
      </w:pPr>
      <w:r w:rsidRPr="00AE3FA3">
        <w:rPr>
          <w:rFonts w:ascii="Raleway" w:eastAsia="Helvetica Neue" w:hAnsi="Raleway"/>
          <w:lang w:val="fr-CA"/>
        </w:rPr>
        <w:t xml:space="preserve">Nous avons analysé les principaux liens observés entre deux codes à la fois, c’est-à-dire deux codes se chevauchant. </w:t>
      </w:r>
      <w:r w:rsidR="00927A22" w:rsidRPr="00AE3FA3">
        <w:rPr>
          <w:rFonts w:ascii="Raleway" w:eastAsia="Helvetica Neue" w:hAnsi="Raleway"/>
          <w:lang w:val="fr-CA"/>
        </w:rPr>
        <w:t>M</w:t>
      </w:r>
      <w:r w:rsidRPr="00AE3FA3">
        <w:rPr>
          <w:rFonts w:ascii="Raleway" w:eastAsia="Helvetica Neue" w:hAnsi="Raleway"/>
          <w:lang w:val="fr-CA"/>
        </w:rPr>
        <w:t xml:space="preserve">is à part les codes se chevauchant le plus fréquemment dont nous avons parlé dans le présent rapport, nous avons noté d’autres chevauchements de codes aussi. Par exemple, lorsqu’une personne participante </w:t>
      </w:r>
      <w:r w:rsidR="00A23AB2" w:rsidRPr="00AE3FA3">
        <w:rPr>
          <w:rFonts w:ascii="Raleway" w:eastAsia="Helvetica Neue" w:hAnsi="Raleway"/>
          <w:lang w:val="fr-CA"/>
        </w:rPr>
        <w:t xml:space="preserve">formulait des commentaires sur </w:t>
      </w:r>
      <w:r w:rsidR="00A23AB2" w:rsidRPr="00AE3FA3">
        <w:rPr>
          <w:rFonts w:ascii="Raleway" w:eastAsia="Helvetica Neue" w:hAnsi="Raleway"/>
          <w:b/>
          <w:bCs/>
          <w:lang w:val="fr-CA"/>
        </w:rPr>
        <w:t>l’infrastructure</w:t>
      </w:r>
      <w:r w:rsidR="00A23AB2" w:rsidRPr="00AE3FA3">
        <w:rPr>
          <w:rFonts w:ascii="Raleway" w:eastAsia="Helvetica Neue" w:hAnsi="Raleway"/>
          <w:lang w:val="fr-CA"/>
        </w:rPr>
        <w:t xml:space="preserve"> et </w:t>
      </w:r>
      <w:r w:rsidR="00A23AB2" w:rsidRPr="00AE3FA3">
        <w:rPr>
          <w:rFonts w:ascii="Raleway" w:eastAsia="Helvetica Neue" w:hAnsi="Raleway"/>
          <w:b/>
          <w:bCs/>
          <w:lang w:val="fr-CA"/>
        </w:rPr>
        <w:t>l’information</w:t>
      </w:r>
      <w:r w:rsidR="00A23AB2" w:rsidRPr="00AE3FA3">
        <w:rPr>
          <w:rFonts w:ascii="Raleway" w:eastAsia="Helvetica Neue" w:hAnsi="Raleway"/>
          <w:lang w:val="fr-CA"/>
        </w:rPr>
        <w:t xml:space="preserve"> </w:t>
      </w:r>
      <w:r w:rsidR="00D84986" w:rsidRPr="00AE3FA3">
        <w:rPr>
          <w:rFonts w:ascii="Raleway" w:eastAsia="Helvetica Neue" w:hAnsi="Raleway"/>
          <w:lang w:val="fr-CA"/>
        </w:rPr>
        <w:t xml:space="preserve">plus </w:t>
      </w:r>
      <w:r w:rsidR="00A23AB2" w:rsidRPr="00AE3FA3">
        <w:rPr>
          <w:rFonts w:ascii="Raleway" w:eastAsia="Helvetica Neue" w:hAnsi="Raleway"/>
          <w:lang w:val="fr-CA"/>
        </w:rPr>
        <w:t>spécifiques aux in</w:t>
      </w:r>
      <w:r w:rsidR="00E53AAA" w:rsidRPr="00AE3FA3">
        <w:rPr>
          <w:rFonts w:ascii="Raleway" w:eastAsia="Helvetica Neue" w:hAnsi="Raleway"/>
          <w:lang w:val="fr-CA"/>
        </w:rPr>
        <w:t>s</w:t>
      </w:r>
      <w:r w:rsidR="00A23AB2" w:rsidRPr="00AE3FA3">
        <w:rPr>
          <w:rFonts w:ascii="Raleway" w:eastAsia="Helvetica Neue" w:hAnsi="Raleway"/>
          <w:lang w:val="fr-CA"/>
        </w:rPr>
        <w:t>tallations sanitaires</w:t>
      </w:r>
      <w:r w:rsidR="00D84986" w:rsidRPr="00AE3FA3">
        <w:rPr>
          <w:rFonts w:ascii="Raleway" w:eastAsia="Helvetica Neue" w:hAnsi="Raleway"/>
          <w:lang w:val="fr-CA"/>
        </w:rPr>
        <w:t xml:space="preserve">, elle mentionnait aussi </w:t>
      </w:r>
      <w:r w:rsidR="00D84986" w:rsidRPr="00AE3FA3">
        <w:rPr>
          <w:rFonts w:ascii="Raleway" w:eastAsia="Helvetica Neue" w:hAnsi="Raleway"/>
          <w:b/>
          <w:bCs/>
          <w:lang w:val="fr-CA"/>
        </w:rPr>
        <w:t xml:space="preserve">l’assistance </w:t>
      </w:r>
      <w:r w:rsidR="00D84986" w:rsidRPr="00AE3FA3">
        <w:rPr>
          <w:rFonts w:ascii="Raleway" w:eastAsia="Helvetica Neue" w:hAnsi="Raleway"/>
          <w:lang w:val="fr-CA"/>
        </w:rPr>
        <w:t xml:space="preserve">requise en raison de ces deux obstacles. Cela montre bien </w:t>
      </w:r>
      <w:r w:rsidR="00524D7F" w:rsidRPr="00AE3FA3">
        <w:rPr>
          <w:rFonts w:ascii="Raleway" w:eastAsia="Helvetica Neue" w:hAnsi="Raleway"/>
          <w:lang w:val="fr-CA"/>
        </w:rPr>
        <w:t>l’une des</w:t>
      </w:r>
      <w:r w:rsidR="00D84986" w:rsidRPr="00AE3FA3">
        <w:rPr>
          <w:rFonts w:ascii="Raleway" w:eastAsia="Helvetica Neue" w:hAnsi="Raleway"/>
          <w:lang w:val="fr-CA"/>
        </w:rPr>
        <w:t xml:space="preserve"> grande</w:t>
      </w:r>
      <w:r w:rsidR="00524D7F" w:rsidRPr="00AE3FA3">
        <w:rPr>
          <w:rFonts w:ascii="Raleway" w:eastAsia="Helvetica Neue" w:hAnsi="Raleway"/>
          <w:lang w:val="fr-CA"/>
        </w:rPr>
        <w:t>s</w:t>
      </w:r>
      <w:r w:rsidR="00D84986" w:rsidRPr="00AE3FA3">
        <w:rPr>
          <w:rFonts w:ascii="Raleway" w:eastAsia="Helvetica Neue" w:hAnsi="Raleway"/>
          <w:lang w:val="fr-CA"/>
        </w:rPr>
        <w:t xml:space="preserve"> conclusion</w:t>
      </w:r>
      <w:r w:rsidR="00524D7F" w:rsidRPr="00AE3FA3">
        <w:rPr>
          <w:rFonts w:ascii="Raleway" w:eastAsia="Helvetica Neue" w:hAnsi="Raleway"/>
          <w:lang w:val="fr-CA"/>
        </w:rPr>
        <w:t>s</w:t>
      </w:r>
      <w:r w:rsidR="00D84986" w:rsidRPr="00AE3FA3">
        <w:rPr>
          <w:rFonts w:ascii="Raleway" w:eastAsia="Helvetica Neue" w:hAnsi="Raleway"/>
          <w:lang w:val="fr-CA"/>
        </w:rPr>
        <w:t xml:space="preserve"> du présent rapport, </w:t>
      </w:r>
      <w:r w:rsidR="00A13AA0" w:rsidRPr="00AE3FA3">
        <w:rPr>
          <w:rFonts w:ascii="Raleway" w:eastAsia="Helvetica Neue" w:hAnsi="Raleway"/>
          <w:lang w:val="fr-CA"/>
        </w:rPr>
        <w:t>c’est-à-dire que</w:t>
      </w:r>
      <w:r w:rsidR="00D84986" w:rsidRPr="00AE3FA3">
        <w:rPr>
          <w:rFonts w:ascii="Raleway" w:eastAsia="Helvetica Neue" w:hAnsi="Raleway"/>
          <w:lang w:val="fr-CA"/>
        </w:rPr>
        <w:t xml:space="preserve"> les facteurs facilitant et entravant l’accès sont largement interdépendants et ne peuvent être catégorisés séparément dans la réalité. Il s’est </w:t>
      </w:r>
      <w:r w:rsidR="00A13AA0" w:rsidRPr="00AE3FA3">
        <w:rPr>
          <w:rFonts w:ascii="Raleway" w:eastAsia="Helvetica Neue" w:hAnsi="Raleway"/>
          <w:lang w:val="fr-CA"/>
        </w:rPr>
        <w:t>avéré</w:t>
      </w:r>
      <w:r w:rsidR="00D84986" w:rsidRPr="00AE3FA3">
        <w:rPr>
          <w:rFonts w:ascii="Raleway" w:eastAsia="Helvetica Neue" w:hAnsi="Raleway"/>
          <w:lang w:val="fr-CA"/>
        </w:rPr>
        <w:t xml:space="preserve"> difficile d’analyser isolément les obstacles rencontrés par les personnes participantes. Il en ressort que les parcs ne doivent pas voir l’accessibilité comme une série de problèmes</w:t>
      </w:r>
      <w:r w:rsidR="00524D7F" w:rsidRPr="00AE3FA3">
        <w:rPr>
          <w:rFonts w:ascii="Raleway" w:eastAsia="Helvetica Neue" w:hAnsi="Raleway"/>
          <w:lang w:val="fr-CA"/>
        </w:rPr>
        <w:t xml:space="preserve"> isolés</w:t>
      </w:r>
      <w:r w:rsidR="00D84986" w:rsidRPr="00AE3FA3">
        <w:rPr>
          <w:rFonts w:ascii="Raleway" w:eastAsia="Helvetica Neue" w:hAnsi="Raleway"/>
          <w:lang w:val="fr-CA"/>
        </w:rPr>
        <w:t xml:space="preserve"> à régler, mais comme un système d’obstacles interreliés et que </w:t>
      </w:r>
      <w:r w:rsidR="00524D7F" w:rsidRPr="00AE3FA3">
        <w:rPr>
          <w:rFonts w:ascii="Raleway" w:eastAsia="Helvetica Neue" w:hAnsi="Raleway"/>
          <w:lang w:val="fr-CA"/>
        </w:rPr>
        <w:t>l</w:t>
      </w:r>
      <w:r w:rsidR="00DE322D" w:rsidRPr="00AE3FA3">
        <w:rPr>
          <w:rFonts w:ascii="Raleway" w:eastAsia="Helvetica Neue" w:hAnsi="Raleway"/>
          <w:lang w:val="fr-CA"/>
        </w:rPr>
        <w:t>es</w:t>
      </w:r>
      <w:r w:rsidR="00D84986" w:rsidRPr="00AE3FA3">
        <w:rPr>
          <w:rFonts w:ascii="Raleway" w:eastAsia="Helvetica Neue" w:hAnsi="Raleway"/>
          <w:lang w:val="fr-CA"/>
        </w:rPr>
        <w:t xml:space="preserve"> diverses mesures d’adaptation </w:t>
      </w:r>
      <w:r w:rsidR="00524D7F" w:rsidRPr="00AE3FA3">
        <w:rPr>
          <w:rFonts w:ascii="Raleway" w:eastAsia="Helvetica Neue" w:hAnsi="Raleway"/>
          <w:lang w:val="fr-CA"/>
        </w:rPr>
        <w:t xml:space="preserve">mises ensemble viendront </w:t>
      </w:r>
      <w:r w:rsidR="00DE322D" w:rsidRPr="00AE3FA3">
        <w:rPr>
          <w:rFonts w:ascii="Raleway" w:eastAsia="Helvetica Neue" w:hAnsi="Raleway"/>
          <w:lang w:val="fr-CA"/>
        </w:rPr>
        <w:t>améliorer l’accessibilité des parcs.</w:t>
      </w:r>
    </w:p>
    <w:p w14:paraId="64C4A8F4" w14:textId="77777777" w:rsidR="00CB71FA" w:rsidRPr="00AE3FA3" w:rsidRDefault="00CB71FA" w:rsidP="00BB2354">
      <w:pPr>
        <w:rPr>
          <w:rFonts w:ascii="Raleway" w:eastAsia="Helvetica Neue" w:hAnsi="Raleway"/>
          <w:lang w:val="fr-CA"/>
        </w:rPr>
      </w:pPr>
    </w:p>
    <w:p w14:paraId="793123C9" w14:textId="2C734E1B" w:rsidR="00DE322D" w:rsidRPr="00AE3FA3" w:rsidRDefault="00DE322D" w:rsidP="00BB2354">
      <w:pPr>
        <w:rPr>
          <w:rFonts w:ascii="Raleway" w:eastAsia="Helvetica Neue" w:hAnsi="Raleway"/>
          <w:lang w:val="fr-CA"/>
        </w:rPr>
      </w:pPr>
      <w:r w:rsidRPr="00AE3FA3">
        <w:rPr>
          <w:rFonts w:ascii="Raleway" w:eastAsia="Helvetica Neue" w:hAnsi="Raleway"/>
          <w:lang w:val="fr-CA"/>
        </w:rPr>
        <w:t xml:space="preserve">Les obstacles à l’intérieur des parcs comme tels </w:t>
      </w:r>
      <w:r w:rsidR="00466A05" w:rsidRPr="00AE3FA3">
        <w:rPr>
          <w:rFonts w:ascii="Raleway" w:eastAsia="Helvetica Neue" w:hAnsi="Raleway"/>
          <w:lang w:val="fr-CA"/>
        </w:rPr>
        <w:t>(p. ex.,</w:t>
      </w:r>
      <w:r w:rsidRPr="00AE3FA3">
        <w:rPr>
          <w:rFonts w:ascii="Raleway" w:eastAsia="Helvetica Neue" w:hAnsi="Raleway"/>
          <w:lang w:val="fr-CA"/>
        </w:rPr>
        <w:t xml:space="preserve"> </w:t>
      </w:r>
      <w:r w:rsidR="00A13AA0" w:rsidRPr="00AE3FA3">
        <w:rPr>
          <w:rFonts w:ascii="Raleway" w:eastAsia="Helvetica Neue" w:hAnsi="Raleway"/>
          <w:lang w:val="fr-CA"/>
        </w:rPr>
        <w:t xml:space="preserve">le piètre </w:t>
      </w:r>
      <w:r w:rsidRPr="00AE3FA3">
        <w:rPr>
          <w:rFonts w:ascii="Raleway" w:eastAsia="Helvetica Neue" w:hAnsi="Raleway"/>
          <w:lang w:val="fr-CA"/>
        </w:rPr>
        <w:t xml:space="preserve">aménagement des installations et des sentiers ou le manque de dispositifs ou d’appareil fonctionnels à louer) ont de plus mis en évidence </w:t>
      </w:r>
      <w:r w:rsidR="00524D7F" w:rsidRPr="00AE3FA3">
        <w:rPr>
          <w:rFonts w:ascii="Raleway" w:eastAsia="Helvetica Neue" w:hAnsi="Raleway"/>
          <w:lang w:val="fr-CA"/>
        </w:rPr>
        <w:t xml:space="preserve">que </w:t>
      </w:r>
      <w:r w:rsidRPr="00AE3FA3">
        <w:rPr>
          <w:rFonts w:ascii="Raleway" w:eastAsia="Helvetica Neue" w:hAnsi="Raleway"/>
          <w:lang w:val="fr-CA"/>
        </w:rPr>
        <w:t>les obstacles systémiques auxquels les personnes en situation de handicap se heurtent quotidiennement influent sur les caractéristiques des parcs, créant du coup des obstacles supplémentaires. Bien que certains obstacles systémiques comme les ressources financières et le</w:t>
      </w:r>
      <w:r w:rsidR="00927A22" w:rsidRPr="00AE3FA3">
        <w:rPr>
          <w:rFonts w:ascii="Raleway" w:eastAsia="Helvetica Neue" w:hAnsi="Raleway"/>
          <w:lang w:val="fr-CA"/>
        </w:rPr>
        <w:t>s</w:t>
      </w:r>
      <w:r w:rsidRPr="00AE3FA3">
        <w:rPr>
          <w:rFonts w:ascii="Raleway" w:eastAsia="Helvetica Neue" w:hAnsi="Raleway"/>
          <w:lang w:val="fr-CA"/>
        </w:rPr>
        <w:t xml:space="preserve"> transport</w:t>
      </w:r>
      <w:r w:rsidR="00927A22" w:rsidRPr="00AE3FA3">
        <w:rPr>
          <w:rFonts w:ascii="Raleway" w:eastAsia="Helvetica Neue" w:hAnsi="Raleway"/>
          <w:lang w:val="fr-CA"/>
        </w:rPr>
        <w:t>s</w:t>
      </w:r>
      <w:r w:rsidRPr="00AE3FA3">
        <w:rPr>
          <w:rFonts w:ascii="Raleway" w:eastAsia="Helvetica Neue" w:hAnsi="Raleway"/>
          <w:lang w:val="fr-CA"/>
        </w:rPr>
        <w:t xml:space="preserve"> ne semblent pas relever des </w:t>
      </w:r>
      <w:r w:rsidR="009403CF" w:rsidRPr="00AE3FA3">
        <w:rPr>
          <w:rFonts w:ascii="Raleway" w:eastAsia="Helvetica Neue" w:hAnsi="Raleway"/>
          <w:lang w:val="fr-CA"/>
        </w:rPr>
        <w:t>directions de parcs</w:t>
      </w:r>
      <w:r w:rsidRPr="00AE3FA3">
        <w:rPr>
          <w:rFonts w:ascii="Raleway" w:eastAsia="Helvetica Neue" w:hAnsi="Raleway"/>
          <w:lang w:val="fr-CA"/>
        </w:rPr>
        <w:t xml:space="preserve"> nationaux, provinciaux et territoriaux, il va sans dire qu’on ne peut les dissocier de l’expérience vécue par rapport aux parcs. Nous en concluons </w:t>
      </w:r>
      <w:r w:rsidR="00524D7F" w:rsidRPr="00AE3FA3">
        <w:rPr>
          <w:rFonts w:ascii="Raleway" w:eastAsia="Helvetica Neue" w:hAnsi="Raleway"/>
          <w:lang w:val="fr-CA"/>
        </w:rPr>
        <w:t>que les</w:t>
      </w:r>
      <w:r w:rsidR="00B75821" w:rsidRPr="00AE3FA3">
        <w:rPr>
          <w:rFonts w:ascii="Raleway" w:eastAsia="Helvetica Neue" w:hAnsi="Raleway"/>
          <w:lang w:val="fr-CA"/>
        </w:rPr>
        <w:t xml:space="preserve"> </w:t>
      </w:r>
      <w:r w:rsidRPr="00AE3FA3">
        <w:rPr>
          <w:rFonts w:ascii="Raleway" w:eastAsia="Helvetica Neue" w:hAnsi="Raleway"/>
          <w:lang w:val="fr-CA"/>
        </w:rPr>
        <w:t xml:space="preserve">parcs doivent </w:t>
      </w:r>
      <w:r w:rsidR="00B75821" w:rsidRPr="00AE3FA3">
        <w:rPr>
          <w:rFonts w:ascii="Raleway" w:eastAsia="Helvetica Neue" w:hAnsi="Raleway"/>
          <w:lang w:val="fr-CA"/>
        </w:rPr>
        <w:t xml:space="preserve">être tenus responsables de les éliminer, que ce soit en partenariat avec d’autres organisations </w:t>
      </w:r>
      <w:r w:rsidR="00466A05" w:rsidRPr="00AE3FA3">
        <w:rPr>
          <w:rFonts w:ascii="Raleway" w:eastAsia="Helvetica Neue" w:hAnsi="Raleway"/>
          <w:lang w:val="fr-CA"/>
        </w:rPr>
        <w:t>(p. ex.,</w:t>
      </w:r>
      <w:r w:rsidR="00B75821" w:rsidRPr="00AE3FA3">
        <w:rPr>
          <w:rFonts w:ascii="Raleway" w:eastAsia="Helvetica Neue" w:hAnsi="Raleway"/>
          <w:lang w:val="fr-CA"/>
        </w:rPr>
        <w:t xml:space="preserve"> prestataires de services de transport) ou d’autres administrations gouvernementales </w:t>
      </w:r>
      <w:r w:rsidR="00466A05" w:rsidRPr="00AE3FA3">
        <w:rPr>
          <w:rFonts w:ascii="Raleway" w:eastAsia="Helvetica Neue" w:hAnsi="Raleway"/>
          <w:lang w:val="fr-CA"/>
        </w:rPr>
        <w:t>(p. ex.,</w:t>
      </w:r>
      <w:r w:rsidR="00B75821" w:rsidRPr="00AE3FA3">
        <w:rPr>
          <w:rFonts w:ascii="Raleway" w:eastAsia="Helvetica Neue" w:hAnsi="Raleway"/>
          <w:lang w:val="fr-CA"/>
        </w:rPr>
        <w:t xml:space="preserve"> laissez-passer à prix réduit </w:t>
      </w:r>
      <w:r w:rsidR="00524D7F" w:rsidRPr="00AE3FA3">
        <w:rPr>
          <w:rFonts w:ascii="Raleway" w:eastAsia="Helvetica Neue" w:hAnsi="Raleway"/>
          <w:lang w:val="fr-CA"/>
        </w:rPr>
        <w:t>plus largement disponibles</w:t>
      </w:r>
      <w:r w:rsidR="00B75821" w:rsidRPr="00AE3FA3">
        <w:rPr>
          <w:rFonts w:ascii="Raleway" w:eastAsia="Helvetica Neue" w:hAnsi="Raleway"/>
          <w:lang w:val="fr-CA"/>
        </w:rPr>
        <w:t>) et qu’ils doivent rendre des comptes, et leurs partenaires externes aussi.</w:t>
      </w:r>
    </w:p>
    <w:p w14:paraId="1D65F59D" w14:textId="77777777" w:rsidR="001B3968" w:rsidRPr="00AE3FA3" w:rsidRDefault="001B3968" w:rsidP="00BB2354">
      <w:pPr>
        <w:rPr>
          <w:rFonts w:ascii="Raleway" w:eastAsia="Helvetica Neue" w:hAnsi="Raleway"/>
          <w:lang w:val="fr-CA"/>
        </w:rPr>
      </w:pPr>
    </w:p>
    <w:p w14:paraId="6A4F6B44" w14:textId="3CB5DE64" w:rsidR="00DE322D" w:rsidRPr="00AE3FA3" w:rsidRDefault="001B3968" w:rsidP="001B3968">
      <w:pPr>
        <w:pStyle w:val="Heading2"/>
        <w:rPr>
          <w:rFonts w:eastAsia="Helvetica Neue"/>
          <w:lang w:val="fr-CA"/>
        </w:rPr>
      </w:pPr>
      <w:r w:rsidRPr="00AE3FA3">
        <w:rPr>
          <w:lang w:val="fr-CA"/>
        </w:rPr>
        <w:t>5.8 RÉFÉRENCES BIBLIOGRAPHIQUES</w:t>
      </w:r>
    </w:p>
    <w:p w14:paraId="43D6579C"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BC Parks. (n.d.). </w:t>
      </w:r>
      <w:r w:rsidRPr="00D60C80">
        <w:rPr>
          <w:rFonts w:ascii="Raleway" w:hAnsi="Raleway" w:cs="Calibri"/>
          <w:i/>
          <w:iCs/>
        </w:rPr>
        <w:t>Camping fees</w:t>
      </w:r>
      <w:r w:rsidRPr="00D60C80">
        <w:rPr>
          <w:rFonts w:ascii="Raleway" w:hAnsi="Raleway" w:cs="Calibri"/>
        </w:rPr>
        <w:t>. https://bcparks.ca/reservations/camping-fees/#:~:text=The%20Social%20Services%20Camping%20Fee%20Exemption%20is%20available%20to%20people,pay%20the%20base%20camping%20fee.</w:t>
      </w:r>
    </w:p>
    <w:p w14:paraId="10EBD8D0" w14:textId="77777777" w:rsidR="0038679D" w:rsidRPr="00AE3FA3" w:rsidRDefault="0038679D" w:rsidP="0038679D">
      <w:pPr>
        <w:pStyle w:val="Bibliography"/>
        <w:ind w:left="720" w:hanging="720"/>
        <w:rPr>
          <w:rFonts w:ascii="Raleway" w:hAnsi="Raleway" w:cs="Calibri"/>
          <w:lang w:val="fr-CA"/>
        </w:rPr>
      </w:pPr>
      <w:r w:rsidRPr="00D60C80">
        <w:rPr>
          <w:rFonts w:ascii="Raleway" w:hAnsi="Raleway" w:cs="Calibri"/>
        </w:rPr>
        <w:t xml:space="preserve">BC Parks Foundation. (n.d.). </w:t>
      </w:r>
      <w:r w:rsidRPr="00D60C80">
        <w:rPr>
          <w:rFonts w:ascii="Raleway" w:hAnsi="Raleway" w:cs="Calibri"/>
          <w:i/>
          <w:iCs/>
        </w:rPr>
        <w:t>About: Learn more about PaRx</w:t>
      </w:r>
      <w:r w:rsidRPr="00D60C80">
        <w:rPr>
          <w:rFonts w:ascii="Raleway" w:hAnsi="Raleway" w:cs="Calibri"/>
        </w:rPr>
        <w:t xml:space="preserve">. PaRx: A Prescription for Nature. </w:t>
      </w:r>
      <w:r w:rsidRPr="00AE3FA3">
        <w:rPr>
          <w:rFonts w:ascii="Raleway" w:hAnsi="Raleway" w:cs="Calibri"/>
          <w:lang w:val="fr-CA"/>
        </w:rPr>
        <w:t>Retrieved June 16, 2023, from https://www.parkprescriptions.ca/en/about</w:t>
      </w:r>
    </w:p>
    <w:p w14:paraId="42E94E92"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Changing Places. (n.d.). </w:t>
      </w:r>
      <w:r w:rsidRPr="00D60C80">
        <w:rPr>
          <w:rFonts w:ascii="Raleway" w:hAnsi="Raleway" w:cs="Calibri"/>
          <w:i/>
          <w:iCs/>
        </w:rPr>
        <w:t>What are Changing Places washrooms?</w:t>
      </w:r>
      <w:r w:rsidRPr="00D60C80">
        <w:rPr>
          <w:rFonts w:ascii="Raleway" w:hAnsi="Raleway" w:cs="Calibri"/>
        </w:rPr>
        <w:t xml:space="preserve"> http://changing-places.ca/a-new-washroom/</w:t>
      </w:r>
    </w:p>
    <w:p w14:paraId="0B781AEC"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Creswell, J. W., &amp; Plano Clark, V. L. (2017). </w:t>
      </w:r>
      <w:r w:rsidRPr="00D60C80">
        <w:rPr>
          <w:rFonts w:ascii="Raleway" w:hAnsi="Raleway" w:cs="Calibri"/>
          <w:i/>
          <w:iCs/>
        </w:rPr>
        <w:t>Designing and conducting mixed methods research</w:t>
      </w:r>
      <w:r w:rsidRPr="00D60C80">
        <w:rPr>
          <w:rFonts w:ascii="Raleway" w:hAnsi="Raleway" w:cs="Calibri"/>
        </w:rPr>
        <w:t>. SAGE Publications.</w:t>
      </w:r>
    </w:p>
    <w:p w14:paraId="19AD8815"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Dogru-Dastan, H. (2020). A chronological review on perceptions of crowding in tourism and recreation. </w:t>
      </w:r>
      <w:r w:rsidRPr="00D60C80">
        <w:rPr>
          <w:rFonts w:ascii="Raleway" w:hAnsi="Raleway" w:cs="Calibri"/>
          <w:i/>
          <w:iCs/>
        </w:rPr>
        <w:t>Tourism Recreation Research</w:t>
      </w:r>
      <w:r w:rsidRPr="00D60C80">
        <w:rPr>
          <w:rFonts w:ascii="Raleway" w:hAnsi="Raleway" w:cs="Calibri"/>
        </w:rPr>
        <w:t>, 1–21. https://doi.org/10.1080/02508281.2020.1841373</w:t>
      </w:r>
    </w:p>
    <w:p w14:paraId="314A57E2"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Government of Canada. (2022). </w:t>
      </w:r>
      <w:r w:rsidRPr="00D60C80">
        <w:rPr>
          <w:rFonts w:ascii="Raleway" w:hAnsi="Raleway" w:cs="Calibri"/>
          <w:i/>
          <w:iCs/>
        </w:rPr>
        <w:t>Annex: Understanding disabilities</w:t>
      </w:r>
      <w:r w:rsidRPr="00D60C80">
        <w:rPr>
          <w:rFonts w:ascii="Raleway" w:hAnsi="Raleway" w:cs="Calibri"/>
        </w:rPr>
        <w:t>. https://www.canada.ca/en/employment-social-development/programs/accessible-canada-regulations-guidance/consultation/key-concepts.html</w:t>
      </w:r>
    </w:p>
    <w:p w14:paraId="0C1A532B"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Government of Canada. (2024, January 23). </w:t>
      </w:r>
      <w:r w:rsidRPr="00D60C80">
        <w:rPr>
          <w:rFonts w:ascii="Raleway" w:hAnsi="Raleway" w:cs="Calibri"/>
          <w:i/>
          <w:iCs/>
        </w:rPr>
        <w:t>Disability Tax Credit (DTC): How to pay</w:t>
      </w:r>
      <w:r w:rsidRPr="00D60C80">
        <w:rPr>
          <w:rFonts w:ascii="Raleway" w:hAnsi="Raleway" w:cs="Calibri"/>
        </w:rPr>
        <w:t>. https://www.canada.ca/en/revenue-agency/services/tax/individuals/segments/tax-credits-deductions-persons-disabilities/disability-tax-credit/how-apply-dtc.html</w:t>
      </w:r>
    </w:p>
    <w:p w14:paraId="68F558D5"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Government of Ontario. (2016). </w:t>
      </w:r>
      <w:r w:rsidRPr="00D60C80">
        <w:rPr>
          <w:rFonts w:ascii="Raleway" w:hAnsi="Raleway" w:cs="Calibri"/>
          <w:i/>
          <w:iCs/>
        </w:rPr>
        <w:t>Integrated accessibility standards</w:t>
      </w:r>
      <w:r w:rsidRPr="00D60C80">
        <w:rPr>
          <w:rFonts w:ascii="Raleway" w:hAnsi="Raleway" w:cs="Calibri"/>
        </w:rPr>
        <w:t xml:space="preserve"> (O. Reg 191/11). https://www.ontario.ca/laws/regulation/110191</w:t>
      </w:r>
    </w:p>
    <w:p w14:paraId="275DD6C5"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HDSC. (n.d.). </w:t>
      </w:r>
      <w:r w:rsidRPr="00D60C80">
        <w:rPr>
          <w:rFonts w:ascii="Raleway" w:hAnsi="Raleway" w:cs="Calibri"/>
          <w:i/>
          <w:iCs/>
        </w:rPr>
        <w:t>About hidden disabilities</w:t>
      </w:r>
      <w:r w:rsidRPr="00D60C80">
        <w:rPr>
          <w:rFonts w:ascii="Raleway" w:hAnsi="Raleway" w:cs="Calibri"/>
        </w:rPr>
        <w:t>. https://hdscanada.wordpress.com/what-is-a-hidden-disability/</w:t>
      </w:r>
    </w:p>
    <w:p w14:paraId="560512EA"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Jager, E., &amp; Halpenny, E. A. (2012). Supporting the CBD Aichi Biodiversity Conservation Targets through park tourism: A case study of Parks Canada’s visitor experience programme. </w:t>
      </w:r>
      <w:r w:rsidRPr="00D60C80">
        <w:rPr>
          <w:rFonts w:ascii="Raleway" w:hAnsi="Raleway" w:cs="Calibri"/>
          <w:i/>
          <w:iCs/>
        </w:rPr>
        <w:t>PARKS</w:t>
      </w:r>
      <w:r w:rsidRPr="00D60C80">
        <w:rPr>
          <w:rFonts w:ascii="Raleway" w:hAnsi="Raleway" w:cs="Calibri"/>
        </w:rPr>
        <w:t xml:space="preserve">, </w:t>
      </w:r>
      <w:r w:rsidRPr="00D60C80">
        <w:rPr>
          <w:rFonts w:ascii="Raleway" w:hAnsi="Raleway" w:cs="Calibri"/>
          <w:i/>
          <w:iCs/>
        </w:rPr>
        <w:t>18</w:t>
      </w:r>
      <w:r w:rsidRPr="00D60C80">
        <w:rPr>
          <w:rFonts w:ascii="Raleway" w:hAnsi="Raleway" w:cs="Calibri"/>
        </w:rPr>
        <w:t>(2), 79–92. https://doi.org/10.2305/IUCN.CH.2012.PARKS-18-2.EJ.en</w:t>
      </w:r>
    </w:p>
    <w:p w14:paraId="1BB38290"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Kafer, A. (2017). Bodies of nature. In S. Jaquette Ray &amp; J. Sibara (Eds.), </w:t>
      </w:r>
      <w:r w:rsidRPr="00D60C80">
        <w:rPr>
          <w:rFonts w:ascii="Raleway" w:hAnsi="Raleway" w:cs="Calibri"/>
          <w:i/>
          <w:iCs/>
        </w:rPr>
        <w:t>Disability studies and the environmental humanities: Toward an eco-crip theory</w:t>
      </w:r>
      <w:r w:rsidRPr="00D60C80">
        <w:rPr>
          <w:rFonts w:ascii="Raleway" w:hAnsi="Raleway" w:cs="Calibri"/>
        </w:rPr>
        <w:t xml:space="preserve"> (pp. 201–241). University of Nebraska Press.</w:t>
      </w:r>
    </w:p>
    <w:p w14:paraId="50A482D6"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Manning, R. E. (2002). How much is too much? Carrying capacity of national parks and protected areas. In A. Arnberger, C. Brandenburg, &amp; A. Muhar (Eds.), </w:t>
      </w:r>
      <w:r w:rsidRPr="00D60C80">
        <w:rPr>
          <w:rFonts w:ascii="Raleway" w:hAnsi="Raleway" w:cs="Calibri"/>
          <w:i/>
          <w:iCs/>
        </w:rPr>
        <w:t>Monitoring and management of visitor flows in recreational and protected areas</w:t>
      </w:r>
      <w:r w:rsidRPr="00D60C80">
        <w:rPr>
          <w:rFonts w:ascii="Raleway" w:hAnsi="Raleway" w:cs="Calibri"/>
        </w:rPr>
        <w:t xml:space="preserve"> (pp. 306–313). Bodenkultur University. http://npshistory.com/publications/social-science/how-much.pdf</w:t>
      </w:r>
    </w:p>
    <w:p w14:paraId="523C323E"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McKercher, B., &amp; Darcy, S. (2018). Re-conceptualizing barriers to travel by people with disabilities. </w:t>
      </w:r>
      <w:r w:rsidRPr="00D60C80">
        <w:rPr>
          <w:rFonts w:ascii="Raleway" w:hAnsi="Raleway" w:cs="Calibri"/>
          <w:i/>
          <w:iCs/>
        </w:rPr>
        <w:t>Tourism Management Perspectives</w:t>
      </w:r>
      <w:r w:rsidRPr="00D60C80">
        <w:rPr>
          <w:rFonts w:ascii="Raleway" w:hAnsi="Raleway" w:cs="Calibri"/>
        </w:rPr>
        <w:t xml:space="preserve">, </w:t>
      </w:r>
      <w:r w:rsidRPr="00D60C80">
        <w:rPr>
          <w:rFonts w:ascii="Raleway" w:hAnsi="Raleway" w:cs="Calibri"/>
          <w:i/>
          <w:iCs/>
        </w:rPr>
        <w:t>26</w:t>
      </w:r>
      <w:r w:rsidRPr="00D60C80">
        <w:rPr>
          <w:rFonts w:ascii="Raleway" w:hAnsi="Raleway" w:cs="Calibri"/>
        </w:rPr>
        <w:t>, 59–66. https://doi.org/10.1016/j.tmp.2018.01.003</w:t>
      </w:r>
    </w:p>
    <w:p w14:paraId="6A6060F1"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Morris, J. (2020, August 22). 3 Airports in Canada that have adult changing tables [Organization]. </w:t>
      </w:r>
      <w:r w:rsidRPr="00D60C80">
        <w:rPr>
          <w:rFonts w:ascii="Raleway" w:hAnsi="Raleway" w:cs="Calibri"/>
          <w:i/>
          <w:iCs/>
        </w:rPr>
        <w:t>WheelchairTravel</w:t>
      </w:r>
      <w:r w:rsidRPr="00D60C80">
        <w:rPr>
          <w:rFonts w:ascii="Raleway" w:hAnsi="Raleway" w:cs="Calibri"/>
        </w:rPr>
        <w:t>. https://wheelchairtravel.org/airports-with-adult-changing-tables-canada/</w:t>
      </w:r>
    </w:p>
    <w:p w14:paraId="0E73F763" w14:textId="77777777" w:rsidR="0038679D" w:rsidRPr="00AE3FA3" w:rsidRDefault="0038679D" w:rsidP="0038679D">
      <w:pPr>
        <w:pStyle w:val="Bibliography"/>
        <w:ind w:left="720" w:hanging="720"/>
        <w:rPr>
          <w:rFonts w:ascii="Raleway" w:hAnsi="Raleway" w:cs="Calibri"/>
          <w:lang w:val="fr-CA"/>
        </w:rPr>
      </w:pPr>
      <w:r w:rsidRPr="00AE3FA3">
        <w:rPr>
          <w:rFonts w:ascii="Raleway" w:hAnsi="Raleway" w:cs="Calibri"/>
          <w:lang w:val="fr-CA"/>
        </w:rPr>
        <w:t xml:space="preserve">National Park Service. (2024, January 1). </w:t>
      </w:r>
      <w:r w:rsidRPr="00AE3FA3">
        <w:rPr>
          <w:rFonts w:ascii="Raleway" w:hAnsi="Raleway" w:cs="Calibri"/>
          <w:i/>
          <w:iCs/>
          <w:lang w:val="fr-CA"/>
        </w:rPr>
        <w:t>Entrance passes</w:t>
      </w:r>
      <w:r w:rsidRPr="00AE3FA3">
        <w:rPr>
          <w:rFonts w:ascii="Raleway" w:hAnsi="Raleway" w:cs="Calibri"/>
          <w:lang w:val="fr-CA"/>
        </w:rPr>
        <w:t>. https://www.nps.gov/planyourvisit/passes.htm</w:t>
      </w:r>
    </w:p>
    <w:p w14:paraId="11E651C8"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Ontario Parks. (n.d.). </w:t>
      </w:r>
      <w:r w:rsidRPr="00D60C80">
        <w:rPr>
          <w:rFonts w:ascii="Raleway" w:hAnsi="Raleway" w:cs="Calibri"/>
          <w:i/>
          <w:iCs/>
        </w:rPr>
        <w:t>Discounts</w:t>
      </w:r>
      <w:r w:rsidRPr="00D60C80">
        <w:rPr>
          <w:rFonts w:ascii="Raleway" w:hAnsi="Raleway" w:cs="Calibri"/>
        </w:rPr>
        <w:t>. https://www.ontarioparks.ca/dayuse/discounts</w:t>
      </w:r>
    </w:p>
    <w:p w14:paraId="4BDC1DB4"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Ontario Parks. (2021, June 23). </w:t>
      </w:r>
      <w:r w:rsidRPr="00D60C80">
        <w:rPr>
          <w:rFonts w:ascii="Raleway" w:hAnsi="Raleway" w:cs="Calibri"/>
          <w:i/>
          <w:iCs/>
        </w:rPr>
        <w:t>“Check out” nature at your library!</w:t>
      </w:r>
      <w:r w:rsidRPr="00D60C80">
        <w:rPr>
          <w:rFonts w:ascii="Raleway" w:hAnsi="Raleway" w:cs="Calibri"/>
        </w:rPr>
        <w:t xml:space="preserve"> https://www.ontarioparks.ca/parksblog/library-lending-permit/</w:t>
      </w:r>
    </w:p>
    <w:p w14:paraId="566C5722"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Parks Canada. (2023). </w:t>
      </w:r>
      <w:r w:rsidRPr="00D60C80">
        <w:rPr>
          <w:rFonts w:ascii="Raleway" w:hAnsi="Raleway" w:cs="Calibri"/>
          <w:i/>
          <w:iCs/>
        </w:rPr>
        <w:t>Fees</w:t>
      </w:r>
      <w:r w:rsidRPr="00D60C80">
        <w:rPr>
          <w:rFonts w:ascii="Raleway" w:hAnsi="Raleway" w:cs="Calibri"/>
        </w:rPr>
        <w:t>. https://parks.canada.ca/voyage-travel/tarifs-fees</w:t>
      </w:r>
    </w:p>
    <w:p w14:paraId="15579DE7"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Pasca, M. G., Elmo, G. C., Arcese, G., Cappelletti, G. M., &amp; Martucci, O. (2022). Accessible tourism in protected natural areas: An empirical study in the Lazio Region. </w:t>
      </w:r>
      <w:r w:rsidRPr="00D60C80">
        <w:rPr>
          <w:rFonts w:ascii="Raleway" w:hAnsi="Raleway" w:cs="Calibri"/>
          <w:i/>
          <w:iCs/>
        </w:rPr>
        <w:t>Sustainability</w:t>
      </w:r>
      <w:r w:rsidRPr="00D60C80">
        <w:rPr>
          <w:rFonts w:ascii="Raleway" w:hAnsi="Raleway" w:cs="Calibri"/>
        </w:rPr>
        <w:t xml:space="preserve">, </w:t>
      </w:r>
      <w:r w:rsidRPr="00D60C80">
        <w:rPr>
          <w:rFonts w:ascii="Raleway" w:hAnsi="Raleway" w:cs="Calibri"/>
          <w:i/>
          <w:iCs/>
        </w:rPr>
        <w:t>14</w:t>
      </w:r>
      <w:r w:rsidRPr="00D60C80">
        <w:rPr>
          <w:rFonts w:ascii="Raleway" w:hAnsi="Raleway" w:cs="Calibri"/>
        </w:rPr>
        <w:t>(3), 1736. https://doi.org/10.3390/su14031736</w:t>
      </w:r>
    </w:p>
    <w:p w14:paraId="5D5165A2" w14:textId="77777777" w:rsidR="0038679D" w:rsidRPr="00D60C80" w:rsidRDefault="0038679D" w:rsidP="0038679D">
      <w:pPr>
        <w:pStyle w:val="Bibliography"/>
        <w:ind w:left="720" w:hanging="720"/>
        <w:rPr>
          <w:rFonts w:ascii="Raleway" w:hAnsi="Raleway" w:cs="Calibri"/>
        </w:rPr>
      </w:pPr>
      <w:r w:rsidRPr="00D60C80">
        <w:rPr>
          <w:rFonts w:ascii="Raleway" w:hAnsi="Raleway" w:cs="Calibri"/>
        </w:rPr>
        <w:t xml:space="preserve">Popp, M. (2012). Positive and negative urban tourist crowding: Florence, Italy. </w:t>
      </w:r>
      <w:r w:rsidRPr="00D60C80">
        <w:rPr>
          <w:rFonts w:ascii="Raleway" w:hAnsi="Raleway" w:cs="Calibri"/>
          <w:i/>
          <w:iCs/>
        </w:rPr>
        <w:t>Tourism Geographies</w:t>
      </w:r>
      <w:r w:rsidRPr="00D60C80">
        <w:rPr>
          <w:rFonts w:ascii="Raleway" w:hAnsi="Raleway" w:cs="Calibri"/>
        </w:rPr>
        <w:t xml:space="preserve">, </w:t>
      </w:r>
      <w:r w:rsidRPr="00D60C80">
        <w:rPr>
          <w:rFonts w:ascii="Raleway" w:hAnsi="Raleway" w:cs="Calibri"/>
          <w:i/>
          <w:iCs/>
        </w:rPr>
        <w:t>14</w:t>
      </w:r>
      <w:r w:rsidRPr="00D60C80">
        <w:rPr>
          <w:rFonts w:ascii="Raleway" w:hAnsi="Raleway" w:cs="Calibri"/>
        </w:rPr>
        <w:t>(1), 50–72. https://doi.org/10.1080/14616688.2011.597421</w:t>
      </w:r>
    </w:p>
    <w:p w14:paraId="4B5B5068" w14:textId="4D4899BC" w:rsidR="008801C6" w:rsidRPr="00D60C80" w:rsidRDefault="0038679D" w:rsidP="008801C6">
      <w:pPr>
        <w:pStyle w:val="Bibliography"/>
        <w:ind w:left="720" w:hanging="720"/>
        <w:rPr>
          <w:rFonts w:ascii="Raleway" w:hAnsi="Raleway" w:cs="Calibri"/>
        </w:rPr>
      </w:pPr>
      <w:r w:rsidRPr="00D60C80">
        <w:rPr>
          <w:rFonts w:ascii="Raleway" w:hAnsi="Raleway" w:cs="Calibri"/>
        </w:rPr>
        <w:t xml:space="preserve">Staricco, L. (2022). 15-, 10- or 5-minute city? A focus on accessibility to services in Turin, Italy. </w:t>
      </w:r>
      <w:r w:rsidRPr="00D60C80">
        <w:rPr>
          <w:rFonts w:ascii="Raleway" w:hAnsi="Raleway" w:cs="Calibri"/>
          <w:i/>
          <w:iCs/>
        </w:rPr>
        <w:t>Journal of Urban Mobility</w:t>
      </w:r>
      <w:r w:rsidRPr="00D60C80">
        <w:rPr>
          <w:rFonts w:ascii="Raleway" w:hAnsi="Raleway" w:cs="Calibri"/>
        </w:rPr>
        <w:t xml:space="preserve">, </w:t>
      </w:r>
      <w:r w:rsidRPr="00D60C80">
        <w:rPr>
          <w:rFonts w:ascii="Raleway" w:hAnsi="Raleway" w:cs="Calibri"/>
          <w:i/>
          <w:iCs/>
        </w:rPr>
        <w:t>2</w:t>
      </w:r>
      <w:r w:rsidRPr="00D60C80">
        <w:rPr>
          <w:rFonts w:ascii="Raleway" w:hAnsi="Raleway" w:cs="Calibri"/>
        </w:rPr>
        <w:t xml:space="preserve">, 100030. </w:t>
      </w:r>
      <w:hyperlink r:id="rId45" w:history="1">
        <w:r w:rsidR="008801C6" w:rsidRPr="00D60C80">
          <w:rPr>
            <w:rStyle w:val="Hyperlink"/>
            <w:rFonts w:ascii="Raleway" w:hAnsi="Raleway" w:cs="Calibri"/>
          </w:rPr>
          <w:t>https://doi.org/10.1016/j.urbmob.2022.100030</w:t>
        </w:r>
      </w:hyperlink>
    </w:p>
    <w:p w14:paraId="77BA8F4E" w14:textId="530D96B4" w:rsidR="00175559" w:rsidRPr="00D60C80" w:rsidRDefault="0038679D" w:rsidP="008801C6">
      <w:pPr>
        <w:pStyle w:val="Bibliography"/>
        <w:ind w:left="720" w:hanging="720"/>
        <w:rPr>
          <w:rFonts w:ascii="Raleway" w:hAnsi="Raleway" w:cs="Calibri"/>
        </w:rPr>
      </w:pPr>
      <w:r w:rsidRPr="00D60C80">
        <w:rPr>
          <w:rFonts w:ascii="Raleway" w:hAnsi="Raleway" w:cs="Calibri"/>
        </w:rPr>
        <w:t xml:space="preserve">Statistics Canada. (2022). </w:t>
      </w:r>
      <w:r w:rsidRPr="00D60C80">
        <w:rPr>
          <w:rFonts w:ascii="Raleway" w:hAnsi="Raleway" w:cs="Calibri"/>
          <w:i/>
          <w:iCs/>
        </w:rPr>
        <w:t>Older adults and population aging statistics</w:t>
      </w:r>
      <w:r w:rsidRPr="00D60C80">
        <w:rPr>
          <w:rFonts w:ascii="Raleway" w:hAnsi="Raleway" w:cs="Calibri"/>
        </w:rPr>
        <w:t>. https://www.statcan.gc.ca/en/subjects-start/older_adults_and_population_aging</w:t>
      </w:r>
    </w:p>
    <w:p w14:paraId="5B3FE712" w14:textId="77777777" w:rsidR="00CB71FA" w:rsidRPr="00D60C80" w:rsidRDefault="00CB71FA" w:rsidP="00BB2354">
      <w:pPr>
        <w:rPr>
          <w:rFonts w:ascii="Raleway" w:hAnsi="Raleway"/>
        </w:rPr>
      </w:pPr>
    </w:p>
    <w:p w14:paraId="556F2D3C" w14:textId="62A7C2CF" w:rsidR="00CB71FA" w:rsidRPr="00D60C80" w:rsidRDefault="00CB71FA" w:rsidP="00BB2354">
      <w:pPr>
        <w:rPr>
          <w:rFonts w:ascii="Helvetica Neue" w:eastAsia="Helvetica Neue" w:hAnsi="Helvetica Neue" w:cs="Helvetica Neue"/>
          <w:b/>
          <w:color w:val="3F3F3F"/>
          <w:sz w:val="25"/>
          <w:szCs w:val="25"/>
        </w:rPr>
      </w:pPr>
      <w:r w:rsidRPr="00D60C80">
        <w:br w:type="page"/>
      </w:r>
    </w:p>
    <w:p w14:paraId="097125CF" w14:textId="64003C9B" w:rsidR="00CB71FA" w:rsidRPr="00AE3FA3" w:rsidRDefault="00CB71FA" w:rsidP="00BB2354">
      <w:pPr>
        <w:pStyle w:val="Heading1"/>
        <w:rPr>
          <w:lang w:val="fr-CA"/>
        </w:rPr>
      </w:pPr>
      <w:bookmarkStart w:id="9" w:name="_Toc162643710"/>
      <w:r w:rsidRPr="00AE3FA3">
        <w:rPr>
          <w:lang w:val="fr-CA"/>
        </w:rPr>
        <w:t xml:space="preserve">6. </w:t>
      </w:r>
      <w:r w:rsidR="00DD4354" w:rsidRPr="00AE3FA3">
        <w:rPr>
          <w:lang w:val="fr-CA"/>
        </w:rPr>
        <w:t>Groupe de discussion</w:t>
      </w:r>
      <w:r w:rsidR="00F33AE0" w:rsidRPr="00AE3FA3">
        <w:rPr>
          <w:lang w:val="fr-CA"/>
        </w:rPr>
        <w:t xml:space="preserve"> sur l’expérience de</w:t>
      </w:r>
      <w:r w:rsidR="001202D2" w:rsidRPr="00AE3FA3">
        <w:rPr>
          <w:lang w:val="fr-CA"/>
        </w:rPr>
        <w:t>s</w:t>
      </w:r>
      <w:r w:rsidR="00F33AE0" w:rsidRPr="00AE3FA3">
        <w:rPr>
          <w:lang w:val="fr-CA"/>
        </w:rPr>
        <w:t xml:space="preserve"> parc</w:t>
      </w:r>
      <w:r w:rsidR="001202D2" w:rsidRPr="00AE3FA3">
        <w:rPr>
          <w:lang w:val="fr-CA"/>
        </w:rPr>
        <w:t>s</w:t>
      </w:r>
      <w:r w:rsidR="00F33AE0" w:rsidRPr="00AE3FA3">
        <w:rPr>
          <w:lang w:val="fr-CA"/>
        </w:rPr>
        <w:t xml:space="preserve"> en réalité virtuelle</w:t>
      </w:r>
      <w:bookmarkEnd w:id="9"/>
    </w:p>
    <w:p w14:paraId="60DC5209" w14:textId="77777777" w:rsidR="002B1BA7" w:rsidRPr="00D60C80" w:rsidRDefault="002B1BA7" w:rsidP="002B1BA7">
      <w:pPr>
        <w:rPr>
          <w:rFonts w:ascii="Raleway" w:hAnsi="Raleway"/>
          <w:b/>
          <w:color w:val="1A4E2B"/>
        </w:rPr>
      </w:pPr>
      <w:r w:rsidRPr="00D60C80">
        <w:rPr>
          <w:rFonts w:ascii="Raleway" w:hAnsi="Raleway"/>
          <w:color w:val="1A4E2B"/>
        </w:rPr>
        <w:t>Hannah Dudney, Alison Whiting, Zeyad Ghulam, and Tilak Dutta</w:t>
      </w:r>
    </w:p>
    <w:p w14:paraId="505ED348" w14:textId="77777777" w:rsidR="002B1BA7" w:rsidRPr="00D60C80" w:rsidRDefault="002B1BA7" w:rsidP="002B1BA7"/>
    <w:p w14:paraId="54C429D3" w14:textId="0881F97B" w:rsidR="00CB71FA" w:rsidRPr="00AE3FA3" w:rsidRDefault="00CB71FA" w:rsidP="002B1BA7">
      <w:pPr>
        <w:pStyle w:val="Heading2"/>
        <w:rPr>
          <w:lang w:val="fr-CA"/>
        </w:rPr>
      </w:pPr>
      <w:r w:rsidRPr="00AE3FA3">
        <w:rPr>
          <w:lang w:val="fr-CA"/>
        </w:rPr>
        <w:t xml:space="preserve">6.1 </w:t>
      </w:r>
      <w:r w:rsidR="00F33AE0" w:rsidRPr="00AE3FA3">
        <w:rPr>
          <w:lang w:val="fr-CA"/>
        </w:rPr>
        <w:t>CONTEXTE</w:t>
      </w:r>
    </w:p>
    <w:p w14:paraId="04856344" w14:textId="5DA42DAC" w:rsidR="00CB71FA" w:rsidRPr="00AE3FA3" w:rsidRDefault="00123746" w:rsidP="00BB2354">
      <w:pPr>
        <w:rPr>
          <w:rFonts w:ascii="Raleway" w:eastAsiaTheme="minorEastAsia" w:hAnsi="Raleway"/>
          <w:lang w:val="fr-CA"/>
        </w:rPr>
      </w:pPr>
      <w:r w:rsidRPr="00AE3FA3">
        <w:rPr>
          <w:rFonts w:ascii="Raleway" w:hAnsi="Raleway"/>
          <w:lang w:val="fr-CA"/>
        </w:rPr>
        <w:t xml:space="preserve">Bien des </w:t>
      </w:r>
      <w:r w:rsidR="0027566F" w:rsidRPr="00AE3FA3">
        <w:rPr>
          <w:rFonts w:ascii="Raleway" w:hAnsi="Raleway"/>
          <w:lang w:val="fr-CA"/>
        </w:rPr>
        <w:t>facteurs</w:t>
      </w:r>
      <w:r w:rsidRPr="00AE3FA3">
        <w:rPr>
          <w:rFonts w:ascii="Raleway" w:hAnsi="Raleway"/>
          <w:lang w:val="fr-CA"/>
        </w:rPr>
        <w:t xml:space="preserve"> </w:t>
      </w:r>
      <w:r w:rsidR="0027566F" w:rsidRPr="00AE3FA3">
        <w:rPr>
          <w:rFonts w:ascii="Raleway" w:hAnsi="Raleway"/>
          <w:lang w:val="fr-CA"/>
        </w:rPr>
        <w:t>font</w:t>
      </w:r>
      <w:r w:rsidRPr="00AE3FA3">
        <w:rPr>
          <w:rFonts w:ascii="Raleway" w:hAnsi="Raleway"/>
          <w:lang w:val="fr-CA"/>
        </w:rPr>
        <w:t xml:space="preserve"> que certaines personnes en situation de handicap ne peuvent </w:t>
      </w:r>
      <w:r w:rsidR="002C26B5" w:rsidRPr="00AE3FA3">
        <w:rPr>
          <w:rFonts w:ascii="Raleway" w:hAnsi="Raleway"/>
          <w:lang w:val="fr-CA"/>
        </w:rPr>
        <w:t>pas visiter</w:t>
      </w:r>
      <w:r w:rsidRPr="00AE3FA3">
        <w:rPr>
          <w:rFonts w:ascii="Raleway" w:hAnsi="Raleway"/>
          <w:lang w:val="fr-CA"/>
        </w:rPr>
        <w:t xml:space="preserve"> un parc </w:t>
      </w:r>
      <w:r w:rsidR="002C26B5" w:rsidRPr="00AE3FA3">
        <w:rPr>
          <w:rFonts w:ascii="Raleway" w:hAnsi="Raleway"/>
          <w:lang w:val="fr-CA"/>
        </w:rPr>
        <w:t>sur place</w:t>
      </w:r>
      <w:r w:rsidRPr="00AE3FA3">
        <w:rPr>
          <w:rFonts w:ascii="Raleway" w:hAnsi="Raleway"/>
          <w:lang w:val="fr-CA"/>
        </w:rPr>
        <w:t xml:space="preserve"> malgré le goût de le faire.</w:t>
      </w:r>
      <w:r w:rsidR="002C26B5" w:rsidRPr="00AE3FA3">
        <w:rPr>
          <w:rFonts w:ascii="Raleway" w:hAnsi="Raleway"/>
          <w:lang w:val="fr-CA"/>
        </w:rPr>
        <w:t xml:space="preserve"> En général, les parcs nationaux sont assez difficiles d’accès aux personnes devant </w:t>
      </w:r>
      <w:r w:rsidR="0027566F" w:rsidRPr="00AE3FA3">
        <w:rPr>
          <w:rFonts w:ascii="Raleway" w:hAnsi="Raleway"/>
          <w:lang w:val="fr-CA"/>
        </w:rPr>
        <w:t>absolument</w:t>
      </w:r>
      <w:r w:rsidR="002C26B5" w:rsidRPr="00AE3FA3">
        <w:rPr>
          <w:rFonts w:ascii="Raleway" w:hAnsi="Raleway"/>
          <w:lang w:val="fr-CA"/>
        </w:rPr>
        <w:t xml:space="preserve"> </w:t>
      </w:r>
      <w:r w:rsidR="00C951F2" w:rsidRPr="00AE3FA3">
        <w:rPr>
          <w:rFonts w:ascii="Raleway" w:hAnsi="Raleway"/>
          <w:lang w:val="fr-CA"/>
        </w:rPr>
        <w:t xml:space="preserve">se déplacer </w:t>
      </w:r>
      <w:r w:rsidR="002C26B5" w:rsidRPr="00AE3FA3">
        <w:rPr>
          <w:rFonts w:ascii="Raleway" w:hAnsi="Raleway"/>
          <w:lang w:val="fr-CA"/>
        </w:rPr>
        <w:t xml:space="preserve">à l’aide d’un moyen de transport adapté, mais ne disposant pas de leur propre véhicule. Les chercheurs et les professionnels ont trouvé des solutions de rechange afin </w:t>
      </w:r>
      <w:r w:rsidR="00920A88" w:rsidRPr="00AE3FA3">
        <w:rPr>
          <w:rFonts w:ascii="Raleway" w:hAnsi="Raleway"/>
          <w:lang w:val="fr-CA"/>
        </w:rPr>
        <w:t>de permettre</w:t>
      </w:r>
      <w:r w:rsidR="002C26B5" w:rsidRPr="00AE3FA3">
        <w:rPr>
          <w:rFonts w:ascii="Raleway" w:hAnsi="Raleway"/>
          <w:lang w:val="fr-CA"/>
        </w:rPr>
        <w:t xml:space="preserve"> </w:t>
      </w:r>
      <w:r w:rsidR="00920A88" w:rsidRPr="00AE3FA3">
        <w:rPr>
          <w:rFonts w:ascii="Raleway" w:hAnsi="Raleway"/>
          <w:lang w:val="fr-CA"/>
        </w:rPr>
        <w:t xml:space="preserve">de vivre une expérience nature </w:t>
      </w:r>
      <w:r w:rsidR="00DD4354" w:rsidRPr="00AE3FA3">
        <w:rPr>
          <w:rFonts w:ascii="Raleway" w:hAnsi="Raleway"/>
          <w:lang w:val="fr-CA"/>
        </w:rPr>
        <w:t>en réalité virtuelle</w:t>
      </w:r>
      <w:r w:rsidR="002C26B5" w:rsidRPr="00AE3FA3">
        <w:rPr>
          <w:rFonts w:ascii="Raleway" w:hAnsi="Raleway"/>
          <w:lang w:val="fr-CA"/>
        </w:rPr>
        <w:t xml:space="preserve">. Les études sur </w:t>
      </w:r>
      <w:r w:rsidR="00920A88" w:rsidRPr="00AE3FA3">
        <w:rPr>
          <w:rFonts w:ascii="Raleway" w:hAnsi="Raleway"/>
          <w:lang w:val="fr-CA"/>
        </w:rPr>
        <w:t>le sujet</w:t>
      </w:r>
      <w:r w:rsidR="002C26B5" w:rsidRPr="00AE3FA3">
        <w:rPr>
          <w:rFonts w:ascii="Raleway" w:hAnsi="Raleway"/>
          <w:lang w:val="fr-CA"/>
        </w:rPr>
        <w:t xml:space="preserve"> se font de plus en plus nombreuses</w:t>
      </w:r>
      <w:r w:rsidR="00920A88" w:rsidRPr="00AE3FA3">
        <w:rPr>
          <w:rFonts w:ascii="Raleway" w:hAnsi="Raleway"/>
          <w:lang w:val="fr-CA"/>
        </w:rPr>
        <w:t>. Nommons</w:t>
      </w:r>
      <w:r w:rsidR="002C26B5" w:rsidRPr="00AE3FA3">
        <w:rPr>
          <w:rFonts w:ascii="Raleway" w:hAnsi="Raleway"/>
          <w:lang w:val="fr-CA"/>
        </w:rPr>
        <w:t xml:space="preserve"> celles sur </w:t>
      </w:r>
      <w:r w:rsidR="00920A88" w:rsidRPr="00AE3FA3">
        <w:rPr>
          <w:rFonts w:ascii="Raleway" w:hAnsi="Raleway"/>
          <w:lang w:val="fr-CA"/>
        </w:rPr>
        <w:t>l’environnement virtuel</w:t>
      </w:r>
      <w:r w:rsidR="00CB71FA" w:rsidRPr="00AE3FA3">
        <w:rPr>
          <w:rFonts w:ascii="Raleway" w:eastAsiaTheme="minorEastAsia" w:hAnsi="Raleway"/>
          <w:i/>
          <w:lang w:val="fr-CA"/>
        </w:rPr>
        <w:t xml:space="preserve"> </w:t>
      </w:r>
      <w:r w:rsidR="00CB71FA" w:rsidRPr="00AE3FA3">
        <w:rPr>
          <w:rFonts w:ascii="Raleway" w:eastAsiaTheme="minorEastAsia" w:hAnsi="Raleway"/>
          <w:lang w:val="fr-CA"/>
        </w:rPr>
        <w:t xml:space="preserve">(Anderson et al., 2017; Browning et al., 2020; Hedblom et al., 2019), </w:t>
      </w:r>
      <w:r w:rsidR="00920A88" w:rsidRPr="00AE3FA3">
        <w:rPr>
          <w:rFonts w:ascii="Raleway" w:eastAsiaTheme="minorEastAsia" w:hAnsi="Raleway"/>
          <w:lang w:val="fr-CA"/>
        </w:rPr>
        <w:t>l’expérience virtuelle multisensorielle</w:t>
      </w:r>
      <w:r w:rsidR="00CB71FA" w:rsidRPr="00AE3FA3">
        <w:rPr>
          <w:rFonts w:ascii="Raleway" w:eastAsiaTheme="minorEastAsia" w:hAnsi="Raleway"/>
          <w:lang w:val="fr-CA"/>
        </w:rPr>
        <w:t xml:space="preserve"> (Chiang, 2023; McEwan et al., 2023; Lahav </w:t>
      </w:r>
      <w:r w:rsidR="00920A88" w:rsidRPr="00AE3FA3">
        <w:rPr>
          <w:rFonts w:ascii="Raleway" w:eastAsiaTheme="minorEastAsia" w:hAnsi="Raleway"/>
          <w:lang w:val="fr-CA"/>
        </w:rPr>
        <w:t>et</w:t>
      </w:r>
      <w:r w:rsidR="00CB71FA" w:rsidRPr="00AE3FA3">
        <w:rPr>
          <w:rFonts w:ascii="Raleway" w:eastAsiaTheme="minorEastAsia" w:hAnsi="Raleway"/>
          <w:lang w:val="fr-CA"/>
        </w:rPr>
        <w:t xml:space="preserve"> Mioduser, 2004), </w:t>
      </w:r>
      <w:r w:rsidR="00920A88" w:rsidRPr="00AE3FA3">
        <w:rPr>
          <w:rFonts w:ascii="Raleway" w:eastAsiaTheme="minorEastAsia" w:hAnsi="Raleway"/>
          <w:lang w:val="fr-CA"/>
        </w:rPr>
        <w:t>la vidéo 360</w:t>
      </w:r>
      <w:r w:rsidR="00F771F2" w:rsidRPr="00AE3FA3">
        <w:rPr>
          <w:rFonts w:ascii="Raleway" w:eastAsiaTheme="minorEastAsia" w:hAnsi="Raleway"/>
          <w:lang w:val="fr-CA"/>
        </w:rPr>
        <w:t> </w:t>
      </w:r>
      <w:r w:rsidR="00920A88" w:rsidRPr="00AE3FA3">
        <w:rPr>
          <w:rFonts w:ascii="Raleway" w:eastAsiaTheme="minorEastAsia" w:hAnsi="Raleway"/>
          <w:lang w:val="fr-CA"/>
        </w:rPr>
        <w:t>degrés (ou immersive) de la nature</w:t>
      </w:r>
      <w:r w:rsidR="00CB71FA" w:rsidRPr="00AE3FA3">
        <w:rPr>
          <w:rFonts w:ascii="Raleway" w:eastAsiaTheme="minorEastAsia" w:hAnsi="Raleway"/>
          <w:lang w:val="fr-CA"/>
        </w:rPr>
        <w:t xml:space="preserve"> (Sadowski </w:t>
      </w:r>
      <w:r w:rsidR="00920A88" w:rsidRPr="00AE3FA3">
        <w:rPr>
          <w:rFonts w:ascii="Raleway" w:eastAsiaTheme="minorEastAsia" w:hAnsi="Raleway"/>
          <w:lang w:val="fr-CA"/>
        </w:rPr>
        <w:t>et</w:t>
      </w:r>
      <w:r w:rsidR="00CB71FA" w:rsidRPr="00AE3FA3">
        <w:rPr>
          <w:rFonts w:ascii="Raleway" w:eastAsiaTheme="minorEastAsia" w:hAnsi="Raleway"/>
          <w:lang w:val="fr-CA"/>
        </w:rPr>
        <w:t xml:space="preserve"> Kadhoury, 2022)</w:t>
      </w:r>
      <w:r w:rsidR="00920A88" w:rsidRPr="00AE3FA3">
        <w:rPr>
          <w:rFonts w:ascii="Raleway" w:eastAsiaTheme="minorEastAsia" w:hAnsi="Raleway"/>
          <w:lang w:val="fr-CA"/>
        </w:rPr>
        <w:t xml:space="preserve">, les visites virtuelles </w:t>
      </w:r>
      <w:r w:rsidR="00CB71FA" w:rsidRPr="00AE3FA3">
        <w:rPr>
          <w:rFonts w:ascii="Raleway" w:eastAsiaTheme="minorEastAsia" w:hAnsi="Raleway"/>
          <w:lang w:val="fr-CA"/>
        </w:rPr>
        <w:t xml:space="preserve">(Miller-Rushing, 2021; Waithaka et al., 2021), </w:t>
      </w:r>
      <w:r w:rsidR="00FF49A2" w:rsidRPr="00AE3FA3">
        <w:rPr>
          <w:rFonts w:ascii="Raleway" w:eastAsiaTheme="minorEastAsia" w:hAnsi="Raleway"/>
          <w:lang w:val="fr-CA"/>
        </w:rPr>
        <w:t xml:space="preserve">la programmation des médias sociaux </w:t>
      </w:r>
      <w:r w:rsidR="00DD4354" w:rsidRPr="00AE3FA3">
        <w:rPr>
          <w:rFonts w:ascii="Raleway" w:eastAsiaTheme="minorEastAsia" w:hAnsi="Raleway"/>
          <w:lang w:val="fr-CA"/>
        </w:rPr>
        <w:t>en réalité virtuelle</w:t>
      </w:r>
      <w:r w:rsidR="00FF49A2" w:rsidRPr="00AE3FA3">
        <w:rPr>
          <w:rFonts w:ascii="Raleway" w:eastAsiaTheme="minorEastAsia" w:hAnsi="Raleway"/>
          <w:lang w:val="fr-CA"/>
        </w:rPr>
        <w:t xml:space="preserve"> (Moore et Hopkins, 2021) et la diffusion en direct ou continue en direct sur YouTube</w:t>
      </w:r>
      <w:r w:rsidR="00CB71FA" w:rsidRPr="00AE3FA3">
        <w:rPr>
          <w:rFonts w:ascii="Raleway" w:eastAsiaTheme="minorEastAsia" w:hAnsi="Raleway"/>
          <w:lang w:val="fr-CA"/>
        </w:rPr>
        <w:t xml:space="preserve"> (Spenclely et al., 2021). </w:t>
      </w:r>
      <w:r w:rsidR="00FF49A2" w:rsidRPr="00AE3FA3">
        <w:rPr>
          <w:rFonts w:ascii="Raleway" w:eastAsiaTheme="minorEastAsia" w:hAnsi="Raleway"/>
          <w:lang w:val="fr-CA"/>
        </w:rPr>
        <w:t xml:space="preserve">L’expérience nature </w:t>
      </w:r>
      <w:r w:rsidR="00DD4354" w:rsidRPr="00AE3FA3">
        <w:rPr>
          <w:rFonts w:ascii="Raleway" w:eastAsiaTheme="minorEastAsia" w:hAnsi="Raleway"/>
          <w:lang w:val="fr-CA"/>
        </w:rPr>
        <w:t>en réalité virtuelle</w:t>
      </w:r>
      <w:r w:rsidR="00FF49A2" w:rsidRPr="00AE3FA3">
        <w:rPr>
          <w:rFonts w:ascii="Raleway" w:eastAsiaTheme="minorEastAsia" w:hAnsi="Raleway"/>
          <w:lang w:val="fr-CA"/>
        </w:rPr>
        <w:t xml:space="preserve"> peut dans bien des cas aider à relaxer, à réduire le stress et à adoucir l’humeur, des effets semblables à ceux d’une sortie sur place</w:t>
      </w:r>
      <w:r w:rsidR="00CB71FA" w:rsidRPr="00AE3FA3">
        <w:rPr>
          <w:rFonts w:ascii="Raleway" w:eastAsiaTheme="minorEastAsia" w:hAnsi="Raleway"/>
          <w:lang w:val="fr-CA"/>
        </w:rPr>
        <w:t xml:space="preserve"> (Anderson et al., 2017; Browning et al., 2020; Hedblom et al., 2019; McEwan et al., 2023). </w:t>
      </w:r>
    </w:p>
    <w:p w14:paraId="0C3DD27E" w14:textId="77777777" w:rsidR="00CB71FA" w:rsidRPr="00AE3FA3" w:rsidRDefault="00CB71FA" w:rsidP="00BB2354">
      <w:pPr>
        <w:rPr>
          <w:rFonts w:ascii="Raleway" w:eastAsiaTheme="minorEastAsia" w:hAnsi="Raleway"/>
          <w:lang w:val="fr-CA"/>
        </w:rPr>
      </w:pPr>
    </w:p>
    <w:p w14:paraId="3AC0D463" w14:textId="2696D854" w:rsidR="00CB71FA" w:rsidRPr="00AE3FA3" w:rsidRDefault="006757F5" w:rsidP="00BB2354">
      <w:pPr>
        <w:rPr>
          <w:rFonts w:ascii="Raleway" w:eastAsiaTheme="minorEastAsia" w:hAnsi="Raleway"/>
          <w:lang w:val="fr-CA"/>
        </w:rPr>
      </w:pPr>
      <w:r w:rsidRPr="00AE3FA3">
        <w:rPr>
          <w:rFonts w:ascii="Raleway" w:eastAsiaTheme="minorEastAsia" w:hAnsi="Raleway"/>
          <w:lang w:val="fr-CA"/>
        </w:rPr>
        <w:t>Les</w:t>
      </w:r>
      <w:r w:rsidR="003F26D4" w:rsidRPr="00AE3FA3">
        <w:rPr>
          <w:rFonts w:ascii="Raleway" w:eastAsiaTheme="minorEastAsia" w:hAnsi="Raleway"/>
          <w:lang w:val="fr-CA"/>
        </w:rPr>
        <w:t xml:space="preserve"> expériences proposées </w:t>
      </w:r>
      <w:r w:rsidR="00F05B51" w:rsidRPr="00AE3FA3">
        <w:rPr>
          <w:rFonts w:ascii="Raleway" w:eastAsiaTheme="minorEastAsia" w:hAnsi="Raleway"/>
          <w:lang w:val="fr-CA"/>
        </w:rPr>
        <w:t xml:space="preserve">en réalité virtuelle </w:t>
      </w:r>
      <w:r w:rsidR="003F26D4" w:rsidRPr="00AE3FA3">
        <w:rPr>
          <w:rFonts w:ascii="Raleway" w:eastAsiaTheme="minorEastAsia" w:hAnsi="Raleway"/>
          <w:lang w:val="fr-CA"/>
        </w:rPr>
        <w:t xml:space="preserve">ont </w:t>
      </w:r>
      <w:r w:rsidRPr="00AE3FA3">
        <w:rPr>
          <w:rFonts w:ascii="Raleway" w:eastAsiaTheme="minorEastAsia" w:hAnsi="Raleway"/>
          <w:lang w:val="fr-CA"/>
        </w:rPr>
        <w:t xml:space="preserve">cependant </w:t>
      </w:r>
      <w:r w:rsidR="003F26D4" w:rsidRPr="00AE3FA3">
        <w:rPr>
          <w:rFonts w:ascii="Raleway" w:eastAsiaTheme="minorEastAsia" w:hAnsi="Raleway"/>
          <w:lang w:val="fr-CA"/>
        </w:rPr>
        <w:t>jusqu’à maintenant fait appel aux sens de la vue et de l’ouïe seulement</w:t>
      </w:r>
      <w:r w:rsidR="00A13AA0" w:rsidRPr="00AE3FA3">
        <w:rPr>
          <w:rFonts w:ascii="Raleway" w:eastAsiaTheme="minorEastAsia" w:hAnsi="Raleway"/>
          <w:lang w:val="fr-CA"/>
        </w:rPr>
        <w:t>.</w:t>
      </w:r>
      <w:r w:rsidR="003F26D4" w:rsidRPr="00AE3FA3">
        <w:rPr>
          <w:rFonts w:ascii="Raleway" w:eastAsiaTheme="minorEastAsia" w:hAnsi="Raleway"/>
          <w:lang w:val="fr-CA"/>
        </w:rPr>
        <w:t xml:space="preserve"> </w:t>
      </w:r>
      <w:r w:rsidR="00DD4354" w:rsidRPr="00AE3FA3">
        <w:rPr>
          <w:rFonts w:ascii="Raleway" w:eastAsiaTheme="minorEastAsia" w:hAnsi="Raleway"/>
          <w:lang w:val="fr-CA"/>
        </w:rPr>
        <w:t>En réalité virtuelle</w:t>
      </w:r>
      <w:r w:rsidR="003F26D4" w:rsidRPr="00AE3FA3">
        <w:rPr>
          <w:rFonts w:ascii="Raleway" w:eastAsiaTheme="minorEastAsia" w:hAnsi="Raleway"/>
          <w:lang w:val="fr-CA"/>
        </w:rPr>
        <w:t xml:space="preserve">, par exemple, l’expérience nature pourrait s’effectuer en fonction de mouvements de la tête et du corps afin d’interagir avec l’environnement </w:t>
      </w:r>
      <w:r w:rsidR="00466A05" w:rsidRPr="00AE3FA3">
        <w:rPr>
          <w:rFonts w:ascii="Raleway" w:eastAsiaTheme="minorEastAsia" w:hAnsi="Raleway"/>
          <w:lang w:val="fr-CA"/>
        </w:rPr>
        <w:t>(p. ex.,</w:t>
      </w:r>
      <w:r w:rsidR="003F26D4" w:rsidRPr="00AE3FA3">
        <w:rPr>
          <w:rFonts w:ascii="Raleway" w:eastAsiaTheme="minorEastAsia" w:hAnsi="Raleway"/>
          <w:lang w:val="fr-CA"/>
        </w:rPr>
        <w:t xml:space="preserve"> mouvements de la tête en portant un gros casque-micro; </w:t>
      </w:r>
      <w:r w:rsidR="00CB71FA" w:rsidRPr="00AE3FA3">
        <w:rPr>
          <w:rFonts w:ascii="Raleway" w:eastAsia="Calibri" w:hAnsi="Raleway" w:cs="Calibri"/>
          <w:color w:val="000000" w:themeColor="text1"/>
          <w:lang w:val="fr-CA"/>
        </w:rPr>
        <w:t xml:space="preserve">Dieck et al. 2018), </w:t>
      </w:r>
      <w:r w:rsidRPr="00AE3FA3">
        <w:rPr>
          <w:rFonts w:ascii="Raleway" w:eastAsia="Calibri" w:hAnsi="Raleway" w:cs="Calibri"/>
          <w:color w:val="000000" w:themeColor="text1"/>
          <w:lang w:val="fr-CA"/>
        </w:rPr>
        <w:t>ce qui soulève</w:t>
      </w:r>
      <w:r w:rsidR="00513E40" w:rsidRPr="00AE3FA3">
        <w:rPr>
          <w:rFonts w:ascii="Raleway" w:eastAsia="Calibri" w:hAnsi="Raleway" w:cs="Calibri"/>
          <w:color w:val="000000" w:themeColor="text1"/>
          <w:lang w:val="fr-CA"/>
        </w:rPr>
        <w:t xml:space="preserve"> des préoccupations quant au risque d’étourdissement</w:t>
      </w:r>
      <w:r w:rsidR="003F26D4" w:rsidRPr="00AE3FA3">
        <w:rPr>
          <w:rFonts w:ascii="Raleway" w:eastAsia="Calibri" w:hAnsi="Raleway" w:cs="Calibri"/>
          <w:color w:val="000000" w:themeColor="text1"/>
          <w:lang w:val="fr-CA"/>
        </w:rPr>
        <w:t xml:space="preserve"> </w:t>
      </w:r>
      <w:r w:rsidR="00513E40" w:rsidRPr="00AE3FA3">
        <w:rPr>
          <w:rFonts w:ascii="Raleway" w:eastAsia="Calibri" w:hAnsi="Raleway" w:cs="Calibri"/>
          <w:color w:val="000000" w:themeColor="text1"/>
          <w:lang w:val="fr-CA"/>
        </w:rPr>
        <w:t>(Dieck) et aux autres risques pour les personnes</w:t>
      </w:r>
      <w:r w:rsidR="00F20B93" w:rsidRPr="00AE3FA3">
        <w:rPr>
          <w:rFonts w:ascii="Raleway" w:eastAsia="Calibri" w:hAnsi="Raleway" w:cs="Calibri"/>
          <w:color w:val="000000" w:themeColor="text1"/>
          <w:lang w:val="fr-CA"/>
        </w:rPr>
        <w:t xml:space="preserve"> vivant avec </w:t>
      </w:r>
      <w:r w:rsidR="00513E40" w:rsidRPr="00AE3FA3">
        <w:rPr>
          <w:rFonts w:ascii="Raleway" w:eastAsia="Calibri" w:hAnsi="Raleway" w:cs="Calibri"/>
          <w:color w:val="000000" w:themeColor="text1"/>
          <w:lang w:val="fr-CA"/>
        </w:rPr>
        <w:t xml:space="preserve">une incapacité physique quelconque. Nous avons par ailleurs observé que, par le passé, l’expérience nature ne faisait pas appel à plus de quatre sens (vue, toucher, odorat, ouïe; p. ex., </w:t>
      </w:r>
      <w:r w:rsidR="00CB71FA" w:rsidRPr="00AE3FA3">
        <w:rPr>
          <w:rFonts w:ascii="Raleway" w:eastAsia="Calibri" w:hAnsi="Raleway" w:cs="Calibri"/>
          <w:color w:val="000000" w:themeColor="text1"/>
          <w:lang w:val="fr-CA"/>
        </w:rPr>
        <w:t xml:space="preserve">Anderson et al., 2017), </w:t>
      </w:r>
      <w:r w:rsidR="00513E40" w:rsidRPr="00AE3FA3">
        <w:rPr>
          <w:rFonts w:ascii="Raleway" w:eastAsia="Calibri" w:hAnsi="Raleway" w:cs="Calibri"/>
          <w:color w:val="000000" w:themeColor="text1"/>
          <w:lang w:val="fr-CA"/>
        </w:rPr>
        <w:t xml:space="preserve">nécessitait de la technologie coûteuse </w:t>
      </w:r>
      <w:r w:rsidR="00466A05" w:rsidRPr="00AE3FA3">
        <w:rPr>
          <w:rFonts w:ascii="Raleway" w:eastAsia="Calibri" w:hAnsi="Raleway" w:cs="Calibri"/>
          <w:color w:val="000000" w:themeColor="text1"/>
          <w:lang w:val="fr-CA"/>
        </w:rPr>
        <w:t>(p. ex.,</w:t>
      </w:r>
      <w:r w:rsidR="00513E40" w:rsidRPr="00AE3FA3">
        <w:rPr>
          <w:rFonts w:ascii="Raleway" w:eastAsia="Calibri" w:hAnsi="Raleway" w:cs="Calibri"/>
          <w:color w:val="000000" w:themeColor="text1"/>
          <w:lang w:val="fr-CA"/>
        </w:rPr>
        <w:t xml:space="preserve"> Dieck et al., 2018), ne concernait pas des parcs précis </w:t>
      </w:r>
      <w:r w:rsidR="00513E40" w:rsidRPr="00AE3FA3">
        <w:rPr>
          <w:rFonts w:ascii="Raleway" w:eastAsiaTheme="minorEastAsia" w:hAnsi="Raleway"/>
          <w:lang w:val="fr-CA"/>
        </w:rPr>
        <w:t xml:space="preserve">(Sadowski et Kadhoury, 2022) et n’était pas conçue pour les personnes </w:t>
      </w:r>
      <w:r w:rsidR="00C951F2" w:rsidRPr="00AE3FA3">
        <w:rPr>
          <w:rFonts w:ascii="Raleway" w:eastAsiaTheme="minorEastAsia" w:hAnsi="Raleway"/>
          <w:lang w:val="fr-CA"/>
        </w:rPr>
        <w:t>vivant avec</w:t>
      </w:r>
      <w:r w:rsidR="00513E40" w:rsidRPr="00AE3FA3">
        <w:rPr>
          <w:rFonts w:ascii="Raleway" w:eastAsiaTheme="minorEastAsia" w:hAnsi="Raleway"/>
          <w:lang w:val="fr-CA"/>
        </w:rPr>
        <w:t xml:space="preserve"> </w:t>
      </w:r>
      <w:r w:rsidR="00C951F2" w:rsidRPr="00AE3FA3">
        <w:rPr>
          <w:rFonts w:ascii="Raleway" w:eastAsiaTheme="minorEastAsia" w:hAnsi="Raleway"/>
          <w:lang w:val="fr-CA"/>
        </w:rPr>
        <w:t>plus d’une</w:t>
      </w:r>
      <w:r w:rsidR="00513E40" w:rsidRPr="00AE3FA3">
        <w:rPr>
          <w:rFonts w:ascii="Raleway" w:eastAsiaTheme="minorEastAsia" w:hAnsi="Raleway"/>
          <w:lang w:val="fr-CA"/>
        </w:rPr>
        <w:t xml:space="preserve"> incapacité </w:t>
      </w:r>
      <w:r w:rsidR="00466A05" w:rsidRPr="00AE3FA3">
        <w:rPr>
          <w:rFonts w:ascii="Raleway" w:eastAsiaTheme="minorEastAsia" w:hAnsi="Raleway"/>
          <w:lang w:val="fr-CA"/>
        </w:rPr>
        <w:t>(p. ex.,</w:t>
      </w:r>
      <w:r w:rsidR="00513E40" w:rsidRPr="00AE3FA3">
        <w:rPr>
          <w:rFonts w:ascii="Raleway" w:eastAsiaTheme="minorEastAsia" w:hAnsi="Raleway"/>
          <w:lang w:val="fr-CA"/>
        </w:rPr>
        <w:t xml:space="preserve"> uniquement pour les incapacités liées à la mobilité et à la douleur, à la démence; </w:t>
      </w:r>
      <w:r w:rsidR="00CB71FA" w:rsidRPr="00AE3FA3">
        <w:rPr>
          <w:rFonts w:ascii="Raleway" w:eastAsiaTheme="minorEastAsia" w:hAnsi="Raleway"/>
          <w:lang w:val="fr-CA"/>
        </w:rPr>
        <w:t xml:space="preserve">Appel et al., 2021; McEwan, 2023). </w:t>
      </w:r>
      <w:r w:rsidR="00124635" w:rsidRPr="00AE3FA3">
        <w:rPr>
          <w:rFonts w:ascii="Raleway" w:eastAsiaTheme="minorEastAsia" w:hAnsi="Raleway"/>
          <w:lang w:val="fr-CA"/>
        </w:rPr>
        <w:t xml:space="preserve">Nous n’avons donc pas été surpris d’apprendre que les chercheurs et les intervenants dans le domaine des parcs appellent les </w:t>
      </w:r>
      <w:r w:rsidR="009403CF" w:rsidRPr="00AE3FA3">
        <w:rPr>
          <w:rFonts w:ascii="Raleway" w:eastAsiaTheme="minorEastAsia" w:hAnsi="Raleway"/>
          <w:lang w:val="fr-CA"/>
        </w:rPr>
        <w:t>directions de parcs</w:t>
      </w:r>
      <w:r w:rsidR="00124635" w:rsidRPr="00AE3FA3">
        <w:rPr>
          <w:rFonts w:ascii="Raleway" w:eastAsiaTheme="minorEastAsia" w:hAnsi="Raleway"/>
          <w:lang w:val="fr-CA"/>
        </w:rPr>
        <w:t xml:space="preserve"> à offrir une programmation plus inclusive reposant sur une approche multisensorielle </w:t>
      </w:r>
      <w:r w:rsidR="00CB71FA" w:rsidRPr="00AE3FA3">
        <w:rPr>
          <w:rFonts w:ascii="Raleway" w:eastAsiaTheme="minorEastAsia" w:hAnsi="Raleway"/>
          <w:lang w:val="fr-CA"/>
        </w:rPr>
        <w:t>(Groulx et al., 2021, p.</w:t>
      </w:r>
      <w:r w:rsidR="00124635" w:rsidRPr="00AE3FA3">
        <w:rPr>
          <w:rFonts w:ascii="Raleway" w:eastAsiaTheme="minorEastAsia" w:hAnsi="Raleway"/>
          <w:lang w:val="fr-CA"/>
        </w:rPr>
        <w:t> </w:t>
      </w:r>
      <w:r w:rsidR="00CB71FA" w:rsidRPr="00AE3FA3">
        <w:rPr>
          <w:rFonts w:ascii="Raleway" w:eastAsiaTheme="minorEastAsia" w:hAnsi="Raleway"/>
          <w:lang w:val="fr-CA"/>
        </w:rPr>
        <w:t>821).</w:t>
      </w:r>
    </w:p>
    <w:p w14:paraId="12A09EAD" w14:textId="77777777" w:rsidR="00CB71FA" w:rsidRPr="00AE3FA3" w:rsidRDefault="00CB71FA" w:rsidP="00BB2354">
      <w:pPr>
        <w:rPr>
          <w:rFonts w:ascii="Raleway" w:eastAsia="Calibri" w:hAnsi="Raleway" w:cs="Calibri"/>
          <w:color w:val="000000" w:themeColor="text1"/>
          <w:lang w:val="fr-CA"/>
        </w:rPr>
      </w:pPr>
    </w:p>
    <w:p w14:paraId="32953D12" w14:textId="3E1431CF" w:rsidR="7DDBD322" w:rsidRPr="00AE3FA3" w:rsidRDefault="7DDBD322" w:rsidP="002B1BA7">
      <w:pPr>
        <w:pStyle w:val="Heading2"/>
        <w:rPr>
          <w:lang w:val="fr-CA"/>
        </w:rPr>
      </w:pPr>
      <w:r w:rsidRPr="00AE3FA3">
        <w:rPr>
          <w:lang w:val="fr-CA"/>
        </w:rPr>
        <w:t>6.</w:t>
      </w:r>
      <w:r w:rsidR="002B1BA7" w:rsidRPr="00AE3FA3">
        <w:rPr>
          <w:lang w:val="fr-CA"/>
        </w:rPr>
        <w:t>2</w:t>
      </w:r>
      <w:r w:rsidRPr="00AE3FA3">
        <w:rPr>
          <w:lang w:val="fr-CA"/>
        </w:rPr>
        <w:t xml:space="preserve"> OBJECT</w:t>
      </w:r>
      <w:r w:rsidR="0098784B" w:rsidRPr="00AE3FA3">
        <w:rPr>
          <w:lang w:val="fr-CA"/>
        </w:rPr>
        <w:t>IF</w:t>
      </w:r>
    </w:p>
    <w:p w14:paraId="36F41BFB" w14:textId="06BA0332" w:rsidR="00CB71FA" w:rsidRPr="00AE3FA3" w:rsidRDefault="0098784B" w:rsidP="00BB2354">
      <w:pPr>
        <w:rPr>
          <w:rFonts w:ascii="Raleway" w:eastAsia="Calibri" w:hAnsi="Raleway" w:cs="Calibri"/>
          <w:color w:val="000000" w:themeColor="text1"/>
          <w:lang w:val="fr-CA"/>
        </w:rPr>
      </w:pPr>
      <w:r w:rsidRPr="00AE3FA3">
        <w:rPr>
          <w:rFonts w:ascii="Raleway" w:eastAsia="Calibri" w:hAnsi="Raleway" w:cs="Calibri"/>
          <w:color w:val="000000" w:themeColor="text1"/>
          <w:lang w:val="fr-CA"/>
        </w:rPr>
        <w:t xml:space="preserve">Effectuer </w:t>
      </w:r>
      <w:r w:rsidR="001A70EF" w:rsidRPr="00AE3FA3">
        <w:rPr>
          <w:rFonts w:ascii="Raleway" w:eastAsia="Calibri" w:hAnsi="Raleway" w:cs="Calibri"/>
          <w:color w:val="000000" w:themeColor="text1"/>
          <w:lang w:val="fr-CA"/>
        </w:rPr>
        <w:t>l’</w:t>
      </w:r>
      <w:r w:rsidRPr="00AE3FA3">
        <w:rPr>
          <w:rFonts w:ascii="Raleway" w:eastAsia="Calibri" w:hAnsi="Raleway" w:cs="Calibri"/>
          <w:color w:val="000000" w:themeColor="text1"/>
          <w:lang w:val="fr-CA"/>
        </w:rPr>
        <w:t>essai pilot</w:t>
      </w:r>
      <w:r w:rsidR="00C951F2" w:rsidRPr="00AE3FA3">
        <w:rPr>
          <w:rFonts w:ascii="Raleway" w:eastAsia="Calibri" w:hAnsi="Raleway" w:cs="Calibri"/>
          <w:color w:val="000000" w:themeColor="text1"/>
          <w:lang w:val="fr-CA"/>
        </w:rPr>
        <w:t>e</w:t>
      </w:r>
      <w:r w:rsidRPr="00AE3FA3">
        <w:rPr>
          <w:rFonts w:ascii="Raleway" w:eastAsia="Calibri" w:hAnsi="Raleway" w:cs="Calibri"/>
          <w:color w:val="000000" w:themeColor="text1"/>
          <w:lang w:val="fr-CA"/>
        </w:rPr>
        <w:t xml:space="preserve"> </w:t>
      </w:r>
      <w:r w:rsidR="001A70EF" w:rsidRPr="00AE3FA3">
        <w:rPr>
          <w:rFonts w:ascii="Raleway" w:eastAsia="Calibri" w:hAnsi="Raleway" w:cs="Calibri"/>
          <w:color w:val="000000" w:themeColor="text1"/>
          <w:lang w:val="fr-CA"/>
        </w:rPr>
        <w:t xml:space="preserve">d’une expérience nature multisensorielle d’un parc afin de répondre à la question de recherche suivante : </w:t>
      </w:r>
      <w:r w:rsidR="001A70EF" w:rsidRPr="00AE3FA3">
        <w:rPr>
          <w:rFonts w:ascii="Raleway" w:eastAsia="Calibri" w:hAnsi="Raleway" w:cs="Calibri"/>
          <w:i/>
          <w:iCs/>
          <w:color w:val="000000" w:themeColor="text1"/>
          <w:lang w:val="fr-CA"/>
        </w:rPr>
        <w:t xml:space="preserve">Qu’est-ce qui rend cette expérience de parc </w:t>
      </w:r>
      <w:r w:rsidR="00DD4354" w:rsidRPr="00AE3FA3">
        <w:rPr>
          <w:rFonts w:ascii="Raleway" w:eastAsia="Calibri" w:hAnsi="Raleway" w:cs="Calibri"/>
          <w:i/>
          <w:iCs/>
          <w:color w:val="000000" w:themeColor="text1"/>
          <w:lang w:val="fr-CA"/>
        </w:rPr>
        <w:t>en réalité virtuelle</w:t>
      </w:r>
      <w:r w:rsidR="001A70EF" w:rsidRPr="00AE3FA3">
        <w:rPr>
          <w:rFonts w:ascii="Raleway" w:eastAsia="Calibri" w:hAnsi="Raleway" w:cs="Calibri"/>
          <w:i/>
          <w:iCs/>
          <w:color w:val="000000" w:themeColor="text1"/>
          <w:lang w:val="fr-CA"/>
        </w:rPr>
        <w:t xml:space="preserve"> si </w:t>
      </w:r>
      <w:r w:rsidR="00E17720" w:rsidRPr="00AE3FA3">
        <w:rPr>
          <w:rFonts w:ascii="Raleway" w:eastAsia="Calibri" w:hAnsi="Raleway" w:cs="Calibri"/>
          <w:i/>
          <w:iCs/>
          <w:color w:val="000000" w:themeColor="text1"/>
          <w:lang w:val="fr-CA"/>
        </w:rPr>
        <w:t>significative</w:t>
      </w:r>
      <w:r w:rsidR="001A70EF" w:rsidRPr="00AE3FA3">
        <w:rPr>
          <w:rFonts w:ascii="Raleway" w:eastAsia="Calibri" w:hAnsi="Raleway" w:cs="Calibri"/>
          <w:i/>
          <w:iCs/>
          <w:color w:val="000000" w:themeColor="text1"/>
          <w:lang w:val="fr-CA"/>
        </w:rPr>
        <w:t>?</w:t>
      </w:r>
      <w:r w:rsidR="001A70EF" w:rsidRPr="00AE3FA3">
        <w:rPr>
          <w:rFonts w:ascii="Raleway" w:eastAsia="Calibri" w:hAnsi="Raleway" w:cs="Calibri"/>
          <w:color w:val="000000" w:themeColor="text1"/>
          <w:lang w:val="fr-CA"/>
        </w:rPr>
        <w:t xml:space="preserve"> </w:t>
      </w:r>
    </w:p>
    <w:p w14:paraId="4DE22A73" w14:textId="77777777" w:rsidR="00CB71FA" w:rsidRPr="00AE3FA3" w:rsidRDefault="00CB71FA" w:rsidP="00BB2354">
      <w:pPr>
        <w:rPr>
          <w:rFonts w:ascii="Raleway" w:eastAsia="Calibri" w:hAnsi="Raleway" w:cs="Calibri"/>
          <w:color w:val="000000" w:themeColor="text1"/>
          <w:lang w:val="fr-CA"/>
        </w:rPr>
      </w:pPr>
    </w:p>
    <w:p w14:paraId="55D25F5C" w14:textId="3278E94C" w:rsidR="55CF2EE5" w:rsidRPr="00AE3FA3" w:rsidRDefault="55CF2EE5" w:rsidP="002B1BA7">
      <w:pPr>
        <w:pStyle w:val="Heading2"/>
        <w:rPr>
          <w:lang w:val="fr-CA"/>
        </w:rPr>
      </w:pPr>
      <w:r w:rsidRPr="00AE3FA3">
        <w:rPr>
          <w:lang w:val="fr-CA"/>
        </w:rPr>
        <w:t>6.</w:t>
      </w:r>
      <w:r w:rsidR="002B1BA7" w:rsidRPr="00AE3FA3">
        <w:rPr>
          <w:lang w:val="fr-CA"/>
        </w:rPr>
        <w:t>3</w:t>
      </w:r>
      <w:r w:rsidRPr="00AE3FA3">
        <w:rPr>
          <w:lang w:val="fr-CA"/>
        </w:rPr>
        <w:t xml:space="preserve"> M</w:t>
      </w:r>
      <w:r w:rsidR="001A70EF" w:rsidRPr="00AE3FA3">
        <w:rPr>
          <w:lang w:val="fr-CA"/>
        </w:rPr>
        <w:t>É</w:t>
      </w:r>
      <w:r w:rsidRPr="00AE3FA3">
        <w:rPr>
          <w:lang w:val="fr-CA"/>
        </w:rPr>
        <w:t>THOD</w:t>
      </w:r>
      <w:r w:rsidR="001A70EF" w:rsidRPr="00AE3FA3">
        <w:rPr>
          <w:lang w:val="fr-CA"/>
        </w:rPr>
        <w:t>E</w:t>
      </w:r>
      <w:r w:rsidRPr="00AE3FA3">
        <w:rPr>
          <w:lang w:val="fr-CA"/>
        </w:rPr>
        <w:t>S</w:t>
      </w:r>
    </w:p>
    <w:p w14:paraId="7F8777CD" w14:textId="525ABA10" w:rsidR="2AEAF0A2" w:rsidRPr="00AE3FA3" w:rsidRDefault="001A70EF" w:rsidP="00790E3C">
      <w:pPr>
        <w:pStyle w:val="Heading3Standard"/>
        <w:rPr>
          <w:lang w:val="fr-CA"/>
        </w:rPr>
      </w:pPr>
      <w:r w:rsidRPr="00AE3FA3">
        <w:rPr>
          <w:lang w:val="fr-CA"/>
        </w:rPr>
        <w:t xml:space="preserve">Conception de notre expérience de parc </w:t>
      </w:r>
      <w:r w:rsidR="00DD4354" w:rsidRPr="00AE3FA3">
        <w:rPr>
          <w:lang w:val="fr-CA"/>
        </w:rPr>
        <w:t>en réalité virtuelle</w:t>
      </w:r>
    </w:p>
    <w:p w14:paraId="171CD974" w14:textId="42AEB15D" w:rsidR="0054457A" w:rsidRPr="00AE3FA3" w:rsidRDefault="0054457A" w:rsidP="00BB2354">
      <w:pPr>
        <w:rPr>
          <w:rFonts w:ascii="Raleway" w:eastAsia="Calibri" w:hAnsi="Raleway" w:cs="Calibri"/>
          <w:color w:val="000000" w:themeColor="text1"/>
          <w:lang w:val="fr-CA"/>
        </w:rPr>
      </w:pPr>
      <w:r w:rsidRPr="00AE3FA3">
        <w:rPr>
          <w:rFonts w:ascii="Raleway" w:eastAsia="Calibri" w:hAnsi="Raleway" w:cs="Calibri"/>
          <w:color w:val="000000" w:themeColor="text1"/>
          <w:lang w:val="fr-CA"/>
        </w:rPr>
        <w:t xml:space="preserve">Nous avons conçu notre </w:t>
      </w:r>
      <w:r w:rsidR="00A4421B" w:rsidRPr="00AE3FA3">
        <w:rPr>
          <w:rFonts w:ascii="Raleway" w:eastAsia="Calibri" w:hAnsi="Raleway" w:cs="Calibri"/>
          <w:color w:val="000000" w:themeColor="text1"/>
          <w:lang w:val="fr-CA"/>
        </w:rPr>
        <w:t xml:space="preserve">expérience de parc </w:t>
      </w:r>
      <w:r w:rsidR="00DD4354" w:rsidRPr="00AE3FA3">
        <w:rPr>
          <w:rFonts w:ascii="Raleway" w:eastAsia="Calibri" w:hAnsi="Raleway" w:cs="Calibri"/>
          <w:color w:val="000000" w:themeColor="text1"/>
          <w:lang w:val="fr-CA"/>
        </w:rPr>
        <w:t>en réalité virtuelle</w:t>
      </w:r>
      <w:r w:rsidR="00A4421B" w:rsidRPr="00AE3FA3">
        <w:rPr>
          <w:rFonts w:ascii="Raleway" w:eastAsia="Calibri" w:hAnsi="Raleway" w:cs="Calibri"/>
          <w:color w:val="000000" w:themeColor="text1"/>
          <w:lang w:val="fr-CA"/>
        </w:rPr>
        <w:t xml:space="preserve"> </w:t>
      </w:r>
      <w:r w:rsidRPr="00AE3FA3">
        <w:rPr>
          <w:rFonts w:ascii="Raleway" w:eastAsia="Calibri" w:hAnsi="Raleway" w:cs="Calibri"/>
          <w:color w:val="000000" w:themeColor="text1"/>
          <w:lang w:val="fr-CA"/>
        </w:rPr>
        <w:t xml:space="preserve">de façon que l’expérience puisse se vivre à peu de frais, à domicile, être guidée, multisensorielle et centrée sur un parc en particulier, et différente des autres études du genre </w:t>
      </w:r>
      <w:r w:rsidR="00466A05" w:rsidRPr="00AE3FA3">
        <w:rPr>
          <w:rFonts w:ascii="Raleway" w:eastAsia="Calibri" w:hAnsi="Raleway" w:cs="Calibri"/>
          <w:color w:val="000000" w:themeColor="text1"/>
          <w:lang w:val="fr-CA"/>
        </w:rPr>
        <w:t>(p. ex.,</w:t>
      </w:r>
      <w:r w:rsidRPr="00AE3FA3">
        <w:rPr>
          <w:rFonts w:ascii="Raleway" w:eastAsia="Calibri" w:hAnsi="Raleway" w:cs="Calibri"/>
          <w:color w:val="000000" w:themeColor="text1"/>
          <w:lang w:val="fr-CA"/>
        </w:rPr>
        <w:t xml:space="preserve"> </w:t>
      </w:r>
      <w:r w:rsidR="2AEAF0A2" w:rsidRPr="00AE3FA3">
        <w:rPr>
          <w:rFonts w:ascii="Raleway" w:eastAsia="Calibri" w:hAnsi="Raleway" w:cs="Calibri"/>
          <w:color w:val="000000" w:themeColor="text1"/>
          <w:lang w:val="fr-CA"/>
        </w:rPr>
        <w:t xml:space="preserve">Hedblom et al., 2019; McEwan et al, 2023). </w:t>
      </w:r>
      <w:r w:rsidRPr="00AE3FA3">
        <w:rPr>
          <w:rFonts w:ascii="Raleway" w:eastAsia="Calibri" w:hAnsi="Raleway" w:cs="Calibri"/>
          <w:color w:val="000000" w:themeColor="text1"/>
          <w:lang w:val="fr-CA"/>
        </w:rPr>
        <w:t>En apprenant les caractéristiques les plus importantes pour les personnes en situation de handicap et les personnes aidantes</w:t>
      </w:r>
      <w:r w:rsidR="00B7460D" w:rsidRPr="00AE3FA3">
        <w:rPr>
          <w:rFonts w:ascii="Raleway" w:eastAsia="Calibri" w:hAnsi="Raleway" w:cs="Calibri"/>
          <w:color w:val="000000" w:themeColor="text1"/>
          <w:lang w:val="fr-CA"/>
        </w:rPr>
        <w:t xml:space="preserve"> du </w:t>
      </w:r>
      <w:r w:rsidR="00DD4354" w:rsidRPr="00AE3FA3">
        <w:rPr>
          <w:rFonts w:ascii="Raleway" w:eastAsia="Calibri" w:hAnsi="Raleway" w:cs="Calibri"/>
          <w:color w:val="000000" w:themeColor="text1"/>
          <w:lang w:val="fr-CA"/>
        </w:rPr>
        <w:t>groupe de discussion</w:t>
      </w:r>
      <w:r w:rsidRPr="00AE3FA3">
        <w:rPr>
          <w:rFonts w:ascii="Raleway" w:eastAsia="Calibri" w:hAnsi="Raleway" w:cs="Calibri"/>
          <w:color w:val="000000" w:themeColor="text1"/>
          <w:lang w:val="fr-CA"/>
        </w:rPr>
        <w:t xml:space="preserve">, nous espérions en outre éclairer le processus d’élaboration d’une expérience de parc </w:t>
      </w:r>
      <w:r w:rsidR="00DD4354" w:rsidRPr="00AE3FA3">
        <w:rPr>
          <w:rFonts w:ascii="Raleway" w:eastAsia="Calibri" w:hAnsi="Raleway" w:cs="Calibri"/>
          <w:color w:val="000000" w:themeColor="text1"/>
          <w:lang w:val="fr-CA"/>
        </w:rPr>
        <w:t>en réalité virtuelle</w:t>
      </w:r>
      <w:r w:rsidRPr="00AE3FA3">
        <w:rPr>
          <w:rFonts w:ascii="Raleway" w:eastAsia="Calibri" w:hAnsi="Raleway" w:cs="Calibri"/>
          <w:color w:val="000000" w:themeColor="text1"/>
          <w:lang w:val="fr-CA"/>
        </w:rPr>
        <w:t xml:space="preserve"> pour d’autres groupes de </w:t>
      </w:r>
      <w:r w:rsidR="00F36E7F" w:rsidRPr="00AE3FA3">
        <w:rPr>
          <w:rFonts w:ascii="Raleway" w:eastAsia="Calibri" w:hAnsi="Raleway" w:cs="Calibri"/>
          <w:color w:val="000000" w:themeColor="text1"/>
          <w:lang w:val="fr-CA"/>
        </w:rPr>
        <w:t>discussion</w:t>
      </w:r>
      <w:r w:rsidRPr="00AE3FA3">
        <w:rPr>
          <w:rFonts w:ascii="Raleway" w:eastAsia="Calibri" w:hAnsi="Raleway" w:cs="Calibri"/>
          <w:color w:val="000000" w:themeColor="text1"/>
          <w:lang w:val="fr-CA"/>
        </w:rPr>
        <w:t xml:space="preserve"> plus diversifiés mis </w:t>
      </w:r>
      <w:r w:rsidR="00B7460D" w:rsidRPr="00AE3FA3">
        <w:rPr>
          <w:rFonts w:ascii="Raleway" w:eastAsia="Calibri" w:hAnsi="Raleway" w:cs="Calibri"/>
          <w:color w:val="000000" w:themeColor="text1"/>
          <w:lang w:val="fr-CA"/>
        </w:rPr>
        <w:t>sur pied</w:t>
      </w:r>
      <w:r w:rsidRPr="00AE3FA3">
        <w:rPr>
          <w:rFonts w:ascii="Raleway" w:eastAsia="Calibri" w:hAnsi="Raleway" w:cs="Calibri"/>
          <w:color w:val="000000" w:themeColor="text1"/>
          <w:lang w:val="fr-CA"/>
        </w:rPr>
        <w:t xml:space="preserve"> ultérieurement. Nous </w:t>
      </w:r>
      <w:r w:rsidR="00B7460D" w:rsidRPr="00AE3FA3">
        <w:rPr>
          <w:rFonts w:ascii="Raleway" w:eastAsia="Calibri" w:hAnsi="Raleway" w:cs="Calibri"/>
          <w:color w:val="000000" w:themeColor="text1"/>
          <w:lang w:val="fr-CA"/>
        </w:rPr>
        <w:t>voulions</w:t>
      </w:r>
      <w:r w:rsidRPr="00AE3FA3">
        <w:rPr>
          <w:rFonts w:ascii="Raleway" w:eastAsia="Calibri" w:hAnsi="Raleway" w:cs="Calibri"/>
          <w:color w:val="000000" w:themeColor="text1"/>
          <w:lang w:val="fr-CA"/>
        </w:rPr>
        <w:t xml:space="preserve"> en outre promouvoir la création éventuelle d’expériences de parc à vivre à domicile </w:t>
      </w:r>
      <w:r w:rsidR="00DD4354" w:rsidRPr="00AE3FA3">
        <w:rPr>
          <w:rFonts w:ascii="Raleway" w:eastAsia="Calibri" w:hAnsi="Raleway" w:cs="Calibri"/>
          <w:color w:val="000000" w:themeColor="text1"/>
          <w:lang w:val="fr-CA"/>
        </w:rPr>
        <w:t>en réalité virtuelle</w:t>
      </w:r>
      <w:r w:rsidRPr="00AE3FA3">
        <w:rPr>
          <w:rFonts w:ascii="Raleway" w:eastAsia="Calibri" w:hAnsi="Raleway" w:cs="Calibri"/>
          <w:color w:val="000000" w:themeColor="text1"/>
          <w:lang w:val="fr-CA"/>
        </w:rPr>
        <w:t>.</w:t>
      </w:r>
    </w:p>
    <w:p w14:paraId="445F1FD5" w14:textId="77777777" w:rsidR="0054457A" w:rsidRPr="00AE3FA3" w:rsidRDefault="0054457A" w:rsidP="00BB2354">
      <w:pPr>
        <w:rPr>
          <w:rFonts w:ascii="Raleway" w:eastAsia="Calibri" w:hAnsi="Raleway" w:cs="Calibri"/>
          <w:color w:val="000000" w:themeColor="text1"/>
          <w:lang w:val="fr-CA"/>
        </w:rPr>
      </w:pPr>
    </w:p>
    <w:p w14:paraId="6171BDD2" w14:textId="4A7944E1" w:rsidR="00CB71FA" w:rsidRPr="00AE3FA3" w:rsidRDefault="00CB71FA" w:rsidP="00790E3C">
      <w:pPr>
        <w:pStyle w:val="Heading3Standard"/>
        <w:rPr>
          <w:lang w:val="fr-CA"/>
        </w:rPr>
      </w:pPr>
      <w:r w:rsidRPr="00AE3FA3">
        <w:rPr>
          <w:lang w:val="fr-CA"/>
        </w:rPr>
        <w:t>P</w:t>
      </w:r>
      <w:r w:rsidR="001A70EF" w:rsidRPr="00AE3FA3">
        <w:rPr>
          <w:lang w:val="fr-CA"/>
        </w:rPr>
        <w:t>ersonnes p</w:t>
      </w:r>
      <w:r w:rsidRPr="00AE3FA3">
        <w:rPr>
          <w:lang w:val="fr-CA"/>
        </w:rPr>
        <w:t>articipant</w:t>
      </w:r>
      <w:r w:rsidR="001A70EF" w:rsidRPr="00AE3FA3">
        <w:rPr>
          <w:lang w:val="fr-CA"/>
        </w:rPr>
        <w:t>es</w:t>
      </w:r>
    </w:p>
    <w:p w14:paraId="7B23F5FD" w14:textId="1F555140" w:rsidR="00953CC4" w:rsidRPr="00AE3FA3" w:rsidRDefault="00953CC4"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La sélection des personnes participantes s’est effectuée</w:t>
      </w:r>
      <w:r w:rsidR="005625A4" w:rsidRPr="00AE3FA3">
        <w:rPr>
          <w:rFonts w:ascii="Raleway" w:eastAsiaTheme="minorEastAsia" w:hAnsi="Raleway"/>
          <w:color w:val="000000" w:themeColor="text1"/>
          <w:lang w:val="fr-CA"/>
        </w:rPr>
        <w:t xml:space="preserve"> par l’entremise de </w:t>
      </w:r>
      <w:r w:rsidRPr="00AE3FA3">
        <w:rPr>
          <w:rFonts w:ascii="Raleway" w:eastAsiaTheme="minorEastAsia" w:hAnsi="Raleway"/>
          <w:color w:val="000000" w:themeColor="text1"/>
          <w:lang w:val="fr-CA"/>
        </w:rPr>
        <w:t xml:space="preserve">gens du milieu de l’accessibilité des parcs et de notre propre réseau de parties prenantes. Nous avons ainsi communiqué avec des propriétaires d’entreprise, des spécialistes de l’accessibilité et des individus ayant déjà une expérience de travail dans les parcs et les aires protégées du Canada. L’objectif était d’assurer la représentation de cinq grands groupes de populations en situation de handicap. Toutefois, nous n’avons pas réussi à obtenir la participation de plus de cinq (5) individus, dont deux (2) qui ont dû se désister à la dernière minute. </w:t>
      </w:r>
    </w:p>
    <w:p w14:paraId="1317B5E3" w14:textId="77777777" w:rsidR="00953CC4" w:rsidRPr="00AE3FA3" w:rsidRDefault="00953CC4" w:rsidP="00BB2354">
      <w:pPr>
        <w:rPr>
          <w:rFonts w:ascii="Raleway" w:eastAsiaTheme="minorEastAsia" w:hAnsi="Raleway"/>
          <w:color w:val="000000" w:themeColor="text1"/>
          <w:lang w:val="fr-CA"/>
        </w:rPr>
      </w:pPr>
    </w:p>
    <w:p w14:paraId="20E79F34" w14:textId="05F5894E" w:rsidR="00953CC4" w:rsidRPr="00AE3FA3" w:rsidRDefault="00953CC4"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 xml:space="preserve">Le </w:t>
      </w:r>
      <w:r w:rsidR="00DD4354" w:rsidRPr="00AE3FA3">
        <w:rPr>
          <w:rFonts w:ascii="Raleway" w:eastAsiaTheme="minorEastAsia" w:hAnsi="Raleway"/>
          <w:color w:val="000000" w:themeColor="text1"/>
          <w:lang w:val="fr-CA"/>
        </w:rPr>
        <w:t>groupe de discussion</w:t>
      </w:r>
      <w:r w:rsidRPr="00AE3FA3">
        <w:rPr>
          <w:rFonts w:ascii="Raleway" w:eastAsiaTheme="minorEastAsia" w:hAnsi="Raleway"/>
          <w:color w:val="000000" w:themeColor="text1"/>
          <w:lang w:val="fr-CA"/>
        </w:rPr>
        <w:t xml:space="preserve"> s’est donc composé de trois individus âgés de 31 à 70</w:t>
      </w:r>
      <w:r w:rsidR="00F771F2" w:rsidRPr="00AE3FA3">
        <w:rPr>
          <w:rFonts w:ascii="Raleway" w:eastAsiaTheme="minorEastAsia" w:hAnsi="Raleway"/>
          <w:color w:val="000000" w:themeColor="text1"/>
          <w:lang w:val="fr-CA"/>
        </w:rPr>
        <w:t> </w:t>
      </w:r>
      <w:r w:rsidRPr="00AE3FA3">
        <w:rPr>
          <w:rFonts w:ascii="Raleway" w:eastAsiaTheme="minorEastAsia" w:hAnsi="Raleway"/>
          <w:color w:val="000000" w:themeColor="text1"/>
          <w:lang w:val="fr-CA"/>
        </w:rPr>
        <w:t xml:space="preserve">ans, y compris deux femmes et un homme. Un individu a déclaré se déplacer en fauteuil roulant, un autre, être aveugle, et un autre, </w:t>
      </w:r>
      <w:r w:rsidR="00CD592B" w:rsidRPr="00AE3FA3">
        <w:rPr>
          <w:rFonts w:ascii="Raleway" w:eastAsiaTheme="minorEastAsia" w:hAnsi="Raleway"/>
          <w:color w:val="000000" w:themeColor="text1"/>
          <w:lang w:val="fr-CA"/>
        </w:rPr>
        <w:t xml:space="preserve">être </w:t>
      </w:r>
      <w:r w:rsidRPr="00AE3FA3">
        <w:rPr>
          <w:rFonts w:ascii="Raleway" w:eastAsiaTheme="minorEastAsia" w:hAnsi="Raleway"/>
          <w:color w:val="000000" w:themeColor="text1"/>
          <w:lang w:val="fr-CA"/>
        </w:rPr>
        <w:t xml:space="preserve">une personne aidante </w:t>
      </w:r>
      <w:r w:rsidR="007E07EB" w:rsidRPr="00AE3FA3">
        <w:rPr>
          <w:rFonts w:ascii="Raleway" w:eastAsiaTheme="minorEastAsia" w:hAnsi="Raleway"/>
          <w:color w:val="000000" w:themeColor="text1"/>
          <w:lang w:val="fr-CA"/>
        </w:rPr>
        <w:t xml:space="preserve">non rémunérée </w:t>
      </w:r>
      <w:r w:rsidRPr="00AE3FA3">
        <w:rPr>
          <w:rFonts w:ascii="Raleway" w:eastAsiaTheme="minorEastAsia" w:hAnsi="Raleway"/>
          <w:color w:val="000000" w:themeColor="text1"/>
          <w:lang w:val="fr-CA"/>
        </w:rPr>
        <w:t xml:space="preserve">pour un individu en situation de handicap. Plus </w:t>
      </w:r>
      <w:r w:rsidR="007E07EB" w:rsidRPr="00AE3FA3">
        <w:rPr>
          <w:rFonts w:ascii="Raleway" w:eastAsiaTheme="minorEastAsia" w:hAnsi="Raleway"/>
          <w:color w:val="000000" w:themeColor="text1"/>
          <w:lang w:val="fr-CA"/>
        </w:rPr>
        <w:t>d’un individu</w:t>
      </w:r>
      <w:r w:rsidRPr="00AE3FA3">
        <w:rPr>
          <w:rFonts w:ascii="Raleway" w:eastAsiaTheme="minorEastAsia" w:hAnsi="Raleway"/>
          <w:color w:val="000000" w:themeColor="text1"/>
          <w:lang w:val="fr-CA"/>
        </w:rPr>
        <w:t xml:space="preserve"> a en outre </w:t>
      </w:r>
      <w:r w:rsidR="00CD592B" w:rsidRPr="00AE3FA3">
        <w:rPr>
          <w:rFonts w:ascii="Raleway" w:eastAsiaTheme="minorEastAsia" w:hAnsi="Raleway"/>
          <w:color w:val="000000" w:themeColor="text1"/>
          <w:lang w:val="fr-CA"/>
        </w:rPr>
        <w:t xml:space="preserve">mentionné avoir une incapacité liée à un problème de santé mentale. </w:t>
      </w:r>
      <w:r w:rsidR="007E07EB" w:rsidRPr="00AE3FA3">
        <w:rPr>
          <w:rFonts w:ascii="Raleway" w:eastAsiaTheme="minorEastAsia" w:hAnsi="Raleway"/>
          <w:color w:val="000000" w:themeColor="text1"/>
          <w:lang w:val="fr-CA"/>
        </w:rPr>
        <w:t xml:space="preserve">Tous étaient </w:t>
      </w:r>
      <w:r w:rsidR="00CD592B" w:rsidRPr="00AE3FA3">
        <w:rPr>
          <w:rFonts w:ascii="Raleway" w:eastAsiaTheme="minorEastAsia" w:hAnsi="Raleway"/>
          <w:color w:val="000000" w:themeColor="text1"/>
          <w:lang w:val="fr-CA"/>
        </w:rPr>
        <w:t>de grands utilisat</w:t>
      </w:r>
      <w:r w:rsidR="007E07EB" w:rsidRPr="00AE3FA3">
        <w:rPr>
          <w:rFonts w:ascii="Raleway" w:eastAsiaTheme="minorEastAsia" w:hAnsi="Raleway"/>
          <w:color w:val="000000" w:themeColor="text1"/>
          <w:lang w:val="fr-CA"/>
        </w:rPr>
        <w:t>eur</w:t>
      </w:r>
      <w:r w:rsidR="00CD592B" w:rsidRPr="00AE3FA3">
        <w:rPr>
          <w:rFonts w:ascii="Raleway" w:eastAsiaTheme="minorEastAsia" w:hAnsi="Raleway"/>
          <w:color w:val="000000" w:themeColor="text1"/>
          <w:lang w:val="fr-CA"/>
        </w:rPr>
        <w:t>s des parcs et avaient visité un parc national, provincial ou territorial au moins une fois au cours de l</w:t>
      </w:r>
      <w:r w:rsidR="00985F0E" w:rsidRPr="00AE3FA3">
        <w:rPr>
          <w:rFonts w:ascii="Raleway" w:eastAsiaTheme="minorEastAsia" w:hAnsi="Raleway"/>
          <w:color w:val="000000" w:themeColor="text1"/>
          <w:lang w:val="fr-CA"/>
        </w:rPr>
        <w:t>’</w:t>
      </w:r>
      <w:r w:rsidR="00CD592B" w:rsidRPr="00AE3FA3">
        <w:rPr>
          <w:rFonts w:ascii="Raleway" w:eastAsiaTheme="minorEastAsia" w:hAnsi="Raleway"/>
          <w:color w:val="000000" w:themeColor="text1"/>
          <w:lang w:val="fr-CA"/>
        </w:rPr>
        <w:t>année</w:t>
      </w:r>
      <w:r w:rsidR="007E07EB" w:rsidRPr="00AE3FA3">
        <w:rPr>
          <w:rFonts w:ascii="Raleway" w:eastAsiaTheme="minorEastAsia" w:hAnsi="Raleway"/>
          <w:color w:val="000000" w:themeColor="text1"/>
          <w:lang w:val="fr-CA"/>
        </w:rPr>
        <w:t xml:space="preserve"> précédente</w:t>
      </w:r>
      <w:r w:rsidR="00CD592B" w:rsidRPr="00AE3FA3">
        <w:rPr>
          <w:rFonts w:ascii="Raleway" w:eastAsiaTheme="minorEastAsia" w:hAnsi="Raleway"/>
          <w:color w:val="000000" w:themeColor="text1"/>
          <w:lang w:val="fr-CA"/>
        </w:rPr>
        <w:t>.</w:t>
      </w:r>
    </w:p>
    <w:p w14:paraId="59C40372" w14:textId="77777777" w:rsidR="00CD592B" w:rsidRPr="00AE3FA3" w:rsidRDefault="00CD592B" w:rsidP="00BB2354">
      <w:pPr>
        <w:rPr>
          <w:rFonts w:ascii="Raleway" w:eastAsiaTheme="minorEastAsia" w:hAnsi="Raleway"/>
          <w:color w:val="000000" w:themeColor="text1"/>
          <w:lang w:val="fr-CA"/>
        </w:rPr>
      </w:pPr>
    </w:p>
    <w:p w14:paraId="1C9D6CE2" w14:textId="7F0982F4" w:rsidR="00CB71FA" w:rsidRPr="00AE3FA3" w:rsidRDefault="00DD4354" w:rsidP="00790E3C">
      <w:pPr>
        <w:pStyle w:val="Heading3Standard"/>
        <w:rPr>
          <w:lang w:val="fr-CA"/>
        </w:rPr>
      </w:pPr>
      <w:r w:rsidRPr="00AE3FA3">
        <w:rPr>
          <w:lang w:val="fr-CA"/>
        </w:rPr>
        <w:t>Groupe de discussion</w:t>
      </w:r>
    </w:p>
    <w:p w14:paraId="6CDD22FB" w14:textId="7A96E965" w:rsidR="009E68D1" w:rsidRPr="00AE3FA3" w:rsidRDefault="00CD592B"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 xml:space="preserve">Pour </w:t>
      </w:r>
      <w:r w:rsidR="0076394D" w:rsidRPr="00AE3FA3">
        <w:rPr>
          <w:rFonts w:ascii="Raleway" w:eastAsiaTheme="minorEastAsia" w:hAnsi="Raleway"/>
          <w:color w:val="000000" w:themeColor="text1"/>
          <w:lang w:val="fr-CA"/>
        </w:rPr>
        <w:t xml:space="preserve">imaginer </w:t>
      </w:r>
      <w:r w:rsidRPr="00AE3FA3">
        <w:rPr>
          <w:rFonts w:ascii="Raleway" w:eastAsiaTheme="minorEastAsia" w:hAnsi="Raleway"/>
          <w:color w:val="000000" w:themeColor="text1"/>
          <w:lang w:val="fr-CA"/>
        </w:rPr>
        <w:t xml:space="preserve">la production (une expérience de parc multisensorielle </w:t>
      </w:r>
      <w:r w:rsidR="00DD4354" w:rsidRPr="00AE3FA3">
        <w:rPr>
          <w:rFonts w:ascii="Raleway" w:eastAsiaTheme="minorEastAsia" w:hAnsi="Raleway"/>
          <w:color w:val="000000" w:themeColor="text1"/>
          <w:lang w:val="fr-CA"/>
        </w:rPr>
        <w:t>en réalité virtuelle</w:t>
      </w:r>
      <w:r w:rsidRPr="00AE3FA3">
        <w:rPr>
          <w:rFonts w:ascii="Raleway" w:eastAsiaTheme="minorEastAsia" w:hAnsi="Raleway"/>
          <w:color w:val="000000" w:themeColor="text1"/>
          <w:lang w:val="fr-CA"/>
        </w:rPr>
        <w:t xml:space="preserve">) du </w:t>
      </w:r>
      <w:r w:rsidR="00DD4354" w:rsidRPr="00AE3FA3">
        <w:rPr>
          <w:rFonts w:ascii="Raleway" w:eastAsiaTheme="minorEastAsia" w:hAnsi="Raleway"/>
          <w:color w:val="000000" w:themeColor="text1"/>
          <w:lang w:val="fr-CA"/>
        </w:rPr>
        <w:t>groupe de discussion</w:t>
      </w:r>
      <w:r w:rsidRPr="00AE3FA3">
        <w:rPr>
          <w:rFonts w:ascii="Raleway" w:eastAsiaTheme="minorEastAsia" w:hAnsi="Raleway"/>
          <w:color w:val="000000" w:themeColor="text1"/>
          <w:lang w:val="fr-CA"/>
        </w:rPr>
        <w:t xml:space="preserve">, nous nous sommes adjoint des parties prenantes en situation de handicap et des spécialistes </w:t>
      </w:r>
      <w:r w:rsidR="00F05B51" w:rsidRPr="00AE3FA3">
        <w:rPr>
          <w:rFonts w:ascii="Raleway" w:eastAsiaTheme="minorEastAsia" w:hAnsi="Raleway"/>
          <w:color w:val="000000" w:themeColor="text1"/>
          <w:lang w:val="fr-CA"/>
        </w:rPr>
        <w:t>en</w:t>
      </w:r>
      <w:r w:rsidRPr="00AE3FA3">
        <w:rPr>
          <w:rFonts w:ascii="Raleway" w:eastAsiaTheme="minorEastAsia" w:hAnsi="Raleway"/>
          <w:color w:val="000000" w:themeColor="text1"/>
          <w:lang w:val="fr-CA"/>
        </w:rPr>
        <w:t xml:space="preserve"> réalité virtuelle, puis nous avons mis à l’essai notre production auprès de membres de notre équipe interne avant de procéder </w:t>
      </w:r>
      <w:r w:rsidR="009018D6" w:rsidRPr="00AE3FA3">
        <w:rPr>
          <w:rFonts w:ascii="Raleway" w:eastAsiaTheme="minorEastAsia" w:hAnsi="Raleway"/>
          <w:color w:val="000000" w:themeColor="text1"/>
          <w:lang w:val="fr-CA"/>
        </w:rPr>
        <w:t xml:space="preserve">à l’essai </w:t>
      </w:r>
      <w:r w:rsidRPr="00AE3FA3">
        <w:rPr>
          <w:rFonts w:ascii="Raleway" w:eastAsiaTheme="minorEastAsia" w:hAnsi="Raleway"/>
          <w:color w:val="000000" w:themeColor="text1"/>
          <w:lang w:val="fr-CA"/>
        </w:rPr>
        <w:t>pilote.</w:t>
      </w:r>
      <w:r w:rsidR="00BF752C" w:rsidRPr="00AE3FA3">
        <w:rPr>
          <w:rFonts w:ascii="Raleway" w:eastAsiaTheme="minorEastAsia" w:hAnsi="Raleway"/>
          <w:color w:val="000000" w:themeColor="text1"/>
          <w:lang w:val="fr-CA"/>
        </w:rPr>
        <w:t xml:space="preserve"> L</w:t>
      </w:r>
      <w:r w:rsidR="0076394D" w:rsidRPr="00AE3FA3">
        <w:rPr>
          <w:rFonts w:ascii="Raleway" w:eastAsiaTheme="minorEastAsia" w:hAnsi="Raleway"/>
          <w:color w:val="000000" w:themeColor="text1"/>
          <w:lang w:val="fr-CA"/>
        </w:rPr>
        <w:t>e processus s’est divisé en</w:t>
      </w:r>
      <w:r w:rsidR="00BF752C" w:rsidRPr="00AE3FA3">
        <w:rPr>
          <w:rFonts w:ascii="Raleway" w:eastAsiaTheme="minorEastAsia" w:hAnsi="Raleway"/>
          <w:color w:val="000000" w:themeColor="text1"/>
          <w:lang w:val="fr-CA"/>
        </w:rPr>
        <w:t xml:space="preserve"> deux parties</w:t>
      </w:r>
      <w:r w:rsidR="0076394D" w:rsidRPr="00AE3FA3">
        <w:rPr>
          <w:rFonts w:ascii="Raleway" w:eastAsiaTheme="minorEastAsia" w:hAnsi="Raleway"/>
          <w:color w:val="000000" w:themeColor="text1"/>
          <w:lang w:val="fr-CA"/>
        </w:rPr>
        <w:t xml:space="preserve">. </w:t>
      </w:r>
    </w:p>
    <w:p w14:paraId="18DCCA45" w14:textId="77777777" w:rsidR="009E68D1" w:rsidRPr="00AE3FA3" w:rsidRDefault="009E68D1" w:rsidP="00BB2354">
      <w:pPr>
        <w:rPr>
          <w:rFonts w:ascii="Raleway" w:eastAsiaTheme="minorEastAsia" w:hAnsi="Raleway"/>
          <w:color w:val="000000" w:themeColor="text1"/>
          <w:lang w:val="fr-CA"/>
        </w:rPr>
      </w:pPr>
    </w:p>
    <w:p w14:paraId="1C5BCC72" w14:textId="20660B6D" w:rsidR="009E68D1" w:rsidRPr="00AE3FA3" w:rsidRDefault="0076394D"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L</w:t>
      </w:r>
      <w:r w:rsidR="00BF752C" w:rsidRPr="00AE3FA3">
        <w:rPr>
          <w:rFonts w:ascii="Raleway" w:eastAsiaTheme="minorEastAsia" w:hAnsi="Raleway"/>
          <w:color w:val="000000" w:themeColor="text1"/>
          <w:lang w:val="fr-CA"/>
        </w:rPr>
        <w:t>a première</w:t>
      </w:r>
      <w:r w:rsidR="007E07EB" w:rsidRPr="00AE3FA3">
        <w:rPr>
          <w:rFonts w:ascii="Raleway" w:eastAsiaTheme="minorEastAsia" w:hAnsi="Raleway"/>
          <w:color w:val="000000" w:themeColor="text1"/>
          <w:lang w:val="fr-CA"/>
        </w:rPr>
        <w:t xml:space="preserve"> partie </w:t>
      </w:r>
      <w:r w:rsidRPr="00AE3FA3">
        <w:rPr>
          <w:rFonts w:ascii="Raleway" w:eastAsiaTheme="minorEastAsia" w:hAnsi="Raleway"/>
          <w:color w:val="000000" w:themeColor="text1"/>
          <w:lang w:val="fr-CA"/>
        </w:rPr>
        <w:t>a consisté</w:t>
      </w:r>
      <w:r w:rsidR="00BF752C" w:rsidRPr="00AE3FA3">
        <w:rPr>
          <w:rFonts w:ascii="Raleway" w:eastAsiaTheme="minorEastAsia" w:hAnsi="Raleway"/>
          <w:color w:val="000000" w:themeColor="text1"/>
          <w:lang w:val="fr-CA"/>
        </w:rPr>
        <w:t xml:space="preserve"> </w:t>
      </w:r>
      <w:r w:rsidR="00A532F3" w:rsidRPr="00AE3FA3">
        <w:rPr>
          <w:rFonts w:ascii="Raleway" w:eastAsiaTheme="minorEastAsia" w:hAnsi="Raleway"/>
          <w:color w:val="000000" w:themeColor="text1"/>
          <w:lang w:val="fr-CA"/>
        </w:rPr>
        <w:t>à réaliser une</w:t>
      </w:r>
      <w:r w:rsidR="00BF752C" w:rsidRPr="00AE3FA3">
        <w:rPr>
          <w:rFonts w:ascii="Raleway" w:eastAsiaTheme="minorEastAsia" w:hAnsi="Raleway"/>
          <w:color w:val="000000" w:themeColor="text1"/>
          <w:lang w:val="fr-CA"/>
        </w:rPr>
        <w:t xml:space="preserve"> expérience sensorielle guidée d’un parc, en l’occurrence le parc national du Gros-Morne, à Terre-Neuve-et-Labrador. </w:t>
      </w:r>
      <w:r w:rsidR="007E07EB" w:rsidRPr="00AE3FA3">
        <w:rPr>
          <w:rFonts w:ascii="Raleway" w:eastAsiaTheme="minorEastAsia" w:hAnsi="Raleway"/>
          <w:color w:val="000000" w:themeColor="text1"/>
          <w:lang w:val="fr-CA"/>
        </w:rPr>
        <w:t xml:space="preserve">La production </w:t>
      </w:r>
      <w:r w:rsidR="00193E8C" w:rsidRPr="00AE3FA3">
        <w:rPr>
          <w:rFonts w:ascii="Raleway" w:eastAsiaTheme="minorEastAsia" w:hAnsi="Raleway"/>
          <w:color w:val="000000" w:themeColor="text1"/>
          <w:lang w:val="fr-CA"/>
        </w:rPr>
        <w:t>faisait appel à quatre (4) des cinq (5) sens, c’est-à-dire le toucher, l’odorat, l’ouïe et la vue, et comportait un court poème, une vidéo de sept (7) minutes avec plan-séquence panoramique</w:t>
      </w:r>
      <w:r w:rsidR="00A532F3" w:rsidRPr="00AE3FA3">
        <w:rPr>
          <w:rFonts w:ascii="Raleway" w:eastAsiaTheme="minorEastAsia" w:hAnsi="Raleway"/>
          <w:color w:val="000000" w:themeColor="text1"/>
          <w:lang w:val="fr-CA"/>
        </w:rPr>
        <w:t>,</w:t>
      </w:r>
      <w:r w:rsidR="00193E8C" w:rsidRPr="00AE3FA3">
        <w:rPr>
          <w:rFonts w:ascii="Raleway" w:eastAsiaTheme="minorEastAsia" w:hAnsi="Raleway"/>
          <w:color w:val="000000" w:themeColor="text1"/>
          <w:lang w:val="fr-CA"/>
        </w:rPr>
        <w:t xml:space="preserve"> en </w:t>
      </w:r>
      <w:r w:rsidR="00B7460D" w:rsidRPr="00AE3FA3">
        <w:rPr>
          <w:rFonts w:ascii="Raleway" w:eastAsiaTheme="minorEastAsia" w:hAnsi="Raleway"/>
          <w:color w:val="000000" w:themeColor="text1"/>
          <w:lang w:val="fr-CA"/>
        </w:rPr>
        <w:t>audio</w:t>
      </w:r>
      <w:r w:rsidR="00193E8C" w:rsidRPr="00AE3FA3">
        <w:rPr>
          <w:rFonts w:ascii="Raleway" w:eastAsiaTheme="minorEastAsia" w:hAnsi="Raleway"/>
          <w:color w:val="000000" w:themeColor="text1"/>
          <w:lang w:val="fr-CA"/>
        </w:rPr>
        <w:t>description et descriptions guidées d’</w:t>
      </w:r>
      <w:r w:rsidR="00A532F3" w:rsidRPr="00AE3FA3">
        <w:rPr>
          <w:rFonts w:ascii="Raleway" w:eastAsiaTheme="minorEastAsia" w:hAnsi="Raleway"/>
          <w:color w:val="000000" w:themeColor="text1"/>
          <w:lang w:val="fr-CA"/>
        </w:rPr>
        <w:t>objet</w:t>
      </w:r>
      <w:r w:rsidR="00193E8C" w:rsidRPr="00AE3FA3">
        <w:rPr>
          <w:rFonts w:ascii="Raleway" w:eastAsiaTheme="minorEastAsia" w:hAnsi="Raleway"/>
          <w:color w:val="000000" w:themeColor="text1"/>
          <w:lang w:val="fr-CA"/>
        </w:rPr>
        <w:t xml:space="preserve">s transmis par la poste (c.-à-d., plumes d’oiseau, cocottes de pin, carte imprimée 3D du parc et, dans certains cas, </w:t>
      </w:r>
      <w:r w:rsidR="00C951F2" w:rsidRPr="00AE3FA3">
        <w:rPr>
          <w:rFonts w:ascii="Raleway" w:eastAsiaTheme="minorEastAsia" w:hAnsi="Raleway"/>
          <w:color w:val="000000" w:themeColor="text1"/>
          <w:lang w:val="fr-CA"/>
        </w:rPr>
        <w:t>pain</w:t>
      </w:r>
      <w:r w:rsidRPr="00AE3FA3">
        <w:rPr>
          <w:rFonts w:ascii="Raleway" w:eastAsiaTheme="minorEastAsia" w:hAnsi="Raleway"/>
          <w:color w:val="000000" w:themeColor="text1"/>
          <w:lang w:val="fr-CA"/>
        </w:rPr>
        <w:t xml:space="preserve"> de cire parfumé</w:t>
      </w:r>
      <w:r w:rsidR="00C951F2" w:rsidRPr="00AE3FA3">
        <w:rPr>
          <w:rFonts w:ascii="Raleway" w:eastAsiaTheme="minorEastAsia" w:hAnsi="Raleway"/>
          <w:color w:val="000000" w:themeColor="text1"/>
          <w:lang w:val="fr-CA"/>
        </w:rPr>
        <w:t>e</w:t>
      </w:r>
      <w:r w:rsidRPr="00AE3FA3">
        <w:rPr>
          <w:rFonts w:ascii="Raleway" w:eastAsiaTheme="minorEastAsia" w:hAnsi="Raleway"/>
          <w:color w:val="000000" w:themeColor="text1"/>
          <w:lang w:val="fr-CA"/>
        </w:rPr>
        <w:t xml:space="preserve"> </w:t>
      </w:r>
      <w:r w:rsidR="00C951F2" w:rsidRPr="00AE3FA3">
        <w:rPr>
          <w:rFonts w:ascii="Raleway" w:eastAsiaTheme="minorEastAsia" w:hAnsi="Raleway"/>
          <w:color w:val="000000" w:themeColor="text1"/>
          <w:lang w:val="fr-CA"/>
        </w:rPr>
        <w:t>à</w:t>
      </w:r>
      <w:r w:rsidRPr="00AE3FA3">
        <w:rPr>
          <w:rFonts w:ascii="Raleway" w:eastAsiaTheme="minorEastAsia" w:hAnsi="Raleway"/>
          <w:color w:val="000000" w:themeColor="text1"/>
          <w:lang w:val="fr-CA"/>
        </w:rPr>
        <w:t xml:space="preserve"> l’odeur de pin). </w:t>
      </w:r>
    </w:p>
    <w:p w14:paraId="1E099462" w14:textId="77777777" w:rsidR="009E68D1" w:rsidRPr="00AE3FA3" w:rsidRDefault="009E68D1" w:rsidP="00BB2354">
      <w:pPr>
        <w:rPr>
          <w:rFonts w:ascii="Raleway" w:eastAsiaTheme="minorEastAsia" w:hAnsi="Raleway"/>
          <w:color w:val="000000" w:themeColor="text1"/>
          <w:lang w:val="fr-CA"/>
        </w:rPr>
      </w:pPr>
    </w:p>
    <w:p w14:paraId="68D361F6" w14:textId="5D144E79" w:rsidR="00CD592B" w:rsidRPr="00AE3FA3" w:rsidRDefault="00A532F3"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Pour la deuxième partie, nous avons tenu une discussion semi-structurée afin de revenir sur l’expérience de</w:t>
      </w:r>
      <w:r w:rsidR="00F05B51" w:rsidRPr="00AE3FA3">
        <w:rPr>
          <w:rFonts w:ascii="Raleway" w:eastAsiaTheme="minorEastAsia" w:hAnsi="Raleway"/>
          <w:color w:val="000000" w:themeColor="text1"/>
          <w:lang w:val="fr-CA"/>
        </w:rPr>
        <w:t xml:space="preserve"> parc en</w:t>
      </w:r>
      <w:r w:rsidRPr="00AE3FA3">
        <w:rPr>
          <w:rFonts w:ascii="Raleway" w:eastAsiaTheme="minorEastAsia" w:hAnsi="Raleway"/>
          <w:color w:val="000000" w:themeColor="text1"/>
          <w:lang w:val="fr-CA"/>
        </w:rPr>
        <w:t xml:space="preserve"> réalité virtuelle vécue et de recueillir les impressions du </w:t>
      </w:r>
      <w:r w:rsidR="00DD4354" w:rsidRPr="00AE3FA3">
        <w:rPr>
          <w:rFonts w:ascii="Raleway" w:eastAsiaTheme="minorEastAsia" w:hAnsi="Raleway"/>
          <w:color w:val="000000" w:themeColor="text1"/>
          <w:lang w:val="fr-CA"/>
        </w:rPr>
        <w:t>groupe de discussion</w:t>
      </w:r>
      <w:r w:rsidRPr="00AE3FA3">
        <w:rPr>
          <w:rFonts w:ascii="Raleway" w:eastAsiaTheme="minorEastAsia" w:hAnsi="Raleway"/>
          <w:color w:val="000000" w:themeColor="text1"/>
          <w:lang w:val="fr-CA"/>
        </w:rPr>
        <w:t>. Nous avons par exemple posé la question suivante : «</w:t>
      </w:r>
      <w:r w:rsidR="00F771F2" w:rsidRPr="00AE3FA3">
        <w:rPr>
          <w:rFonts w:ascii="Raleway" w:eastAsiaTheme="minorEastAsia" w:hAnsi="Raleway"/>
          <w:color w:val="000000" w:themeColor="text1"/>
          <w:lang w:val="fr-CA"/>
        </w:rPr>
        <w:t> </w:t>
      </w:r>
      <w:r w:rsidRPr="00AE3FA3">
        <w:rPr>
          <w:rFonts w:ascii="Raleway" w:eastAsiaTheme="minorEastAsia" w:hAnsi="Raleway"/>
          <w:color w:val="000000" w:themeColor="text1"/>
          <w:lang w:val="fr-CA"/>
        </w:rPr>
        <w:t>Quelle partie de l’expérience a</w:t>
      </w:r>
      <w:r w:rsidR="00A13AA0" w:rsidRPr="00AE3FA3">
        <w:rPr>
          <w:rFonts w:ascii="Raleway" w:eastAsiaTheme="minorEastAsia" w:hAnsi="Raleway"/>
          <w:color w:val="000000" w:themeColor="text1"/>
          <w:lang w:val="fr-CA"/>
        </w:rPr>
        <w:t>-t-elle</w:t>
      </w:r>
      <w:r w:rsidRPr="00AE3FA3">
        <w:rPr>
          <w:rFonts w:ascii="Raleway" w:eastAsiaTheme="minorEastAsia" w:hAnsi="Raleway"/>
          <w:color w:val="000000" w:themeColor="text1"/>
          <w:lang w:val="fr-CA"/>
        </w:rPr>
        <w:t xml:space="preserve"> </w:t>
      </w:r>
      <w:r w:rsidR="00A13AA0" w:rsidRPr="00AE3FA3">
        <w:rPr>
          <w:rFonts w:ascii="Raleway" w:eastAsiaTheme="minorEastAsia" w:hAnsi="Raleway"/>
          <w:color w:val="000000" w:themeColor="text1"/>
          <w:lang w:val="fr-CA"/>
        </w:rPr>
        <w:t>donné</w:t>
      </w:r>
      <w:r w:rsidRPr="00AE3FA3">
        <w:rPr>
          <w:rFonts w:ascii="Raleway" w:eastAsiaTheme="minorEastAsia" w:hAnsi="Raleway"/>
          <w:color w:val="000000" w:themeColor="text1"/>
          <w:lang w:val="fr-CA"/>
        </w:rPr>
        <w:t xml:space="preserve"> le plus </w:t>
      </w:r>
      <w:r w:rsidR="00A13AA0" w:rsidRPr="00AE3FA3">
        <w:rPr>
          <w:rFonts w:ascii="Raleway" w:eastAsiaTheme="minorEastAsia" w:hAnsi="Raleway"/>
          <w:color w:val="000000" w:themeColor="text1"/>
          <w:lang w:val="fr-CA"/>
        </w:rPr>
        <w:t xml:space="preserve">de </w:t>
      </w:r>
      <w:r w:rsidR="009E68D1" w:rsidRPr="00AE3FA3">
        <w:rPr>
          <w:rFonts w:ascii="Raleway" w:eastAsiaTheme="minorEastAsia" w:hAnsi="Raleway"/>
          <w:color w:val="000000" w:themeColor="text1"/>
          <w:lang w:val="fr-CA"/>
        </w:rPr>
        <w:t>place à l’imagination?</w:t>
      </w:r>
      <w:r w:rsidR="00F771F2" w:rsidRPr="00AE3FA3">
        <w:rPr>
          <w:rFonts w:ascii="Raleway" w:eastAsiaTheme="minorEastAsia" w:hAnsi="Raleway"/>
          <w:color w:val="000000" w:themeColor="text1"/>
          <w:lang w:val="fr-CA"/>
        </w:rPr>
        <w:t> </w:t>
      </w:r>
      <w:r w:rsidR="009E68D1" w:rsidRPr="00AE3FA3">
        <w:rPr>
          <w:rFonts w:ascii="Raleway" w:eastAsiaTheme="minorEastAsia" w:hAnsi="Raleway"/>
          <w:color w:val="000000" w:themeColor="text1"/>
          <w:lang w:val="fr-CA"/>
        </w:rPr>
        <w:t>»</w:t>
      </w:r>
      <w:r w:rsidRPr="00AE3FA3">
        <w:rPr>
          <w:rFonts w:ascii="Raleway" w:eastAsiaTheme="minorEastAsia" w:hAnsi="Raleway"/>
          <w:color w:val="000000" w:themeColor="text1"/>
          <w:lang w:val="fr-CA"/>
        </w:rPr>
        <w:t xml:space="preserve"> </w:t>
      </w:r>
      <w:r w:rsidR="009E68D1" w:rsidRPr="00AE3FA3">
        <w:rPr>
          <w:rFonts w:ascii="Raleway" w:eastAsiaTheme="minorEastAsia" w:hAnsi="Raleway"/>
          <w:color w:val="000000" w:themeColor="text1"/>
          <w:lang w:val="fr-CA"/>
        </w:rPr>
        <w:t xml:space="preserve">La rencontre a duré une (1) heure et une personne </w:t>
      </w:r>
      <w:r w:rsidR="00FA6F81" w:rsidRPr="00AE3FA3">
        <w:rPr>
          <w:rFonts w:ascii="Raleway" w:eastAsiaTheme="minorEastAsia" w:hAnsi="Raleway"/>
          <w:color w:val="000000" w:themeColor="text1"/>
          <w:lang w:val="fr-CA"/>
        </w:rPr>
        <w:t>de l’extérieur a été chargée</w:t>
      </w:r>
      <w:r w:rsidR="009E68D1" w:rsidRPr="00AE3FA3">
        <w:rPr>
          <w:rFonts w:ascii="Raleway" w:eastAsiaTheme="minorEastAsia" w:hAnsi="Raleway"/>
          <w:color w:val="000000" w:themeColor="text1"/>
          <w:lang w:val="fr-CA"/>
        </w:rPr>
        <w:t xml:space="preserve"> d’animer les discussions, une autre, de prendre des notes et une autre, du soutien technique. Des mesures d’adaptation ont été prises pour que </w:t>
      </w:r>
      <w:r w:rsidR="00167EA1" w:rsidRPr="00AE3FA3">
        <w:rPr>
          <w:rFonts w:ascii="Raleway" w:eastAsiaTheme="minorEastAsia" w:hAnsi="Raleway"/>
          <w:color w:val="000000" w:themeColor="text1"/>
          <w:lang w:val="fr-CA"/>
        </w:rPr>
        <w:t xml:space="preserve">tout le monde puisse pleinement participer à </w:t>
      </w:r>
      <w:r w:rsidR="009E68D1" w:rsidRPr="00AE3FA3">
        <w:rPr>
          <w:rFonts w:ascii="Raleway" w:eastAsiaTheme="minorEastAsia" w:hAnsi="Raleway"/>
          <w:color w:val="000000" w:themeColor="text1"/>
          <w:lang w:val="fr-CA"/>
        </w:rPr>
        <w:t xml:space="preserve">la réunion sur MS Teams. </w:t>
      </w:r>
      <w:r w:rsidR="00167EA1" w:rsidRPr="00AE3FA3">
        <w:rPr>
          <w:rFonts w:ascii="Raleway" w:eastAsiaTheme="minorEastAsia" w:hAnsi="Raleway"/>
          <w:color w:val="000000" w:themeColor="text1"/>
          <w:lang w:val="fr-CA"/>
        </w:rPr>
        <w:t xml:space="preserve">Par exemple, </w:t>
      </w:r>
      <w:r w:rsidR="00FA6F81" w:rsidRPr="00AE3FA3">
        <w:rPr>
          <w:rFonts w:ascii="Raleway" w:eastAsiaTheme="minorEastAsia" w:hAnsi="Raleway"/>
          <w:color w:val="000000" w:themeColor="text1"/>
          <w:lang w:val="fr-CA"/>
        </w:rPr>
        <w:t xml:space="preserve">des interprètes </w:t>
      </w:r>
      <w:r w:rsidR="00167EA1" w:rsidRPr="00AE3FA3">
        <w:rPr>
          <w:rFonts w:ascii="Raleway" w:eastAsiaTheme="minorEastAsia" w:hAnsi="Raleway"/>
          <w:color w:val="000000" w:themeColor="text1"/>
          <w:lang w:val="fr-CA"/>
        </w:rPr>
        <w:t xml:space="preserve">en langue ASL </w:t>
      </w:r>
      <w:r w:rsidR="00FA6F81" w:rsidRPr="00AE3FA3">
        <w:rPr>
          <w:rFonts w:ascii="Raleway" w:eastAsiaTheme="minorEastAsia" w:hAnsi="Raleway"/>
          <w:color w:val="000000" w:themeColor="text1"/>
          <w:lang w:val="fr-CA"/>
        </w:rPr>
        <w:t>étaient disponibles</w:t>
      </w:r>
      <w:r w:rsidR="00167EA1" w:rsidRPr="00AE3FA3">
        <w:rPr>
          <w:rFonts w:ascii="Raleway" w:eastAsiaTheme="minorEastAsia" w:hAnsi="Raleway"/>
          <w:color w:val="000000" w:themeColor="text1"/>
          <w:lang w:val="fr-CA"/>
        </w:rPr>
        <w:t xml:space="preserve"> au besoin, </w:t>
      </w:r>
      <w:r w:rsidR="00FA6F81" w:rsidRPr="00AE3FA3">
        <w:rPr>
          <w:rFonts w:ascii="Raleway" w:eastAsiaTheme="minorEastAsia" w:hAnsi="Raleway"/>
          <w:color w:val="000000" w:themeColor="text1"/>
          <w:lang w:val="fr-CA"/>
        </w:rPr>
        <w:t xml:space="preserve">la personne chargée de </w:t>
      </w:r>
      <w:r w:rsidR="00167EA1" w:rsidRPr="00AE3FA3">
        <w:rPr>
          <w:rFonts w:ascii="Raleway" w:eastAsiaTheme="minorEastAsia" w:hAnsi="Raleway"/>
          <w:color w:val="000000" w:themeColor="text1"/>
          <w:lang w:val="fr-CA"/>
        </w:rPr>
        <w:t>l’animat</w:t>
      </w:r>
      <w:r w:rsidR="00FA6F81" w:rsidRPr="00AE3FA3">
        <w:rPr>
          <w:rFonts w:ascii="Raleway" w:eastAsiaTheme="minorEastAsia" w:hAnsi="Raleway"/>
          <w:color w:val="000000" w:themeColor="text1"/>
          <w:lang w:val="fr-CA"/>
        </w:rPr>
        <w:t xml:space="preserve">ion a décrit oralement </w:t>
      </w:r>
      <w:r w:rsidR="00707DDD" w:rsidRPr="00AE3FA3">
        <w:rPr>
          <w:rFonts w:ascii="Raleway" w:eastAsiaTheme="minorEastAsia" w:hAnsi="Raleway"/>
          <w:color w:val="000000" w:themeColor="text1"/>
          <w:lang w:val="fr-CA"/>
        </w:rPr>
        <w:t>de façon détaillée le</w:t>
      </w:r>
      <w:r w:rsidR="00167EA1" w:rsidRPr="00AE3FA3">
        <w:rPr>
          <w:rFonts w:ascii="Raleway" w:eastAsiaTheme="minorEastAsia" w:hAnsi="Raleway"/>
          <w:color w:val="000000" w:themeColor="text1"/>
          <w:lang w:val="fr-CA"/>
        </w:rPr>
        <w:t xml:space="preserve"> contenu de la production, la vidéo </w:t>
      </w:r>
      <w:r w:rsidR="00FA6F81" w:rsidRPr="00AE3FA3">
        <w:rPr>
          <w:rFonts w:ascii="Raleway" w:eastAsiaTheme="minorEastAsia" w:hAnsi="Raleway"/>
          <w:color w:val="000000" w:themeColor="text1"/>
          <w:lang w:val="fr-CA"/>
        </w:rPr>
        <w:t>a été présentée</w:t>
      </w:r>
      <w:r w:rsidR="00167EA1" w:rsidRPr="00AE3FA3">
        <w:rPr>
          <w:rFonts w:ascii="Raleway" w:eastAsiaTheme="minorEastAsia" w:hAnsi="Raleway"/>
          <w:color w:val="000000" w:themeColor="text1"/>
          <w:lang w:val="fr-CA"/>
        </w:rPr>
        <w:t xml:space="preserve"> en </w:t>
      </w:r>
      <w:r w:rsidR="00B7460D" w:rsidRPr="00AE3FA3">
        <w:rPr>
          <w:rFonts w:ascii="Raleway" w:eastAsiaTheme="minorEastAsia" w:hAnsi="Raleway"/>
          <w:color w:val="000000" w:themeColor="text1"/>
          <w:lang w:val="fr-CA"/>
        </w:rPr>
        <w:t>audi</w:t>
      </w:r>
      <w:r w:rsidR="00167EA1" w:rsidRPr="00AE3FA3">
        <w:rPr>
          <w:rFonts w:ascii="Raleway" w:eastAsiaTheme="minorEastAsia" w:hAnsi="Raleway"/>
          <w:color w:val="000000" w:themeColor="text1"/>
          <w:lang w:val="fr-CA"/>
        </w:rPr>
        <w:t xml:space="preserve">odescription et les principales réactions ont été </w:t>
      </w:r>
      <w:r w:rsidR="00707DDD" w:rsidRPr="00AE3FA3">
        <w:rPr>
          <w:rFonts w:ascii="Raleway" w:eastAsiaTheme="minorEastAsia" w:hAnsi="Raleway"/>
          <w:color w:val="000000" w:themeColor="text1"/>
          <w:lang w:val="fr-CA"/>
        </w:rPr>
        <w:t>signalées</w:t>
      </w:r>
      <w:r w:rsidR="00167EA1" w:rsidRPr="00AE3FA3">
        <w:rPr>
          <w:rFonts w:ascii="Raleway" w:eastAsiaTheme="minorEastAsia" w:hAnsi="Raleway"/>
          <w:color w:val="000000" w:themeColor="text1"/>
          <w:lang w:val="fr-CA"/>
        </w:rPr>
        <w:t xml:space="preserve"> à voix haute </w:t>
      </w:r>
      <w:r w:rsidR="00707DDD" w:rsidRPr="00AE3FA3">
        <w:rPr>
          <w:rFonts w:ascii="Raleway" w:eastAsiaTheme="minorEastAsia" w:hAnsi="Raleway"/>
          <w:color w:val="000000" w:themeColor="text1"/>
          <w:lang w:val="fr-CA"/>
        </w:rPr>
        <w:t xml:space="preserve">par la personne chargée de l’animation </w:t>
      </w:r>
      <w:r w:rsidR="00466A05" w:rsidRPr="00AE3FA3">
        <w:rPr>
          <w:rFonts w:ascii="Raleway" w:eastAsiaTheme="minorEastAsia" w:hAnsi="Raleway"/>
          <w:color w:val="000000" w:themeColor="text1"/>
          <w:lang w:val="fr-CA"/>
        </w:rPr>
        <w:t>(p. ex.,</w:t>
      </w:r>
      <w:r w:rsidR="00167EA1" w:rsidRPr="00AE3FA3">
        <w:rPr>
          <w:rFonts w:ascii="Raleway" w:eastAsiaTheme="minorEastAsia" w:hAnsi="Raleway"/>
          <w:color w:val="000000" w:themeColor="text1"/>
          <w:lang w:val="fr-CA"/>
        </w:rPr>
        <w:t xml:space="preserve"> «</w:t>
      </w:r>
      <w:r w:rsidR="00F771F2" w:rsidRPr="00AE3FA3">
        <w:rPr>
          <w:rFonts w:ascii="Raleway" w:eastAsiaTheme="minorEastAsia" w:hAnsi="Raleway"/>
          <w:color w:val="000000" w:themeColor="text1"/>
          <w:lang w:val="fr-CA"/>
        </w:rPr>
        <w:t> </w:t>
      </w:r>
      <w:r w:rsidR="00167EA1" w:rsidRPr="00AE3FA3">
        <w:rPr>
          <w:rFonts w:ascii="Raleway" w:eastAsiaTheme="minorEastAsia" w:hAnsi="Raleway"/>
          <w:color w:val="000000" w:themeColor="text1"/>
          <w:lang w:val="fr-CA"/>
        </w:rPr>
        <w:t>Je vois que P3 hoche de la tête.</w:t>
      </w:r>
      <w:r w:rsidR="00F771F2" w:rsidRPr="00AE3FA3">
        <w:rPr>
          <w:rFonts w:ascii="Raleway" w:eastAsiaTheme="minorEastAsia" w:hAnsi="Raleway"/>
          <w:color w:val="000000" w:themeColor="text1"/>
          <w:lang w:val="fr-CA"/>
        </w:rPr>
        <w:t> </w:t>
      </w:r>
      <w:r w:rsidR="00167EA1" w:rsidRPr="00AE3FA3">
        <w:rPr>
          <w:rFonts w:ascii="Raleway" w:eastAsiaTheme="minorEastAsia" w:hAnsi="Raleway"/>
          <w:color w:val="000000" w:themeColor="text1"/>
          <w:lang w:val="fr-CA"/>
        </w:rPr>
        <w:t>» ou «</w:t>
      </w:r>
      <w:r w:rsidR="00F771F2" w:rsidRPr="00AE3FA3">
        <w:rPr>
          <w:rFonts w:ascii="Raleway" w:eastAsiaTheme="minorEastAsia" w:hAnsi="Raleway"/>
          <w:color w:val="000000" w:themeColor="text1"/>
          <w:lang w:val="fr-CA"/>
        </w:rPr>
        <w:t> </w:t>
      </w:r>
      <w:r w:rsidR="00167EA1" w:rsidRPr="00AE3FA3">
        <w:rPr>
          <w:rFonts w:ascii="Raleway" w:eastAsiaTheme="minorEastAsia" w:hAnsi="Raleway"/>
          <w:color w:val="000000" w:themeColor="text1"/>
          <w:lang w:val="fr-CA"/>
        </w:rPr>
        <w:t>P2, je constate que vous avez levé la main, allez-y.</w:t>
      </w:r>
      <w:r w:rsidR="00F771F2" w:rsidRPr="00AE3FA3">
        <w:rPr>
          <w:rFonts w:ascii="Raleway" w:eastAsiaTheme="minorEastAsia" w:hAnsi="Raleway"/>
          <w:color w:val="000000" w:themeColor="text1"/>
          <w:lang w:val="fr-CA"/>
        </w:rPr>
        <w:t> </w:t>
      </w:r>
      <w:r w:rsidR="00167EA1" w:rsidRPr="00AE3FA3">
        <w:rPr>
          <w:rFonts w:ascii="Raleway" w:eastAsiaTheme="minorEastAsia" w:hAnsi="Raleway"/>
          <w:color w:val="000000" w:themeColor="text1"/>
          <w:lang w:val="fr-CA"/>
        </w:rPr>
        <w:t>»)</w:t>
      </w:r>
    </w:p>
    <w:p w14:paraId="193B82EB" w14:textId="77777777" w:rsidR="00CD592B" w:rsidRPr="00AE3FA3" w:rsidRDefault="00CD592B" w:rsidP="00BB2354">
      <w:pPr>
        <w:rPr>
          <w:rFonts w:ascii="Raleway" w:eastAsiaTheme="minorEastAsia" w:hAnsi="Raleway"/>
          <w:color w:val="000000" w:themeColor="text1"/>
          <w:lang w:val="fr-CA"/>
        </w:rPr>
      </w:pPr>
    </w:p>
    <w:p w14:paraId="295FCB81" w14:textId="45F71E15" w:rsidR="00CB71FA" w:rsidRPr="00AE3FA3" w:rsidRDefault="5C1A6282" w:rsidP="002B1BA7">
      <w:pPr>
        <w:pStyle w:val="Heading2"/>
        <w:rPr>
          <w:rFonts w:eastAsiaTheme="minorEastAsia"/>
          <w:lang w:val="fr-CA"/>
        </w:rPr>
      </w:pPr>
      <w:r w:rsidRPr="00AE3FA3">
        <w:rPr>
          <w:lang w:val="fr-CA"/>
        </w:rPr>
        <w:t>6.</w:t>
      </w:r>
      <w:r w:rsidR="002B1BA7" w:rsidRPr="00AE3FA3">
        <w:rPr>
          <w:lang w:val="fr-CA"/>
        </w:rPr>
        <w:t>4</w:t>
      </w:r>
      <w:r w:rsidRPr="00AE3FA3">
        <w:rPr>
          <w:lang w:val="fr-CA"/>
        </w:rPr>
        <w:t xml:space="preserve"> R</w:t>
      </w:r>
      <w:r w:rsidR="001A70EF" w:rsidRPr="00AE3FA3">
        <w:rPr>
          <w:lang w:val="fr-CA"/>
        </w:rPr>
        <w:t>É</w:t>
      </w:r>
      <w:r w:rsidRPr="00AE3FA3">
        <w:rPr>
          <w:lang w:val="fr-CA"/>
        </w:rPr>
        <w:t>SULT</w:t>
      </w:r>
      <w:r w:rsidR="001A70EF" w:rsidRPr="00AE3FA3">
        <w:rPr>
          <w:lang w:val="fr-CA"/>
        </w:rPr>
        <w:t>AT</w:t>
      </w:r>
      <w:r w:rsidRPr="00AE3FA3">
        <w:rPr>
          <w:lang w:val="fr-CA"/>
        </w:rPr>
        <w:t>S</w:t>
      </w:r>
    </w:p>
    <w:p w14:paraId="0E3AAEF1" w14:textId="31F67EE2" w:rsidR="006F7E7C" w:rsidRPr="00AE3FA3" w:rsidRDefault="00FA6F81" w:rsidP="00BB2354">
      <w:pPr>
        <w:pStyle w:val="NormalWeb"/>
        <w:spacing w:before="0" w:beforeAutospacing="0" w:after="0" w:afterAutospacing="0"/>
        <w:rPr>
          <w:rFonts w:ascii="Raleway" w:eastAsiaTheme="minorEastAsia" w:hAnsi="Raleway" w:cstheme="minorBidi"/>
          <w:color w:val="000000" w:themeColor="text1"/>
          <w:sz w:val="22"/>
          <w:szCs w:val="22"/>
          <w:lang w:val="fr-CA"/>
        </w:rPr>
      </w:pPr>
      <w:r w:rsidRPr="00AE3FA3">
        <w:rPr>
          <w:rFonts w:ascii="Raleway" w:eastAsiaTheme="minorEastAsia" w:hAnsi="Raleway" w:cstheme="minorBidi"/>
          <w:color w:val="000000" w:themeColor="text1"/>
          <w:sz w:val="22"/>
          <w:szCs w:val="22"/>
          <w:lang w:val="fr-CA"/>
        </w:rPr>
        <w:t>La personne chargée d’animer le</w:t>
      </w:r>
      <w:r w:rsidR="006F7E7C" w:rsidRPr="00AE3FA3">
        <w:rPr>
          <w:rFonts w:ascii="Raleway" w:eastAsiaTheme="minorEastAsia" w:hAnsi="Raleway" w:cstheme="minorBidi"/>
          <w:color w:val="000000" w:themeColor="text1"/>
          <w:sz w:val="22"/>
          <w:szCs w:val="22"/>
          <w:lang w:val="fr-CA"/>
        </w:rPr>
        <w:t xml:space="preserve"> </w:t>
      </w:r>
      <w:r w:rsidR="00DD4354" w:rsidRPr="00AE3FA3">
        <w:rPr>
          <w:rFonts w:ascii="Raleway" w:eastAsiaTheme="minorEastAsia" w:hAnsi="Raleway" w:cstheme="minorBidi"/>
          <w:color w:val="000000" w:themeColor="text1"/>
          <w:sz w:val="22"/>
          <w:szCs w:val="22"/>
          <w:lang w:val="fr-CA"/>
        </w:rPr>
        <w:t>groupe de discussion</w:t>
      </w:r>
      <w:r w:rsidR="006F7E7C" w:rsidRPr="00AE3FA3">
        <w:rPr>
          <w:rFonts w:ascii="Raleway" w:eastAsiaTheme="minorEastAsia" w:hAnsi="Raleway" w:cstheme="minorBidi"/>
          <w:color w:val="000000" w:themeColor="text1"/>
          <w:sz w:val="22"/>
          <w:szCs w:val="22"/>
          <w:lang w:val="fr-CA"/>
        </w:rPr>
        <w:t xml:space="preserve"> a analysé la transcription de la réunion ligne par ligne en ayant en tête la question de recherche</w:t>
      </w:r>
      <w:r w:rsidR="00707DDD" w:rsidRPr="00AE3FA3">
        <w:rPr>
          <w:rFonts w:ascii="Raleway" w:eastAsiaTheme="minorEastAsia" w:hAnsi="Raleway" w:cstheme="minorBidi"/>
          <w:color w:val="000000" w:themeColor="text1"/>
          <w:sz w:val="22"/>
          <w:szCs w:val="22"/>
          <w:lang w:val="fr-CA"/>
        </w:rPr>
        <w:t>.</w:t>
      </w:r>
      <w:r w:rsidR="00B56786" w:rsidRPr="00AE3FA3">
        <w:rPr>
          <w:rFonts w:ascii="Raleway" w:eastAsiaTheme="minorEastAsia" w:hAnsi="Raleway" w:cstheme="minorBidi"/>
          <w:color w:val="000000" w:themeColor="text1"/>
          <w:sz w:val="22"/>
          <w:szCs w:val="22"/>
          <w:lang w:val="fr-CA"/>
        </w:rPr>
        <w:t xml:space="preserve"> </w:t>
      </w:r>
      <w:r w:rsidR="00707DDD" w:rsidRPr="00AE3FA3">
        <w:rPr>
          <w:rFonts w:ascii="Raleway" w:eastAsiaTheme="minorEastAsia" w:hAnsi="Raleway" w:cstheme="minorBidi"/>
          <w:color w:val="000000" w:themeColor="text1"/>
          <w:sz w:val="22"/>
          <w:szCs w:val="22"/>
          <w:lang w:val="fr-CA"/>
        </w:rPr>
        <w:t>Elle a suivi pour ce faire</w:t>
      </w:r>
      <w:r w:rsidR="00B56786" w:rsidRPr="00AE3FA3">
        <w:rPr>
          <w:rFonts w:ascii="Raleway" w:eastAsiaTheme="minorEastAsia" w:hAnsi="Raleway" w:cstheme="minorBidi"/>
          <w:color w:val="000000" w:themeColor="text1"/>
          <w:sz w:val="22"/>
          <w:szCs w:val="22"/>
          <w:lang w:val="fr-CA"/>
        </w:rPr>
        <w:t xml:space="preserve"> les cinq (5) étapes </w:t>
      </w:r>
      <w:r w:rsidRPr="00AE3FA3">
        <w:rPr>
          <w:rFonts w:ascii="Raleway" w:eastAsiaTheme="minorEastAsia" w:hAnsi="Raleway" w:cstheme="minorBidi"/>
          <w:color w:val="000000" w:themeColor="text1"/>
          <w:sz w:val="22"/>
          <w:szCs w:val="22"/>
          <w:lang w:val="fr-CA"/>
        </w:rPr>
        <w:t xml:space="preserve">d’analyse thématique réflexive </w:t>
      </w:r>
      <w:r w:rsidR="00B56786" w:rsidRPr="00AE3FA3">
        <w:rPr>
          <w:rFonts w:ascii="Raleway" w:eastAsiaTheme="minorEastAsia" w:hAnsi="Raleway" w:cstheme="minorBidi"/>
          <w:color w:val="000000" w:themeColor="text1"/>
          <w:sz w:val="22"/>
          <w:szCs w:val="22"/>
          <w:lang w:val="fr-CA"/>
        </w:rPr>
        <w:t xml:space="preserve">de </w:t>
      </w:r>
      <w:r w:rsidRPr="00AE3FA3">
        <w:rPr>
          <w:rFonts w:ascii="Raleway" w:eastAsiaTheme="minorEastAsia" w:hAnsi="Raleway" w:cstheme="minorBidi"/>
          <w:color w:val="000000" w:themeColor="text1"/>
          <w:sz w:val="22"/>
          <w:szCs w:val="22"/>
          <w:lang w:val="fr-CA"/>
        </w:rPr>
        <w:t xml:space="preserve">la méthode de </w:t>
      </w:r>
      <w:r w:rsidR="00B56786" w:rsidRPr="00AE3FA3">
        <w:rPr>
          <w:rFonts w:ascii="Raleway" w:eastAsiaTheme="minorEastAsia" w:hAnsi="Raleway" w:cstheme="minorBidi"/>
          <w:color w:val="000000" w:themeColor="text1"/>
          <w:sz w:val="22"/>
          <w:szCs w:val="22"/>
          <w:lang w:val="fr-CA"/>
        </w:rPr>
        <w:t xml:space="preserve">Braun et Clark (2006) afin d’interpréter les impressions rapportées par le </w:t>
      </w:r>
      <w:r w:rsidR="00DD4354" w:rsidRPr="00AE3FA3">
        <w:rPr>
          <w:rFonts w:ascii="Raleway" w:eastAsiaTheme="minorEastAsia" w:hAnsi="Raleway" w:cstheme="minorBidi"/>
          <w:color w:val="000000" w:themeColor="text1"/>
          <w:sz w:val="22"/>
          <w:szCs w:val="22"/>
          <w:lang w:val="fr-CA"/>
        </w:rPr>
        <w:t>groupe de discussion</w:t>
      </w:r>
      <w:r w:rsidR="00B56786" w:rsidRPr="00AE3FA3">
        <w:rPr>
          <w:rFonts w:ascii="Raleway" w:eastAsiaTheme="minorEastAsia" w:hAnsi="Raleway" w:cstheme="minorBidi"/>
          <w:color w:val="000000" w:themeColor="text1"/>
          <w:sz w:val="22"/>
          <w:szCs w:val="22"/>
          <w:lang w:val="fr-CA"/>
        </w:rPr>
        <w:t xml:space="preserve">. </w:t>
      </w:r>
      <w:r w:rsidR="00707DDD" w:rsidRPr="00AE3FA3">
        <w:rPr>
          <w:rFonts w:ascii="Raleway" w:eastAsiaTheme="minorEastAsia" w:hAnsi="Raleway" w:cstheme="minorBidi"/>
          <w:color w:val="000000" w:themeColor="text1"/>
          <w:sz w:val="22"/>
          <w:szCs w:val="22"/>
          <w:lang w:val="fr-CA"/>
        </w:rPr>
        <w:t xml:space="preserve">Elle a </w:t>
      </w:r>
      <w:r w:rsidR="00C302D4" w:rsidRPr="00AE3FA3">
        <w:rPr>
          <w:rFonts w:ascii="Raleway" w:eastAsiaTheme="minorEastAsia" w:hAnsi="Raleway" w:cstheme="minorBidi"/>
          <w:color w:val="000000" w:themeColor="text1"/>
          <w:sz w:val="22"/>
          <w:szCs w:val="22"/>
          <w:lang w:val="fr-CA"/>
        </w:rPr>
        <w:t xml:space="preserve">discuté de la liste de thèmes dressée avec la personne ayant pris des notes avant de poursuivre. Il s’est dégagé trois grands thèmes des données issues des commentaires : </w:t>
      </w:r>
      <w:r w:rsidR="00C302D4" w:rsidRPr="00AE3FA3">
        <w:rPr>
          <w:rFonts w:ascii="Raleway" w:eastAsiaTheme="minorEastAsia" w:hAnsi="Raleway" w:cstheme="minorBidi"/>
          <w:i/>
          <w:iCs/>
          <w:color w:val="000000" w:themeColor="text1"/>
          <w:sz w:val="22"/>
          <w:szCs w:val="22"/>
          <w:lang w:val="fr-CA"/>
        </w:rPr>
        <w:t>apprentissage par le toucher</w:t>
      </w:r>
      <w:r w:rsidR="00C302D4" w:rsidRPr="00AE3FA3">
        <w:rPr>
          <w:rFonts w:ascii="Raleway" w:eastAsiaTheme="minorEastAsia" w:hAnsi="Raleway" w:cstheme="minorBidi"/>
          <w:color w:val="000000" w:themeColor="text1"/>
          <w:sz w:val="22"/>
          <w:szCs w:val="22"/>
          <w:lang w:val="fr-CA"/>
        </w:rPr>
        <w:t xml:space="preserve">, </w:t>
      </w:r>
      <w:r w:rsidR="00C302D4" w:rsidRPr="00AE3FA3">
        <w:rPr>
          <w:rFonts w:ascii="Raleway" w:eastAsiaTheme="minorEastAsia" w:hAnsi="Raleway" w:cstheme="minorBidi"/>
          <w:i/>
          <w:iCs/>
          <w:color w:val="000000" w:themeColor="text1"/>
          <w:sz w:val="22"/>
          <w:szCs w:val="22"/>
          <w:lang w:val="fr-CA"/>
        </w:rPr>
        <w:t>expérience partagée</w:t>
      </w:r>
      <w:r w:rsidR="00C302D4" w:rsidRPr="00AE3FA3">
        <w:rPr>
          <w:rFonts w:ascii="Raleway" w:eastAsiaTheme="minorEastAsia" w:hAnsi="Raleway" w:cstheme="minorBidi"/>
          <w:color w:val="000000" w:themeColor="text1"/>
          <w:sz w:val="22"/>
          <w:szCs w:val="22"/>
          <w:lang w:val="fr-CA"/>
        </w:rPr>
        <w:t xml:space="preserve"> et </w:t>
      </w:r>
      <w:r w:rsidR="00C302D4" w:rsidRPr="00AE3FA3">
        <w:rPr>
          <w:rFonts w:ascii="Raleway" w:eastAsiaTheme="minorEastAsia" w:hAnsi="Raleway" w:cstheme="minorBidi"/>
          <w:i/>
          <w:iCs/>
          <w:color w:val="000000" w:themeColor="text1"/>
          <w:sz w:val="22"/>
          <w:szCs w:val="22"/>
          <w:lang w:val="fr-CA"/>
        </w:rPr>
        <w:t>se transporter par l’imagination grâce aux sens</w:t>
      </w:r>
      <w:r w:rsidR="00C302D4" w:rsidRPr="00AE3FA3">
        <w:rPr>
          <w:rFonts w:ascii="Raleway" w:eastAsiaTheme="minorEastAsia" w:hAnsi="Raleway" w:cstheme="minorBidi"/>
          <w:color w:val="000000" w:themeColor="text1"/>
          <w:sz w:val="22"/>
          <w:szCs w:val="22"/>
          <w:lang w:val="fr-CA"/>
        </w:rPr>
        <w:t xml:space="preserve">. </w:t>
      </w:r>
      <w:r w:rsidR="009D0946" w:rsidRPr="00AE3FA3">
        <w:rPr>
          <w:rFonts w:ascii="Raleway" w:eastAsiaTheme="minorEastAsia" w:hAnsi="Raleway" w:cstheme="minorBidi"/>
          <w:color w:val="000000" w:themeColor="text1"/>
          <w:sz w:val="22"/>
          <w:szCs w:val="22"/>
          <w:lang w:val="fr-CA"/>
        </w:rPr>
        <w:t xml:space="preserve">Signalons en outre que nous présentons ci-dessous sous forme de tableaux les recommandations concernant les prochaines productions d’expériences de parcs </w:t>
      </w:r>
      <w:r w:rsidR="00DD4354" w:rsidRPr="00AE3FA3">
        <w:rPr>
          <w:rFonts w:ascii="Raleway" w:eastAsiaTheme="minorEastAsia" w:hAnsi="Raleway" w:cstheme="minorBidi"/>
          <w:color w:val="000000" w:themeColor="text1"/>
          <w:sz w:val="22"/>
          <w:szCs w:val="22"/>
          <w:lang w:val="fr-CA"/>
        </w:rPr>
        <w:t>en réalité virtuelle</w:t>
      </w:r>
      <w:r w:rsidR="009D0946" w:rsidRPr="00AE3FA3">
        <w:rPr>
          <w:rFonts w:ascii="Raleway" w:eastAsiaTheme="minorEastAsia" w:hAnsi="Raleway" w:cstheme="minorBidi"/>
          <w:color w:val="000000" w:themeColor="text1"/>
          <w:sz w:val="22"/>
          <w:szCs w:val="22"/>
          <w:lang w:val="fr-CA"/>
        </w:rPr>
        <w:t xml:space="preserve"> (voir le tableau</w:t>
      </w:r>
      <w:r w:rsidR="00F771F2" w:rsidRPr="00AE3FA3">
        <w:rPr>
          <w:rFonts w:ascii="Raleway" w:eastAsiaTheme="minorEastAsia" w:hAnsi="Raleway" w:cstheme="minorBidi"/>
          <w:color w:val="000000" w:themeColor="text1"/>
          <w:sz w:val="22"/>
          <w:szCs w:val="22"/>
          <w:lang w:val="fr-CA"/>
        </w:rPr>
        <w:t> </w:t>
      </w:r>
      <w:r w:rsidR="009D0946" w:rsidRPr="00AE3FA3">
        <w:rPr>
          <w:rFonts w:ascii="Raleway" w:eastAsiaTheme="minorEastAsia" w:hAnsi="Raleway" w:cstheme="minorBidi"/>
          <w:color w:val="000000" w:themeColor="text1"/>
          <w:sz w:val="22"/>
          <w:szCs w:val="22"/>
          <w:lang w:val="fr-CA"/>
        </w:rPr>
        <w:t xml:space="preserve">6.1) et celles concernant les </w:t>
      </w:r>
      <w:r w:rsidR="009403CF" w:rsidRPr="00AE3FA3">
        <w:rPr>
          <w:rFonts w:ascii="Raleway" w:eastAsiaTheme="minorEastAsia" w:hAnsi="Raleway" w:cstheme="minorBidi"/>
          <w:color w:val="000000" w:themeColor="text1"/>
          <w:sz w:val="22"/>
          <w:szCs w:val="22"/>
          <w:lang w:val="fr-CA"/>
        </w:rPr>
        <w:t>directions de parcs</w:t>
      </w:r>
      <w:r w:rsidR="009D0946" w:rsidRPr="00AE3FA3">
        <w:rPr>
          <w:rFonts w:ascii="Raleway" w:eastAsiaTheme="minorEastAsia" w:hAnsi="Raleway" w:cstheme="minorBidi"/>
          <w:color w:val="000000" w:themeColor="text1"/>
          <w:sz w:val="22"/>
          <w:szCs w:val="22"/>
          <w:lang w:val="fr-CA"/>
        </w:rPr>
        <w:t xml:space="preserve"> (voir le</w:t>
      </w:r>
      <w:r w:rsidR="00FD47E6" w:rsidRPr="00AE3FA3">
        <w:rPr>
          <w:rFonts w:ascii="Raleway" w:eastAsiaTheme="minorEastAsia" w:hAnsi="Raleway" w:cstheme="minorBidi"/>
          <w:color w:val="000000" w:themeColor="text1"/>
          <w:sz w:val="22"/>
          <w:szCs w:val="22"/>
          <w:lang w:val="fr-CA"/>
        </w:rPr>
        <w:t> </w:t>
      </w:r>
      <w:r w:rsidR="009D0946" w:rsidRPr="00AE3FA3">
        <w:rPr>
          <w:rFonts w:ascii="Raleway" w:eastAsiaTheme="minorEastAsia" w:hAnsi="Raleway" w:cstheme="minorBidi"/>
          <w:color w:val="000000" w:themeColor="text1"/>
          <w:sz w:val="22"/>
          <w:szCs w:val="22"/>
          <w:lang w:val="fr-CA"/>
        </w:rPr>
        <w:t>tableau</w:t>
      </w:r>
      <w:r w:rsidR="00FD47E6" w:rsidRPr="00AE3FA3">
        <w:rPr>
          <w:rFonts w:ascii="Raleway" w:eastAsiaTheme="minorEastAsia" w:hAnsi="Raleway" w:cstheme="minorBidi"/>
          <w:color w:val="000000" w:themeColor="text1"/>
          <w:sz w:val="22"/>
          <w:szCs w:val="22"/>
          <w:lang w:val="fr-CA"/>
        </w:rPr>
        <w:t> </w:t>
      </w:r>
      <w:r w:rsidR="009D0946" w:rsidRPr="00AE3FA3">
        <w:rPr>
          <w:rFonts w:ascii="Raleway" w:eastAsiaTheme="minorEastAsia" w:hAnsi="Raleway" w:cstheme="minorBidi"/>
          <w:color w:val="000000" w:themeColor="text1"/>
          <w:sz w:val="22"/>
          <w:szCs w:val="22"/>
          <w:lang w:val="fr-CA"/>
        </w:rPr>
        <w:t>6.2).</w:t>
      </w:r>
    </w:p>
    <w:p w14:paraId="094A60E3" w14:textId="77777777" w:rsidR="006F7E7C" w:rsidRPr="00AE3FA3" w:rsidRDefault="006F7E7C" w:rsidP="00BB2354">
      <w:pPr>
        <w:pStyle w:val="NormalWeb"/>
        <w:spacing w:before="0" w:beforeAutospacing="0" w:after="0" w:afterAutospacing="0"/>
        <w:rPr>
          <w:rFonts w:ascii="Raleway" w:eastAsiaTheme="minorEastAsia" w:hAnsi="Raleway" w:cstheme="minorBidi"/>
          <w:color w:val="000000" w:themeColor="text1"/>
          <w:sz w:val="22"/>
          <w:szCs w:val="22"/>
          <w:lang w:val="fr-CA"/>
        </w:rPr>
      </w:pPr>
    </w:p>
    <w:p w14:paraId="65B96FF5" w14:textId="44AAA9E7" w:rsidR="00CB71FA" w:rsidRPr="00AE3FA3" w:rsidRDefault="00CB71FA" w:rsidP="00790E3C">
      <w:pPr>
        <w:pStyle w:val="Heading3Standard"/>
        <w:rPr>
          <w:lang w:val="fr-CA"/>
        </w:rPr>
      </w:pPr>
      <w:r w:rsidRPr="00AE3FA3">
        <w:rPr>
          <w:lang w:val="fr-CA"/>
        </w:rPr>
        <w:t>Th</w:t>
      </w:r>
      <w:r w:rsidR="0043225A" w:rsidRPr="00AE3FA3">
        <w:rPr>
          <w:lang w:val="fr-CA"/>
        </w:rPr>
        <w:t>è</w:t>
      </w:r>
      <w:r w:rsidRPr="00AE3FA3">
        <w:rPr>
          <w:lang w:val="fr-CA"/>
        </w:rPr>
        <w:t xml:space="preserve">me </w:t>
      </w:r>
      <w:r w:rsidR="001A70EF" w:rsidRPr="00AE3FA3">
        <w:rPr>
          <w:lang w:val="fr-CA"/>
        </w:rPr>
        <w:t>n</w:t>
      </w:r>
      <w:r w:rsidR="001A70EF" w:rsidRPr="00AE3FA3">
        <w:rPr>
          <w:vertAlign w:val="superscript"/>
          <w:lang w:val="fr-CA"/>
        </w:rPr>
        <w:t>o</w:t>
      </w:r>
      <w:r w:rsidR="001A70EF" w:rsidRPr="00AE3FA3">
        <w:rPr>
          <w:lang w:val="fr-CA"/>
        </w:rPr>
        <w:t> </w:t>
      </w:r>
      <w:r w:rsidRPr="00AE3FA3">
        <w:rPr>
          <w:lang w:val="fr-CA"/>
        </w:rPr>
        <w:t>1</w:t>
      </w:r>
      <w:r w:rsidR="001A70EF" w:rsidRPr="00AE3FA3">
        <w:rPr>
          <w:lang w:val="fr-CA"/>
        </w:rPr>
        <w:t> :</w:t>
      </w:r>
      <w:r w:rsidRPr="00AE3FA3">
        <w:rPr>
          <w:lang w:val="fr-CA"/>
        </w:rPr>
        <w:t xml:space="preserve"> </w:t>
      </w:r>
      <w:r w:rsidR="00E74032" w:rsidRPr="00AE3FA3">
        <w:rPr>
          <w:lang w:val="fr-CA"/>
        </w:rPr>
        <w:t>apprentissage par le toucher</w:t>
      </w:r>
    </w:p>
    <w:p w14:paraId="2622FB86" w14:textId="617B4869" w:rsidR="00FD47E6" w:rsidRPr="00AE3FA3" w:rsidRDefault="00FD47E6" w:rsidP="00BB2354">
      <w:pPr>
        <w:pStyle w:val="NormalWeb"/>
        <w:spacing w:before="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Les personnes participantes ont déclaré que l’expérience multisensorielle leur avait permis d’apprendre quelque chose de nouveau. Elles ont fait surtout référence au toucher et aux apprentissages acquis par les sens au sujet du parc.</w:t>
      </w:r>
      <w:r w:rsidR="00B7761B" w:rsidRPr="00AE3FA3">
        <w:rPr>
          <w:rFonts w:ascii="Raleway" w:eastAsiaTheme="minorEastAsia" w:hAnsi="Raleway" w:cstheme="minorBidi"/>
          <w:sz w:val="22"/>
          <w:szCs w:val="22"/>
          <w:lang w:val="fr-CA"/>
        </w:rPr>
        <w:t xml:space="preserve"> La perception tactile et l’apparence de la carte 3D du parc national du Gros-Morne ont interpel</w:t>
      </w:r>
      <w:r w:rsidR="00A13AA0" w:rsidRPr="00AE3FA3">
        <w:rPr>
          <w:rFonts w:ascii="Raleway" w:eastAsiaTheme="minorEastAsia" w:hAnsi="Raleway" w:cstheme="minorBidi"/>
          <w:sz w:val="22"/>
          <w:szCs w:val="22"/>
          <w:lang w:val="fr-CA"/>
        </w:rPr>
        <w:t>l</w:t>
      </w:r>
      <w:r w:rsidR="00B7761B" w:rsidRPr="00AE3FA3">
        <w:rPr>
          <w:rFonts w:ascii="Raleway" w:eastAsiaTheme="minorEastAsia" w:hAnsi="Raleway" w:cstheme="minorBidi"/>
          <w:sz w:val="22"/>
          <w:szCs w:val="22"/>
          <w:lang w:val="fr-CA"/>
        </w:rPr>
        <w:t xml:space="preserve">é la personne participante </w:t>
      </w:r>
      <w:r w:rsidR="00B7460D" w:rsidRPr="00AE3FA3">
        <w:rPr>
          <w:rFonts w:ascii="Raleway" w:eastAsiaTheme="minorEastAsia" w:hAnsi="Raleway" w:cstheme="minorBidi"/>
          <w:sz w:val="22"/>
          <w:szCs w:val="22"/>
          <w:lang w:val="fr-CA"/>
        </w:rPr>
        <w:t xml:space="preserve">(P) </w:t>
      </w:r>
      <w:r w:rsidR="00B7761B" w:rsidRPr="00AE3FA3">
        <w:rPr>
          <w:rFonts w:ascii="Raleway" w:eastAsiaTheme="minorEastAsia" w:hAnsi="Raleway" w:cstheme="minorBidi"/>
          <w:sz w:val="22"/>
          <w:szCs w:val="22"/>
          <w:lang w:val="fr-CA"/>
        </w:rPr>
        <w:t>n</w:t>
      </w:r>
      <w:r w:rsidR="00B7761B" w:rsidRPr="00AE3FA3">
        <w:rPr>
          <w:rFonts w:ascii="Raleway" w:eastAsiaTheme="minorEastAsia" w:hAnsi="Raleway" w:cstheme="minorBidi"/>
          <w:sz w:val="22"/>
          <w:szCs w:val="22"/>
          <w:vertAlign w:val="superscript"/>
          <w:lang w:val="fr-CA"/>
        </w:rPr>
        <w:t>o</w:t>
      </w:r>
      <w:r w:rsidR="00B7761B" w:rsidRPr="00AE3FA3">
        <w:rPr>
          <w:rFonts w:ascii="Raleway" w:eastAsiaTheme="minorEastAsia" w:hAnsi="Raleway" w:cstheme="minorBidi"/>
          <w:sz w:val="22"/>
          <w:szCs w:val="22"/>
          <w:lang w:val="fr-CA"/>
        </w:rPr>
        <w:t xml:space="preserve"> 3, l’aidante d’un individu en situation de handicap. Pour celle-ci, la carte pourrait </w:t>
      </w:r>
      <w:r w:rsidR="007E07EB" w:rsidRPr="00AE3FA3">
        <w:rPr>
          <w:rFonts w:ascii="Raleway" w:eastAsiaTheme="minorEastAsia" w:hAnsi="Raleway" w:cstheme="minorBidi"/>
          <w:sz w:val="22"/>
          <w:szCs w:val="22"/>
          <w:lang w:val="fr-CA"/>
        </w:rPr>
        <w:t>faciliter</w:t>
      </w:r>
      <w:r w:rsidR="00B7761B" w:rsidRPr="00AE3FA3">
        <w:rPr>
          <w:rFonts w:ascii="Raleway" w:eastAsiaTheme="minorEastAsia" w:hAnsi="Raleway" w:cstheme="minorBidi"/>
          <w:sz w:val="22"/>
          <w:szCs w:val="22"/>
          <w:lang w:val="fr-CA"/>
        </w:rPr>
        <w:t xml:space="preserve"> la planification et répondre à des questions, telles que : «</w:t>
      </w:r>
      <w:r w:rsidR="00F771F2" w:rsidRPr="00AE3FA3">
        <w:rPr>
          <w:rFonts w:ascii="Raleway" w:eastAsiaTheme="minorEastAsia" w:hAnsi="Raleway" w:cstheme="minorBidi"/>
          <w:sz w:val="22"/>
          <w:szCs w:val="22"/>
          <w:lang w:val="fr-CA"/>
        </w:rPr>
        <w:t> </w:t>
      </w:r>
      <w:r w:rsidR="00B7761B" w:rsidRPr="00AE3FA3">
        <w:rPr>
          <w:rFonts w:ascii="Raleway" w:eastAsiaTheme="minorEastAsia" w:hAnsi="Raleway" w:cstheme="minorBidi"/>
          <w:sz w:val="22"/>
          <w:szCs w:val="22"/>
          <w:lang w:val="fr-CA"/>
        </w:rPr>
        <w:t>Est-ce escarpé? Est-ce loin?</w:t>
      </w:r>
      <w:r w:rsidR="00F771F2" w:rsidRPr="00AE3FA3">
        <w:rPr>
          <w:rFonts w:ascii="Raleway" w:eastAsiaTheme="minorEastAsia" w:hAnsi="Raleway" w:cstheme="minorBidi"/>
          <w:sz w:val="22"/>
          <w:szCs w:val="22"/>
          <w:lang w:val="fr-CA"/>
        </w:rPr>
        <w:t> </w:t>
      </w:r>
      <w:r w:rsidR="00B7761B" w:rsidRPr="00AE3FA3">
        <w:rPr>
          <w:rFonts w:ascii="Raleway" w:eastAsiaTheme="minorEastAsia" w:hAnsi="Raleway" w:cstheme="minorBidi"/>
          <w:sz w:val="22"/>
          <w:szCs w:val="22"/>
          <w:lang w:val="fr-CA"/>
        </w:rPr>
        <w:t xml:space="preserve">» P3. P2, qui se déplace en fauteuil roulant, a </w:t>
      </w:r>
      <w:r w:rsidR="007E07EB" w:rsidRPr="00AE3FA3">
        <w:rPr>
          <w:rFonts w:ascii="Raleway" w:eastAsiaTheme="minorEastAsia" w:hAnsi="Raleway" w:cstheme="minorBidi"/>
          <w:sz w:val="22"/>
          <w:szCs w:val="22"/>
          <w:lang w:val="fr-CA"/>
        </w:rPr>
        <w:t xml:space="preserve">aussi </w:t>
      </w:r>
      <w:r w:rsidR="00B7761B" w:rsidRPr="00AE3FA3">
        <w:rPr>
          <w:rFonts w:ascii="Raleway" w:eastAsiaTheme="minorEastAsia" w:hAnsi="Raleway" w:cstheme="minorBidi"/>
          <w:sz w:val="22"/>
          <w:szCs w:val="22"/>
          <w:lang w:val="fr-CA"/>
        </w:rPr>
        <w:t>mentionné la carte 3D</w:t>
      </w:r>
      <w:r w:rsidR="00630B44" w:rsidRPr="00AE3FA3">
        <w:rPr>
          <w:rFonts w:ascii="Raleway" w:eastAsiaTheme="minorEastAsia" w:hAnsi="Raleway" w:cstheme="minorBidi"/>
          <w:sz w:val="22"/>
          <w:szCs w:val="22"/>
          <w:lang w:val="fr-CA"/>
        </w:rPr>
        <w:t> :</w:t>
      </w:r>
      <w:r w:rsidR="00B7761B" w:rsidRPr="00AE3FA3">
        <w:rPr>
          <w:rFonts w:ascii="Raleway" w:eastAsiaTheme="minorEastAsia" w:hAnsi="Raleway" w:cstheme="minorBidi"/>
          <w:sz w:val="22"/>
          <w:szCs w:val="22"/>
          <w:lang w:val="fr-CA"/>
        </w:rPr>
        <w:t xml:space="preserve"> «</w:t>
      </w:r>
      <w:r w:rsidR="00F771F2" w:rsidRPr="00AE3FA3">
        <w:rPr>
          <w:rFonts w:ascii="Raleway" w:eastAsiaTheme="minorEastAsia" w:hAnsi="Raleway" w:cstheme="minorBidi"/>
          <w:sz w:val="22"/>
          <w:szCs w:val="22"/>
          <w:lang w:val="fr-CA"/>
        </w:rPr>
        <w:t> </w:t>
      </w:r>
      <w:r w:rsidR="00630B44" w:rsidRPr="00AE3FA3">
        <w:rPr>
          <w:rFonts w:ascii="Raleway" w:eastAsiaTheme="minorEastAsia" w:hAnsi="Raleway" w:cstheme="minorBidi"/>
          <w:sz w:val="22"/>
          <w:szCs w:val="22"/>
          <w:lang w:val="fr-CA"/>
        </w:rPr>
        <w:t>La</w:t>
      </w:r>
      <w:r w:rsidR="00B7761B" w:rsidRPr="00AE3FA3">
        <w:rPr>
          <w:rFonts w:ascii="Raleway" w:eastAsiaTheme="minorEastAsia" w:hAnsi="Raleway" w:cstheme="minorBidi"/>
          <w:sz w:val="22"/>
          <w:szCs w:val="22"/>
          <w:lang w:val="fr-CA"/>
        </w:rPr>
        <w:t xml:space="preserve"> surface </w:t>
      </w:r>
      <w:r w:rsidR="00630B44" w:rsidRPr="00AE3FA3">
        <w:rPr>
          <w:rFonts w:ascii="Raleway" w:eastAsiaTheme="minorEastAsia" w:hAnsi="Raleway" w:cstheme="minorBidi"/>
          <w:sz w:val="22"/>
          <w:szCs w:val="22"/>
          <w:lang w:val="fr-CA"/>
        </w:rPr>
        <w:t xml:space="preserve">quelque peu </w:t>
      </w:r>
      <w:r w:rsidR="00B7761B" w:rsidRPr="00AE3FA3">
        <w:rPr>
          <w:rFonts w:ascii="Raleway" w:eastAsiaTheme="minorEastAsia" w:hAnsi="Raleway" w:cstheme="minorBidi"/>
          <w:sz w:val="22"/>
          <w:szCs w:val="22"/>
          <w:lang w:val="fr-CA"/>
        </w:rPr>
        <w:t>raboteuse sous mes doigts de personne en fauteuil roulant</w:t>
      </w:r>
      <w:r w:rsidR="00630B44" w:rsidRPr="00AE3FA3">
        <w:rPr>
          <w:rFonts w:ascii="Raleway" w:eastAsiaTheme="minorEastAsia" w:hAnsi="Raleway" w:cstheme="minorBidi"/>
          <w:sz w:val="22"/>
          <w:szCs w:val="22"/>
          <w:lang w:val="fr-CA"/>
        </w:rPr>
        <w:t xml:space="preserve"> fait en sorte que </w:t>
      </w:r>
      <w:r w:rsidR="00B7761B" w:rsidRPr="00AE3FA3">
        <w:rPr>
          <w:rFonts w:ascii="Raleway" w:eastAsiaTheme="minorEastAsia" w:hAnsi="Raleway" w:cstheme="minorBidi"/>
          <w:sz w:val="22"/>
          <w:szCs w:val="22"/>
          <w:lang w:val="fr-CA"/>
        </w:rPr>
        <w:t xml:space="preserve">je ressens </w:t>
      </w:r>
      <w:r w:rsidR="00630B44" w:rsidRPr="00AE3FA3">
        <w:rPr>
          <w:rFonts w:ascii="Raleway" w:eastAsiaTheme="minorEastAsia" w:hAnsi="Raleway" w:cstheme="minorBidi"/>
          <w:sz w:val="22"/>
          <w:szCs w:val="22"/>
          <w:lang w:val="fr-CA"/>
        </w:rPr>
        <w:t>tous les reliefs.</w:t>
      </w:r>
      <w:r w:rsidR="00F771F2" w:rsidRPr="00AE3FA3">
        <w:rPr>
          <w:rFonts w:ascii="Raleway" w:eastAsiaTheme="minorEastAsia" w:hAnsi="Raleway" w:cstheme="minorBidi"/>
          <w:sz w:val="22"/>
          <w:szCs w:val="22"/>
          <w:lang w:val="fr-CA"/>
        </w:rPr>
        <w:t> </w:t>
      </w:r>
      <w:r w:rsidR="00630B44" w:rsidRPr="00AE3FA3">
        <w:rPr>
          <w:rFonts w:ascii="Raleway" w:eastAsiaTheme="minorEastAsia" w:hAnsi="Raleway" w:cstheme="minorBidi"/>
          <w:sz w:val="22"/>
          <w:szCs w:val="22"/>
          <w:lang w:val="fr-CA"/>
        </w:rPr>
        <w:t>» P2 a ajouté abonder dans le même sens que P3</w:t>
      </w:r>
      <w:r w:rsidR="007E07EB" w:rsidRPr="00AE3FA3">
        <w:rPr>
          <w:rFonts w:ascii="Raleway" w:eastAsiaTheme="minorEastAsia" w:hAnsi="Raleway" w:cstheme="minorBidi"/>
          <w:sz w:val="22"/>
          <w:szCs w:val="22"/>
          <w:lang w:val="fr-CA"/>
        </w:rPr>
        <w:t xml:space="preserve">, c’est-à-dire </w:t>
      </w:r>
      <w:r w:rsidR="00630B44" w:rsidRPr="00AE3FA3">
        <w:rPr>
          <w:rFonts w:ascii="Raleway" w:eastAsiaTheme="minorEastAsia" w:hAnsi="Raleway" w:cstheme="minorBidi"/>
          <w:sz w:val="22"/>
          <w:szCs w:val="22"/>
          <w:lang w:val="fr-CA"/>
        </w:rPr>
        <w:t>que la carte avait facilité «</w:t>
      </w:r>
      <w:r w:rsidR="00F771F2" w:rsidRPr="00AE3FA3">
        <w:rPr>
          <w:rFonts w:ascii="Raleway" w:eastAsiaTheme="minorEastAsia" w:hAnsi="Raleway" w:cstheme="minorBidi"/>
          <w:sz w:val="22"/>
          <w:szCs w:val="22"/>
          <w:lang w:val="fr-CA"/>
        </w:rPr>
        <w:t> </w:t>
      </w:r>
      <w:r w:rsidR="00630B44" w:rsidRPr="00AE3FA3">
        <w:rPr>
          <w:rFonts w:ascii="Raleway" w:eastAsiaTheme="minorEastAsia" w:hAnsi="Raleway" w:cstheme="minorBidi"/>
          <w:sz w:val="22"/>
          <w:szCs w:val="22"/>
          <w:lang w:val="fr-CA"/>
        </w:rPr>
        <w:t>le truc de la planification [d</w:t>
      </w:r>
      <w:r w:rsidR="007E07EB" w:rsidRPr="00AE3FA3">
        <w:rPr>
          <w:rFonts w:ascii="Raleway" w:eastAsiaTheme="minorEastAsia" w:hAnsi="Raleway" w:cstheme="minorBidi"/>
          <w:sz w:val="22"/>
          <w:szCs w:val="22"/>
          <w:lang w:val="fr-CA"/>
        </w:rPr>
        <w:t>e la sortie dans le</w:t>
      </w:r>
      <w:r w:rsidR="00630B44" w:rsidRPr="00AE3FA3">
        <w:rPr>
          <w:rFonts w:ascii="Raleway" w:eastAsiaTheme="minorEastAsia" w:hAnsi="Raleway" w:cstheme="minorBidi"/>
          <w:sz w:val="22"/>
          <w:szCs w:val="22"/>
          <w:lang w:val="fr-CA"/>
        </w:rPr>
        <w:t xml:space="preserve"> parc]</w:t>
      </w:r>
      <w:r w:rsidR="00F771F2" w:rsidRPr="00AE3FA3">
        <w:rPr>
          <w:rFonts w:ascii="Raleway" w:eastAsiaTheme="minorEastAsia" w:hAnsi="Raleway" w:cstheme="minorBidi"/>
          <w:sz w:val="22"/>
          <w:szCs w:val="22"/>
          <w:lang w:val="fr-CA"/>
        </w:rPr>
        <w:t> </w:t>
      </w:r>
      <w:r w:rsidR="00630B44" w:rsidRPr="00AE3FA3">
        <w:rPr>
          <w:rFonts w:ascii="Raleway" w:eastAsiaTheme="minorEastAsia" w:hAnsi="Raleway" w:cstheme="minorBidi"/>
          <w:sz w:val="22"/>
          <w:szCs w:val="22"/>
          <w:lang w:val="fr-CA"/>
        </w:rPr>
        <w:t>» parce qu’elle aidait à répondre à ses questions : «</w:t>
      </w:r>
      <w:r w:rsidR="00F771F2" w:rsidRPr="00AE3FA3">
        <w:rPr>
          <w:rFonts w:ascii="Raleway" w:eastAsiaTheme="minorEastAsia" w:hAnsi="Raleway" w:cstheme="minorBidi"/>
          <w:sz w:val="22"/>
          <w:szCs w:val="22"/>
          <w:lang w:val="fr-CA"/>
        </w:rPr>
        <w:t> </w:t>
      </w:r>
      <w:r w:rsidR="00630B44" w:rsidRPr="00AE3FA3">
        <w:rPr>
          <w:rFonts w:ascii="Raleway" w:eastAsiaTheme="minorEastAsia" w:hAnsi="Raleway" w:cstheme="minorBidi"/>
          <w:sz w:val="22"/>
          <w:szCs w:val="22"/>
          <w:lang w:val="fr-CA"/>
        </w:rPr>
        <w:t>Où sont les sentiers et où sont les plans d’eau? Où se trouvent les chutes?</w:t>
      </w:r>
      <w:r w:rsidR="00F771F2" w:rsidRPr="00AE3FA3">
        <w:rPr>
          <w:rFonts w:ascii="Raleway" w:eastAsiaTheme="minorEastAsia" w:hAnsi="Raleway" w:cstheme="minorBidi"/>
          <w:sz w:val="22"/>
          <w:szCs w:val="22"/>
          <w:lang w:val="fr-CA"/>
        </w:rPr>
        <w:t> </w:t>
      </w:r>
      <w:r w:rsidR="00630B44" w:rsidRPr="00AE3FA3">
        <w:rPr>
          <w:rFonts w:ascii="Raleway" w:eastAsiaTheme="minorEastAsia" w:hAnsi="Raleway" w:cstheme="minorBidi"/>
          <w:sz w:val="22"/>
          <w:szCs w:val="22"/>
          <w:lang w:val="fr-CA"/>
        </w:rPr>
        <w:t>» (P2)</w:t>
      </w:r>
    </w:p>
    <w:p w14:paraId="336BB3D0" w14:textId="77777777" w:rsidR="00FD47E6" w:rsidRPr="00AE3FA3" w:rsidRDefault="00FD47E6" w:rsidP="00BB2354">
      <w:pPr>
        <w:pStyle w:val="NormalWeb"/>
        <w:spacing w:before="0" w:beforeAutospacing="0" w:after="0" w:afterAutospacing="0"/>
        <w:rPr>
          <w:rFonts w:ascii="Raleway" w:eastAsiaTheme="minorEastAsia" w:hAnsi="Raleway" w:cstheme="minorBidi"/>
          <w:sz w:val="22"/>
          <w:szCs w:val="22"/>
          <w:lang w:val="fr-CA"/>
        </w:rPr>
      </w:pPr>
    </w:p>
    <w:p w14:paraId="16090544" w14:textId="4B426906" w:rsidR="00CB71FA" w:rsidRPr="00AE3FA3" w:rsidRDefault="004C6F3C" w:rsidP="00BB2354">
      <w:pPr>
        <w:pStyle w:val="NormalWeb"/>
        <w:spacing w:before="0" w:beforeAutospacing="0" w:after="0" w:afterAutospacing="0"/>
        <w:rPr>
          <w:rFonts w:ascii="Raleway" w:eastAsiaTheme="minorEastAsia" w:hAnsi="Raleway" w:cstheme="minorBidi"/>
          <w:color w:val="000000" w:themeColor="text1"/>
          <w:sz w:val="22"/>
          <w:szCs w:val="22"/>
          <w:lang w:val="fr-CA"/>
        </w:rPr>
      </w:pPr>
      <w:r w:rsidRPr="00AE3FA3">
        <w:rPr>
          <w:rFonts w:ascii="Raleway" w:eastAsiaTheme="minorEastAsia" w:hAnsi="Raleway" w:cstheme="minorBidi"/>
          <w:sz w:val="22"/>
          <w:szCs w:val="22"/>
          <w:lang w:val="fr-CA"/>
        </w:rPr>
        <w:t xml:space="preserve">D’après les commentaires, les cartes tactiles </w:t>
      </w:r>
      <w:r w:rsidR="007E07EB" w:rsidRPr="00AE3FA3">
        <w:rPr>
          <w:rFonts w:ascii="Raleway" w:eastAsiaTheme="minorEastAsia" w:hAnsi="Raleway" w:cstheme="minorBidi"/>
          <w:sz w:val="22"/>
          <w:szCs w:val="22"/>
          <w:lang w:val="fr-CA"/>
        </w:rPr>
        <w:t>peuvent servir</w:t>
      </w:r>
      <w:r w:rsidRPr="00AE3FA3">
        <w:rPr>
          <w:rFonts w:ascii="Raleway" w:eastAsiaTheme="minorEastAsia" w:hAnsi="Raleway" w:cstheme="minorBidi"/>
          <w:sz w:val="22"/>
          <w:szCs w:val="22"/>
          <w:lang w:val="fr-CA"/>
        </w:rPr>
        <w:t xml:space="preserve"> d’outils de planification d’une sortie, parce qu’elle</w:t>
      </w:r>
      <w:r w:rsidR="007E07EB" w:rsidRPr="00AE3FA3">
        <w:rPr>
          <w:rFonts w:ascii="Raleway" w:eastAsiaTheme="minorEastAsia" w:hAnsi="Raleway" w:cstheme="minorBidi"/>
          <w:sz w:val="22"/>
          <w:szCs w:val="22"/>
          <w:lang w:val="fr-CA"/>
        </w:rPr>
        <w:t>s</w:t>
      </w:r>
      <w:r w:rsidRPr="00AE3FA3">
        <w:rPr>
          <w:rFonts w:ascii="Raleway" w:eastAsiaTheme="minorEastAsia" w:hAnsi="Raleway" w:cstheme="minorBidi"/>
          <w:sz w:val="22"/>
          <w:szCs w:val="22"/>
          <w:lang w:val="fr-CA"/>
        </w:rPr>
        <w:t xml:space="preserve"> permet</w:t>
      </w:r>
      <w:r w:rsidR="007E07EB" w:rsidRPr="00AE3FA3">
        <w:rPr>
          <w:rFonts w:ascii="Raleway" w:eastAsiaTheme="minorEastAsia" w:hAnsi="Raleway" w:cstheme="minorBidi"/>
          <w:sz w:val="22"/>
          <w:szCs w:val="22"/>
          <w:lang w:val="fr-CA"/>
        </w:rPr>
        <w:t>tent</w:t>
      </w:r>
      <w:r w:rsidRPr="00AE3FA3">
        <w:rPr>
          <w:rFonts w:ascii="Raleway" w:eastAsiaTheme="minorEastAsia" w:hAnsi="Raleway" w:cstheme="minorBidi"/>
          <w:sz w:val="22"/>
          <w:szCs w:val="22"/>
          <w:lang w:val="fr-CA"/>
        </w:rPr>
        <w:t xml:space="preserve"> non seulement d’imaginer l’espace, mais de s’éduquer et d’en éduquer d’autres</w:t>
      </w:r>
      <w:r w:rsidR="007E07EB" w:rsidRPr="00AE3FA3">
        <w:rPr>
          <w:rFonts w:ascii="Raleway" w:eastAsiaTheme="minorEastAsia" w:hAnsi="Raleway" w:cstheme="minorBidi"/>
          <w:sz w:val="22"/>
          <w:szCs w:val="22"/>
          <w:lang w:val="fr-CA"/>
        </w:rPr>
        <w:t xml:space="preserve">, y compris les </w:t>
      </w:r>
      <w:r w:rsidRPr="00AE3FA3">
        <w:rPr>
          <w:rFonts w:ascii="Raleway" w:eastAsiaTheme="minorEastAsia" w:hAnsi="Raleway" w:cstheme="minorBidi"/>
          <w:sz w:val="22"/>
          <w:szCs w:val="22"/>
          <w:lang w:val="fr-CA"/>
        </w:rPr>
        <w:t xml:space="preserve">membres </w:t>
      </w:r>
      <w:r w:rsidR="007E07EB" w:rsidRPr="00AE3FA3">
        <w:rPr>
          <w:rFonts w:ascii="Raleway" w:eastAsiaTheme="minorEastAsia" w:hAnsi="Raleway" w:cstheme="minorBidi"/>
          <w:sz w:val="22"/>
          <w:szCs w:val="22"/>
          <w:lang w:val="fr-CA"/>
        </w:rPr>
        <w:t>des</w:t>
      </w:r>
      <w:r w:rsidRPr="00AE3FA3">
        <w:rPr>
          <w:rFonts w:ascii="Raleway" w:eastAsiaTheme="minorEastAsia" w:hAnsi="Raleway" w:cstheme="minorBidi"/>
          <w:sz w:val="22"/>
          <w:szCs w:val="22"/>
          <w:lang w:val="fr-CA"/>
        </w:rPr>
        <w:t xml:space="preserve"> équipe</w:t>
      </w:r>
      <w:r w:rsidR="007E07EB" w:rsidRPr="00AE3FA3">
        <w:rPr>
          <w:rFonts w:ascii="Raleway" w:eastAsiaTheme="minorEastAsia" w:hAnsi="Raleway" w:cstheme="minorBidi"/>
          <w:sz w:val="22"/>
          <w:szCs w:val="22"/>
          <w:lang w:val="fr-CA"/>
        </w:rPr>
        <w:t>s</w:t>
      </w:r>
      <w:r w:rsidRPr="00AE3FA3">
        <w:rPr>
          <w:rFonts w:ascii="Raleway" w:eastAsiaTheme="minorEastAsia" w:hAnsi="Raleway" w:cstheme="minorBidi"/>
          <w:sz w:val="22"/>
          <w:szCs w:val="22"/>
          <w:lang w:val="fr-CA"/>
        </w:rPr>
        <w:t xml:space="preserve"> d’aménagement d</w:t>
      </w:r>
      <w:r w:rsidR="00EE56D3" w:rsidRPr="00AE3FA3">
        <w:rPr>
          <w:rFonts w:ascii="Raleway" w:eastAsiaTheme="minorEastAsia" w:hAnsi="Raleway" w:cstheme="minorBidi"/>
          <w:sz w:val="22"/>
          <w:szCs w:val="22"/>
          <w:lang w:val="fr-CA"/>
        </w:rPr>
        <w:t>’un</w:t>
      </w:r>
      <w:r w:rsidRPr="00AE3FA3">
        <w:rPr>
          <w:rFonts w:ascii="Raleway" w:eastAsiaTheme="minorEastAsia" w:hAnsi="Raleway" w:cstheme="minorBidi"/>
          <w:sz w:val="22"/>
          <w:szCs w:val="22"/>
          <w:lang w:val="fr-CA"/>
        </w:rPr>
        <w:t xml:space="preserve"> parc sur ce qui peut poser problème en termes d’accessibilité. </w:t>
      </w:r>
      <w:r w:rsidR="00B7460D" w:rsidRPr="00AE3FA3">
        <w:rPr>
          <w:rFonts w:ascii="Raleway" w:eastAsiaTheme="minorEastAsia" w:hAnsi="Raleway" w:cstheme="minorBidi"/>
          <w:sz w:val="22"/>
          <w:szCs w:val="22"/>
          <w:lang w:val="fr-CA"/>
        </w:rPr>
        <w:t>P1</w:t>
      </w:r>
      <w:r w:rsidRPr="00AE3FA3">
        <w:rPr>
          <w:rFonts w:ascii="Raleway" w:eastAsiaTheme="minorEastAsia" w:hAnsi="Raleway" w:cstheme="minorBidi"/>
          <w:sz w:val="22"/>
          <w:szCs w:val="22"/>
          <w:lang w:val="fr-CA"/>
        </w:rPr>
        <w:t xml:space="preserve">, qui est </w:t>
      </w:r>
      <w:r w:rsidR="00A13AA0" w:rsidRPr="00AE3FA3">
        <w:rPr>
          <w:rFonts w:ascii="Raleway" w:eastAsiaTheme="minorEastAsia" w:hAnsi="Raleway" w:cstheme="minorBidi"/>
          <w:sz w:val="22"/>
          <w:szCs w:val="22"/>
          <w:lang w:val="fr-CA"/>
        </w:rPr>
        <w:t xml:space="preserve">une personne </w:t>
      </w:r>
      <w:r w:rsidRPr="00AE3FA3">
        <w:rPr>
          <w:rFonts w:ascii="Raleway" w:eastAsiaTheme="minorEastAsia" w:hAnsi="Raleway" w:cstheme="minorBidi"/>
          <w:sz w:val="22"/>
          <w:szCs w:val="22"/>
          <w:lang w:val="fr-CA"/>
        </w:rPr>
        <w:t xml:space="preserve">aveugle, estime que les cartes 3D </w:t>
      </w:r>
      <w:r w:rsidR="009A3D1B" w:rsidRPr="00AE3FA3">
        <w:rPr>
          <w:rFonts w:ascii="Raleway" w:eastAsiaTheme="minorEastAsia" w:hAnsi="Raleway" w:cstheme="minorBidi"/>
          <w:sz w:val="22"/>
          <w:szCs w:val="22"/>
          <w:lang w:val="fr-CA"/>
        </w:rPr>
        <w:t>constituent «</w:t>
      </w:r>
      <w:r w:rsidR="00F771F2" w:rsidRPr="00AE3FA3">
        <w:rPr>
          <w:rFonts w:ascii="Raleway" w:eastAsiaTheme="minorEastAsia" w:hAnsi="Raleway" w:cstheme="minorBidi"/>
          <w:sz w:val="22"/>
          <w:szCs w:val="22"/>
          <w:lang w:val="fr-CA"/>
        </w:rPr>
        <w:t> </w:t>
      </w:r>
      <w:r w:rsidR="009A3D1B" w:rsidRPr="00AE3FA3">
        <w:rPr>
          <w:rFonts w:ascii="Raleway" w:eastAsiaTheme="minorEastAsia" w:hAnsi="Raleway" w:cstheme="minorBidi"/>
          <w:sz w:val="22"/>
          <w:szCs w:val="22"/>
          <w:lang w:val="fr-CA"/>
        </w:rPr>
        <w:t xml:space="preserve">un pas en avant dans l’amélioration des mesures d’adaptation en matière d’information […] La cartographie </w:t>
      </w:r>
      <w:r w:rsidR="00EB33A7" w:rsidRPr="00AE3FA3">
        <w:rPr>
          <w:rFonts w:ascii="Raleway" w:eastAsiaTheme="minorEastAsia" w:hAnsi="Raleway" w:cstheme="minorBidi"/>
          <w:sz w:val="22"/>
          <w:szCs w:val="22"/>
          <w:lang w:val="fr-CA"/>
        </w:rPr>
        <w:t>revêt une grande importance, car elle me permet de savoir exactement où je me trouve.</w:t>
      </w:r>
      <w:r w:rsidR="00F771F2" w:rsidRPr="00AE3FA3">
        <w:rPr>
          <w:rFonts w:ascii="Raleway" w:eastAsiaTheme="minorEastAsia" w:hAnsi="Raleway" w:cstheme="minorBidi"/>
          <w:sz w:val="22"/>
          <w:szCs w:val="22"/>
          <w:lang w:val="fr-CA"/>
        </w:rPr>
        <w:t> </w:t>
      </w:r>
      <w:r w:rsidR="00EB33A7" w:rsidRPr="00AE3FA3">
        <w:rPr>
          <w:rFonts w:ascii="Raleway" w:eastAsiaTheme="minorEastAsia" w:hAnsi="Raleway" w:cstheme="minorBidi"/>
          <w:sz w:val="22"/>
          <w:szCs w:val="22"/>
          <w:lang w:val="fr-CA"/>
        </w:rPr>
        <w:t xml:space="preserve">» </w:t>
      </w:r>
      <w:r w:rsidR="004650ED" w:rsidRPr="00AE3FA3">
        <w:rPr>
          <w:rFonts w:ascii="Raleway" w:eastAsiaTheme="minorEastAsia" w:hAnsi="Raleway" w:cstheme="minorBidi"/>
          <w:sz w:val="22"/>
          <w:szCs w:val="22"/>
          <w:lang w:val="fr-CA"/>
        </w:rPr>
        <w:t xml:space="preserve">Lors de l’expérience vécue durant la première partie du </w:t>
      </w:r>
      <w:r w:rsidR="00DD4354" w:rsidRPr="00AE3FA3">
        <w:rPr>
          <w:rFonts w:ascii="Raleway" w:eastAsiaTheme="minorEastAsia" w:hAnsi="Raleway" w:cstheme="minorBidi"/>
          <w:sz w:val="22"/>
          <w:szCs w:val="22"/>
          <w:lang w:val="fr-CA"/>
        </w:rPr>
        <w:t>groupe de discussion</w:t>
      </w:r>
      <w:r w:rsidR="004650ED" w:rsidRPr="00AE3FA3">
        <w:rPr>
          <w:rFonts w:ascii="Raleway" w:eastAsiaTheme="minorEastAsia" w:hAnsi="Raleway" w:cstheme="minorBidi"/>
          <w:sz w:val="22"/>
          <w:szCs w:val="22"/>
          <w:lang w:val="fr-CA"/>
        </w:rPr>
        <w:t xml:space="preserve">, l’application des connaissances à l’aide d’objets tactiles telle la carte 3D a joué un rôle important pour des raisons pragmatiques, comme de répondre </w:t>
      </w:r>
      <w:r w:rsidR="00115C53" w:rsidRPr="00AE3FA3">
        <w:rPr>
          <w:rFonts w:ascii="Raleway" w:eastAsiaTheme="minorEastAsia" w:hAnsi="Raleway" w:cstheme="minorBidi"/>
          <w:sz w:val="22"/>
          <w:szCs w:val="22"/>
          <w:lang w:val="fr-CA"/>
        </w:rPr>
        <w:t>aux</w:t>
      </w:r>
      <w:r w:rsidR="004650ED" w:rsidRPr="00AE3FA3">
        <w:rPr>
          <w:rFonts w:ascii="Raleway" w:eastAsiaTheme="minorEastAsia" w:hAnsi="Raleway" w:cstheme="minorBidi"/>
          <w:sz w:val="22"/>
          <w:szCs w:val="22"/>
          <w:lang w:val="fr-CA"/>
        </w:rPr>
        <w:t xml:space="preserve"> questions </w:t>
      </w:r>
      <w:r w:rsidR="00115C53" w:rsidRPr="00AE3FA3">
        <w:rPr>
          <w:rFonts w:ascii="Raleway" w:eastAsiaTheme="minorEastAsia" w:hAnsi="Raleway" w:cstheme="minorBidi"/>
          <w:sz w:val="22"/>
          <w:szCs w:val="22"/>
          <w:lang w:val="fr-CA"/>
        </w:rPr>
        <w:t>au sujet du paysage, mais aussi de communiquer des notions plus complexes.</w:t>
      </w:r>
    </w:p>
    <w:p w14:paraId="7EFCA5E0" w14:textId="15EDBEA7" w:rsidR="002B1BA7" w:rsidRPr="00AE3FA3" w:rsidRDefault="00115C53" w:rsidP="002B1BA7">
      <w:pPr>
        <w:pStyle w:val="NormalWeb"/>
        <w:spacing w:before="24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Les </w:t>
      </w:r>
      <w:r w:rsidR="008B42F4" w:rsidRPr="00AE3FA3">
        <w:rPr>
          <w:rFonts w:ascii="Raleway" w:eastAsiaTheme="minorEastAsia" w:hAnsi="Raleway" w:cstheme="minorBidi"/>
          <w:sz w:val="22"/>
          <w:szCs w:val="22"/>
          <w:lang w:val="fr-CA"/>
        </w:rPr>
        <w:t>éléments</w:t>
      </w:r>
      <w:r w:rsidRPr="00AE3FA3">
        <w:rPr>
          <w:rFonts w:ascii="Raleway" w:eastAsiaTheme="minorEastAsia" w:hAnsi="Raleway" w:cstheme="minorBidi"/>
          <w:sz w:val="22"/>
          <w:szCs w:val="22"/>
          <w:lang w:val="fr-CA"/>
        </w:rPr>
        <w:t xml:space="preserve"> tactiles de la plume d’oiseau permettaient de raconter une histoire. </w:t>
      </w:r>
      <w:r w:rsidR="00B7460D" w:rsidRPr="00AE3FA3">
        <w:rPr>
          <w:rFonts w:ascii="Raleway" w:eastAsiaTheme="minorEastAsia" w:hAnsi="Raleway" w:cstheme="minorBidi"/>
          <w:sz w:val="22"/>
          <w:szCs w:val="22"/>
          <w:lang w:val="fr-CA"/>
        </w:rPr>
        <w:t>P</w:t>
      </w:r>
      <w:r w:rsidRPr="00AE3FA3">
        <w:rPr>
          <w:rFonts w:ascii="Raleway" w:eastAsiaTheme="minorEastAsia" w:hAnsi="Raleway" w:cstheme="minorBidi"/>
          <w:sz w:val="22"/>
          <w:szCs w:val="22"/>
          <w:lang w:val="fr-CA"/>
        </w:rPr>
        <w:t xml:space="preserve">1 s’est rappelé ce qu’elle avait appris au sujet d’un oiseau en particulier en touchant les plumes : </w:t>
      </w:r>
      <w:r w:rsidR="008B42F4" w:rsidRPr="00AE3FA3">
        <w:rPr>
          <w:rFonts w:ascii="Raleway" w:eastAsiaTheme="minorEastAsia" w:hAnsi="Raleway" w:cstheme="minorBidi"/>
          <w:sz w:val="22"/>
          <w:szCs w:val="22"/>
          <w:lang w:val="fr-CA"/>
        </w:rPr>
        <w:t>«</w:t>
      </w:r>
      <w:r w:rsidR="00F771F2" w:rsidRPr="00AE3FA3">
        <w:rPr>
          <w:rFonts w:ascii="Raleway" w:eastAsiaTheme="minorEastAsia" w:hAnsi="Raleway" w:cstheme="minorBidi"/>
          <w:sz w:val="22"/>
          <w:szCs w:val="22"/>
          <w:lang w:val="fr-CA"/>
        </w:rPr>
        <w:t> </w:t>
      </w:r>
      <w:r w:rsidR="008B42F4" w:rsidRPr="00AE3FA3">
        <w:rPr>
          <w:rFonts w:ascii="Raleway" w:eastAsiaTheme="minorEastAsia" w:hAnsi="Raleway" w:cstheme="minorBidi"/>
          <w:sz w:val="22"/>
          <w:szCs w:val="22"/>
          <w:lang w:val="fr-CA"/>
        </w:rPr>
        <w:t>Ça me dit où est quoi, ou dans quelle direction il [l’oiseau] vole et aussi la direction du vent et la position du soleil.</w:t>
      </w:r>
      <w:r w:rsidR="00F771F2" w:rsidRPr="00AE3FA3">
        <w:rPr>
          <w:rFonts w:ascii="Raleway" w:eastAsiaTheme="minorEastAsia" w:hAnsi="Raleway" w:cstheme="minorBidi"/>
          <w:sz w:val="22"/>
          <w:szCs w:val="22"/>
          <w:lang w:val="fr-CA"/>
        </w:rPr>
        <w:t> </w:t>
      </w:r>
      <w:r w:rsidR="008B42F4" w:rsidRPr="00AE3FA3">
        <w:rPr>
          <w:rFonts w:ascii="Raleway" w:eastAsiaTheme="minorEastAsia" w:hAnsi="Raleway" w:cstheme="minorBidi"/>
          <w:sz w:val="22"/>
          <w:szCs w:val="22"/>
          <w:lang w:val="fr-CA"/>
        </w:rPr>
        <w:t>» (P1) Elle a ajouté le commentaire suivant : «</w:t>
      </w:r>
      <w:r w:rsidR="00F771F2" w:rsidRPr="00AE3FA3">
        <w:rPr>
          <w:rFonts w:ascii="Raleway" w:eastAsiaTheme="minorEastAsia" w:hAnsi="Raleway" w:cstheme="minorBidi"/>
          <w:sz w:val="22"/>
          <w:szCs w:val="22"/>
          <w:lang w:val="fr-CA"/>
        </w:rPr>
        <w:t> </w:t>
      </w:r>
      <w:r w:rsidR="008B42F4" w:rsidRPr="00AE3FA3">
        <w:rPr>
          <w:rFonts w:ascii="Raleway" w:eastAsiaTheme="minorEastAsia" w:hAnsi="Raleway" w:cstheme="minorBidi"/>
          <w:sz w:val="22"/>
          <w:szCs w:val="22"/>
          <w:lang w:val="fr-CA"/>
        </w:rPr>
        <w:t>Ce serait bien de remettre le tout au secteur de l’éducation. Il faudrait que les jeunes générations comprennent l’évolution du processus.</w:t>
      </w:r>
      <w:r w:rsidR="00F771F2" w:rsidRPr="00AE3FA3">
        <w:rPr>
          <w:rFonts w:ascii="Raleway" w:eastAsiaTheme="minorEastAsia" w:hAnsi="Raleway" w:cstheme="minorBidi"/>
          <w:sz w:val="22"/>
          <w:szCs w:val="22"/>
          <w:lang w:val="fr-CA"/>
        </w:rPr>
        <w:t> </w:t>
      </w:r>
      <w:r w:rsidR="008B42F4" w:rsidRPr="00AE3FA3">
        <w:rPr>
          <w:rFonts w:ascii="Raleway" w:eastAsiaTheme="minorEastAsia" w:hAnsi="Raleway" w:cstheme="minorBidi"/>
          <w:sz w:val="22"/>
          <w:szCs w:val="22"/>
          <w:lang w:val="fr-CA"/>
        </w:rPr>
        <w:t xml:space="preserve">» (P1) Elle a souligné que les éléments tactiles ont le pouvoir de faire découvrir l’histoire des animaux et du milieu naturel, </w:t>
      </w:r>
      <w:r w:rsidR="00EE56D3" w:rsidRPr="00AE3FA3">
        <w:rPr>
          <w:rFonts w:ascii="Raleway" w:eastAsiaTheme="minorEastAsia" w:hAnsi="Raleway" w:cstheme="minorBidi"/>
          <w:sz w:val="22"/>
          <w:szCs w:val="22"/>
          <w:lang w:val="fr-CA"/>
        </w:rPr>
        <w:t>en suggérant</w:t>
      </w:r>
      <w:r w:rsidR="008B42F4" w:rsidRPr="00AE3FA3">
        <w:rPr>
          <w:rFonts w:ascii="Raleway" w:eastAsiaTheme="minorEastAsia" w:hAnsi="Raleway" w:cstheme="minorBidi"/>
          <w:sz w:val="22"/>
          <w:szCs w:val="22"/>
          <w:lang w:val="fr-CA"/>
        </w:rPr>
        <w:t xml:space="preserve"> que </w:t>
      </w:r>
      <w:r w:rsidR="00EE56D3" w:rsidRPr="00AE3FA3">
        <w:rPr>
          <w:rFonts w:ascii="Raleway" w:eastAsiaTheme="minorEastAsia" w:hAnsi="Raleway" w:cstheme="minorBidi"/>
          <w:sz w:val="22"/>
          <w:szCs w:val="22"/>
          <w:lang w:val="fr-CA"/>
        </w:rPr>
        <w:t>d</w:t>
      </w:r>
      <w:r w:rsidR="008B42F4" w:rsidRPr="00AE3FA3">
        <w:rPr>
          <w:rFonts w:ascii="Raleway" w:eastAsiaTheme="minorEastAsia" w:hAnsi="Raleway" w:cstheme="minorBidi"/>
          <w:sz w:val="22"/>
          <w:szCs w:val="22"/>
          <w:lang w:val="fr-CA"/>
        </w:rPr>
        <w:t xml:space="preserve">es générations </w:t>
      </w:r>
      <w:r w:rsidR="00EA4A56" w:rsidRPr="00AE3FA3">
        <w:rPr>
          <w:rFonts w:ascii="Raleway" w:eastAsiaTheme="minorEastAsia" w:hAnsi="Raleway" w:cstheme="minorBidi"/>
          <w:sz w:val="22"/>
          <w:szCs w:val="22"/>
          <w:lang w:val="fr-CA"/>
        </w:rPr>
        <w:t xml:space="preserve">d’élèves pourraient profiter des puissants apprentissages </w:t>
      </w:r>
      <w:r w:rsidR="00EE56D3" w:rsidRPr="00AE3FA3">
        <w:rPr>
          <w:rFonts w:ascii="Raleway" w:eastAsiaTheme="minorEastAsia" w:hAnsi="Raleway" w:cstheme="minorBidi"/>
          <w:sz w:val="22"/>
          <w:szCs w:val="22"/>
          <w:lang w:val="fr-CA"/>
        </w:rPr>
        <w:t>générés</w:t>
      </w:r>
      <w:r w:rsidR="00EA4A56" w:rsidRPr="00AE3FA3">
        <w:rPr>
          <w:rFonts w:ascii="Raleway" w:eastAsiaTheme="minorEastAsia" w:hAnsi="Raleway" w:cstheme="minorBidi"/>
          <w:sz w:val="22"/>
          <w:szCs w:val="22"/>
          <w:lang w:val="fr-CA"/>
        </w:rPr>
        <w:t xml:space="preserve"> par ce type d’expérience.</w:t>
      </w:r>
      <w:r w:rsidR="002B1BA7" w:rsidRPr="00AE3FA3">
        <w:rPr>
          <w:rFonts w:ascii="Raleway" w:eastAsiaTheme="minorEastAsia" w:hAnsi="Raleway" w:cstheme="minorBidi"/>
          <w:sz w:val="22"/>
          <w:szCs w:val="22"/>
          <w:lang w:val="fr-CA"/>
        </w:rPr>
        <w:br/>
      </w:r>
    </w:p>
    <w:p w14:paraId="75B8C142" w14:textId="2A5F13E7" w:rsidR="00EA4A56" w:rsidRPr="00AE3FA3" w:rsidRDefault="008039A0" w:rsidP="00BB2354">
      <w:pPr>
        <w:pStyle w:val="NormalWeb"/>
        <w:spacing w:before="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Nous avions choisi d’intégrer la carte tactile au programme en sachant que ce genre d’outil permet aux personnes </w:t>
      </w:r>
      <w:r w:rsidR="00F20B93" w:rsidRPr="00AE3FA3">
        <w:rPr>
          <w:rFonts w:ascii="Raleway" w:eastAsiaTheme="minorEastAsia" w:hAnsi="Raleway" w:cstheme="minorBidi"/>
          <w:sz w:val="22"/>
          <w:szCs w:val="22"/>
          <w:lang w:val="fr-CA"/>
        </w:rPr>
        <w:t xml:space="preserve">vivant avec </w:t>
      </w:r>
      <w:r w:rsidRPr="00AE3FA3">
        <w:rPr>
          <w:rFonts w:ascii="Raleway" w:eastAsiaTheme="minorEastAsia" w:hAnsi="Raleway" w:cstheme="minorBidi"/>
          <w:sz w:val="22"/>
          <w:szCs w:val="22"/>
          <w:lang w:val="fr-CA"/>
        </w:rPr>
        <w:t xml:space="preserve">une incapacité visuelle de se familiariser avec un lieu inconnu (Lahav et Mioduser, 2004). Cela dit, la carte tactile a eu la faveur de tout le </w:t>
      </w:r>
      <w:r w:rsidR="00DD4354" w:rsidRPr="00AE3FA3">
        <w:rPr>
          <w:rFonts w:ascii="Raleway" w:eastAsiaTheme="minorEastAsia" w:hAnsi="Raleway" w:cstheme="minorBidi"/>
          <w:sz w:val="22"/>
          <w:szCs w:val="22"/>
          <w:lang w:val="fr-CA"/>
        </w:rPr>
        <w:t>groupe de discussion</w:t>
      </w:r>
      <w:r w:rsidRPr="00AE3FA3">
        <w:rPr>
          <w:rFonts w:ascii="Raleway" w:eastAsiaTheme="minorEastAsia" w:hAnsi="Raleway" w:cstheme="minorBidi"/>
          <w:sz w:val="22"/>
          <w:szCs w:val="22"/>
          <w:lang w:val="fr-CA"/>
        </w:rPr>
        <w:t xml:space="preserve">. </w:t>
      </w:r>
      <w:r w:rsidR="00DE13B0" w:rsidRPr="00AE3FA3">
        <w:rPr>
          <w:rFonts w:ascii="Raleway" w:eastAsiaTheme="minorEastAsia" w:hAnsi="Raleway" w:cstheme="minorBidi"/>
          <w:sz w:val="22"/>
          <w:szCs w:val="22"/>
          <w:lang w:val="fr-CA"/>
        </w:rPr>
        <w:t>Tout le monde a</w:t>
      </w:r>
      <w:r w:rsidRPr="00AE3FA3">
        <w:rPr>
          <w:rFonts w:ascii="Raleway" w:eastAsiaTheme="minorEastAsia" w:hAnsi="Raleway" w:cstheme="minorBidi"/>
          <w:sz w:val="22"/>
          <w:szCs w:val="22"/>
          <w:lang w:val="fr-CA"/>
        </w:rPr>
        <w:t xml:space="preserve"> souligné les aspects sur lesquels les éléments tactiles comme la carte 3D pouvaient se révéler utiles aux responsables de l’aménagement des parcs, en ce qu</w:t>
      </w:r>
      <w:r w:rsidR="006A28EA" w:rsidRPr="00AE3FA3">
        <w:rPr>
          <w:rFonts w:ascii="Raleway" w:eastAsiaTheme="minorEastAsia" w:hAnsi="Raleway" w:cstheme="minorBidi"/>
          <w:sz w:val="22"/>
          <w:szCs w:val="22"/>
          <w:lang w:val="fr-CA"/>
        </w:rPr>
        <w:t xml:space="preserve">’ils permettent de </w:t>
      </w:r>
      <w:r w:rsidR="005843BD" w:rsidRPr="00AE3FA3">
        <w:rPr>
          <w:rFonts w:ascii="Raleway" w:eastAsiaTheme="minorEastAsia" w:hAnsi="Raleway" w:cstheme="minorBidi"/>
          <w:sz w:val="22"/>
          <w:szCs w:val="22"/>
          <w:lang w:val="fr-CA"/>
        </w:rPr>
        <w:t>percevoir</w:t>
      </w:r>
      <w:r w:rsidR="006A28EA" w:rsidRPr="00AE3FA3">
        <w:rPr>
          <w:rFonts w:ascii="Raleway" w:eastAsiaTheme="minorEastAsia" w:hAnsi="Raleway" w:cstheme="minorBidi"/>
          <w:sz w:val="22"/>
          <w:szCs w:val="22"/>
          <w:lang w:val="fr-CA"/>
        </w:rPr>
        <w:t xml:space="preserve"> l’aire naturelle du parc, </w:t>
      </w:r>
      <w:r w:rsidR="005843BD" w:rsidRPr="00AE3FA3">
        <w:rPr>
          <w:rFonts w:ascii="Raleway" w:eastAsiaTheme="minorEastAsia" w:hAnsi="Raleway" w:cstheme="minorBidi"/>
          <w:sz w:val="22"/>
          <w:szCs w:val="22"/>
          <w:lang w:val="fr-CA"/>
        </w:rPr>
        <w:t xml:space="preserve">un peu comme les cartes tactiles servent couramment à l’aménagement du territoire (Schwarzbach et al., 2011). Dans le domaine de l’éducation, </w:t>
      </w:r>
      <w:r w:rsidR="00DE13B0" w:rsidRPr="00AE3FA3">
        <w:rPr>
          <w:rFonts w:ascii="Raleway" w:eastAsiaTheme="minorEastAsia" w:hAnsi="Raleway" w:cstheme="minorBidi"/>
          <w:sz w:val="22"/>
          <w:szCs w:val="22"/>
          <w:lang w:val="fr-CA"/>
        </w:rPr>
        <w:t>la carte tactile va dans le sens des</w:t>
      </w:r>
      <w:r w:rsidR="005843BD" w:rsidRPr="00AE3FA3">
        <w:rPr>
          <w:rFonts w:ascii="Raleway" w:eastAsiaTheme="minorEastAsia" w:hAnsi="Raleway" w:cstheme="minorBidi"/>
          <w:sz w:val="22"/>
          <w:szCs w:val="22"/>
          <w:lang w:val="fr-CA"/>
        </w:rPr>
        <w:t xml:space="preserve"> travaux de recherche sur le rôle particulièrement important de l’apprentissage pratique pour faire participer les jeunes (Jose</w:t>
      </w:r>
      <w:r w:rsidR="00B7460D" w:rsidRPr="00AE3FA3">
        <w:rPr>
          <w:rFonts w:ascii="Raleway" w:eastAsiaTheme="minorEastAsia" w:hAnsi="Raleway" w:cstheme="minorBidi"/>
          <w:sz w:val="22"/>
          <w:szCs w:val="22"/>
          <w:lang w:val="fr-CA"/>
        </w:rPr>
        <w:t> </w:t>
      </w:r>
      <w:r w:rsidR="005843BD" w:rsidRPr="00AE3FA3">
        <w:rPr>
          <w:rFonts w:ascii="Raleway" w:eastAsiaTheme="minorEastAsia" w:hAnsi="Raleway" w:cstheme="minorBidi"/>
          <w:sz w:val="22"/>
          <w:szCs w:val="22"/>
          <w:lang w:val="fr-CA"/>
        </w:rPr>
        <w:t xml:space="preserve">et al., 2017). Nous </w:t>
      </w:r>
      <w:r w:rsidR="00A13AA0" w:rsidRPr="00AE3FA3">
        <w:rPr>
          <w:rFonts w:ascii="Raleway" w:eastAsiaTheme="minorEastAsia" w:hAnsi="Raleway" w:cstheme="minorBidi"/>
          <w:sz w:val="22"/>
          <w:szCs w:val="22"/>
          <w:lang w:val="fr-CA"/>
        </w:rPr>
        <w:t>avons étudié</w:t>
      </w:r>
      <w:r w:rsidR="005843BD" w:rsidRPr="00AE3FA3">
        <w:rPr>
          <w:rFonts w:ascii="Raleway" w:eastAsiaTheme="minorEastAsia" w:hAnsi="Raleway" w:cstheme="minorBidi"/>
          <w:sz w:val="22"/>
          <w:szCs w:val="22"/>
          <w:lang w:val="fr-CA"/>
        </w:rPr>
        <w:t xml:space="preserve"> la question et constaté que l’apprentissage par</w:t>
      </w:r>
      <w:r w:rsidR="003B3C76" w:rsidRPr="00AE3FA3">
        <w:rPr>
          <w:rFonts w:ascii="Raleway" w:eastAsiaTheme="minorEastAsia" w:hAnsi="Raleway" w:cstheme="minorBidi"/>
          <w:sz w:val="22"/>
          <w:szCs w:val="22"/>
          <w:lang w:val="fr-CA"/>
        </w:rPr>
        <w:t xml:space="preserve"> </w:t>
      </w:r>
      <w:r w:rsidR="005843BD" w:rsidRPr="00AE3FA3">
        <w:rPr>
          <w:rFonts w:ascii="Raleway" w:eastAsiaTheme="minorEastAsia" w:hAnsi="Raleway" w:cstheme="minorBidi"/>
          <w:sz w:val="22"/>
          <w:szCs w:val="22"/>
          <w:lang w:val="fr-CA"/>
        </w:rPr>
        <w:t>le toucher</w:t>
      </w:r>
      <w:r w:rsidR="00A13AA0" w:rsidRPr="00AE3FA3">
        <w:rPr>
          <w:rFonts w:ascii="Raleway" w:eastAsiaTheme="minorEastAsia" w:hAnsi="Raleway" w:cstheme="minorBidi"/>
          <w:sz w:val="22"/>
          <w:szCs w:val="22"/>
          <w:lang w:val="fr-CA"/>
        </w:rPr>
        <w:t>, par exemple</w:t>
      </w:r>
      <w:r w:rsidR="005843BD" w:rsidRPr="00AE3FA3">
        <w:rPr>
          <w:rFonts w:ascii="Raleway" w:eastAsiaTheme="minorEastAsia" w:hAnsi="Raleway" w:cstheme="minorBidi"/>
          <w:sz w:val="22"/>
          <w:szCs w:val="22"/>
          <w:lang w:val="fr-CA"/>
        </w:rPr>
        <w:t xml:space="preserve"> à l’aide de cartes tactiles, constitue un excellent moyen </w:t>
      </w:r>
      <w:r w:rsidR="00DE13B0" w:rsidRPr="00AE3FA3">
        <w:rPr>
          <w:rFonts w:ascii="Raleway" w:eastAsiaTheme="minorEastAsia" w:hAnsi="Raleway" w:cstheme="minorBidi"/>
          <w:sz w:val="22"/>
          <w:szCs w:val="22"/>
          <w:lang w:val="fr-CA"/>
        </w:rPr>
        <w:t>de favoriser</w:t>
      </w:r>
      <w:r w:rsidR="005843BD" w:rsidRPr="00AE3FA3">
        <w:rPr>
          <w:rFonts w:ascii="Raleway" w:eastAsiaTheme="minorEastAsia" w:hAnsi="Raleway" w:cstheme="minorBidi"/>
          <w:sz w:val="22"/>
          <w:szCs w:val="22"/>
          <w:lang w:val="fr-CA"/>
        </w:rPr>
        <w:t xml:space="preserve"> l’inclusion dans les lieux de travail, en encourageant l’embauche et la pleine intégration de personnes </w:t>
      </w:r>
      <w:r w:rsidR="00F20B93" w:rsidRPr="00AE3FA3">
        <w:rPr>
          <w:rFonts w:ascii="Raleway" w:eastAsiaTheme="minorEastAsia" w:hAnsi="Raleway" w:cstheme="minorBidi"/>
          <w:sz w:val="22"/>
          <w:szCs w:val="22"/>
          <w:lang w:val="fr-CA"/>
        </w:rPr>
        <w:t xml:space="preserve">vivant avec </w:t>
      </w:r>
      <w:r w:rsidR="005843BD" w:rsidRPr="00AE3FA3">
        <w:rPr>
          <w:rFonts w:ascii="Raleway" w:eastAsiaTheme="minorEastAsia" w:hAnsi="Raleway" w:cstheme="minorBidi"/>
          <w:sz w:val="22"/>
          <w:szCs w:val="22"/>
          <w:lang w:val="fr-CA"/>
        </w:rPr>
        <w:t xml:space="preserve">une incapacité liée à la vue dans l’équipe d’aménagement des </w:t>
      </w:r>
      <w:r w:rsidR="007E6FF7" w:rsidRPr="00AE3FA3">
        <w:rPr>
          <w:rFonts w:ascii="Raleway" w:eastAsiaTheme="minorEastAsia" w:hAnsi="Raleway" w:cstheme="minorBidi"/>
          <w:sz w:val="22"/>
          <w:szCs w:val="22"/>
          <w:lang w:val="fr-CA"/>
        </w:rPr>
        <w:t>espaces naturels que sont nos parcs</w:t>
      </w:r>
      <w:r w:rsidR="005843BD" w:rsidRPr="00AE3FA3">
        <w:rPr>
          <w:rFonts w:ascii="Raleway" w:eastAsiaTheme="minorEastAsia" w:hAnsi="Raleway" w:cstheme="minorBidi"/>
          <w:sz w:val="22"/>
          <w:szCs w:val="22"/>
          <w:lang w:val="fr-CA"/>
        </w:rPr>
        <w:t>.</w:t>
      </w:r>
    </w:p>
    <w:p w14:paraId="1C09A456" w14:textId="77777777" w:rsidR="008039A0" w:rsidRPr="00AE3FA3" w:rsidRDefault="008039A0" w:rsidP="00BB2354">
      <w:pPr>
        <w:pStyle w:val="NormalWeb"/>
        <w:spacing w:before="0" w:beforeAutospacing="0" w:after="0" w:afterAutospacing="0"/>
        <w:rPr>
          <w:rFonts w:ascii="Raleway" w:eastAsiaTheme="minorEastAsia" w:hAnsi="Raleway" w:cstheme="minorBidi"/>
          <w:sz w:val="22"/>
          <w:szCs w:val="22"/>
          <w:lang w:val="fr-CA"/>
        </w:rPr>
      </w:pPr>
    </w:p>
    <w:p w14:paraId="647C507B" w14:textId="6EC1E0BD" w:rsidR="00CB71FA" w:rsidRPr="00AE3FA3" w:rsidRDefault="0043225A" w:rsidP="00790E3C">
      <w:pPr>
        <w:pStyle w:val="Heading3Standard"/>
        <w:rPr>
          <w:lang w:val="fr-CA"/>
        </w:rPr>
      </w:pPr>
      <w:r w:rsidRPr="00AE3FA3">
        <w:rPr>
          <w:lang w:val="fr-CA"/>
        </w:rPr>
        <w:t>Thème n</w:t>
      </w:r>
      <w:r w:rsidRPr="00AE3FA3">
        <w:rPr>
          <w:vertAlign w:val="superscript"/>
          <w:lang w:val="fr-CA"/>
        </w:rPr>
        <w:t>o</w:t>
      </w:r>
      <w:r w:rsidRPr="00AE3FA3">
        <w:rPr>
          <w:lang w:val="fr-CA"/>
        </w:rPr>
        <w:t xml:space="preserve"> 2 : </w:t>
      </w:r>
      <w:r w:rsidR="007E6FF7" w:rsidRPr="00AE3FA3">
        <w:rPr>
          <w:lang w:val="fr-CA"/>
        </w:rPr>
        <w:t>expérience partagée</w:t>
      </w:r>
    </w:p>
    <w:p w14:paraId="7C773A22" w14:textId="7F60ABCF" w:rsidR="00744FDA" w:rsidRPr="00AE3FA3" w:rsidRDefault="00744FDA" w:rsidP="00BB2354">
      <w:pPr>
        <w:pStyle w:val="NormalWeb"/>
        <w:spacing w:before="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En réfléchissant à l’importance </w:t>
      </w:r>
      <w:r w:rsidR="003B3C76" w:rsidRPr="00AE3FA3">
        <w:rPr>
          <w:rFonts w:ascii="Raleway" w:eastAsiaTheme="minorEastAsia" w:hAnsi="Raleway" w:cstheme="minorBidi"/>
          <w:sz w:val="22"/>
          <w:szCs w:val="22"/>
          <w:lang w:val="fr-CA"/>
        </w:rPr>
        <w:t xml:space="preserve">du caractère multisensoriel </w:t>
      </w:r>
      <w:r w:rsidRPr="00AE3FA3">
        <w:rPr>
          <w:rFonts w:ascii="Raleway" w:eastAsiaTheme="minorEastAsia" w:hAnsi="Raleway" w:cstheme="minorBidi"/>
          <w:sz w:val="22"/>
          <w:szCs w:val="22"/>
          <w:lang w:val="fr-CA"/>
        </w:rPr>
        <w:t xml:space="preserve">de l’expérience de parc </w:t>
      </w:r>
      <w:r w:rsidR="00DD4354" w:rsidRPr="00AE3FA3">
        <w:rPr>
          <w:rFonts w:ascii="Raleway" w:eastAsiaTheme="minorEastAsia" w:hAnsi="Raleway" w:cstheme="minorBidi"/>
          <w:sz w:val="22"/>
          <w:szCs w:val="22"/>
          <w:lang w:val="fr-CA"/>
        </w:rPr>
        <w:t>en réalité virtuelle</w:t>
      </w:r>
      <w:r w:rsidRPr="00AE3FA3">
        <w:rPr>
          <w:rFonts w:ascii="Raleway" w:eastAsiaTheme="minorEastAsia" w:hAnsi="Raleway" w:cstheme="minorBidi"/>
          <w:sz w:val="22"/>
          <w:szCs w:val="22"/>
          <w:lang w:val="fr-CA"/>
        </w:rPr>
        <w:t xml:space="preserve">, les membres du </w:t>
      </w:r>
      <w:r w:rsidR="00DD4354" w:rsidRPr="00AE3FA3">
        <w:rPr>
          <w:rFonts w:ascii="Raleway" w:eastAsiaTheme="minorEastAsia" w:hAnsi="Raleway" w:cstheme="minorBidi"/>
          <w:sz w:val="22"/>
          <w:szCs w:val="22"/>
          <w:lang w:val="fr-CA"/>
        </w:rPr>
        <w:t>groupe de discussion</w:t>
      </w:r>
      <w:r w:rsidRPr="00AE3FA3">
        <w:rPr>
          <w:rFonts w:ascii="Raleway" w:eastAsiaTheme="minorEastAsia" w:hAnsi="Raleway" w:cstheme="minorBidi"/>
          <w:sz w:val="22"/>
          <w:szCs w:val="22"/>
          <w:lang w:val="fr-CA"/>
        </w:rPr>
        <w:t xml:space="preserve"> ont fait part des émotions ressenties durant </w:t>
      </w:r>
      <w:r w:rsidR="00C1413F" w:rsidRPr="00AE3FA3">
        <w:rPr>
          <w:rFonts w:ascii="Raleway" w:eastAsiaTheme="minorEastAsia" w:hAnsi="Raleway" w:cstheme="minorBidi"/>
          <w:sz w:val="22"/>
          <w:szCs w:val="22"/>
          <w:lang w:val="fr-CA"/>
        </w:rPr>
        <w:t>l’essai pilote</w:t>
      </w:r>
      <w:r w:rsidRPr="00AE3FA3">
        <w:rPr>
          <w:rFonts w:ascii="Raleway" w:eastAsiaTheme="minorEastAsia" w:hAnsi="Raleway" w:cstheme="minorBidi"/>
          <w:sz w:val="22"/>
          <w:szCs w:val="22"/>
          <w:lang w:val="fr-CA"/>
        </w:rPr>
        <w:t>.</w:t>
      </w:r>
      <w:r w:rsidR="00C1413F" w:rsidRPr="00AE3FA3">
        <w:rPr>
          <w:rFonts w:ascii="Raleway" w:eastAsiaTheme="minorEastAsia" w:hAnsi="Raleway" w:cstheme="minorBidi"/>
          <w:sz w:val="22"/>
          <w:szCs w:val="22"/>
          <w:lang w:val="fr-CA"/>
        </w:rPr>
        <w:t xml:space="preserve"> </w:t>
      </w:r>
      <w:r w:rsidR="00B7460D" w:rsidRPr="00AE3FA3">
        <w:rPr>
          <w:rFonts w:ascii="Raleway" w:eastAsiaTheme="minorEastAsia" w:hAnsi="Raleway" w:cstheme="minorBidi"/>
          <w:sz w:val="22"/>
          <w:szCs w:val="22"/>
          <w:lang w:val="fr-CA"/>
        </w:rPr>
        <w:t>P</w:t>
      </w:r>
      <w:r w:rsidR="00C1413F" w:rsidRPr="00AE3FA3">
        <w:rPr>
          <w:rFonts w:ascii="Raleway" w:eastAsiaTheme="minorEastAsia" w:hAnsi="Raleway" w:cstheme="minorBidi"/>
          <w:sz w:val="22"/>
          <w:szCs w:val="22"/>
          <w:lang w:val="fr-CA"/>
        </w:rPr>
        <w:t>2 a déclaré avoir songé à la perte de sa mobilité durant l</w:t>
      </w:r>
      <w:r w:rsidR="00B7460D" w:rsidRPr="00AE3FA3">
        <w:rPr>
          <w:rFonts w:ascii="Raleway" w:eastAsiaTheme="minorEastAsia" w:hAnsi="Raleway" w:cstheme="minorBidi"/>
          <w:sz w:val="22"/>
          <w:szCs w:val="22"/>
          <w:lang w:val="fr-CA"/>
        </w:rPr>
        <w:t>’audi</w:t>
      </w:r>
      <w:r w:rsidR="00C1413F" w:rsidRPr="00AE3FA3">
        <w:rPr>
          <w:rFonts w:ascii="Raleway" w:eastAsiaTheme="minorEastAsia" w:hAnsi="Raleway" w:cstheme="minorBidi"/>
          <w:sz w:val="22"/>
          <w:szCs w:val="22"/>
          <w:lang w:val="fr-CA"/>
        </w:rPr>
        <w:t>odescription du parc national du Gros-Morne. Elle a témoigné comme suit : «</w:t>
      </w:r>
      <w:r w:rsidR="00F771F2" w:rsidRPr="00AE3FA3">
        <w:rPr>
          <w:rFonts w:ascii="Raleway" w:eastAsiaTheme="minorEastAsia" w:hAnsi="Raleway" w:cstheme="minorBidi"/>
          <w:sz w:val="22"/>
          <w:szCs w:val="22"/>
          <w:lang w:val="fr-CA"/>
        </w:rPr>
        <w:t> </w:t>
      </w:r>
      <w:r w:rsidR="00C1413F" w:rsidRPr="00AE3FA3">
        <w:rPr>
          <w:rFonts w:ascii="Raleway" w:eastAsiaTheme="minorEastAsia" w:hAnsi="Raleway" w:cstheme="minorBidi"/>
          <w:sz w:val="22"/>
          <w:szCs w:val="22"/>
          <w:lang w:val="fr-CA"/>
        </w:rPr>
        <w:t xml:space="preserve">Oui, </w:t>
      </w:r>
      <w:r w:rsidR="00791816" w:rsidRPr="00AE3FA3">
        <w:rPr>
          <w:rFonts w:ascii="Raleway" w:eastAsiaTheme="minorEastAsia" w:hAnsi="Raleway" w:cstheme="minorBidi"/>
          <w:sz w:val="22"/>
          <w:szCs w:val="22"/>
          <w:lang w:val="fr-CA"/>
        </w:rPr>
        <w:t>alors</w:t>
      </w:r>
      <w:r w:rsidR="00C1413F" w:rsidRPr="00AE3FA3">
        <w:rPr>
          <w:rFonts w:ascii="Raleway" w:eastAsiaTheme="minorEastAsia" w:hAnsi="Raleway" w:cstheme="minorBidi"/>
          <w:sz w:val="22"/>
          <w:szCs w:val="22"/>
          <w:lang w:val="fr-CA"/>
        </w:rPr>
        <w:t>, je sais ce que j’ai vécu comme perte</w:t>
      </w:r>
      <w:r w:rsidR="00791816" w:rsidRPr="00AE3FA3">
        <w:rPr>
          <w:rFonts w:ascii="Raleway" w:eastAsiaTheme="minorEastAsia" w:hAnsi="Raleway" w:cstheme="minorBidi"/>
          <w:sz w:val="22"/>
          <w:szCs w:val="22"/>
          <w:lang w:val="fr-CA"/>
        </w:rPr>
        <w:t>. Le fait de pouvoir regarder la vidéo tout en entendant parler de l’expérience vécue par d’autres qui ont perdu la vue, bien, vous submerge d’émotions.</w:t>
      </w:r>
      <w:r w:rsidR="00F771F2" w:rsidRPr="00AE3FA3">
        <w:rPr>
          <w:rFonts w:ascii="Raleway" w:eastAsiaTheme="minorEastAsia" w:hAnsi="Raleway" w:cstheme="minorBidi"/>
          <w:sz w:val="22"/>
          <w:szCs w:val="22"/>
          <w:lang w:val="fr-CA"/>
        </w:rPr>
        <w:t> </w:t>
      </w:r>
      <w:r w:rsidR="00791816" w:rsidRPr="00AE3FA3">
        <w:rPr>
          <w:rFonts w:ascii="Raleway" w:eastAsiaTheme="minorEastAsia" w:hAnsi="Raleway" w:cstheme="minorBidi"/>
          <w:sz w:val="22"/>
          <w:szCs w:val="22"/>
          <w:lang w:val="fr-CA"/>
        </w:rPr>
        <w:t xml:space="preserve">» (P2) En pensant à sa propre perte, P2 a vécu des émotions provoquées par le sentiment de ressentir la perte </w:t>
      </w:r>
      <w:r w:rsidR="00DD460E" w:rsidRPr="00AE3FA3">
        <w:rPr>
          <w:rFonts w:ascii="Raleway" w:eastAsiaTheme="minorEastAsia" w:hAnsi="Raleway" w:cstheme="minorBidi"/>
          <w:sz w:val="22"/>
          <w:szCs w:val="22"/>
          <w:lang w:val="fr-CA"/>
        </w:rPr>
        <w:t>ressentie par l’autre, ce qui lui a donné l’impression que quelque chose le liait aux autres. P3 a dit partager ce sentiment au sujet de l</w:t>
      </w:r>
      <w:r w:rsidR="00B7460D" w:rsidRPr="00AE3FA3">
        <w:rPr>
          <w:rFonts w:ascii="Raleway" w:eastAsiaTheme="minorEastAsia" w:hAnsi="Raleway" w:cstheme="minorBidi"/>
          <w:sz w:val="22"/>
          <w:szCs w:val="22"/>
          <w:lang w:val="fr-CA"/>
        </w:rPr>
        <w:t>’audi</w:t>
      </w:r>
      <w:r w:rsidR="00DD460E" w:rsidRPr="00AE3FA3">
        <w:rPr>
          <w:rFonts w:ascii="Raleway" w:eastAsiaTheme="minorEastAsia" w:hAnsi="Raleway" w:cstheme="minorBidi"/>
          <w:sz w:val="22"/>
          <w:szCs w:val="22"/>
          <w:lang w:val="fr-CA"/>
        </w:rPr>
        <w:t>odescription : «</w:t>
      </w:r>
      <w:r w:rsidR="00F771F2" w:rsidRPr="00AE3FA3">
        <w:rPr>
          <w:rFonts w:ascii="Raleway" w:eastAsiaTheme="minorEastAsia" w:hAnsi="Raleway" w:cstheme="minorBidi"/>
          <w:sz w:val="22"/>
          <w:szCs w:val="22"/>
          <w:lang w:val="fr-CA"/>
        </w:rPr>
        <w:t> </w:t>
      </w:r>
      <w:r w:rsidR="00DD460E" w:rsidRPr="00AE3FA3">
        <w:rPr>
          <w:rFonts w:ascii="Raleway" w:eastAsiaTheme="minorEastAsia" w:hAnsi="Raleway" w:cstheme="minorBidi"/>
          <w:sz w:val="22"/>
          <w:szCs w:val="22"/>
          <w:lang w:val="fr-CA"/>
        </w:rPr>
        <w:t>Cela a touché mes cordes sensibles, et je ne réussissais pas à mettre le doigt dessus […] je perçois le soin et la délicatesse avec lesquelles on s’est assuré de couvrir tous les sens.</w:t>
      </w:r>
      <w:r w:rsidR="00F771F2" w:rsidRPr="00AE3FA3">
        <w:rPr>
          <w:rFonts w:ascii="Raleway" w:eastAsiaTheme="minorEastAsia" w:hAnsi="Raleway" w:cstheme="minorBidi"/>
          <w:sz w:val="22"/>
          <w:szCs w:val="22"/>
          <w:lang w:val="fr-CA"/>
        </w:rPr>
        <w:t> </w:t>
      </w:r>
      <w:r w:rsidR="00DD460E" w:rsidRPr="00AE3FA3">
        <w:rPr>
          <w:rFonts w:ascii="Raleway" w:eastAsiaTheme="minorEastAsia" w:hAnsi="Raleway" w:cstheme="minorBidi"/>
          <w:sz w:val="22"/>
          <w:szCs w:val="22"/>
          <w:lang w:val="fr-CA"/>
        </w:rPr>
        <w:t xml:space="preserve">» (P3) Le sentiment d’avoir vécu la même expérience a suscité des émotions provoquées par le fait de comprendre que des personnes aux besoins différents </w:t>
      </w:r>
      <w:r w:rsidR="003B3C76" w:rsidRPr="00AE3FA3">
        <w:rPr>
          <w:rFonts w:ascii="Raleway" w:eastAsiaTheme="minorEastAsia" w:hAnsi="Raleway" w:cstheme="minorBidi"/>
          <w:sz w:val="22"/>
          <w:szCs w:val="22"/>
          <w:lang w:val="fr-CA"/>
        </w:rPr>
        <w:t xml:space="preserve">auraient la possibilité de </w:t>
      </w:r>
      <w:r w:rsidR="00DD460E" w:rsidRPr="00AE3FA3">
        <w:rPr>
          <w:rFonts w:ascii="Raleway" w:eastAsiaTheme="minorEastAsia" w:hAnsi="Raleway" w:cstheme="minorBidi"/>
          <w:sz w:val="22"/>
          <w:szCs w:val="22"/>
          <w:lang w:val="fr-CA"/>
        </w:rPr>
        <w:t>vivre une expérience semblable à celle-ci.</w:t>
      </w:r>
    </w:p>
    <w:p w14:paraId="6776A963" w14:textId="77777777" w:rsidR="00744FDA" w:rsidRPr="00AE3FA3" w:rsidRDefault="00744FDA" w:rsidP="00BB2354">
      <w:pPr>
        <w:pStyle w:val="NormalWeb"/>
        <w:spacing w:before="0" w:beforeAutospacing="0" w:after="0" w:afterAutospacing="0"/>
        <w:rPr>
          <w:rFonts w:ascii="Raleway" w:eastAsiaTheme="minorEastAsia" w:hAnsi="Raleway" w:cstheme="minorBidi"/>
          <w:sz w:val="22"/>
          <w:szCs w:val="22"/>
          <w:lang w:val="fr-CA"/>
        </w:rPr>
      </w:pPr>
    </w:p>
    <w:p w14:paraId="302F951B" w14:textId="77777777" w:rsidR="009D5FDE" w:rsidRPr="00AE3FA3" w:rsidRDefault="00B7460D" w:rsidP="002B1BA7">
      <w:pPr>
        <w:pStyle w:val="NormalWeb"/>
        <w:spacing w:before="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P</w:t>
      </w:r>
      <w:r w:rsidR="006C2655" w:rsidRPr="00AE3FA3">
        <w:rPr>
          <w:rFonts w:ascii="Raleway" w:eastAsiaTheme="minorEastAsia" w:hAnsi="Raleway" w:cstheme="minorBidi"/>
          <w:sz w:val="22"/>
          <w:szCs w:val="22"/>
          <w:lang w:val="fr-CA"/>
        </w:rPr>
        <w:t xml:space="preserve">2 a discuté </w:t>
      </w:r>
      <w:r w:rsidR="004153E0" w:rsidRPr="00AE3FA3">
        <w:rPr>
          <w:rFonts w:ascii="Raleway" w:eastAsiaTheme="minorEastAsia" w:hAnsi="Raleway" w:cstheme="minorBidi"/>
          <w:sz w:val="22"/>
          <w:szCs w:val="22"/>
          <w:lang w:val="fr-CA"/>
        </w:rPr>
        <w:t xml:space="preserve">comme suit </w:t>
      </w:r>
      <w:r w:rsidR="006C2655" w:rsidRPr="00AE3FA3">
        <w:rPr>
          <w:rFonts w:ascii="Raleway" w:eastAsiaTheme="minorEastAsia" w:hAnsi="Raleway" w:cstheme="minorBidi"/>
          <w:sz w:val="22"/>
          <w:szCs w:val="22"/>
          <w:lang w:val="fr-CA"/>
        </w:rPr>
        <w:t xml:space="preserve">du concept d’expérience </w:t>
      </w:r>
      <w:r w:rsidR="00DE13B0" w:rsidRPr="00AE3FA3">
        <w:rPr>
          <w:rFonts w:ascii="Raleway" w:eastAsiaTheme="minorEastAsia" w:hAnsi="Raleway" w:cstheme="minorBidi"/>
          <w:sz w:val="22"/>
          <w:szCs w:val="22"/>
          <w:lang w:val="fr-CA"/>
        </w:rPr>
        <w:t>partagée</w:t>
      </w:r>
      <w:r w:rsidR="004153E0" w:rsidRPr="00AE3FA3">
        <w:rPr>
          <w:rFonts w:ascii="Raleway" w:eastAsiaTheme="minorEastAsia" w:hAnsi="Raleway" w:cstheme="minorBidi"/>
          <w:sz w:val="22"/>
          <w:szCs w:val="22"/>
          <w:lang w:val="fr-CA"/>
        </w:rPr>
        <w:t xml:space="preserve"> à partir de ses connaissances des activités de loisirs inclusives destinées aux enfants en situation de handicap : </w:t>
      </w:r>
    </w:p>
    <w:p w14:paraId="25631732" w14:textId="77777777" w:rsidR="009D5FDE" w:rsidRPr="00AE3FA3" w:rsidRDefault="009D5FDE" w:rsidP="002B1BA7">
      <w:pPr>
        <w:pStyle w:val="NormalWeb"/>
        <w:spacing w:before="0" w:beforeAutospacing="0" w:after="0" w:afterAutospacing="0"/>
        <w:rPr>
          <w:rFonts w:ascii="Raleway" w:eastAsiaTheme="minorEastAsia" w:hAnsi="Raleway" w:cstheme="minorBidi"/>
          <w:sz w:val="22"/>
          <w:szCs w:val="22"/>
          <w:lang w:val="fr-CA"/>
        </w:rPr>
      </w:pPr>
    </w:p>
    <w:p w14:paraId="28FFF989" w14:textId="5C25FD37" w:rsidR="009D5FDE" w:rsidRPr="00AE3FA3" w:rsidRDefault="004153E0" w:rsidP="009C3875">
      <w:pPr>
        <w:pStyle w:val="NormalWeb"/>
        <w:spacing w:before="0" w:beforeAutospacing="0" w:after="0" w:afterAutospacing="0"/>
        <w:ind w:left="720"/>
        <w:rPr>
          <w:rFonts w:ascii="Raleway" w:eastAsiaTheme="minorEastAsia" w:hAnsi="Raleway" w:cstheme="minorBidi"/>
          <w:sz w:val="22"/>
          <w:szCs w:val="22"/>
          <w:lang w:val="fr-CA"/>
        </w:rPr>
      </w:pPr>
      <w:r w:rsidRPr="00AE3FA3">
        <w:rPr>
          <w:rFonts w:ascii="Raleway" w:eastAsiaTheme="minorEastAsia" w:hAnsi="Raleway" w:cstheme="minorBidi"/>
          <w:i/>
          <w:iCs/>
          <w:sz w:val="22"/>
          <w:szCs w:val="22"/>
          <w:lang w:val="fr-CA"/>
        </w:rPr>
        <w:t xml:space="preserve">Je suis d’avis que [l’expérience de parc </w:t>
      </w:r>
      <w:r w:rsidR="00DD4354" w:rsidRPr="00AE3FA3">
        <w:rPr>
          <w:rFonts w:ascii="Raleway" w:eastAsiaTheme="minorEastAsia" w:hAnsi="Raleway" w:cstheme="minorBidi"/>
          <w:i/>
          <w:iCs/>
          <w:sz w:val="22"/>
          <w:szCs w:val="22"/>
          <w:lang w:val="fr-CA"/>
        </w:rPr>
        <w:t>en réalité virtuelle</w:t>
      </w:r>
      <w:r w:rsidRPr="00AE3FA3">
        <w:rPr>
          <w:rFonts w:ascii="Raleway" w:eastAsiaTheme="minorEastAsia" w:hAnsi="Raleway" w:cstheme="minorBidi"/>
          <w:i/>
          <w:iCs/>
          <w:sz w:val="22"/>
          <w:szCs w:val="22"/>
          <w:lang w:val="fr-CA"/>
        </w:rPr>
        <w:t xml:space="preserve">] pourrait permettre d’enrichir les connaissances et </w:t>
      </w:r>
      <w:r w:rsidR="0003145B" w:rsidRPr="00AE3FA3">
        <w:rPr>
          <w:rFonts w:ascii="Raleway" w:eastAsiaTheme="minorEastAsia" w:hAnsi="Raleway" w:cstheme="minorBidi"/>
          <w:i/>
          <w:iCs/>
          <w:sz w:val="22"/>
          <w:szCs w:val="22"/>
          <w:lang w:val="fr-CA"/>
        </w:rPr>
        <w:t xml:space="preserve">de combler l’écart entre l’obstacle disons de voir des proches de toutes les capacités [..] lorsque vos proches vivent la même expérience que vous, voilà la façon de vivre ces relations. C’est la même chose avec les difficultés liées à la mobilité physique… </w:t>
      </w:r>
      <w:r w:rsidR="00A13AA0" w:rsidRPr="00AE3FA3">
        <w:rPr>
          <w:rFonts w:ascii="Raleway" w:eastAsiaTheme="minorEastAsia" w:hAnsi="Raleway" w:cstheme="minorBidi"/>
          <w:i/>
          <w:iCs/>
          <w:sz w:val="22"/>
          <w:szCs w:val="22"/>
          <w:lang w:val="fr-CA"/>
        </w:rPr>
        <w:t>par exemple lorsqu’</w:t>
      </w:r>
      <w:r w:rsidR="0003145B" w:rsidRPr="00AE3FA3">
        <w:rPr>
          <w:rFonts w:ascii="Raleway" w:eastAsiaTheme="minorEastAsia" w:hAnsi="Raleway" w:cstheme="minorBidi"/>
          <w:i/>
          <w:iCs/>
          <w:sz w:val="22"/>
          <w:szCs w:val="22"/>
          <w:lang w:val="fr-CA"/>
        </w:rPr>
        <w:t xml:space="preserve">aucun enfant ayant un handicap dans l’école </w:t>
      </w:r>
      <w:r w:rsidR="000A64A4" w:rsidRPr="00AE3FA3">
        <w:rPr>
          <w:rFonts w:ascii="Raleway" w:eastAsiaTheme="minorEastAsia" w:hAnsi="Raleway" w:cstheme="minorBidi"/>
          <w:i/>
          <w:iCs/>
          <w:sz w:val="22"/>
          <w:szCs w:val="22"/>
          <w:lang w:val="fr-CA"/>
        </w:rPr>
        <w:t>n’</w:t>
      </w:r>
      <w:r w:rsidR="0003145B" w:rsidRPr="00AE3FA3">
        <w:rPr>
          <w:rFonts w:ascii="Raleway" w:eastAsiaTheme="minorEastAsia" w:hAnsi="Raleway" w:cstheme="minorBidi"/>
          <w:i/>
          <w:iCs/>
          <w:sz w:val="22"/>
          <w:szCs w:val="22"/>
          <w:lang w:val="fr-CA"/>
        </w:rPr>
        <w:t>a d</w:t>
      </w:r>
      <w:r w:rsidR="000A64A4" w:rsidRPr="00AE3FA3">
        <w:rPr>
          <w:rFonts w:ascii="Raleway" w:eastAsiaTheme="minorEastAsia" w:hAnsi="Raleway" w:cstheme="minorBidi"/>
          <w:i/>
          <w:iCs/>
          <w:sz w:val="22"/>
          <w:szCs w:val="22"/>
          <w:lang w:val="fr-CA"/>
        </w:rPr>
        <w:t>’</w:t>
      </w:r>
      <w:r w:rsidR="0003145B" w:rsidRPr="00AE3FA3">
        <w:rPr>
          <w:rFonts w:ascii="Raleway" w:eastAsiaTheme="minorEastAsia" w:hAnsi="Raleway" w:cstheme="minorBidi"/>
          <w:i/>
          <w:iCs/>
          <w:sz w:val="22"/>
          <w:szCs w:val="22"/>
          <w:lang w:val="fr-CA"/>
        </w:rPr>
        <w:t xml:space="preserve">amis. Parce </w:t>
      </w:r>
      <w:r w:rsidR="00DE13B0" w:rsidRPr="00AE3FA3">
        <w:rPr>
          <w:rFonts w:ascii="Raleway" w:eastAsiaTheme="minorEastAsia" w:hAnsi="Raleway" w:cstheme="minorBidi"/>
          <w:i/>
          <w:iCs/>
          <w:sz w:val="22"/>
          <w:szCs w:val="22"/>
          <w:lang w:val="fr-CA"/>
        </w:rPr>
        <w:t xml:space="preserve">que ces enfants n’ont pas de vélo adapté à </w:t>
      </w:r>
      <w:r w:rsidR="003B3C76" w:rsidRPr="00AE3FA3">
        <w:rPr>
          <w:rFonts w:ascii="Raleway" w:eastAsiaTheme="minorEastAsia" w:hAnsi="Raleway" w:cstheme="minorBidi"/>
          <w:i/>
          <w:iCs/>
          <w:sz w:val="22"/>
          <w:szCs w:val="22"/>
          <w:lang w:val="fr-CA"/>
        </w:rPr>
        <w:t>leur</w:t>
      </w:r>
      <w:r w:rsidR="00DE13B0" w:rsidRPr="00AE3FA3">
        <w:rPr>
          <w:rFonts w:ascii="Raleway" w:eastAsiaTheme="minorEastAsia" w:hAnsi="Raleway" w:cstheme="minorBidi"/>
          <w:i/>
          <w:iCs/>
          <w:sz w:val="22"/>
          <w:szCs w:val="22"/>
          <w:lang w:val="fr-CA"/>
        </w:rPr>
        <w:t xml:space="preserve"> réalité</w:t>
      </w:r>
      <w:r w:rsidR="0003145B" w:rsidRPr="00AE3FA3">
        <w:rPr>
          <w:rFonts w:ascii="Raleway" w:eastAsiaTheme="minorEastAsia" w:hAnsi="Raleway" w:cstheme="minorBidi"/>
          <w:i/>
          <w:iCs/>
          <w:sz w:val="22"/>
          <w:szCs w:val="22"/>
          <w:lang w:val="fr-CA"/>
        </w:rPr>
        <w:t xml:space="preserve">, </w:t>
      </w:r>
      <w:r w:rsidR="00DE13B0" w:rsidRPr="00AE3FA3">
        <w:rPr>
          <w:rFonts w:ascii="Raleway" w:eastAsiaTheme="minorEastAsia" w:hAnsi="Raleway" w:cstheme="minorBidi"/>
          <w:i/>
          <w:iCs/>
          <w:sz w:val="22"/>
          <w:szCs w:val="22"/>
          <w:lang w:val="fr-CA"/>
        </w:rPr>
        <w:t>ils ne peuvent pas se joindre aux autres qui</w:t>
      </w:r>
      <w:r w:rsidR="0003145B" w:rsidRPr="00AE3FA3">
        <w:rPr>
          <w:rFonts w:ascii="Raleway" w:eastAsiaTheme="minorEastAsia" w:hAnsi="Raleway" w:cstheme="minorBidi"/>
          <w:i/>
          <w:iCs/>
          <w:sz w:val="22"/>
          <w:szCs w:val="22"/>
          <w:lang w:val="fr-CA"/>
        </w:rPr>
        <w:t xml:space="preserve"> </w:t>
      </w:r>
      <w:r w:rsidR="00DE13B0" w:rsidRPr="00AE3FA3">
        <w:rPr>
          <w:rFonts w:ascii="Raleway" w:eastAsiaTheme="minorEastAsia" w:hAnsi="Raleway" w:cstheme="minorBidi"/>
          <w:i/>
          <w:iCs/>
          <w:sz w:val="22"/>
          <w:szCs w:val="22"/>
          <w:lang w:val="fr-CA"/>
        </w:rPr>
        <w:t xml:space="preserve">partent faire </w:t>
      </w:r>
      <w:r w:rsidR="0003145B" w:rsidRPr="00AE3FA3">
        <w:rPr>
          <w:rFonts w:ascii="Raleway" w:eastAsiaTheme="minorEastAsia" w:hAnsi="Raleway" w:cstheme="minorBidi"/>
          <w:i/>
          <w:iCs/>
          <w:sz w:val="22"/>
          <w:szCs w:val="22"/>
          <w:lang w:val="fr-CA"/>
        </w:rPr>
        <w:t>un tour à vélo.</w:t>
      </w:r>
      <w:r w:rsidR="0003145B" w:rsidRPr="00AE3FA3">
        <w:rPr>
          <w:rFonts w:ascii="Raleway" w:eastAsiaTheme="minorEastAsia" w:hAnsi="Raleway" w:cstheme="minorBidi"/>
          <w:sz w:val="22"/>
          <w:szCs w:val="22"/>
          <w:lang w:val="fr-CA"/>
        </w:rPr>
        <w:t xml:space="preserve"> (P2) </w:t>
      </w:r>
    </w:p>
    <w:p w14:paraId="58D3E5E2" w14:textId="77777777" w:rsidR="009D5FDE" w:rsidRPr="00AE3FA3" w:rsidRDefault="009D5FDE" w:rsidP="002B1BA7">
      <w:pPr>
        <w:pStyle w:val="NormalWeb"/>
        <w:spacing w:before="0" w:beforeAutospacing="0" w:after="0" w:afterAutospacing="0"/>
        <w:rPr>
          <w:rFonts w:ascii="Raleway" w:eastAsiaTheme="minorEastAsia" w:hAnsi="Raleway" w:cstheme="minorBidi"/>
          <w:sz w:val="22"/>
          <w:szCs w:val="22"/>
          <w:lang w:val="fr-CA"/>
        </w:rPr>
      </w:pPr>
    </w:p>
    <w:p w14:paraId="0EF75B1F" w14:textId="7F14B796" w:rsidR="00985F0E" w:rsidRPr="00AE3FA3" w:rsidRDefault="0003145B" w:rsidP="002B1BA7">
      <w:pPr>
        <w:pStyle w:val="NormalWeb"/>
        <w:spacing w:before="0" w:beforeAutospacing="0" w:after="0" w:afterAutospacing="0"/>
        <w:rPr>
          <w:rFonts w:ascii="Raleway" w:eastAsiaTheme="minorEastAsia" w:hAnsi="Raleway" w:cstheme="minorBidi"/>
          <w:color w:val="000000" w:themeColor="text1"/>
          <w:sz w:val="22"/>
          <w:szCs w:val="22"/>
          <w:lang w:val="fr-CA"/>
        </w:rPr>
      </w:pPr>
      <w:r w:rsidRPr="00AE3FA3">
        <w:rPr>
          <w:rFonts w:ascii="Raleway" w:eastAsiaTheme="minorEastAsia" w:hAnsi="Raleway" w:cstheme="minorBidi"/>
          <w:sz w:val="22"/>
          <w:szCs w:val="22"/>
          <w:lang w:val="fr-CA"/>
        </w:rPr>
        <w:t>L’idée de se sentir solidaire aux autres grâce à des programmes inclusifs, comme l’a souligné P2, s’avère particulièrement important</w:t>
      </w:r>
      <w:r w:rsidR="000A64A4" w:rsidRPr="00AE3FA3">
        <w:rPr>
          <w:rFonts w:ascii="Raleway" w:eastAsiaTheme="minorEastAsia" w:hAnsi="Raleway" w:cstheme="minorBidi"/>
          <w:sz w:val="22"/>
          <w:szCs w:val="22"/>
          <w:lang w:val="fr-CA"/>
        </w:rPr>
        <w:t>e</w:t>
      </w:r>
      <w:r w:rsidRPr="00AE3FA3">
        <w:rPr>
          <w:rFonts w:ascii="Raleway" w:eastAsiaTheme="minorEastAsia" w:hAnsi="Raleway" w:cstheme="minorBidi"/>
          <w:sz w:val="22"/>
          <w:szCs w:val="22"/>
          <w:lang w:val="fr-CA"/>
        </w:rPr>
        <w:t xml:space="preserve"> dans les parcs. Par exemple, les programmes de plein air comme le </w:t>
      </w:r>
      <w:r w:rsidRPr="00AE3FA3">
        <w:rPr>
          <w:rFonts w:ascii="Raleway" w:eastAsiaTheme="minorEastAsia" w:hAnsi="Raleway" w:cstheme="minorBidi"/>
          <w:color w:val="000000" w:themeColor="text1"/>
          <w:sz w:val="22"/>
          <w:szCs w:val="22"/>
          <w:lang w:val="fr-CA"/>
        </w:rPr>
        <w:t xml:space="preserve">Power to Be, en Colombie-Britannique, ou le Rocky Mountain Adaptive, en Alberta, </w:t>
      </w:r>
      <w:r w:rsidR="004B3D0D" w:rsidRPr="00AE3FA3">
        <w:rPr>
          <w:rFonts w:ascii="Raleway" w:eastAsiaTheme="minorEastAsia" w:hAnsi="Raleway" w:cstheme="minorBidi"/>
          <w:color w:val="000000" w:themeColor="text1"/>
          <w:sz w:val="22"/>
          <w:szCs w:val="22"/>
          <w:lang w:val="fr-CA"/>
        </w:rPr>
        <w:t xml:space="preserve">facilitent la rencontre de personnes de toutes les capacités avec des proches afin de vivre une expérience de plein air. Toutefois, comme il n’est pas possible pour tout le monde de se rendre dans un parc, une expérience de parc </w:t>
      </w:r>
      <w:r w:rsidR="00DD4354" w:rsidRPr="00AE3FA3">
        <w:rPr>
          <w:rFonts w:ascii="Raleway" w:eastAsiaTheme="minorEastAsia" w:hAnsi="Raleway" w:cstheme="minorBidi"/>
          <w:color w:val="000000" w:themeColor="text1"/>
          <w:sz w:val="22"/>
          <w:szCs w:val="22"/>
          <w:lang w:val="fr-CA"/>
        </w:rPr>
        <w:t>en réalité virtuelle</w:t>
      </w:r>
      <w:r w:rsidR="004B3D0D" w:rsidRPr="00AE3FA3">
        <w:rPr>
          <w:rFonts w:ascii="Raleway" w:eastAsiaTheme="minorEastAsia" w:hAnsi="Raleway" w:cstheme="minorBidi"/>
          <w:color w:val="000000" w:themeColor="text1"/>
          <w:sz w:val="22"/>
          <w:szCs w:val="22"/>
          <w:lang w:val="fr-CA"/>
        </w:rPr>
        <w:t xml:space="preserve"> comme celle-ci offre une solution de rechange intéressante afin de permettre de vivre l’expérience nature.</w:t>
      </w:r>
    </w:p>
    <w:p w14:paraId="3192DBEA" w14:textId="77777777" w:rsidR="00B3100C" w:rsidRPr="00AE3FA3" w:rsidRDefault="00B3100C" w:rsidP="002B1BA7">
      <w:pPr>
        <w:pStyle w:val="NormalWeb"/>
        <w:spacing w:before="0" w:beforeAutospacing="0" w:after="0" w:afterAutospacing="0"/>
        <w:rPr>
          <w:rFonts w:ascii="Raleway" w:eastAsiaTheme="minorEastAsia" w:hAnsi="Raleway" w:cstheme="minorBidi"/>
          <w:sz w:val="22"/>
          <w:szCs w:val="22"/>
          <w:lang w:val="fr-CA"/>
        </w:rPr>
      </w:pPr>
    </w:p>
    <w:p w14:paraId="77CA5EEC" w14:textId="4A7FA318" w:rsidR="0093079E" w:rsidRPr="00AE3FA3" w:rsidRDefault="004B3D0D" w:rsidP="00BB2354">
      <w:pPr>
        <w:pStyle w:val="NormalWeb"/>
        <w:spacing w:before="0" w:beforeAutospacing="0" w:after="0" w:afterAutospacing="0"/>
        <w:rPr>
          <w:rFonts w:ascii="Raleway" w:eastAsiaTheme="minorEastAsia" w:hAnsi="Raleway" w:cstheme="minorBidi"/>
          <w:color w:val="000000" w:themeColor="text1"/>
          <w:sz w:val="22"/>
          <w:szCs w:val="22"/>
          <w:lang w:val="fr-CA"/>
        </w:rPr>
      </w:pPr>
      <w:r w:rsidRPr="00AE3FA3">
        <w:rPr>
          <w:rFonts w:ascii="Raleway" w:eastAsiaTheme="minorEastAsia" w:hAnsi="Raleway" w:cstheme="minorBidi"/>
          <w:color w:val="000000" w:themeColor="text1"/>
          <w:sz w:val="22"/>
          <w:szCs w:val="22"/>
          <w:lang w:val="fr-CA"/>
        </w:rPr>
        <w:t xml:space="preserve">La description des émotions et de l’empathie ressenties par les membres de notre </w:t>
      </w:r>
      <w:r w:rsidR="00DD4354" w:rsidRPr="00AE3FA3">
        <w:rPr>
          <w:rFonts w:ascii="Raleway" w:eastAsiaTheme="minorEastAsia" w:hAnsi="Raleway" w:cstheme="minorBidi"/>
          <w:color w:val="000000" w:themeColor="text1"/>
          <w:sz w:val="22"/>
          <w:szCs w:val="22"/>
          <w:lang w:val="fr-CA"/>
        </w:rPr>
        <w:t>groupe de discussion</w:t>
      </w:r>
      <w:r w:rsidRPr="00AE3FA3">
        <w:rPr>
          <w:rFonts w:ascii="Raleway" w:eastAsiaTheme="minorEastAsia" w:hAnsi="Raleway" w:cstheme="minorBidi"/>
          <w:color w:val="000000" w:themeColor="text1"/>
          <w:sz w:val="22"/>
          <w:szCs w:val="22"/>
          <w:lang w:val="fr-CA"/>
        </w:rPr>
        <w:t xml:space="preserve"> </w:t>
      </w:r>
      <w:r w:rsidR="008B6560" w:rsidRPr="00AE3FA3">
        <w:rPr>
          <w:rFonts w:ascii="Raleway" w:eastAsiaTheme="minorEastAsia" w:hAnsi="Raleway" w:cstheme="minorBidi"/>
          <w:color w:val="000000" w:themeColor="text1"/>
          <w:sz w:val="22"/>
          <w:szCs w:val="22"/>
          <w:lang w:val="fr-CA"/>
        </w:rPr>
        <w:t xml:space="preserve">lors de l’essai pilote va dans le même sens que les constatations se dégageant de la littérature à l’effet d’une amélioration </w:t>
      </w:r>
      <w:r w:rsidR="00582972" w:rsidRPr="00AE3FA3">
        <w:rPr>
          <w:rFonts w:ascii="Raleway" w:eastAsiaTheme="minorEastAsia" w:hAnsi="Raleway" w:cstheme="minorBidi"/>
          <w:color w:val="000000" w:themeColor="text1"/>
          <w:sz w:val="22"/>
          <w:szCs w:val="22"/>
          <w:lang w:val="fr-CA"/>
        </w:rPr>
        <w:t>du sentiment d’appartenance</w:t>
      </w:r>
      <w:r w:rsidR="008B6560" w:rsidRPr="00AE3FA3">
        <w:rPr>
          <w:rFonts w:ascii="Raleway" w:eastAsiaTheme="minorEastAsia" w:hAnsi="Raleway" w:cstheme="minorBidi"/>
          <w:color w:val="000000" w:themeColor="text1"/>
          <w:sz w:val="22"/>
          <w:szCs w:val="22"/>
          <w:lang w:val="fr-CA"/>
        </w:rPr>
        <w:t xml:space="preserve"> (Barclay et Lalor, 2022). Durant l’expérience de parc </w:t>
      </w:r>
      <w:r w:rsidR="00DD4354" w:rsidRPr="00AE3FA3">
        <w:rPr>
          <w:rFonts w:ascii="Raleway" w:eastAsiaTheme="minorEastAsia" w:hAnsi="Raleway" w:cstheme="minorBidi"/>
          <w:color w:val="000000" w:themeColor="text1"/>
          <w:sz w:val="22"/>
          <w:szCs w:val="22"/>
          <w:lang w:val="fr-CA"/>
        </w:rPr>
        <w:t>en réalité virtuelle</w:t>
      </w:r>
      <w:r w:rsidR="008B6560" w:rsidRPr="00AE3FA3">
        <w:rPr>
          <w:rFonts w:ascii="Raleway" w:eastAsiaTheme="minorEastAsia" w:hAnsi="Raleway" w:cstheme="minorBidi"/>
          <w:color w:val="000000" w:themeColor="text1"/>
          <w:sz w:val="22"/>
          <w:szCs w:val="22"/>
          <w:lang w:val="fr-CA"/>
        </w:rPr>
        <w:t xml:space="preserve">, les membres du </w:t>
      </w:r>
      <w:r w:rsidR="00DD4354" w:rsidRPr="00AE3FA3">
        <w:rPr>
          <w:rFonts w:ascii="Raleway" w:eastAsiaTheme="minorEastAsia" w:hAnsi="Raleway" w:cstheme="minorBidi"/>
          <w:color w:val="000000" w:themeColor="text1"/>
          <w:sz w:val="22"/>
          <w:szCs w:val="22"/>
          <w:lang w:val="fr-CA"/>
        </w:rPr>
        <w:t>groupe de discussion</w:t>
      </w:r>
      <w:r w:rsidR="008B6560" w:rsidRPr="00AE3FA3">
        <w:rPr>
          <w:rFonts w:ascii="Raleway" w:eastAsiaTheme="minorEastAsia" w:hAnsi="Raleway" w:cstheme="minorBidi"/>
          <w:color w:val="000000" w:themeColor="text1"/>
          <w:sz w:val="22"/>
          <w:szCs w:val="22"/>
          <w:lang w:val="fr-CA"/>
        </w:rPr>
        <w:t xml:space="preserve"> avaient la possibilité de parler de leur propre expérience de perte et de leurs propres émotions. Cela donnait l’impression d’être capables de vivre ce moment en se plaçant à la place d’une autre personne, comme l’a mentionné P2 en entendant la description sonore. La présente étude a mis en évidence la mesure dans laquelle une expérience de parc multisensorielle </w:t>
      </w:r>
      <w:r w:rsidR="00DD4354" w:rsidRPr="00AE3FA3">
        <w:rPr>
          <w:rFonts w:ascii="Raleway" w:eastAsiaTheme="minorEastAsia" w:hAnsi="Raleway" w:cstheme="minorBidi"/>
          <w:color w:val="000000" w:themeColor="text1"/>
          <w:sz w:val="22"/>
          <w:szCs w:val="22"/>
          <w:lang w:val="fr-CA"/>
        </w:rPr>
        <w:t>en réalité virtuelle</w:t>
      </w:r>
      <w:r w:rsidR="008B6560" w:rsidRPr="00AE3FA3">
        <w:rPr>
          <w:rFonts w:ascii="Raleway" w:eastAsiaTheme="minorEastAsia" w:hAnsi="Raleway" w:cstheme="minorBidi"/>
          <w:color w:val="000000" w:themeColor="text1"/>
          <w:sz w:val="22"/>
          <w:szCs w:val="22"/>
          <w:lang w:val="fr-CA"/>
        </w:rPr>
        <w:t xml:space="preserve"> pouvait se révéler significative pour les personnes incapables de se rendre dans un parc.</w:t>
      </w:r>
    </w:p>
    <w:p w14:paraId="40226836" w14:textId="77777777" w:rsidR="0093079E" w:rsidRPr="00AE3FA3" w:rsidRDefault="0093079E" w:rsidP="00BB2354">
      <w:pPr>
        <w:pStyle w:val="NormalWeb"/>
        <w:spacing w:before="0" w:beforeAutospacing="0" w:after="0" w:afterAutospacing="0"/>
        <w:rPr>
          <w:rFonts w:ascii="Raleway" w:eastAsiaTheme="minorEastAsia" w:hAnsi="Raleway" w:cstheme="minorBidi"/>
          <w:color w:val="000000" w:themeColor="text1"/>
          <w:sz w:val="22"/>
          <w:szCs w:val="22"/>
          <w:lang w:val="fr-CA"/>
        </w:rPr>
      </w:pPr>
    </w:p>
    <w:p w14:paraId="6236EC14" w14:textId="095FC5A2" w:rsidR="00CB71FA" w:rsidRPr="00AE3FA3" w:rsidRDefault="0043225A" w:rsidP="00790E3C">
      <w:pPr>
        <w:pStyle w:val="Heading3Standard"/>
        <w:rPr>
          <w:lang w:val="fr-CA"/>
        </w:rPr>
      </w:pPr>
      <w:r w:rsidRPr="00AE3FA3">
        <w:rPr>
          <w:lang w:val="fr-CA"/>
        </w:rPr>
        <w:t>Thème n</w:t>
      </w:r>
      <w:r w:rsidRPr="00AE3FA3">
        <w:rPr>
          <w:vertAlign w:val="superscript"/>
          <w:lang w:val="fr-CA"/>
        </w:rPr>
        <w:t>o</w:t>
      </w:r>
      <w:r w:rsidRPr="00AE3FA3">
        <w:rPr>
          <w:lang w:val="fr-CA"/>
        </w:rPr>
        <w:t xml:space="preserve"> 3 : </w:t>
      </w:r>
      <w:r w:rsidR="00A672B0" w:rsidRPr="00AE3FA3">
        <w:rPr>
          <w:lang w:val="fr-CA"/>
        </w:rPr>
        <w:t>se transporter par l’imagination grâce aux sens</w:t>
      </w:r>
    </w:p>
    <w:p w14:paraId="2D36CFAF" w14:textId="5395BB66" w:rsidR="00135367" w:rsidRPr="00AE3FA3" w:rsidRDefault="00571940" w:rsidP="00BB2354">
      <w:pPr>
        <w:pStyle w:val="NormalWeb"/>
        <w:spacing w:before="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Le dernier thème mis en évidence a rapport avec le sentiment d’aller ailleurs </w:t>
      </w:r>
      <w:r w:rsidR="008543F6" w:rsidRPr="00AE3FA3">
        <w:rPr>
          <w:rFonts w:ascii="Raleway" w:eastAsiaTheme="minorEastAsia" w:hAnsi="Raleway" w:cstheme="minorBidi"/>
          <w:sz w:val="22"/>
          <w:szCs w:val="22"/>
          <w:lang w:val="fr-CA"/>
        </w:rPr>
        <w:t>que</w:t>
      </w:r>
      <w:r w:rsidRPr="00AE3FA3">
        <w:rPr>
          <w:rFonts w:ascii="Raleway" w:eastAsiaTheme="minorEastAsia" w:hAnsi="Raleway" w:cstheme="minorBidi"/>
          <w:sz w:val="22"/>
          <w:szCs w:val="22"/>
          <w:lang w:val="fr-CA"/>
        </w:rPr>
        <w:t xml:space="preserve"> l’expérience multisensorielle </w:t>
      </w:r>
      <w:r w:rsidR="008543F6" w:rsidRPr="00AE3FA3">
        <w:rPr>
          <w:rFonts w:ascii="Raleway" w:eastAsiaTheme="minorEastAsia" w:hAnsi="Raleway" w:cstheme="minorBidi"/>
          <w:sz w:val="22"/>
          <w:szCs w:val="22"/>
          <w:lang w:val="fr-CA"/>
        </w:rPr>
        <w:t>immersive fait vivre</w:t>
      </w:r>
      <w:r w:rsidRPr="00AE3FA3">
        <w:rPr>
          <w:rFonts w:ascii="Raleway" w:eastAsiaTheme="minorEastAsia" w:hAnsi="Raleway" w:cstheme="minorBidi"/>
          <w:sz w:val="22"/>
          <w:szCs w:val="22"/>
          <w:lang w:val="fr-CA"/>
        </w:rPr>
        <w:t xml:space="preserve"> grâce à la réalité virtuelle. </w:t>
      </w:r>
      <w:r w:rsidR="0093079E" w:rsidRPr="00AE3FA3">
        <w:rPr>
          <w:rFonts w:ascii="Raleway" w:eastAsiaTheme="minorEastAsia" w:hAnsi="Raleway" w:cstheme="minorBidi"/>
          <w:sz w:val="22"/>
          <w:szCs w:val="22"/>
          <w:lang w:val="fr-CA"/>
        </w:rPr>
        <w:t xml:space="preserve">Les </w:t>
      </w:r>
      <w:r w:rsidR="00520E35" w:rsidRPr="00AE3FA3">
        <w:rPr>
          <w:rFonts w:ascii="Raleway" w:eastAsiaTheme="minorEastAsia" w:hAnsi="Raleway" w:cstheme="minorBidi"/>
          <w:sz w:val="22"/>
          <w:szCs w:val="22"/>
          <w:lang w:val="fr-CA"/>
        </w:rPr>
        <w:t>participants ont déclaré avoir eu l’</w:t>
      </w:r>
      <w:r w:rsidR="0093079E" w:rsidRPr="00AE3FA3">
        <w:rPr>
          <w:rFonts w:ascii="Raleway" w:eastAsiaTheme="minorEastAsia" w:hAnsi="Raleway" w:cstheme="minorBidi"/>
          <w:sz w:val="22"/>
          <w:szCs w:val="22"/>
          <w:lang w:val="fr-CA"/>
        </w:rPr>
        <w:t xml:space="preserve">impression </w:t>
      </w:r>
      <w:r w:rsidR="00520E35" w:rsidRPr="00AE3FA3">
        <w:rPr>
          <w:rFonts w:ascii="Raleway" w:eastAsiaTheme="minorEastAsia" w:hAnsi="Raleway" w:cstheme="minorBidi"/>
          <w:sz w:val="22"/>
          <w:szCs w:val="22"/>
          <w:lang w:val="fr-CA"/>
        </w:rPr>
        <w:t>que chaque élément les avait transportés à divers endroits ou états d’esprit ou moment</w:t>
      </w:r>
      <w:r w:rsidR="008543F6" w:rsidRPr="00AE3FA3">
        <w:rPr>
          <w:rFonts w:ascii="Raleway" w:eastAsiaTheme="minorEastAsia" w:hAnsi="Raleway" w:cstheme="minorBidi"/>
          <w:sz w:val="22"/>
          <w:szCs w:val="22"/>
          <w:lang w:val="fr-CA"/>
        </w:rPr>
        <w:t>s</w:t>
      </w:r>
      <w:r w:rsidR="00520E35" w:rsidRPr="00AE3FA3">
        <w:rPr>
          <w:rFonts w:ascii="Raleway" w:eastAsiaTheme="minorEastAsia" w:hAnsi="Raleway" w:cstheme="minorBidi"/>
          <w:sz w:val="22"/>
          <w:szCs w:val="22"/>
          <w:lang w:val="fr-CA"/>
        </w:rPr>
        <w:t xml:space="preserve"> vécus par le passé. </w:t>
      </w:r>
      <w:r w:rsidR="00B7460D" w:rsidRPr="00AE3FA3">
        <w:rPr>
          <w:rFonts w:ascii="Raleway" w:eastAsiaTheme="minorEastAsia" w:hAnsi="Raleway" w:cstheme="minorBidi"/>
          <w:sz w:val="22"/>
          <w:szCs w:val="22"/>
          <w:lang w:val="fr-CA"/>
        </w:rPr>
        <w:t>P</w:t>
      </w:r>
      <w:r w:rsidR="00520E35" w:rsidRPr="00AE3FA3">
        <w:rPr>
          <w:rFonts w:ascii="Raleway" w:eastAsiaTheme="minorEastAsia" w:hAnsi="Raleway" w:cstheme="minorBidi"/>
          <w:sz w:val="22"/>
          <w:szCs w:val="22"/>
          <w:lang w:val="fr-CA"/>
        </w:rPr>
        <w:t xml:space="preserve">3 a expliqué que l’odeur de pin émanant de la cire parfumée lui avait donné l’impression </w:t>
      </w:r>
      <w:r w:rsidR="008543F6" w:rsidRPr="00AE3FA3">
        <w:rPr>
          <w:rFonts w:ascii="Raleway" w:eastAsiaTheme="minorEastAsia" w:hAnsi="Raleway" w:cstheme="minorBidi"/>
          <w:sz w:val="22"/>
          <w:szCs w:val="22"/>
          <w:lang w:val="fr-CA"/>
        </w:rPr>
        <w:t>de se</w:t>
      </w:r>
      <w:r w:rsidR="00520E35" w:rsidRPr="00AE3FA3">
        <w:rPr>
          <w:rFonts w:ascii="Raleway" w:eastAsiaTheme="minorEastAsia" w:hAnsi="Raleway" w:cstheme="minorBidi"/>
          <w:sz w:val="22"/>
          <w:szCs w:val="22"/>
          <w:lang w:val="fr-CA"/>
        </w:rPr>
        <w:t xml:space="preserve"> trouv</w:t>
      </w:r>
      <w:r w:rsidR="008543F6" w:rsidRPr="00AE3FA3">
        <w:rPr>
          <w:rFonts w:ascii="Raleway" w:eastAsiaTheme="minorEastAsia" w:hAnsi="Raleway" w:cstheme="minorBidi"/>
          <w:sz w:val="22"/>
          <w:szCs w:val="22"/>
          <w:lang w:val="fr-CA"/>
        </w:rPr>
        <w:t>er</w:t>
      </w:r>
      <w:r w:rsidR="00520E35" w:rsidRPr="00AE3FA3">
        <w:rPr>
          <w:rFonts w:ascii="Raleway" w:eastAsiaTheme="minorEastAsia" w:hAnsi="Raleway" w:cstheme="minorBidi"/>
          <w:sz w:val="22"/>
          <w:szCs w:val="22"/>
          <w:lang w:val="fr-CA"/>
        </w:rPr>
        <w:t xml:space="preserve"> dans la nature : «</w:t>
      </w:r>
      <w:r w:rsidR="00F771F2" w:rsidRPr="00AE3FA3">
        <w:rPr>
          <w:rFonts w:ascii="Raleway" w:eastAsiaTheme="minorEastAsia" w:hAnsi="Raleway" w:cstheme="minorBidi"/>
          <w:sz w:val="22"/>
          <w:szCs w:val="22"/>
          <w:lang w:val="fr-CA"/>
        </w:rPr>
        <w:t> </w:t>
      </w:r>
      <w:r w:rsidR="00520E35" w:rsidRPr="00AE3FA3">
        <w:rPr>
          <w:rFonts w:ascii="Raleway" w:eastAsiaTheme="minorEastAsia" w:hAnsi="Raleway" w:cstheme="minorBidi"/>
          <w:sz w:val="22"/>
          <w:szCs w:val="22"/>
          <w:lang w:val="fr-CA"/>
        </w:rPr>
        <w:t xml:space="preserve">Lorsque je respire cette odeur, je me sens </w:t>
      </w:r>
      <w:r w:rsidR="008543F6" w:rsidRPr="00AE3FA3">
        <w:rPr>
          <w:rFonts w:ascii="Raleway" w:eastAsiaTheme="minorEastAsia" w:hAnsi="Raleway" w:cstheme="minorBidi"/>
          <w:sz w:val="22"/>
          <w:szCs w:val="22"/>
          <w:lang w:val="fr-CA"/>
        </w:rPr>
        <w:t>en plein air</w:t>
      </w:r>
      <w:r w:rsidR="00520E35" w:rsidRPr="00AE3FA3">
        <w:rPr>
          <w:rFonts w:ascii="Raleway" w:eastAsiaTheme="minorEastAsia" w:hAnsi="Raleway" w:cstheme="minorBidi"/>
          <w:sz w:val="22"/>
          <w:szCs w:val="22"/>
          <w:lang w:val="fr-CA"/>
        </w:rPr>
        <w:t xml:space="preserve"> [rires], j’ai vraiment l’impression d’être là, complètement dans la nature.</w:t>
      </w:r>
      <w:r w:rsidR="00F771F2" w:rsidRPr="00AE3FA3">
        <w:rPr>
          <w:rFonts w:ascii="Raleway" w:eastAsiaTheme="minorEastAsia" w:hAnsi="Raleway" w:cstheme="minorBidi"/>
          <w:sz w:val="22"/>
          <w:szCs w:val="22"/>
          <w:lang w:val="fr-CA"/>
        </w:rPr>
        <w:t> </w:t>
      </w:r>
      <w:r w:rsidR="00520E35" w:rsidRPr="00AE3FA3">
        <w:rPr>
          <w:rFonts w:ascii="Raleway" w:eastAsiaTheme="minorEastAsia" w:hAnsi="Raleway" w:cstheme="minorBidi"/>
          <w:sz w:val="22"/>
          <w:szCs w:val="22"/>
          <w:lang w:val="fr-CA"/>
        </w:rPr>
        <w:t xml:space="preserve">» (P3) De même, P2 </w:t>
      </w:r>
      <w:r w:rsidR="00B7460D" w:rsidRPr="00AE3FA3">
        <w:rPr>
          <w:rFonts w:ascii="Raleway" w:eastAsiaTheme="minorEastAsia" w:hAnsi="Raleway" w:cstheme="minorBidi"/>
          <w:sz w:val="22"/>
          <w:szCs w:val="22"/>
          <w:lang w:val="fr-CA"/>
        </w:rPr>
        <w:t>s’est senti transporté ailleurs : «</w:t>
      </w:r>
      <w:r w:rsidR="00F771F2" w:rsidRPr="00AE3FA3">
        <w:rPr>
          <w:rFonts w:ascii="Raleway" w:eastAsiaTheme="minorEastAsia" w:hAnsi="Raleway" w:cstheme="minorBidi"/>
          <w:sz w:val="22"/>
          <w:szCs w:val="22"/>
          <w:lang w:val="fr-CA"/>
        </w:rPr>
        <w:t> </w:t>
      </w:r>
      <w:r w:rsidR="00B7460D" w:rsidRPr="00AE3FA3">
        <w:rPr>
          <w:rFonts w:ascii="Raleway" w:eastAsiaTheme="minorEastAsia" w:hAnsi="Raleway" w:cstheme="minorBidi"/>
          <w:sz w:val="22"/>
          <w:szCs w:val="22"/>
          <w:lang w:val="fr-CA"/>
        </w:rPr>
        <w:t xml:space="preserve">Nous sentons l’océan et la mousse et la terre humide tout le temps. </w:t>
      </w:r>
      <w:r w:rsidR="0061046C" w:rsidRPr="00AE3FA3">
        <w:rPr>
          <w:rFonts w:ascii="Raleway" w:eastAsiaTheme="minorEastAsia" w:hAnsi="Raleway" w:cstheme="minorBidi"/>
          <w:sz w:val="22"/>
          <w:szCs w:val="22"/>
          <w:lang w:val="fr-CA"/>
        </w:rPr>
        <w:t xml:space="preserve">Nous ne captons pas, </w:t>
      </w:r>
      <w:r w:rsidR="008543F6" w:rsidRPr="00AE3FA3">
        <w:rPr>
          <w:rFonts w:ascii="Raleway" w:eastAsiaTheme="minorEastAsia" w:hAnsi="Raleway" w:cstheme="minorBidi"/>
          <w:sz w:val="22"/>
          <w:szCs w:val="22"/>
          <w:lang w:val="fr-CA"/>
        </w:rPr>
        <w:t>je veux dire</w:t>
      </w:r>
      <w:r w:rsidR="0061046C" w:rsidRPr="00AE3FA3">
        <w:rPr>
          <w:rFonts w:ascii="Raleway" w:eastAsiaTheme="minorEastAsia" w:hAnsi="Raleway" w:cstheme="minorBidi"/>
          <w:sz w:val="22"/>
          <w:szCs w:val="22"/>
          <w:lang w:val="fr-CA"/>
        </w:rPr>
        <w:t>, le</w:t>
      </w:r>
      <w:r w:rsidR="00B7460D" w:rsidRPr="00AE3FA3">
        <w:rPr>
          <w:rFonts w:ascii="Raleway" w:eastAsiaTheme="minorEastAsia" w:hAnsi="Raleway" w:cstheme="minorBidi"/>
          <w:sz w:val="22"/>
          <w:szCs w:val="22"/>
          <w:lang w:val="fr-CA"/>
        </w:rPr>
        <w:t xml:space="preserve"> pin sec [son odeur].</w:t>
      </w:r>
      <w:r w:rsidR="00F771F2" w:rsidRPr="00AE3FA3">
        <w:rPr>
          <w:rFonts w:ascii="Raleway" w:eastAsiaTheme="minorEastAsia" w:hAnsi="Raleway" w:cstheme="minorBidi"/>
          <w:sz w:val="22"/>
          <w:szCs w:val="22"/>
          <w:lang w:val="fr-CA"/>
        </w:rPr>
        <w:t> </w:t>
      </w:r>
      <w:r w:rsidR="00B7460D" w:rsidRPr="00AE3FA3">
        <w:rPr>
          <w:rFonts w:ascii="Raleway" w:eastAsiaTheme="minorEastAsia" w:hAnsi="Raleway" w:cstheme="minorBidi"/>
          <w:sz w:val="22"/>
          <w:szCs w:val="22"/>
          <w:lang w:val="fr-CA"/>
        </w:rPr>
        <w:t xml:space="preserve">» (P2) </w:t>
      </w:r>
      <w:r w:rsidR="0061046C" w:rsidRPr="00AE3FA3">
        <w:rPr>
          <w:rFonts w:ascii="Raleway" w:eastAsiaTheme="minorEastAsia" w:hAnsi="Raleway" w:cstheme="minorBidi"/>
          <w:sz w:val="22"/>
          <w:szCs w:val="22"/>
          <w:lang w:val="fr-CA"/>
        </w:rPr>
        <w:t xml:space="preserve">P2 a comparé </w:t>
      </w:r>
      <w:r w:rsidR="000A64A4" w:rsidRPr="00AE3FA3">
        <w:rPr>
          <w:rFonts w:ascii="Raleway" w:eastAsiaTheme="minorEastAsia" w:hAnsi="Raleway" w:cstheme="minorBidi"/>
          <w:sz w:val="22"/>
          <w:szCs w:val="22"/>
          <w:lang w:val="fr-CA"/>
        </w:rPr>
        <w:t xml:space="preserve">l’expérience multisensorielle </w:t>
      </w:r>
      <w:r w:rsidR="0061046C" w:rsidRPr="00AE3FA3">
        <w:rPr>
          <w:rFonts w:ascii="Raleway" w:eastAsiaTheme="minorEastAsia" w:hAnsi="Raleway" w:cstheme="minorBidi"/>
          <w:sz w:val="22"/>
          <w:szCs w:val="22"/>
          <w:lang w:val="fr-CA"/>
        </w:rPr>
        <w:t xml:space="preserve">à son domicile actuel, où planent les odeurs de la mer et de la mousse, non pas d’une forêt de pins, l’odeur recréée par la cire parfumée. </w:t>
      </w:r>
    </w:p>
    <w:p w14:paraId="72923436" w14:textId="77777777" w:rsidR="00520E35" w:rsidRPr="00AE3FA3" w:rsidRDefault="00520E35" w:rsidP="00BB2354">
      <w:pPr>
        <w:pStyle w:val="NormalWeb"/>
        <w:spacing w:before="0" w:beforeAutospacing="0" w:after="0" w:afterAutospacing="0"/>
        <w:rPr>
          <w:rFonts w:ascii="Raleway" w:eastAsiaTheme="minorEastAsia" w:hAnsi="Raleway" w:cstheme="minorBidi"/>
          <w:sz w:val="22"/>
          <w:szCs w:val="22"/>
          <w:lang w:val="fr-CA"/>
        </w:rPr>
      </w:pPr>
    </w:p>
    <w:p w14:paraId="40668764" w14:textId="683CD912" w:rsidR="00520E35" w:rsidRPr="00AE3FA3" w:rsidRDefault="0061046C" w:rsidP="00BB2354">
      <w:pPr>
        <w:pStyle w:val="NormalWeb"/>
        <w:spacing w:before="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Des membres du </w:t>
      </w:r>
      <w:r w:rsidR="00DD4354" w:rsidRPr="00AE3FA3">
        <w:rPr>
          <w:rFonts w:ascii="Raleway" w:eastAsiaTheme="minorEastAsia" w:hAnsi="Raleway" w:cstheme="minorBidi"/>
          <w:sz w:val="22"/>
          <w:szCs w:val="22"/>
          <w:lang w:val="fr-CA"/>
        </w:rPr>
        <w:t>groupe de discussion</w:t>
      </w:r>
      <w:r w:rsidRPr="00AE3FA3">
        <w:rPr>
          <w:rFonts w:ascii="Raleway" w:eastAsiaTheme="minorEastAsia" w:hAnsi="Raleway" w:cstheme="minorBidi"/>
          <w:sz w:val="22"/>
          <w:szCs w:val="22"/>
          <w:lang w:val="fr-CA"/>
        </w:rPr>
        <w:t xml:space="preserve"> ont déclaré par ailleurs avoir été envahis par des souvenirs. La vidéo du parc national du Gros-Morne</w:t>
      </w:r>
      <w:r w:rsidR="004E6095" w:rsidRPr="00AE3FA3">
        <w:rPr>
          <w:rFonts w:ascii="Raleway" w:eastAsiaTheme="minorEastAsia" w:hAnsi="Raleway" w:cstheme="minorBidi"/>
          <w:sz w:val="22"/>
          <w:szCs w:val="22"/>
          <w:lang w:val="fr-CA"/>
        </w:rPr>
        <w:t xml:space="preserve"> a eu plus particulièrement pour effet de transporter P3 </w:t>
      </w:r>
      <w:r w:rsidR="00466DC7" w:rsidRPr="00AE3FA3">
        <w:rPr>
          <w:rFonts w:ascii="Raleway" w:eastAsiaTheme="minorEastAsia" w:hAnsi="Raleway" w:cstheme="minorBidi"/>
          <w:sz w:val="22"/>
          <w:szCs w:val="22"/>
          <w:lang w:val="fr-CA"/>
        </w:rPr>
        <w:t>dans</w:t>
      </w:r>
      <w:r w:rsidR="004E6095" w:rsidRPr="00AE3FA3">
        <w:rPr>
          <w:rFonts w:ascii="Raleway" w:eastAsiaTheme="minorEastAsia" w:hAnsi="Raleway" w:cstheme="minorBidi"/>
          <w:sz w:val="22"/>
          <w:szCs w:val="22"/>
          <w:lang w:val="fr-CA"/>
        </w:rPr>
        <w:t xml:space="preserve"> son enfance : </w:t>
      </w:r>
      <w:r w:rsidR="00466DC7" w:rsidRPr="00AE3FA3">
        <w:rPr>
          <w:rFonts w:ascii="Raleway" w:eastAsiaTheme="minorEastAsia" w:hAnsi="Raleway" w:cstheme="minorBidi"/>
          <w:sz w:val="22"/>
          <w:szCs w:val="22"/>
          <w:lang w:val="fr-CA"/>
        </w:rPr>
        <w:t>«</w:t>
      </w:r>
      <w:r w:rsidR="00F771F2" w:rsidRPr="00AE3FA3">
        <w:rPr>
          <w:rFonts w:ascii="Raleway" w:eastAsiaTheme="minorEastAsia" w:hAnsi="Raleway" w:cstheme="minorBidi"/>
          <w:sz w:val="22"/>
          <w:szCs w:val="22"/>
          <w:lang w:val="fr-CA"/>
        </w:rPr>
        <w:t> </w:t>
      </w:r>
      <w:r w:rsidR="00466DC7" w:rsidRPr="00AE3FA3">
        <w:rPr>
          <w:rFonts w:ascii="Raleway" w:eastAsiaTheme="minorEastAsia" w:hAnsi="Raleway" w:cstheme="minorBidi"/>
          <w:sz w:val="22"/>
          <w:szCs w:val="22"/>
          <w:lang w:val="fr-CA"/>
        </w:rPr>
        <w:t xml:space="preserve">Pour moi, la vidéo a eu pour effet de </w:t>
      </w:r>
      <w:r w:rsidR="008543F6" w:rsidRPr="00AE3FA3">
        <w:rPr>
          <w:rFonts w:ascii="Raleway" w:eastAsiaTheme="minorEastAsia" w:hAnsi="Raleway" w:cstheme="minorBidi"/>
          <w:sz w:val="22"/>
          <w:szCs w:val="22"/>
          <w:lang w:val="fr-CA"/>
        </w:rPr>
        <w:t>faire surgir des souvenirs</w:t>
      </w:r>
      <w:r w:rsidR="00466DC7" w:rsidRPr="00AE3FA3">
        <w:rPr>
          <w:rFonts w:ascii="Raleway" w:eastAsiaTheme="minorEastAsia" w:hAnsi="Raleway" w:cstheme="minorBidi"/>
          <w:sz w:val="22"/>
          <w:szCs w:val="22"/>
          <w:lang w:val="fr-CA"/>
        </w:rPr>
        <w:t xml:space="preserve">. Je pouvais me rappeler une autre piste </w:t>
      </w:r>
      <w:r w:rsidR="008543F6" w:rsidRPr="00AE3FA3">
        <w:rPr>
          <w:rFonts w:ascii="Raleway" w:eastAsiaTheme="minorEastAsia" w:hAnsi="Raleway" w:cstheme="minorBidi"/>
          <w:sz w:val="22"/>
          <w:szCs w:val="22"/>
          <w:lang w:val="fr-CA"/>
        </w:rPr>
        <w:t xml:space="preserve">que j’avais foulée </w:t>
      </w:r>
      <w:r w:rsidR="00466DC7" w:rsidRPr="00AE3FA3">
        <w:rPr>
          <w:rFonts w:ascii="Raleway" w:eastAsiaTheme="minorEastAsia" w:hAnsi="Raleway" w:cstheme="minorBidi"/>
          <w:sz w:val="22"/>
          <w:szCs w:val="22"/>
          <w:lang w:val="fr-CA"/>
        </w:rPr>
        <w:t xml:space="preserve">dans la neige </w:t>
      </w:r>
      <w:r w:rsidR="008543F6" w:rsidRPr="00AE3FA3">
        <w:rPr>
          <w:rFonts w:ascii="Raleway" w:eastAsiaTheme="minorEastAsia" w:hAnsi="Raleway" w:cstheme="minorBidi"/>
          <w:sz w:val="22"/>
          <w:szCs w:val="22"/>
          <w:lang w:val="fr-CA"/>
        </w:rPr>
        <w:t>durant ma</w:t>
      </w:r>
      <w:r w:rsidR="00466DC7" w:rsidRPr="00AE3FA3">
        <w:rPr>
          <w:rFonts w:ascii="Raleway" w:eastAsiaTheme="minorEastAsia" w:hAnsi="Raleway" w:cstheme="minorBidi"/>
          <w:sz w:val="22"/>
          <w:szCs w:val="22"/>
          <w:lang w:val="fr-CA"/>
        </w:rPr>
        <w:t xml:space="preserve"> jeunesse.</w:t>
      </w:r>
      <w:r w:rsidR="00F771F2" w:rsidRPr="00AE3FA3">
        <w:rPr>
          <w:rFonts w:ascii="Raleway" w:eastAsiaTheme="minorEastAsia" w:hAnsi="Raleway" w:cstheme="minorBidi"/>
          <w:sz w:val="22"/>
          <w:szCs w:val="22"/>
          <w:lang w:val="fr-CA"/>
        </w:rPr>
        <w:t> </w:t>
      </w:r>
      <w:r w:rsidR="00466DC7" w:rsidRPr="00AE3FA3">
        <w:rPr>
          <w:rFonts w:ascii="Raleway" w:eastAsiaTheme="minorEastAsia" w:hAnsi="Raleway" w:cstheme="minorBidi"/>
          <w:sz w:val="22"/>
          <w:szCs w:val="22"/>
          <w:lang w:val="fr-CA"/>
        </w:rPr>
        <w:t xml:space="preserve">» (P3) </w:t>
      </w:r>
      <w:r w:rsidR="008543F6" w:rsidRPr="00AE3FA3">
        <w:rPr>
          <w:rFonts w:ascii="Raleway" w:eastAsiaTheme="minorEastAsia" w:hAnsi="Raleway" w:cstheme="minorBidi"/>
          <w:sz w:val="22"/>
          <w:szCs w:val="22"/>
          <w:lang w:val="fr-CA"/>
        </w:rPr>
        <w:t>P</w:t>
      </w:r>
      <w:r w:rsidR="00466DC7" w:rsidRPr="00AE3FA3">
        <w:rPr>
          <w:rFonts w:ascii="Raleway" w:eastAsiaTheme="minorEastAsia" w:hAnsi="Raleway" w:cstheme="minorBidi"/>
          <w:sz w:val="22"/>
          <w:szCs w:val="22"/>
          <w:lang w:val="fr-CA"/>
        </w:rPr>
        <w:t>our P3</w:t>
      </w:r>
      <w:r w:rsidR="008543F6" w:rsidRPr="00AE3FA3">
        <w:rPr>
          <w:rFonts w:ascii="Raleway" w:eastAsiaTheme="minorEastAsia" w:hAnsi="Raleway" w:cstheme="minorBidi"/>
          <w:sz w:val="22"/>
          <w:szCs w:val="22"/>
          <w:lang w:val="fr-CA"/>
        </w:rPr>
        <w:t xml:space="preserve">, l’odeur de pin a produit plus particulièrement l’effet </w:t>
      </w:r>
      <w:r w:rsidR="00466DC7" w:rsidRPr="00AE3FA3">
        <w:rPr>
          <w:rFonts w:ascii="Raleway" w:eastAsiaTheme="minorEastAsia" w:hAnsi="Raleway" w:cstheme="minorBidi"/>
          <w:sz w:val="22"/>
          <w:szCs w:val="22"/>
          <w:lang w:val="fr-CA"/>
        </w:rPr>
        <w:t>«</w:t>
      </w:r>
      <w:r w:rsidR="00F771F2" w:rsidRPr="00AE3FA3">
        <w:rPr>
          <w:rFonts w:ascii="Raleway" w:eastAsiaTheme="minorEastAsia" w:hAnsi="Raleway" w:cstheme="minorBidi"/>
          <w:sz w:val="22"/>
          <w:szCs w:val="22"/>
          <w:lang w:val="fr-CA"/>
        </w:rPr>
        <w:t> </w:t>
      </w:r>
      <w:r w:rsidR="00466DC7" w:rsidRPr="00AE3FA3">
        <w:rPr>
          <w:rFonts w:ascii="Raleway" w:eastAsiaTheme="minorEastAsia" w:hAnsi="Raleway" w:cstheme="minorBidi"/>
          <w:sz w:val="22"/>
          <w:szCs w:val="22"/>
          <w:lang w:val="fr-CA"/>
        </w:rPr>
        <w:t xml:space="preserve">d’un voyage dans le passé me ramenant </w:t>
      </w:r>
      <w:r w:rsidR="00582972" w:rsidRPr="00AE3FA3">
        <w:rPr>
          <w:rFonts w:ascii="Raleway" w:eastAsiaTheme="minorEastAsia" w:hAnsi="Raleway" w:cstheme="minorBidi"/>
          <w:sz w:val="22"/>
          <w:szCs w:val="22"/>
          <w:lang w:val="fr-CA"/>
        </w:rPr>
        <w:t>au</w:t>
      </w:r>
      <w:r w:rsidR="00466DC7" w:rsidRPr="00AE3FA3">
        <w:rPr>
          <w:rFonts w:ascii="Raleway" w:eastAsiaTheme="minorEastAsia" w:hAnsi="Raleway" w:cstheme="minorBidi"/>
          <w:sz w:val="22"/>
          <w:szCs w:val="22"/>
          <w:lang w:val="fr-CA"/>
        </w:rPr>
        <w:t xml:space="preserve"> fin fond des bois</w:t>
      </w:r>
      <w:r w:rsidR="00F771F2" w:rsidRPr="00AE3FA3">
        <w:rPr>
          <w:rFonts w:ascii="Raleway" w:eastAsiaTheme="minorEastAsia" w:hAnsi="Raleway" w:cstheme="minorBidi"/>
          <w:sz w:val="22"/>
          <w:szCs w:val="22"/>
          <w:lang w:val="fr-CA"/>
        </w:rPr>
        <w:t> </w:t>
      </w:r>
      <w:r w:rsidR="00466DC7" w:rsidRPr="00AE3FA3">
        <w:rPr>
          <w:rFonts w:ascii="Raleway" w:eastAsiaTheme="minorEastAsia" w:hAnsi="Raleway" w:cstheme="minorBidi"/>
          <w:sz w:val="22"/>
          <w:szCs w:val="22"/>
          <w:lang w:val="fr-CA"/>
        </w:rPr>
        <w:t xml:space="preserve">». (P3) P2 a déclaré avoir eu le même sentiment, l’odeur de la cire de pin </w:t>
      </w:r>
      <w:r w:rsidR="008543F6" w:rsidRPr="00AE3FA3">
        <w:rPr>
          <w:rFonts w:ascii="Raleway" w:eastAsiaTheme="minorEastAsia" w:hAnsi="Raleway" w:cstheme="minorBidi"/>
          <w:sz w:val="22"/>
          <w:szCs w:val="22"/>
          <w:lang w:val="fr-CA"/>
        </w:rPr>
        <w:t>faisant ressurgir</w:t>
      </w:r>
      <w:r w:rsidR="00466DC7" w:rsidRPr="00AE3FA3">
        <w:rPr>
          <w:rFonts w:ascii="Raleway" w:eastAsiaTheme="minorEastAsia" w:hAnsi="Raleway" w:cstheme="minorBidi"/>
          <w:sz w:val="22"/>
          <w:szCs w:val="22"/>
          <w:lang w:val="fr-CA"/>
        </w:rPr>
        <w:t xml:space="preserve"> «</w:t>
      </w:r>
      <w:r w:rsidR="00F771F2" w:rsidRPr="00AE3FA3">
        <w:rPr>
          <w:rFonts w:ascii="Raleway" w:eastAsiaTheme="minorEastAsia" w:hAnsi="Raleway" w:cstheme="minorBidi"/>
          <w:sz w:val="22"/>
          <w:szCs w:val="22"/>
          <w:lang w:val="fr-CA"/>
        </w:rPr>
        <w:t> </w:t>
      </w:r>
      <w:r w:rsidR="008543F6" w:rsidRPr="00AE3FA3">
        <w:rPr>
          <w:rFonts w:ascii="Raleway" w:eastAsiaTheme="minorEastAsia" w:hAnsi="Raleway" w:cstheme="minorBidi"/>
          <w:sz w:val="22"/>
          <w:szCs w:val="22"/>
          <w:lang w:val="fr-CA"/>
        </w:rPr>
        <w:t xml:space="preserve">des moments vécus en </w:t>
      </w:r>
      <w:r w:rsidR="00466DC7" w:rsidRPr="00AE3FA3">
        <w:rPr>
          <w:rFonts w:ascii="Raleway" w:eastAsiaTheme="minorEastAsia" w:hAnsi="Raleway" w:cstheme="minorBidi"/>
          <w:sz w:val="22"/>
          <w:szCs w:val="22"/>
          <w:lang w:val="fr-CA"/>
        </w:rPr>
        <w:t xml:space="preserve">hiver [rires] […], </w:t>
      </w:r>
      <w:r w:rsidR="002D69A1" w:rsidRPr="00AE3FA3">
        <w:rPr>
          <w:rFonts w:ascii="Raleway" w:eastAsiaTheme="minorEastAsia" w:hAnsi="Raleway" w:cstheme="minorBidi"/>
          <w:sz w:val="22"/>
          <w:szCs w:val="22"/>
          <w:lang w:val="fr-CA"/>
        </w:rPr>
        <w:t>comme si Noël apparaissait dans une boîte d’odeurs.</w:t>
      </w:r>
      <w:r w:rsidR="00F771F2" w:rsidRPr="00AE3FA3">
        <w:rPr>
          <w:rFonts w:ascii="Raleway" w:eastAsiaTheme="minorEastAsia" w:hAnsi="Raleway" w:cstheme="minorBidi"/>
          <w:sz w:val="22"/>
          <w:szCs w:val="22"/>
          <w:lang w:val="fr-CA"/>
        </w:rPr>
        <w:t> </w:t>
      </w:r>
      <w:r w:rsidR="002D69A1" w:rsidRPr="00AE3FA3">
        <w:rPr>
          <w:rFonts w:ascii="Raleway" w:eastAsiaTheme="minorEastAsia" w:hAnsi="Raleway" w:cstheme="minorBidi"/>
          <w:sz w:val="22"/>
          <w:szCs w:val="22"/>
          <w:lang w:val="fr-CA"/>
        </w:rPr>
        <w:t>» (P2) P3 a aussi souligné les souvenirs de la nature évoqués par un objet tactile : «</w:t>
      </w:r>
      <w:r w:rsidR="00F771F2" w:rsidRPr="00AE3FA3">
        <w:rPr>
          <w:rFonts w:ascii="Raleway" w:eastAsiaTheme="minorEastAsia" w:hAnsi="Raleway" w:cstheme="minorBidi"/>
          <w:sz w:val="22"/>
          <w:szCs w:val="22"/>
          <w:lang w:val="fr-CA"/>
        </w:rPr>
        <w:t> </w:t>
      </w:r>
      <w:r w:rsidR="002D69A1" w:rsidRPr="00AE3FA3">
        <w:rPr>
          <w:rFonts w:ascii="Raleway" w:eastAsiaTheme="minorEastAsia" w:hAnsi="Raleway" w:cstheme="minorBidi"/>
          <w:sz w:val="22"/>
          <w:szCs w:val="22"/>
          <w:lang w:val="fr-CA"/>
        </w:rPr>
        <w:t xml:space="preserve">simplement de l’avoir, l’objet comme tel vous rappelle une fois où vous étiez dans la nature et </w:t>
      </w:r>
      <w:r w:rsidR="00582972" w:rsidRPr="00AE3FA3">
        <w:rPr>
          <w:rFonts w:ascii="Raleway" w:eastAsiaTheme="minorEastAsia" w:hAnsi="Raleway" w:cstheme="minorBidi"/>
          <w:sz w:val="22"/>
          <w:szCs w:val="22"/>
          <w:lang w:val="fr-CA"/>
        </w:rPr>
        <w:t xml:space="preserve">où </w:t>
      </w:r>
      <w:r w:rsidR="002D69A1" w:rsidRPr="00AE3FA3">
        <w:rPr>
          <w:rFonts w:ascii="Raleway" w:eastAsiaTheme="minorEastAsia" w:hAnsi="Raleway" w:cstheme="minorBidi"/>
          <w:sz w:val="22"/>
          <w:szCs w:val="22"/>
          <w:lang w:val="fr-CA"/>
        </w:rPr>
        <w:t>vous avez ramassé une cocotte [de pin], par exemple.</w:t>
      </w:r>
      <w:r w:rsidR="00F771F2" w:rsidRPr="00AE3FA3">
        <w:rPr>
          <w:rFonts w:ascii="Raleway" w:eastAsiaTheme="minorEastAsia" w:hAnsi="Raleway" w:cstheme="minorBidi"/>
          <w:sz w:val="22"/>
          <w:szCs w:val="22"/>
          <w:lang w:val="fr-CA"/>
        </w:rPr>
        <w:t> </w:t>
      </w:r>
      <w:r w:rsidR="002D69A1" w:rsidRPr="00AE3FA3">
        <w:rPr>
          <w:rFonts w:ascii="Raleway" w:eastAsiaTheme="minorEastAsia" w:hAnsi="Raleway" w:cstheme="minorBidi"/>
          <w:sz w:val="22"/>
          <w:szCs w:val="22"/>
          <w:lang w:val="fr-CA"/>
        </w:rPr>
        <w:t>» (P3)</w:t>
      </w:r>
    </w:p>
    <w:p w14:paraId="01C580CD" w14:textId="05F88B0B" w:rsidR="002D69A1" w:rsidRPr="00AE3FA3" w:rsidRDefault="002D69A1" w:rsidP="00BB2354">
      <w:pPr>
        <w:pStyle w:val="NormalWeb"/>
        <w:spacing w:before="240" w:beforeAutospacing="0" w:after="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Les études montrent que le sens de l’odorat se révèle particulièrement utile dans le cas de l’expérience nature immersive </w:t>
      </w:r>
      <w:r w:rsidR="00171C4F" w:rsidRPr="00AE3FA3">
        <w:rPr>
          <w:rFonts w:ascii="Raleway" w:eastAsiaTheme="minorEastAsia" w:hAnsi="Raleway" w:cstheme="minorBidi"/>
          <w:sz w:val="22"/>
          <w:szCs w:val="22"/>
          <w:lang w:val="fr-CA"/>
        </w:rPr>
        <w:t>vécue grâce à la</w:t>
      </w:r>
      <w:r w:rsidRPr="00AE3FA3">
        <w:rPr>
          <w:rFonts w:ascii="Raleway" w:eastAsiaTheme="minorEastAsia" w:hAnsi="Raleway" w:cstheme="minorBidi"/>
          <w:sz w:val="22"/>
          <w:szCs w:val="22"/>
          <w:lang w:val="fr-CA"/>
        </w:rPr>
        <w:t xml:space="preserve"> visite virtuelle (Hedblom et al., 2019; Depledge et al., 2011). Bien qu’elles témoignent de la puissance de l’odorat depuis plus de deux décennies (Depledge et al., 2011), </w:t>
      </w:r>
      <w:r w:rsidR="00171C4F" w:rsidRPr="00AE3FA3">
        <w:rPr>
          <w:rFonts w:ascii="Raleway" w:eastAsiaTheme="minorEastAsia" w:hAnsi="Raleway" w:cstheme="minorBidi"/>
          <w:sz w:val="22"/>
          <w:szCs w:val="22"/>
          <w:lang w:val="fr-CA"/>
        </w:rPr>
        <w:t>les études</w:t>
      </w:r>
      <w:r w:rsidRPr="00AE3FA3">
        <w:rPr>
          <w:rFonts w:ascii="Raleway" w:eastAsiaTheme="minorEastAsia" w:hAnsi="Raleway" w:cstheme="minorBidi"/>
          <w:sz w:val="22"/>
          <w:szCs w:val="22"/>
          <w:lang w:val="fr-CA"/>
        </w:rPr>
        <w:t xml:space="preserve"> indiquent que les expériences habituellement vécues </w:t>
      </w:r>
      <w:r w:rsidR="00DD4354" w:rsidRPr="00AE3FA3">
        <w:rPr>
          <w:rFonts w:ascii="Raleway" w:eastAsiaTheme="minorEastAsia" w:hAnsi="Raleway" w:cstheme="minorBidi"/>
          <w:sz w:val="22"/>
          <w:szCs w:val="22"/>
          <w:lang w:val="fr-CA"/>
        </w:rPr>
        <w:t>en réalité virtuelle</w:t>
      </w:r>
      <w:r w:rsidRPr="00AE3FA3">
        <w:rPr>
          <w:rFonts w:ascii="Raleway" w:eastAsiaTheme="minorEastAsia" w:hAnsi="Raleway" w:cstheme="minorBidi"/>
          <w:sz w:val="22"/>
          <w:szCs w:val="22"/>
          <w:lang w:val="fr-CA"/>
        </w:rPr>
        <w:t xml:space="preserve"> ne </w:t>
      </w:r>
      <w:r w:rsidR="004C0E43" w:rsidRPr="00AE3FA3">
        <w:rPr>
          <w:rFonts w:ascii="Raleway" w:eastAsiaTheme="minorEastAsia" w:hAnsi="Raleway" w:cstheme="minorBidi"/>
          <w:sz w:val="22"/>
          <w:szCs w:val="22"/>
          <w:lang w:val="fr-CA"/>
        </w:rPr>
        <w:t xml:space="preserve">comportent pas toujours un élément associé à ce sens, notamment pour les expériences vécues chez soi (e.g., McEwan et al., 2023). Notre essai pilote a montré que l’odeur peut constituer un bon moyen de transporter les gens dans la nature sans les faire sortir de chez eux. Toutefois, il ne faut pas compter sur le seul sens de l’odorat, car les individus allergiques ou sensibles à certaines odeurs </w:t>
      </w:r>
      <w:r w:rsidR="00171C4F" w:rsidRPr="00AE3FA3">
        <w:rPr>
          <w:rFonts w:ascii="Raleway" w:eastAsiaTheme="minorEastAsia" w:hAnsi="Raleway" w:cstheme="minorBidi"/>
          <w:sz w:val="22"/>
          <w:szCs w:val="22"/>
          <w:lang w:val="fr-CA"/>
        </w:rPr>
        <w:t>ne seraient pas en mesure de</w:t>
      </w:r>
      <w:r w:rsidR="004C0E43" w:rsidRPr="00AE3FA3">
        <w:rPr>
          <w:rFonts w:ascii="Raleway" w:eastAsiaTheme="minorEastAsia" w:hAnsi="Raleway" w:cstheme="minorBidi"/>
          <w:sz w:val="22"/>
          <w:szCs w:val="22"/>
          <w:lang w:val="fr-CA"/>
        </w:rPr>
        <w:t xml:space="preserve"> profiter de l’expérience. Une personne participante a </w:t>
      </w:r>
      <w:r w:rsidR="00667DAC" w:rsidRPr="00AE3FA3">
        <w:rPr>
          <w:rFonts w:ascii="Raleway" w:eastAsiaTheme="minorEastAsia" w:hAnsi="Raleway" w:cstheme="minorBidi"/>
          <w:sz w:val="22"/>
          <w:szCs w:val="22"/>
          <w:lang w:val="fr-CA"/>
        </w:rPr>
        <w:t xml:space="preserve">ainsi </w:t>
      </w:r>
      <w:r w:rsidR="004C0E43" w:rsidRPr="00AE3FA3">
        <w:rPr>
          <w:rFonts w:ascii="Raleway" w:eastAsiaTheme="minorEastAsia" w:hAnsi="Raleway" w:cstheme="minorBidi"/>
          <w:sz w:val="22"/>
          <w:szCs w:val="22"/>
          <w:lang w:val="fr-CA"/>
        </w:rPr>
        <w:t xml:space="preserve">dû mettre de côté le </w:t>
      </w:r>
      <w:r w:rsidR="00171C4F" w:rsidRPr="00AE3FA3">
        <w:rPr>
          <w:rFonts w:ascii="Raleway" w:eastAsiaTheme="minorEastAsia" w:hAnsi="Raleway" w:cstheme="minorBidi"/>
          <w:sz w:val="22"/>
          <w:szCs w:val="22"/>
          <w:lang w:val="fr-CA"/>
        </w:rPr>
        <w:t>pain</w:t>
      </w:r>
      <w:r w:rsidR="004C0E43" w:rsidRPr="00AE3FA3">
        <w:rPr>
          <w:rFonts w:ascii="Raleway" w:eastAsiaTheme="minorEastAsia" w:hAnsi="Raleway" w:cstheme="minorBidi"/>
          <w:sz w:val="22"/>
          <w:szCs w:val="22"/>
          <w:lang w:val="fr-CA"/>
        </w:rPr>
        <w:t xml:space="preserve"> de cire parfumée à l’odeur de pin, mais a </w:t>
      </w:r>
      <w:r w:rsidR="00D56A9F" w:rsidRPr="00AE3FA3">
        <w:rPr>
          <w:rFonts w:ascii="Raleway" w:eastAsiaTheme="minorEastAsia" w:hAnsi="Raleway" w:cstheme="minorBidi"/>
          <w:sz w:val="22"/>
          <w:szCs w:val="22"/>
          <w:lang w:val="fr-CA"/>
        </w:rPr>
        <w:t xml:space="preserve">pu pleinement profiter </w:t>
      </w:r>
      <w:r w:rsidR="004C0E43" w:rsidRPr="00AE3FA3">
        <w:rPr>
          <w:rFonts w:ascii="Raleway" w:eastAsiaTheme="minorEastAsia" w:hAnsi="Raleway" w:cstheme="minorBidi"/>
          <w:sz w:val="22"/>
          <w:szCs w:val="22"/>
          <w:lang w:val="fr-CA"/>
        </w:rPr>
        <w:t xml:space="preserve">des autres aspects de l’expérience </w:t>
      </w:r>
      <w:r w:rsidR="00D56A9F" w:rsidRPr="00AE3FA3">
        <w:rPr>
          <w:rFonts w:ascii="Raleway" w:eastAsiaTheme="minorEastAsia" w:hAnsi="Raleway" w:cstheme="minorBidi"/>
          <w:sz w:val="22"/>
          <w:szCs w:val="22"/>
          <w:lang w:val="fr-CA"/>
        </w:rPr>
        <w:t>de parc</w:t>
      </w:r>
      <w:r w:rsidR="004C0E43" w:rsidRPr="00AE3FA3">
        <w:rPr>
          <w:rFonts w:ascii="Raleway" w:eastAsiaTheme="minorEastAsia" w:hAnsi="Raleway" w:cstheme="minorBidi"/>
          <w:sz w:val="22"/>
          <w:szCs w:val="22"/>
          <w:lang w:val="fr-CA"/>
        </w:rPr>
        <w:t xml:space="preserve">. Il va sans dire que des objets comme la cocotte de pin ont </w:t>
      </w:r>
      <w:r w:rsidR="00D56A9F" w:rsidRPr="00AE3FA3">
        <w:rPr>
          <w:rFonts w:ascii="Raleway" w:eastAsiaTheme="minorEastAsia" w:hAnsi="Raleway" w:cstheme="minorBidi"/>
          <w:sz w:val="22"/>
          <w:szCs w:val="22"/>
          <w:lang w:val="fr-CA"/>
        </w:rPr>
        <w:t>tout de même eu pour effet de provoquer des souvenirs lointains de moments vécus en pleine nature.</w:t>
      </w:r>
    </w:p>
    <w:p w14:paraId="0F2DFD30" w14:textId="77777777" w:rsidR="004861FE" w:rsidRPr="00AE3FA3" w:rsidRDefault="00D56A9F" w:rsidP="00BB2354">
      <w:pPr>
        <w:pStyle w:val="NormalWeb"/>
        <w:spacing w:before="240" w:beforeAutospacing="0" w:after="24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Sur un plan plus abstrait, </w:t>
      </w:r>
      <w:r w:rsidR="00AC7D28" w:rsidRPr="00AE3FA3">
        <w:rPr>
          <w:rFonts w:ascii="Raleway" w:eastAsiaTheme="minorEastAsia" w:hAnsi="Raleway" w:cstheme="minorBidi"/>
          <w:sz w:val="22"/>
          <w:szCs w:val="22"/>
          <w:lang w:val="fr-CA"/>
        </w:rPr>
        <w:t>l’expérience multisensorielle du programme a transporté P3 dans un espace de calme : «</w:t>
      </w:r>
      <w:r w:rsidR="00F771F2" w:rsidRPr="00AE3FA3">
        <w:rPr>
          <w:rFonts w:ascii="Raleway" w:eastAsiaTheme="minorEastAsia" w:hAnsi="Raleway" w:cstheme="minorBidi"/>
          <w:sz w:val="22"/>
          <w:szCs w:val="22"/>
          <w:lang w:val="fr-CA"/>
        </w:rPr>
        <w:t> </w:t>
      </w:r>
      <w:r w:rsidR="00AC7D28" w:rsidRPr="00AE3FA3">
        <w:rPr>
          <w:rFonts w:ascii="Raleway" w:eastAsiaTheme="minorEastAsia" w:hAnsi="Raleway" w:cstheme="minorBidi"/>
          <w:sz w:val="22"/>
          <w:szCs w:val="22"/>
          <w:lang w:val="fr-CA"/>
        </w:rPr>
        <w:t>Je sentais constamment cette odeur, l’odeur du pin. Et c’est quelque chose qui me calme complètement.</w:t>
      </w:r>
      <w:r w:rsidR="00F771F2" w:rsidRPr="00AE3FA3">
        <w:rPr>
          <w:rFonts w:ascii="Raleway" w:eastAsiaTheme="minorEastAsia" w:hAnsi="Raleway" w:cstheme="minorBidi"/>
          <w:sz w:val="22"/>
          <w:szCs w:val="22"/>
          <w:lang w:val="fr-CA"/>
        </w:rPr>
        <w:t> </w:t>
      </w:r>
      <w:r w:rsidR="00AC7D28" w:rsidRPr="00AE3FA3">
        <w:rPr>
          <w:rFonts w:ascii="Raleway" w:eastAsiaTheme="minorEastAsia" w:hAnsi="Raleway" w:cstheme="minorBidi"/>
          <w:sz w:val="22"/>
          <w:szCs w:val="22"/>
          <w:lang w:val="fr-CA"/>
        </w:rPr>
        <w:t>» (P3). Même chose pour P1, qui a souligné que plus le programme avançait</w:t>
      </w:r>
      <w:r w:rsidR="00F771F2" w:rsidRPr="00AE3FA3">
        <w:rPr>
          <w:rFonts w:ascii="Raleway" w:eastAsiaTheme="minorEastAsia" w:hAnsi="Raleway" w:cstheme="minorBidi"/>
          <w:sz w:val="22"/>
          <w:szCs w:val="22"/>
          <w:lang w:val="fr-CA"/>
        </w:rPr>
        <w:t> </w:t>
      </w:r>
      <w:r w:rsidR="00AC7D28" w:rsidRPr="00AE3FA3">
        <w:rPr>
          <w:rFonts w:ascii="Raleway" w:eastAsiaTheme="minorEastAsia" w:hAnsi="Raleway" w:cstheme="minorBidi"/>
          <w:sz w:val="22"/>
          <w:szCs w:val="22"/>
          <w:lang w:val="fr-CA"/>
        </w:rPr>
        <w:t>: «</w:t>
      </w:r>
      <w:r w:rsidR="00F771F2" w:rsidRPr="00AE3FA3">
        <w:rPr>
          <w:rFonts w:ascii="Raleway" w:eastAsiaTheme="minorEastAsia" w:hAnsi="Raleway" w:cstheme="minorBidi"/>
          <w:sz w:val="22"/>
          <w:szCs w:val="22"/>
          <w:lang w:val="fr-CA"/>
        </w:rPr>
        <w:t> </w:t>
      </w:r>
      <w:r w:rsidR="00AC7D28" w:rsidRPr="00AE3FA3">
        <w:rPr>
          <w:rFonts w:ascii="Raleway" w:eastAsiaTheme="minorEastAsia" w:hAnsi="Raleway" w:cstheme="minorBidi"/>
          <w:sz w:val="22"/>
          <w:szCs w:val="22"/>
          <w:lang w:val="fr-CA"/>
        </w:rPr>
        <w:t xml:space="preserve">plus je me sentais calme par rapport à </w:t>
      </w:r>
      <w:r w:rsidR="0054632C" w:rsidRPr="00AE3FA3">
        <w:rPr>
          <w:rFonts w:ascii="Raleway" w:eastAsiaTheme="minorEastAsia" w:hAnsi="Raleway" w:cstheme="minorBidi"/>
          <w:sz w:val="22"/>
          <w:szCs w:val="22"/>
          <w:lang w:val="fr-CA"/>
        </w:rPr>
        <w:t xml:space="preserve">plus </w:t>
      </w:r>
      <w:r w:rsidR="00FE1D50" w:rsidRPr="00AE3FA3">
        <w:rPr>
          <w:rFonts w:ascii="Raleway" w:eastAsiaTheme="minorEastAsia" w:hAnsi="Raleway" w:cstheme="minorBidi"/>
          <w:sz w:val="22"/>
          <w:szCs w:val="22"/>
          <w:lang w:val="fr-CA"/>
        </w:rPr>
        <w:t>tôt</w:t>
      </w:r>
      <w:r w:rsidR="0054632C" w:rsidRPr="00AE3FA3">
        <w:rPr>
          <w:rFonts w:ascii="Raleway" w:eastAsiaTheme="minorEastAsia" w:hAnsi="Raleway" w:cstheme="minorBidi"/>
          <w:sz w:val="22"/>
          <w:szCs w:val="22"/>
          <w:lang w:val="fr-CA"/>
        </w:rPr>
        <w:t xml:space="preserve">, </w:t>
      </w:r>
      <w:r w:rsidR="00AC7D28" w:rsidRPr="00AE3FA3">
        <w:rPr>
          <w:rFonts w:ascii="Raleway" w:eastAsiaTheme="minorEastAsia" w:hAnsi="Raleway" w:cstheme="minorBidi"/>
          <w:sz w:val="22"/>
          <w:szCs w:val="22"/>
          <w:lang w:val="fr-CA"/>
        </w:rPr>
        <w:t>ce matin</w:t>
      </w:r>
      <w:r w:rsidR="0054632C" w:rsidRPr="00AE3FA3">
        <w:rPr>
          <w:rFonts w:ascii="Raleway" w:eastAsiaTheme="minorEastAsia" w:hAnsi="Raleway" w:cstheme="minorBidi"/>
          <w:sz w:val="22"/>
          <w:szCs w:val="22"/>
          <w:lang w:val="fr-CA"/>
        </w:rPr>
        <w:t>, en fait. Donc, ça aide d’une façon ou d’une autre.</w:t>
      </w:r>
      <w:r w:rsidR="00F771F2" w:rsidRPr="00AE3FA3">
        <w:rPr>
          <w:rFonts w:ascii="Raleway" w:eastAsiaTheme="minorEastAsia" w:hAnsi="Raleway" w:cstheme="minorBidi"/>
          <w:sz w:val="22"/>
          <w:szCs w:val="22"/>
          <w:lang w:val="fr-CA"/>
        </w:rPr>
        <w:t> </w:t>
      </w:r>
      <w:r w:rsidR="0054632C" w:rsidRPr="00AE3FA3">
        <w:rPr>
          <w:rFonts w:ascii="Raleway" w:eastAsiaTheme="minorEastAsia" w:hAnsi="Raleway" w:cstheme="minorBidi"/>
          <w:sz w:val="22"/>
          <w:szCs w:val="22"/>
          <w:lang w:val="fr-CA"/>
        </w:rPr>
        <w:t xml:space="preserve">» (P1). L’expérience avait aussi le potentiel de faire voyager P1 dans de nouveaux endroits, inconnus jusqu’alors : </w:t>
      </w:r>
    </w:p>
    <w:p w14:paraId="166ED648" w14:textId="0BF76BF0" w:rsidR="004861FE" w:rsidRPr="00AE3FA3" w:rsidRDefault="0054632C" w:rsidP="004861FE">
      <w:pPr>
        <w:pStyle w:val="NormalWeb"/>
        <w:spacing w:before="240" w:beforeAutospacing="0" w:after="240" w:afterAutospacing="0"/>
        <w:ind w:left="720"/>
        <w:rPr>
          <w:rFonts w:ascii="Raleway" w:eastAsiaTheme="minorEastAsia" w:hAnsi="Raleway" w:cstheme="minorBidi"/>
          <w:i/>
          <w:iCs/>
          <w:sz w:val="22"/>
          <w:szCs w:val="22"/>
          <w:lang w:val="fr-CA"/>
        </w:rPr>
      </w:pPr>
      <w:r w:rsidRPr="00AE3FA3">
        <w:rPr>
          <w:rFonts w:ascii="Raleway" w:eastAsiaTheme="minorEastAsia" w:hAnsi="Raleway" w:cstheme="minorBidi"/>
          <w:i/>
          <w:iCs/>
          <w:sz w:val="22"/>
          <w:szCs w:val="22"/>
          <w:lang w:val="fr-CA"/>
        </w:rPr>
        <w:t>C’est exactement ce que je vis depuis mon accident. Je m’adonne ni plus ni moins à voyager dans des endroits jamais explorés jusqu’à maintenant. Je dirais même plus, ça m’ouvre à un autre état de conscience encore plus élevé chaque matin</w:t>
      </w:r>
      <w:r w:rsidRPr="00AE3FA3">
        <w:rPr>
          <w:rFonts w:ascii="Raleway" w:eastAsiaTheme="minorEastAsia" w:hAnsi="Raleway" w:cstheme="minorBidi"/>
          <w:sz w:val="22"/>
          <w:szCs w:val="22"/>
          <w:lang w:val="fr-CA"/>
        </w:rPr>
        <w:t>.</w:t>
      </w:r>
      <w:r w:rsidR="00F771F2" w:rsidRPr="00AE3FA3">
        <w:rPr>
          <w:rFonts w:ascii="Raleway" w:eastAsiaTheme="minorEastAsia" w:hAnsi="Raleway" w:cstheme="minorBidi"/>
          <w:sz w:val="22"/>
          <w:szCs w:val="22"/>
          <w:lang w:val="fr-CA"/>
        </w:rPr>
        <w:t> </w:t>
      </w:r>
      <w:r w:rsidRPr="00AE3FA3">
        <w:rPr>
          <w:rFonts w:ascii="Raleway" w:eastAsiaTheme="minorEastAsia" w:hAnsi="Raleway" w:cstheme="minorBidi"/>
          <w:sz w:val="22"/>
          <w:szCs w:val="22"/>
          <w:lang w:val="fr-CA"/>
        </w:rPr>
        <w:t>(P1)</w:t>
      </w:r>
      <w:r w:rsidRPr="00AE3FA3">
        <w:rPr>
          <w:rFonts w:ascii="Raleway" w:eastAsiaTheme="minorEastAsia" w:hAnsi="Raleway" w:cstheme="minorBidi"/>
          <w:i/>
          <w:iCs/>
          <w:sz w:val="22"/>
          <w:szCs w:val="22"/>
          <w:lang w:val="fr-CA"/>
        </w:rPr>
        <w:t xml:space="preserve"> </w:t>
      </w:r>
    </w:p>
    <w:p w14:paraId="57B917B9" w14:textId="17C9091A" w:rsidR="00D56A9F" w:rsidRPr="00AE3FA3" w:rsidRDefault="0054632C" w:rsidP="00BB2354">
      <w:pPr>
        <w:pStyle w:val="NormalWeb"/>
        <w:spacing w:before="240" w:beforeAutospacing="0" w:after="240" w:afterAutospacing="0"/>
        <w:rPr>
          <w:rFonts w:ascii="Raleway" w:eastAsiaTheme="minorEastAsia" w:hAnsi="Raleway" w:cstheme="minorBidi"/>
          <w:sz w:val="22"/>
          <w:szCs w:val="22"/>
          <w:lang w:val="fr-CA"/>
        </w:rPr>
      </w:pPr>
      <w:r w:rsidRPr="00AE3FA3">
        <w:rPr>
          <w:rFonts w:ascii="Raleway" w:eastAsiaTheme="minorEastAsia" w:hAnsi="Raleway" w:cstheme="minorBidi"/>
          <w:sz w:val="22"/>
          <w:szCs w:val="22"/>
          <w:lang w:val="fr-CA"/>
        </w:rPr>
        <w:t xml:space="preserve">Ce genre de commentaire étaye les bienfaits </w:t>
      </w:r>
      <w:r w:rsidR="00667DAC" w:rsidRPr="00AE3FA3">
        <w:rPr>
          <w:rFonts w:ascii="Raleway" w:eastAsiaTheme="minorEastAsia" w:hAnsi="Raleway" w:cstheme="minorBidi"/>
          <w:sz w:val="22"/>
          <w:szCs w:val="22"/>
          <w:lang w:val="fr-CA"/>
        </w:rPr>
        <w:t>associés à</w:t>
      </w:r>
      <w:r w:rsidRPr="00AE3FA3">
        <w:rPr>
          <w:rFonts w:ascii="Raleway" w:eastAsiaTheme="minorEastAsia" w:hAnsi="Raleway" w:cstheme="minorBidi"/>
          <w:sz w:val="22"/>
          <w:szCs w:val="22"/>
          <w:lang w:val="fr-CA"/>
        </w:rPr>
        <w:t xml:space="preserve"> la pleine conscience </w:t>
      </w:r>
      <w:r w:rsidR="00667DAC" w:rsidRPr="00AE3FA3">
        <w:rPr>
          <w:rFonts w:ascii="Raleway" w:eastAsiaTheme="minorEastAsia" w:hAnsi="Raleway" w:cstheme="minorBidi"/>
          <w:sz w:val="22"/>
          <w:szCs w:val="22"/>
          <w:lang w:val="fr-CA"/>
        </w:rPr>
        <w:t>procurée par la</w:t>
      </w:r>
      <w:r w:rsidRPr="00AE3FA3">
        <w:rPr>
          <w:rFonts w:ascii="Raleway" w:eastAsiaTheme="minorEastAsia" w:hAnsi="Raleway" w:cstheme="minorBidi"/>
          <w:sz w:val="22"/>
          <w:szCs w:val="22"/>
          <w:lang w:val="fr-CA"/>
        </w:rPr>
        <w:t xml:space="preserve"> participation </w:t>
      </w:r>
      <w:r w:rsidR="00667DAC" w:rsidRPr="00AE3FA3">
        <w:rPr>
          <w:rFonts w:ascii="Raleway" w:eastAsiaTheme="minorEastAsia" w:hAnsi="Raleway" w:cstheme="minorBidi"/>
          <w:sz w:val="22"/>
          <w:szCs w:val="22"/>
          <w:lang w:val="fr-CA"/>
        </w:rPr>
        <w:t xml:space="preserve">à </w:t>
      </w:r>
      <w:r w:rsidRPr="00AE3FA3">
        <w:rPr>
          <w:rFonts w:ascii="Raleway" w:eastAsiaTheme="minorEastAsia" w:hAnsi="Raleway" w:cstheme="minorBidi"/>
          <w:sz w:val="22"/>
          <w:szCs w:val="22"/>
          <w:lang w:val="fr-CA"/>
        </w:rPr>
        <w:t xml:space="preserve">un programme comme le nôtre (Sadowski &amp; Khoury, 2022). Cette constatation va dans le même sens que celles d’une étude parue récemment sur les bains </w:t>
      </w:r>
      <w:r w:rsidR="00667DAC" w:rsidRPr="00AE3FA3">
        <w:rPr>
          <w:rFonts w:ascii="Raleway" w:eastAsiaTheme="minorEastAsia" w:hAnsi="Raleway" w:cstheme="minorBidi"/>
          <w:sz w:val="22"/>
          <w:szCs w:val="22"/>
          <w:lang w:val="fr-CA"/>
        </w:rPr>
        <w:t>de forêt en réalité virtuelle</w:t>
      </w:r>
      <w:r w:rsidRPr="00AE3FA3">
        <w:rPr>
          <w:rFonts w:ascii="Raleway" w:eastAsiaTheme="minorEastAsia" w:hAnsi="Raleway" w:cstheme="minorBidi"/>
          <w:sz w:val="22"/>
          <w:szCs w:val="22"/>
          <w:lang w:val="fr-CA"/>
        </w:rPr>
        <w:t xml:space="preserve"> (McEwan, 2023), et les recherches sur la pleine conscience (Zhang et al., 2019), qui laissent entrevoir que la présente expérience s’est révélée importante en ce qu’elle encourage </w:t>
      </w:r>
      <w:r w:rsidR="000A64A4" w:rsidRPr="00AE3FA3">
        <w:rPr>
          <w:rFonts w:ascii="Raleway" w:eastAsiaTheme="minorEastAsia" w:hAnsi="Raleway" w:cstheme="minorBidi"/>
          <w:sz w:val="22"/>
          <w:szCs w:val="22"/>
          <w:lang w:val="fr-CA"/>
        </w:rPr>
        <w:t>la réflexion</w:t>
      </w:r>
      <w:r w:rsidRPr="00AE3FA3">
        <w:rPr>
          <w:rFonts w:ascii="Raleway" w:eastAsiaTheme="minorEastAsia" w:hAnsi="Raleway" w:cstheme="minorBidi"/>
          <w:sz w:val="22"/>
          <w:szCs w:val="22"/>
          <w:lang w:val="fr-CA"/>
        </w:rPr>
        <w:t xml:space="preserve">, </w:t>
      </w:r>
      <w:r w:rsidR="000A64A4" w:rsidRPr="00AE3FA3">
        <w:rPr>
          <w:rFonts w:ascii="Raleway" w:eastAsiaTheme="minorEastAsia" w:hAnsi="Raleway" w:cstheme="minorBidi"/>
          <w:sz w:val="22"/>
          <w:szCs w:val="22"/>
          <w:lang w:val="fr-CA"/>
        </w:rPr>
        <w:t>la conscience du</w:t>
      </w:r>
      <w:r w:rsidRPr="00AE3FA3">
        <w:rPr>
          <w:rFonts w:ascii="Raleway" w:eastAsiaTheme="minorEastAsia" w:hAnsi="Raleway" w:cstheme="minorBidi"/>
          <w:sz w:val="22"/>
          <w:szCs w:val="22"/>
          <w:lang w:val="fr-CA"/>
        </w:rPr>
        <w:t xml:space="preserve"> moment présent et </w:t>
      </w:r>
      <w:r w:rsidR="000A64A4" w:rsidRPr="00AE3FA3">
        <w:rPr>
          <w:rFonts w:ascii="Raleway" w:eastAsiaTheme="minorEastAsia" w:hAnsi="Raleway" w:cstheme="minorBidi"/>
          <w:sz w:val="22"/>
          <w:szCs w:val="22"/>
          <w:lang w:val="fr-CA"/>
        </w:rPr>
        <w:t>la relaxation du</w:t>
      </w:r>
      <w:r w:rsidR="00C4793D" w:rsidRPr="00AE3FA3">
        <w:rPr>
          <w:rFonts w:ascii="Raleway" w:eastAsiaTheme="minorEastAsia" w:hAnsi="Raleway" w:cstheme="minorBidi"/>
          <w:sz w:val="22"/>
          <w:szCs w:val="22"/>
          <w:lang w:val="fr-CA"/>
        </w:rPr>
        <w:t xml:space="preserve"> système nerveux</w:t>
      </w:r>
      <w:r w:rsidRPr="00AE3FA3">
        <w:rPr>
          <w:rFonts w:ascii="Raleway" w:eastAsiaTheme="minorEastAsia" w:hAnsi="Raleway" w:cstheme="minorBidi"/>
          <w:sz w:val="22"/>
          <w:szCs w:val="22"/>
          <w:lang w:val="fr-CA"/>
        </w:rPr>
        <w:t>.</w:t>
      </w:r>
    </w:p>
    <w:p w14:paraId="1F88CC02" w14:textId="1F19784C" w:rsidR="00CB71FA" w:rsidRPr="00AE3FA3" w:rsidRDefault="00CB71FA" w:rsidP="00BB2354">
      <w:pPr>
        <w:jc w:val="center"/>
        <w:rPr>
          <w:rFonts w:ascii="Raleway" w:eastAsiaTheme="minorEastAsia" w:hAnsi="Raleway"/>
          <w:color w:val="000000" w:themeColor="text1"/>
          <w:lang w:val="fr-CA"/>
        </w:rPr>
      </w:pPr>
      <w:r w:rsidRPr="00AE3FA3">
        <w:rPr>
          <w:rFonts w:ascii="Raleway" w:eastAsiaTheme="minorEastAsia" w:hAnsi="Raleway"/>
          <w:b/>
          <w:color w:val="000000" w:themeColor="text1"/>
          <w:lang w:val="fr-CA"/>
        </w:rPr>
        <w:t>Table</w:t>
      </w:r>
      <w:r w:rsidR="0043225A" w:rsidRPr="00AE3FA3">
        <w:rPr>
          <w:rFonts w:ascii="Raleway" w:eastAsiaTheme="minorEastAsia" w:hAnsi="Raleway"/>
          <w:b/>
          <w:color w:val="000000" w:themeColor="text1"/>
          <w:lang w:val="fr-CA"/>
        </w:rPr>
        <w:t>au</w:t>
      </w:r>
      <w:r w:rsidR="00F771F2" w:rsidRPr="00AE3FA3">
        <w:rPr>
          <w:rFonts w:ascii="Raleway" w:eastAsiaTheme="minorEastAsia" w:hAnsi="Raleway"/>
          <w:b/>
          <w:color w:val="000000" w:themeColor="text1"/>
          <w:lang w:val="fr-CA"/>
        </w:rPr>
        <w:t> </w:t>
      </w:r>
      <w:r w:rsidR="00975926" w:rsidRPr="00AE3FA3">
        <w:rPr>
          <w:rFonts w:ascii="Raleway" w:eastAsiaTheme="minorEastAsia" w:hAnsi="Raleway"/>
          <w:b/>
          <w:color w:val="000000" w:themeColor="text1"/>
          <w:lang w:val="fr-CA"/>
        </w:rPr>
        <w:t>6</w:t>
      </w:r>
      <w:r w:rsidRPr="00AE3FA3">
        <w:rPr>
          <w:rFonts w:ascii="Raleway" w:eastAsiaTheme="minorEastAsia" w:hAnsi="Raleway"/>
          <w:b/>
          <w:color w:val="000000" w:themeColor="text1"/>
          <w:lang w:val="fr-CA"/>
        </w:rPr>
        <w:t>.1</w:t>
      </w:r>
      <w:r w:rsidRPr="00AE3FA3">
        <w:rPr>
          <w:rFonts w:ascii="Raleway" w:eastAsiaTheme="minorEastAsia" w:hAnsi="Raleway"/>
          <w:color w:val="000000" w:themeColor="text1"/>
          <w:lang w:val="fr-CA"/>
        </w:rPr>
        <w:t>. Recomm</w:t>
      </w:r>
      <w:r w:rsidR="0043225A" w:rsidRPr="00AE3FA3">
        <w:rPr>
          <w:rFonts w:ascii="Raleway" w:eastAsiaTheme="minorEastAsia" w:hAnsi="Raleway"/>
          <w:color w:val="000000" w:themeColor="text1"/>
          <w:lang w:val="fr-CA"/>
        </w:rPr>
        <w:t>a</w:t>
      </w:r>
      <w:r w:rsidRPr="00AE3FA3">
        <w:rPr>
          <w:rFonts w:ascii="Raleway" w:eastAsiaTheme="minorEastAsia" w:hAnsi="Raleway"/>
          <w:color w:val="000000" w:themeColor="text1"/>
          <w:lang w:val="fr-CA"/>
        </w:rPr>
        <w:t xml:space="preserve">ndations </w:t>
      </w:r>
      <w:r w:rsidR="008E58E1" w:rsidRPr="00AE3FA3">
        <w:rPr>
          <w:rFonts w:ascii="Raleway" w:eastAsiaTheme="minorEastAsia" w:hAnsi="Raleway"/>
          <w:color w:val="000000" w:themeColor="text1"/>
          <w:lang w:val="fr-CA"/>
        </w:rPr>
        <w:t>au sujet de</w:t>
      </w:r>
      <w:r w:rsidR="00205E34" w:rsidRPr="00AE3FA3">
        <w:rPr>
          <w:rFonts w:ascii="Raleway" w:eastAsiaTheme="minorEastAsia" w:hAnsi="Raleway"/>
          <w:color w:val="000000" w:themeColor="text1"/>
          <w:lang w:val="fr-CA"/>
        </w:rPr>
        <w:t xml:space="preserve"> l’expérience multisensorielle </w:t>
      </w:r>
      <w:r w:rsidR="00DD4354" w:rsidRPr="00AE3FA3">
        <w:rPr>
          <w:rFonts w:ascii="Raleway" w:eastAsiaTheme="minorEastAsia" w:hAnsi="Raleway"/>
          <w:color w:val="000000" w:themeColor="text1"/>
          <w:lang w:val="fr-CA"/>
        </w:rPr>
        <w:t>en réalité virtuelle</w:t>
      </w:r>
      <w:r w:rsidR="00205E34" w:rsidRPr="00AE3FA3">
        <w:rPr>
          <w:rFonts w:ascii="Raleway" w:eastAsiaTheme="minorEastAsia" w:hAnsi="Raleway"/>
          <w:color w:val="000000" w:themeColor="text1"/>
          <w:lang w:val="fr-CA"/>
        </w:rPr>
        <w:t xml:space="preserve"> </w:t>
      </w:r>
    </w:p>
    <w:p w14:paraId="65290C0C" w14:textId="77777777" w:rsidR="002D6E17" w:rsidRPr="00AE3FA3" w:rsidRDefault="002D6E17" w:rsidP="00BB2354">
      <w:pPr>
        <w:jc w:val="center"/>
        <w:rPr>
          <w:rFonts w:ascii="Raleway" w:eastAsiaTheme="minorEastAsia" w:hAnsi="Raleway"/>
          <w:color w:val="000000" w:themeColor="text1"/>
          <w:lang w:val="fr-CA"/>
        </w:rPr>
      </w:pPr>
    </w:p>
    <w:tbl>
      <w:tblPr>
        <w:tblStyle w:val="PlainTable2"/>
        <w:tblW w:w="0" w:type="auto"/>
        <w:tblBorders>
          <w:top w:val="none" w:sz="0" w:space="0" w:color="auto"/>
          <w:bottom w:val="single" w:sz="4" w:space="0" w:color="auto"/>
          <w:insideH w:val="single" w:sz="4" w:space="0" w:color="auto"/>
        </w:tblBorders>
        <w:tblLayout w:type="fixed"/>
        <w:tblLook w:val="06A0" w:firstRow="1" w:lastRow="0" w:firstColumn="1" w:lastColumn="0" w:noHBand="1" w:noVBand="1"/>
      </w:tblPr>
      <w:tblGrid>
        <w:gridCol w:w="2355"/>
        <w:gridCol w:w="2355"/>
        <w:gridCol w:w="4440"/>
      </w:tblGrid>
      <w:tr w:rsidR="00CB71FA" w:rsidRPr="00AE3FA3" w14:paraId="55BF5E0F" w14:textId="77777777" w:rsidTr="005C71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dxa"/>
            <w:shd w:val="clear" w:color="auto" w:fill="auto"/>
            <w:tcMar>
              <w:left w:w="105" w:type="dxa"/>
              <w:right w:w="105" w:type="dxa"/>
            </w:tcMar>
          </w:tcPr>
          <w:p w14:paraId="5E07251E" w14:textId="1D177784" w:rsidR="00CB71FA" w:rsidRPr="00AE3FA3" w:rsidRDefault="00205E34" w:rsidP="00BB2354">
            <w:pPr>
              <w:rPr>
                <w:rFonts w:ascii="Raleway" w:eastAsiaTheme="minorEastAsia" w:hAnsi="Raleway"/>
                <w:lang w:val="fr-CA"/>
              </w:rPr>
            </w:pPr>
            <w:r w:rsidRPr="00AE3FA3">
              <w:rPr>
                <w:rFonts w:ascii="Raleway" w:eastAsiaTheme="minorEastAsia" w:hAnsi="Raleway"/>
                <w:lang w:val="fr-CA"/>
              </w:rPr>
              <w:t>Élément de l’expérience nature</w:t>
            </w:r>
          </w:p>
        </w:tc>
        <w:tc>
          <w:tcPr>
            <w:tcW w:w="2355" w:type="dxa"/>
            <w:shd w:val="clear" w:color="auto" w:fill="auto"/>
            <w:tcMar>
              <w:left w:w="105" w:type="dxa"/>
              <w:right w:w="105" w:type="dxa"/>
            </w:tcMar>
          </w:tcPr>
          <w:p w14:paraId="3AC34EB1" w14:textId="2E34E5C8" w:rsidR="00CB71FA" w:rsidRPr="00AE3FA3" w:rsidRDefault="00CB71FA" w:rsidP="00BB2354">
            <w:pPr>
              <w:cnfStyle w:val="100000000000" w:firstRow="1" w:lastRow="0" w:firstColumn="0" w:lastColumn="0" w:oddVBand="0" w:evenVBand="0" w:oddHBand="0" w:evenHBand="0" w:firstRowFirstColumn="0" w:firstRowLastColumn="0" w:lastRowFirstColumn="0" w:lastRowLastColumn="0"/>
              <w:rPr>
                <w:rFonts w:ascii="Raleway" w:eastAsiaTheme="minorEastAsia" w:hAnsi="Raleway"/>
                <w:bCs w:val="0"/>
                <w:lang w:val="fr-CA"/>
              </w:rPr>
            </w:pPr>
            <w:r w:rsidRPr="00AE3FA3">
              <w:rPr>
                <w:rFonts w:ascii="Raleway" w:eastAsiaTheme="minorEastAsia" w:hAnsi="Raleway"/>
                <w:bCs w:val="0"/>
                <w:lang w:val="fr-CA"/>
              </w:rPr>
              <w:t>Recomm</w:t>
            </w:r>
            <w:r w:rsidR="0043225A" w:rsidRPr="00AE3FA3">
              <w:rPr>
                <w:rFonts w:ascii="Raleway" w:eastAsiaTheme="minorEastAsia" w:hAnsi="Raleway"/>
                <w:bCs w:val="0"/>
                <w:lang w:val="fr-CA"/>
              </w:rPr>
              <w:t>a</w:t>
            </w:r>
            <w:r w:rsidRPr="00AE3FA3">
              <w:rPr>
                <w:rFonts w:ascii="Raleway" w:eastAsiaTheme="minorEastAsia" w:hAnsi="Raleway"/>
                <w:bCs w:val="0"/>
                <w:lang w:val="fr-CA"/>
              </w:rPr>
              <w:t>ndation</w:t>
            </w:r>
          </w:p>
        </w:tc>
        <w:tc>
          <w:tcPr>
            <w:tcW w:w="4440" w:type="dxa"/>
            <w:shd w:val="clear" w:color="auto" w:fill="auto"/>
            <w:tcMar>
              <w:left w:w="105" w:type="dxa"/>
              <w:right w:w="105" w:type="dxa"/>
            </w:tcMar>
          </w:tcPr>
          <w:p w14:paraId="71AEB0BE" w14:textId="578A8D2A" w:rsidR="00CB71FA" w:rsidRPr="00AE3FA3" w:rsidRDefault="00205E34" w:rsidP="00BB2354">
            <w:pPr>
              <w:cnfStyle w:val="100000000000" w:firstRow="1" w:lastRow="0" w:firstColumn="0" w:lastColumn="0" w:oddVBand="0" w:evenVBand="0" w:oddHBand="0" w:evenHBand="0" w:firstRowFirstColumn="0" w:firstRowLastColumn="0" w:lastRowFirstColumn="0" w:lastRowLastColumn="0"/>
              <w:rPr>
                <w:rFonts w:ascii="Raleway" w:eastAsiaTheme="minorEastAsia" w:hAnsi="Raleway"/>
                <w:bCs w:val="0"/>
                <w:lang w:val="fr-CA"/>
              </w:rPr>
            </w:pPr>
            <w:r w:rsidRPr="00AE3FA3">
              <w:rPr>
                <w:rFonts w:ascii="Raleway" w:eastAsiaTheme="minorEastAsia" w:hAnsi="Raleway"/>
                <w:bCs w:val="0"/>
                <w:lang w:val="fr-CA"/>
              </w:rPr>
              <w:t>Commentaire</w:t>
            </w:r>
            <w:r w:rsidR="00CC7B8B" w:rsidRPr="00AE3FA3">
              <w:rPr>
                <w:rFonts w:ascii="Raleway" w:eastAsiaTheme="minorEastAsia" w:hAnsi="Raleway"/>
                <w:bCs w:val="0"/>
                <w:lang w:val="fr-CA"/>
              </w:rPr>
              <w:t xml:space="preserve"> </w:t>
            </w:r>
            <w:r w:rsidRPr="00AE3FA3">
              <w:rPr>
                <w:rFonts w:ascii="Raleway" w:eastAsiaTheme="minorEastAsia" w:hAnsi="Raleway"/>
                <w:bCs w:val="0"/>
                <w:lang w:val="fr-CA"/>
              </w:rPr>
              <w:t>afférent</w:t>
            </w:r>
          </w:p>
        </w:tc>
      </w:tr>
      <w:tr w:rsidR="00CB71FA" w:rsidRPr="00AE3FA3" w14:paraId="042AD38E"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355" w:type="dxa"/>
            <w:shd w:val="clear" w:color="auto" w:fill="auto"/>
            <w:tcMar>
              <w:left w:w="105" w:type="dxa"/>
              <w:right w:w="105" w:type="dxa"/>
            </w:tcMar>
          </w:tcPr>
          <w:p w14:paraId="29885B2A" w14:textId="0CCE95FD" w:rsidR="00CB71FA" w:rsidRPr="00AE3FA3" w:rsidRDefault="00205E34" w:rsidP="00BB2354">
            <w:pPr>
              <w:rPr>
                <w:rFonts w:ascii="Raleway" w:eastAsiaTheme="minorEastAsia" w:hAnsi="Raleway"/>
                <w:b w:val="0"/>
                <w:bCs w:val="0"/>
                <w:lang w:val="fr-CA"/>
              </w:rPr>
            </w:pPr>
            <w:r w:rsidRPr="00AE3FA3">
              <w:rPr>
                <w:rFonts w:ascii="Raleway" w:eastAsiaTheme="minorEastAsia" w:hAnsi="Raleway"/>
                <w:b w:val="0"/>
                <w:bCs w:val="0"/>
                <w:lang w:val="fr-CA"/>
              </w:rPr>
              <w:t>Vidéo en audiodescription</w:t>
            </w:r>
          </w:p>
        </w:tc>
        <w:tc>
          <w:tcPr>
            <w:tcW w:w="2355" w:type="dxa"/>
            <w:shd w:val="clear" w:color="auto" w:fill="auto"/>
            <w:tcMar>
              <w:left w:w="105" w:type="dxa"/>
              <w:right w:w="105" w:type="dxa"/>
            </w:tcMar>
          </w:tcPr>
          <w:p w14:paraId="6F1E1B71" w14:textId="1EDDDE33" w:rsidR="00CB71FA" w:rsidRPr="00AE3FA3" w:rsidRDefault="00205E34"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heme="minorEastAsia" w:hAnsi="Raleway"/>
                <w:lang w:val="fr-CA"/>
              </w:rPr>
              <w:t xml:space="preserve">Donner plus de détails sur les couleurs </w:t>
            </w:r>
          </w:p>
        </w:tc>
        <w:tc>
          <w:tcPr>
            <w:tcW w:w="4440" w:type="dxa"/>
            <w:shd w:val="clear" w:color="auto" w:fill="auto"/>
            <w:tcMar>
              <w:left w:w="105" w:type="dxa"/>
              <w:right w:w="105" w:type="dxa"/>
            </w:tcMar>
          </w:tcPr>
          <w:p w14:paraId="710FBF4D" w14:textId="032371EA" w:rsidR="00CB71FA" w:rsidRPr="00AE3FA3" w:rsidRDefault="00A17444"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Pour la créatrice en moi et m</w:t>
            </w:r>
            <w:r w:rsidR="00667DAC" w:rsidRPr="00AE3FA3">
              <w:rPr>
                <w:rFonts w:ascii="Raleway" w:eastAsiaTheme="minorEastAsia" w:hAnsi="Raleway"/>
                <w:i/>
                <w:iCs/>
                <w:lang w:val="fr-CA"/>
              </w:rPr>
              <w:t>a prédilection pour colorier ma</w:t>
            </w:r>
            <w:r w:rsidRPr="00AE3FA3">
              <w:rPr>
                <w:rFonts w:ascii="Raleway" w:eastAsiaTheme="minorEastAsia" w:hAnsi="Raleway"/>
                <w:i/>
                <w:iCs/>
                <w:lang w:val="fr-CA"/>
              </w:rPr>
              <w:t xml:space="preserve"> vie, j’aimerais voir plus de références aux couleurs, parce que j’ai remarqué la grande blancheur de la neige. Comme pour le bleu, le bleu des nuages qui se montrent le bout du nez ou le bleu du ciel apparaissant à travers les nuages, comme pour l’arrière-plan derrière les arbres. </w:t>
            </w:r>
            <w:r w:rsidRPr="00AE3FA3">
              <w:rPr>
                <w:rFonts w:ascii="Raleway" w:eastAsiaTheme="minorEastAsia" w:hAnsi="Raleway"/>
                <w:lang w:val="fr-CA"/>
              </w:rPr>
              <w:t>(P2)</w:t>
            </w:r>
          </w:p>
        </w:tc>
      </w:tr>
      <w:tr w:rsidR="00CB71FA" w:rsidRPr="00AE3FA3" w14:paraId="6959A371"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355" w:type="dxa"/>
            <w:shd w:val="clear" w:color="auto" w:fill="auto"/>
            <w:tcMar>
              <w:left w:w="105" w:type="dxa"/>
              <w:right w:w="105" w:type="dxa"/>
            </w:tcMar>
          </w:tcPr>
          <w:p w14:paraId="7A029552" w14:textId="3ADD62C3" w:rsidR="00CB71FA" w:rsidRPr="00AE3FA3" w:rsidRDefault="00205E34" w:rsidP="00BB2354">
            <w:pPr>
              <w:rPr>
                <w:rFonts w:ascii="Raleway" w:eastAsiaTheme="minorEastAsia" w:hAnsi="Raleway"/>
                <w:b w:val="0"/>
                <w:bCs w:val="0"/>
                <w:lang w:val="fr-CA"/>
              </w:rPr>
            </w:pPr>
            <w:r w:rsidRPr="00AE3FA3">
              <w:rPr>
                <w:rFonts w:ascii="Raleway" w:eastAsiaTheme="minorEastAsia" w:hAnsi="Raleway"/>
                <w:b w:val="0"/>
                <w:bCs w:val="0"/>
                <w:lang w:val="fr-CA"/>
              </w:rPr>
              <w:t>Contenu écrit/oral</w:t>
            </w:r>
          </w:p>
        </w:tc>
        <w:tc>
          <w:tcPr>
            <w:tcW w:w="2355" w:type="dxa"/>
            <w:shd w:val="clear" w:color="auto" w:fill="auto"/>
            <w:tcMar>
              <w:left w:w="105" w:type="dxa"/>
              <w:right w:w="105" w:type="dxa"/>
            </w:tcMar>
          </w:tcPr>
          <w:p w14:paraId="50276778" w14:textId="04935357" w:rsidR="00CB71FA" w:rsidRPr="00AE3FA3" w:rsidRDefault="00205E34"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heme="minorEastAsia" w:hAnsi="Raleway"/>
                <w:lang w:val="fr-CA"/>
              </w:rPr>
              <w:t>Utiliser un langage simple</w:t>
            </w:r>
          </w:p>
        </w:tc>
        <w:tc>
          <w:tcPr>
            <w:tcW w:w="4440" w:type="dxa"/>
            <w:shd w:val="clear" w:color="auto" w:fill="auto"/>
            <w:tcMar>
              <w:left w:w="105" w:type="dxa"/>
              <w:right w:w="105" w:type="dxa"/>
            </w:tcMar>
          </w:tcPr>
          <w:p w14:paraId="12B94A07" w14:textId="695B5F1E" w:rsidR="00CB71FA" w:rsidRPr="00AE3FA3" w:rsidRDefault="00A17444"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Et un langage simple, un texte simple pour tout le monde. Rappelons-nous que l’expérience vise</w:t>
            </w:r>
            <w:r w:rsidR="00667DAC" w:rsidRPr="00AE3FA3">
              <w:rPr>
                <w:rFonts w:ascii="Raleway" w:eastAsiaTheme="minorEastAsia" w:hAnsi="Raleway"/>
                <w:i/>
                <w:iCs/>
                <w:lang w:val="fr-CA"/>
              </w:rPr>
              <w:t xml:space="preserve"> l’ouverture</w:t>
            </w:r>
            <w:r w:rsidRPr="00AE3FA3">
              <w:rPr>
                <w:rFonts w:ascii="Raleway" w:eastAsiaTheme="minorEastAsia" w:hAnsi="Raleway"/>
                <w:i/>
                <w:iCs/>
                <w:lang w:val="fr-CA"/>
              </w:rPr>
              <w:t>.</w:t>
            </w:r>
            <w:r w:rsidR="00CB71FA" w:rsidRPr="00AE3FA3">
              <w:rPr>
                <w:rFonts w:ascii="Raleway" w:eastAsiaTheme="minorEastAsia" w:hAnsi="Raleway"/>
                <w:i/>
                <w:iCs/>
                <w:lang w:val="fr-CA"/>
              </w:rPr>
              <w:t xml:space="preserve"> </w:t>
            </w:r>
            <w:r w:rsidR="00CB71FA" w:rsidRPr="00AE3FA3">
              <w:rPr>
                <w:rFonts w:ascii="Raleway" w:eastAsiaTheme="minorEastAsia" w:hAnsi="Raleway"/>
                <w:lang w:val="fr-CA"/>
              </w:rPr>
              <w:t>(P1)</w:t>
            </w:r>
          </w:p>
        </w:tc>
      </w:tr>
      <w:tr w:rsidR="00CB71FA" w:rsidRPr="00AE3FA3" w14:paraId="6BC193CA"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355" w:type="dxa"/>
            <w:shd w:val="clear" w:color="auto" w:fill="auto"/>
            <w:tcMar>
              <w:left w:w="105" w:type="dxa"/>
              <w:right w:w="105" w:type="dxa"/>
            </w:tcMar>
          </w:tcPr>
          <w:p w14:paraId="2EE00908" w14:textId="594F12F8" w:rsidR="00CB71FA" w:rsidRPr="00AE3FA3" w:rsidRDefault="00667DAC" w:rsidP="00BB2354">
            <w:pPr>
              <w:rPr>
                <w:rFonts w:ascii="Raleway" w:eastAsiaTheme="minorEastAsia" w:hAnsi="Raleway"/>
                <w:b w:val="0"/>
                <w:bCs w:val="0"/>
                <w:lang w:val="fr-CA"/>
              </w:rPr>
            </w:pPr>
            <w:r w:rsidRPr="00AE3FA3">
              <w:rPr>
                <w:rFonts w:ascii="Raleway" w:eastAsiaTheme="minorEastAsia" w:hAnsi="Raleway"/>
                <w:b w:val="0"/>
                <w:bCs w:val="0"/>
                <w:lang w:val="fr-CA"/>
              </w:rPr>
              <w:t>Pain</w:t>
            </w:r>
            <w:r w:rsidR="00205E34" w:rsidRPr="00AE3FA3">
              <w:rPr>
                <w:rFonts w:ascii="Raleway" w:eastAsiaTheme="minorEastAsia" w:hAnsi="Raleway"/>
                <w:b w:val="0"/>
                <w:bCs w:val="0"/>
                <w:lang w:val="fr-CA"/>
              </w:rPr>
              <w:t xml:space="preserve"> de cire parfumée à l’odeur de pin</w:t>
            </w:r>
          </w:p>
        </w:tc>
        <w:tc>
          <w:tcPr>
            <w:tcW w:w="2355" w:type="dxa"/>
            <w:shd w:val="clear" w:color="auto" w:fill="auto"/>
            <w:tcMar>
              <w:left w:w="105" w:type="dxa"/>
              <w:right w:w="105" w:type="dxa"/>
            </w:tcMar>
          </w:tcPr>
          <w:p w14:paraId="63C74FB8" w14:textId="296A9C92" w:rsidR="00CB71FA" w:rsidRPr="00AE3FA3" w:rsidRDefault="00205E34"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heme="minorEastAsia" w:hAnsi="Raleway"/>
                <w:lang w:val="fr-CA"/>
              </w:rPr>
              <w:t xml:space="preserve">Modifier l’emballage de la cire parfumée </w:t>
            </w:r>
          </w:p>
        </w:tc>
        <w:tc>
          <w:tcPr>
            <w:tcW w:w="4440" w:type="dxa"/>
            <w:shd w:val="clear" w:color="auto" w:fill="auto"/>
            <w:tcMar>
              <w:left w:w="105" w:type="dxa"/>
              <w:right w:w="105" w:type="dxa"/>
            </w:tcMar>
          </w:tcPr>
          <w:p w14:paraId="704A418C" w14:textId="777B7AD0" w:rsidR="00CB71FA" w:rsidRPr="00AE3FA3" w:rsidRDefault="00A17444"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L’autre option pour l’expédition serait de l’emballer sous vide deux fois, puis d’ajouter dessus quelque chose comme «</w:t>
            </w:r>
            <w:r w:rsidR="00F771F2" w:rsidRPr="00AE3FA3">
              <w:rPr>
                <w:rFonts w:ascii="Raleway" w:eastAsiaTheme="minorEastAsia" w:hAnsi="Raleway"/>
                <w:i/>
                <w:iCs/>
                <w:lang w:val="fr-CA"/>
              </w:rPr>
              <w:t> </w:t>
            </w:r>
            <w:r w:rsidRPr="00AE3FA3">
              <w:rPr>
                <w:rFonts w:ascii="Raleway" w:eastAsiaTheme="minorEastAsia" w:hAnsi="Raleway"/>
                <w:i/>
                <w:iCs/>
                <w:lang w:val="fr-CA"/>
              </w:rPr>
              <w:t>parfumé</w:t>
            </w:r>
            <w:r w:rsidR="00F771F2" w:rsidRPr="00AE3FA3">
              <w:rPr>
                <w:rFonts w:ascii="Raleway" w:eastAsiaTheme="minorEastAsia" w:hAnsi="Raleway"/>
                <w:i/>
                <w:iCs/>
                <w:lang w:val="fr-CA"/>
              </w:rPr>
              <w:t> </w:t>
            </w:r>
            <w:r w:rsidRPr="00AE3FA3">
              <w:rPr>
                <w:rFonts w:ascii="Raleway" w:eastAsiaTheme="minorEastAsia" w:hAnsi="Raleway"/>
                <w:i/>
                <w:iCs/>
                <w:lang w:val="fr-CA"/>
              </w:rPr>
              <w:t>» pour indiquer, genre, que si vous avez une sensibilité à certaines odeurs, jetez-le</w:t>
            </w:r>
            <w:r w:rsidR="0075737F" w:rsidRPr="00AE3FA3">
              <w:rPr>
                <w:rFonts w:ascii="Raleway" w:eastAsiaTheme="minorEastAsia" w:hAnsi="Raleway"/>
                <w:i/>
                <w:iCs/>
                <w:lang w:val="fr-CA"/>
              </w:rPr>
              <w:t xml:space="preserve"> avant de l’ouvrir. SVP</w:t>
            </w:r>
            <w:r w:rsidR="000A64A4" w:rsidRPr="00AE3FA3">
              <w:rPr>
                <w:rFonts w:ascii="Raleway" w:eastAsiaTheme="minorEastAsia" w:hAnsi="Raleway"/>
                <w:i/>
                <w:iCs/>
                <w:lang w:val="fr-CA"/>
              </w:rPr>
              <w:t>,</w:t>
            </w:r>
            <w:r w:rsidR="0075737F" w:rsidRPr="00AE3FA3">
              <w:rPr>
                <w:rFonts w:ascii="Raleway" w:eastAsiaTheme="minorEastAsia" w:hAnsi="Raleway"/>
                <w:i/>
                <w:iCs/>
                <w:lang w:val="fr-CA"/>
              </w:rPr>
              <w:t xml:space="preserve"> n’allez pas plus loin </w:t>
            </w:r>
            <w:r w:rsidR="0075737F" w:rsidRPr="00AE3FA3">
              <w:rPr>
                <w:rFonts w:ascii="Raleway" w:eastAsiaTheme="minorEastAsia" w:hAnsi="Raleway"/>
                <w:lang w:val="fr-CA"/>
              </w:rPr>
              <w:t>[rires]</w:t>
            </w:r>
            <w:r w:rsidR="0075737F" w:rsidRPr="00AE3FA3">
              <w:rPr>
                <w:rFonts w:ascii="Raleway" w:eastAsiaTheme="minorEastAsia" w:hAnsi="Raleway"/>
                <w:i/>
                <w:iCs/>
                <w:lang w:val="fr-CA"/>
              </w:rPr>
              <w:t xml:space="preserve">. </w:t>
            </w:r>
            <w:r w:rsidR="0075737F" w:rsidRPr="00AE3FA3">
              <w:rPr>
                <w:rFonts w:ascii="Raleway" w:eastAsiaTheme="minorEastAsia" w:hAnsi="Raleway"/>
                <w:lang w:val="fr-CA"/>
              </w:rPr>
              <w:t>(P2)</w:t>
            </w:r>
            <w:r w:rsidR="00CB71FA" w:rsidRPr="00AE3FA3">
              <w:rPr>
                <w:rFonts w:ascii="Raleway" w:eastAsiaTheme="minorEastAsia" w:hAnsi="Raleway"/>
                <w:i/>
                <w:iCs/>
                <w:lang w:val="fr-CA"/>
              </w:rPr>
              <w:t xml:space="preserve"> </w:t>
            </w:r>
          </w:p>
        </w:tc>
      </w:tr>
      <w:tr w:rsidR="00CB71FA" w:rsidRPr="00AE3FA3" w14:paraId="02A1D9E6"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355" w:type="dxa"/>
            <w:vMerge w:val="restart"/>
            <w:shd w:val="clear" w:color="auto" w:fill="auto"/>
            <w:tcMar>
              <w:left w:w="105" w:type="dxa"/>
              <w:right w:w="105" w:type="dxa"/>
            </w:tcMar>
          </w:tcPr>
          <w:p w14:paraId="7C4F9701" w14:textId="22821C16" w:rsidR="00CB71FA" w:rsidRPr="00AE3FA3" w:rsidRDefault="00CB71FA" w:rsidP="00BB2354">
            <w:pPr>
              <w:rPr>
                <w:rFonts w:ascii="Raleway" w:eastAsiaTheme="minorEastAsia" w:hAnsi="Raleway"/>
                <w:b w:val="0"/>
                <w:bCs w:val="0"/>
                <w:lang w:val="fr-CA"/>
              </w:rPr>
            </w:pPr>
            <w:r w:rsidRPr="00AE3FA3">
              <w:rPr>
                <w:rFonts w:ascii="Raleway" w:eastAsiaTheme="minorEastAsia" w:hAnsi="Raleway"/>
                <w:b w:val="0"/>
                <w:bCs w:val="0"/>
                <w:lang w:val="fr-CA"/>
              </w:rPr>
              <w:t>G</w:t>
            </w:r>
            <w:r w:rsidR="00205E34" w:rsidRPr="00AE3FA3">
              <w:rPr>
                <w:rFonts w:ascii="Raleway" w:eastAsiaTheme="minorEastAsia" w:hAnsi="Raleway"/>
                <w:b w:val="0"/>
                <w:bCs w:val="0"/>
                <w:lang w:val="fr-CA"/>
              </w:rPr>
              <w:t>éné</w:t>
            </w:r>
            <w:r w:rsidRPr="00AE3FA3">
              <w:rPr>
                <w:rFonts w:ascii="Raleway" w:eastAsiaTheme="minorEastAsia" w:hAnsi="Raleway"/>
                <w:b w:val="0"/>
                <w:bCs w:val="0"/>
                <w:lang w:val="fr-CA"/>
              </w:rPr>
              <w:t>ral</w:t>
            </w:r>
          </w:p>
        </w:tc>
        <w:tc>
          <w:tcPr>
            <w:tcW w:w="2355" w:type="dxa"/>
            <w:vMerge w:val="restart"/>
            <w:shd w:val="clear" w:color="auto" w:fill="auto"/>
            <w:tcMar>
              <w:left w:w="105" w:type="dxa"/>
              <w:right w:w="105" w:type="dxa"/>
            </w:tcMar>
          </w:tcPr>
          <w:p w14:paraId="1460ED7D" w14:textId="3FB9654D" w:rsidR="00CB71FA" w:rsidRPr="00AE3FA3" w:rsidRDefault="00A17444"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heme="minorEastAsia" w:hAnsi="Raleway"/>
                <w:lang w:val="fr-CA"/>
              </w:rPr>
              <w:t>Ne supprimer aucun élément</w:t>
            </w:r>
            <w:r w:rsidR="00205E34" w:rsidRPr="00AE3FA3">
              <w:rPr>
                <w:rFonts w:ascii="Raleway" w:eastAsiaTheme="minorEastAsia" w:hAnsi="Raleway"/>
                <w:lang w:val="fr-CA"/>
              </w:rPr>
              <w:t xml:space="preserve"> de l’expérience</w:t>
            </w:r>
            <w:r w:rsidR="008111B2" w:rsidRPr="00AE3FA3">
              <w:rPr>
                <w:rFonts w:ascii="Raleway" w:eastAsiaTheme="minorEastAsia" w:hAnsi="Raleway"/>
                <w:lang w:val="fr-CA"/>
              </w:rPr>
              <w:t>,</w:t>
            </w:r>
            <w:r w:rsidR="00205E34" w:rsidRPr="00AE3FA3">
              <w:rPr>
                <w:rFonts w:ascii="Raleway" w:eastAsiaTheme="minorEastAsia" w:hAnsi="Raleway"/>
                <w:lang w:val="fr-CA"/>
              </w:rPr>
              <w:t xml:space="preserve"> </w:t>
            </w:r>
            <w:r w:rsidR="008111B2" w:rsidRPr="00AE3FA3">
              <w:rPr>
                <w:rFonts w:ascii="Raleway" w:eastAsiaTheme="minorEastAsia" w:hAnsi="Raleway"/>
                <w:lang w:val="fr-CA"/>
              </w:rPr>
              <w:t xml:space="preserve">chaque élément revêtant un </w:t>
            </w:r>
            <w:r w:rsidRPr="00AE3FA3">
              <w:rPr>
                <w:rFonts w:ascii="Raleway" w:eastAsiaTheme="minorEastAsia" w:hAnsi="Raleway"/>
                <w:lang w:val="fr-CA"/>
              </w:rPr>
              <w:t>caractère crucial</w:t>
            </w:r>
          </w:p>
        </w:tc>
        <w:tc>
          <w:tcPr>
            <w:tcW w:w="4440" w:type="dxa"/>
            <w:shd w:val="clear" w:color="auto" w:fill="auto"/>
            <w:tcMar>
              <w:left w:w="105" w:type="dxa"/>
              <w:right w:w="105" w:type="dxa"/>
            </w:tcMar>
          </w:tcPr>
          <w:p w14:paraId="65838C14" w14:textId="0D5F2EA6" w:rsidR="00CB71FA" w:rsidRPr="00AE3FA3" w:rsidRDefault="0075737F"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Absolument tout. Ils ne peuvent rien éliminer.</w:t>
            </w:r>
            <w:r w:rsidR="00CB71FA" w:rsidRPr="00AE3FA3">
              <w:rPr>
                <w:rFonts w:ascii="Raleway" w:eastAsiaTheme="minorEastAsia" w:hAnsi="Raleway"/>
                <w:i/>
                <w:iCs/>
                <w:lang w:val="fr-CA"/>
              </w:rPr>
              <w:t xml:space="preserve"> </w:t>
            </w:r>
            <w:r w:rsidR="00CB71FA" w:rsidRPr="00AE3FA3">
              <w:rPr>
                <w:rFonts w:ascii="Raleway" w:eastAsiaTheme="minorEastAsia" w:hAnsi="Raleway"/>
                <w:lang w:val="fr-CA"/>
              </w:rPr>
              <w:t>(P2)</w:t>
            </w:r>
          </w:p>
        </w:tc>
      </w:tr>
      <w:tr w:rsidR="00CB71FA" w:rsidRPr="00AE3FA3" w14:paraId="4906915D"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355" w:type="dxa"/>
            <w:vMerge/>
            <w:shd w:val="clear" w:color="auto" w:fill="auto"/>
            <w:vAlign w:val="center"/>
          </w:tcPr>
          <w:p w14:paraId="1630FEFC" w14:textId="77777777" w:rsidR="00CB71FA" w:rsidRPr="00AE3FA3" w:rsidRDefault="00CB71FA" w:rsidP="00BB2354">
            <w:pPr>
              <w:rPr>
                <w:rFonts w:ascii="Raleway" w:hAnsi="Raleway"/>
                <w:lang w:val="fr-CA"/>
              </w:rPr>
            </w:pPr>
          </w:p>
        </w:tc>
        <w:tc>
          <w:tcPr>
            <w:tcW w:w="2355" w:type="dxa"/>
            <w:vMerge/>
            <w:shd w:val="clear" w:color="auto" w:fill="auto"/>
            <w:vAlign w:val="center"/>
          </w:tcPr>
          <w:p w14:paraId="70B2C663" w14:textId="77777777" w:rsidR="00CB71FA" w:rsidRPr="00AE3FA3" w:rsidRDefault="00CB71FA" w:rsidP="00BB2354">
            <w:pPr>
              <w:cnfStyle w:val="000000000000" w:firstRow="0" w:lastRow="0" w:firstColumn="0" w:lastColumn="0" w:oddVBand="0" w:evenVBand="0" w:oddHBand="0" w:evenHBand="0" w:firstRowFirstColumn="0" w:firstRowLastColumn="0" w:lastRowFirstColumn="0" w:lastRowLastColumn="0"/>
              <w:rPr>
                <w:rFonts w:ascii="Raleway" w:hAnsi="Raleway"/>
                <w:lang w:val="fr-CA"/>
              </w:rPr>
            </w:pPr>
          </w:p>
        </w:tc>
        <w:tc>
          <w:tcPr>
            <w:tcW w:w="4440" w:type="dxa"/>
            <w:shd w:val="clear" w:color="auto" w:fill="auto"/>
            <w:tcMar>
              <w:left w:w="105" w:type="dxa"/>
              <w:right w:w="105" w:type="dxa"/>
            </w:tcMar>
          </w:tcPr>
          <w:p w14:paraId="1571C7B1" w14:textId="11CE2FCB" w:rsidR="00CB71FA" w:rsidRPr="00AE3FA3" w:rsidRDefault="0075737F"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 xml:space="preserve">Vous savez, un seul élément ne suffit pas, alors nous pourrions tout inclure. </w:t>
            </w:r>
            <w:r w:rsidR="00CB71FA" w:rsidRPr="00AE3FA3">
              <w:rPr>
                <w:rFonts w:ascii="Raleway" w:eastAsiaTheme="minorEastAsia" w:hAnsi="Raleway"/>
                <w:lang w:val="fr-CA"/>
              </w:rPr>
              <w:t>(P1)</w:t>
            </w:r>
          </w:p>
        </w:tc>
      </w:tr>
      <w:tr w:rsidR="00CB71FA" w:rsidRPr="00AE3FA3" w14:paraId="5C001C27"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355" w:type="dxa"/>
            <w:vMerge/>
            <w:shd w:val="clear" w:color="auto" w:fill="auto"/>
            <w:vAlign w:val="center"/>
          </w:tcPr>
          <w:p w14:paraId="1C03823E" w14:textId="77777777" w:rsidR="00CB71FA" w:rsidRPr="00AE3FA3" w:rsidRDefault="00CB71FA" w:rsidP="00BB2354">
            <w:pPr>
              <w:rPr>
                <w:rFonts w:ascii="Raleway" w:hAnsi="Raleway"/>
                <w:lang w:val="fr-CA"/>
              </w:rPr>
            </w:pPr>
          </w:p>
        </w:tc>
        <w:tc>
          <w:tcPr>
            <w:tcW w:w="2355" w:type="dxa"/>
            <w:vMerge/>
            <w:shd w:val="clear" w:color="auto" w:fill="auto"/>
            <w:vAlign w:val="center"/>
          </w:tcPr>
          <w:p w14:paraId="4DA835C0" w14:textId="77777777" w:rsidR="00CB71FA" w:rsidRPr="00AE3FA3" w:rsidRDefault="00CB71FA" w:rsidP="00BB2354">
            <w:pPr>
              <w:cnfStyle w:val="000000000000" w:firstRow="0" w:lastRow="0" w:firstColumn="0" w:lastColumn="0" w:oddVBand="0" w:evenVBand="0" w:oddHBand="0" w:evenHBand="0" w:firstRowFirstColumn="0" w:firstRowLastColumn="0" w:lastRowFirstColumn="0" w:lastRowLastColumn="0"/>
              <w:rPr>
                <w:rFonts w:ascii="Raleway" w:hAnsi="Raleway"/>
                <w:lang w:val="fr-CA"/>
              </w:rPr>
            </w:pPr>
          </w:p>
        </w:tc>
        <w:tc>
          <w:tcPr>
            <w:tcW w:w="4440" w:type="dxa"/>
            <w:shd w:val="clear" w:color="auto" w:fill="auto"/>
            <w:tcMar>
              <w:left w:w="105" w:type="dxa"/>
              <w:right w:w="105" w:type="dxa"/>
            </w:tcMar>
          </w:tcPr>
          <w:p w14:paraId="4922ED8D" w14:textId="03C95453" w:rsidR="00CB71FA" w:rsidRPr="00AE3FA3" w:rsidRDefault="0075737F"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Je suis d’accord pour dire que, selon moi, je ne supprimerais</w:t>
            </w:r>
            <w:r w:rsidR="008111B2" w:rsidRPr="00AE3FA3">
              <w:rPr>
                <w:rFonts w:ascii="Raleway" w:eastAsiaTheme="minorEastAsia" w:hAnsi="Raleway"/>
                <w:i/>
                <w:iCs/>
                <w:lang w:val="fr-CA"/>
              </w:rPr>
              <w:t xml:space="preserve"> absolument</w:t>
            </w:r>
            <w:r w:rsidRPr="00AE3FA3">
              <w:rPr>
                <w:rFonts w:ascii="Raleway" w:eastAsiaTheme="minorEastAsia" w:hAnsi="Raleway"/>
                <w:i/>
                <w:iCs/>
                <w:lang w:val="fr-CA"/>
              </w:rPr>
              <w:t xml:space="preserve"> rien. </w:t>
            </w:r>
            <w:r w:rsidR="00CB71FA" w:rsidRPr="00AE3FA3">
              <w:rPr>
                <w:rFonts w:ascii="Raleway" w:eastAsiaTheme="minorEastAsia" w:hAnsi="Raleway"/>
                <w:lang w:val="fr-CA"/>
              </w:rPr>
              <w:t>(P3)</w:t>
            </w:r>
          </w:p>
        </w:tc>
      </w:tr>
    </w:tbl>
    <w:p w14:paraId="0CCFCD48" w14:textId="7A75A7B2" w:rsidR="008111B2" w:rsidRPr="00AE3FA3" w:rsidRDefault="008111B2" w:rsidP="004861FE">
      <w:pPr>
        <w:spacing w:after="160" w:line="259" w:lineRule="auto"/>
        <w:rPr>
          <w:rFonts w:ascii="Raleway" w:eastAsiaTheme="minorEastAsia" w:hAnsi="Raleway"/>
          <w:color w:val="000000" w:themeColor="text1"/>
          <w:lang w:val="fr-CA"/>
        </w:rPr>
      </w:pPr>
    </w:p>
    <w:p w14:paraId="6E58C9A0" w14:textId="4A6F4705" w:rsidR="00CB71FA" w:rsidRPr="00AE3FA3" w:rsidRDefault="00CB71FA" w:rsidP="00BB2354">
      <w:pPr>
        <w:jc w:val="center"/>
        <w:rPr>
          <w:rFonts w:ascii="Raleway" w:eastAsiaTheme="minorEastAsia" w:hAnsi="Raleway"/>
          <w:color w:val="000000" w:themeColor="text1"/>
          <w:lang w:val="fr-CA"/>
        </w:rPr>
      </w:pPr>
      <w:r w:rsidRPr="00AE3FA3">
        <w:rPr>
          <w:rFonts w:ascii="Raleway" w:eastAsiaTheme="minorEastAsia" w:hAnsi="Raleway"/>
          <w:b/>
          <w:color w:val="000000" w:themeColor="text1"/>
          <w:lang w:val="fr-CA"/>
        </w:rPr>
        <w:t>Table</w:t>
      </w:r>
      <w:r w:rsidR="00205E34" w:rsidRPr="00AE3FA3">
        <w:rPr>
          <w:rFonts w:ascii="Raleway" w:eastAsiaTheme="minorEastAsia" w:hAnsi="Raleway"/>
          <w:b/>
          <w:color w:val="000000" w:themeColor="text1"/>
          <w:lang w:val="fr-CA"/>
        </w:rPr>
        <w:t>au</w:t>
      </w:r>
      <w:r w:rsidR="00F771F2" w:rsidRPr="00AE3FA3">
        <w:rPr>
          <w:rFonts w:ascii="Raleway" w:eastAsiaTheme="minorEastAsia" w:hAnsi="Raleway"/>
          <w:b/>
          <w:color w:val="000000" w:themeColor="text1"/>
          <w:lang w:val="fr-CA"/>
        </w:rPr>
        <w:t> </w:t>
      </w:r>
      <w:r w:rsidR="00975926" w:rsidRPr="00AE3FA3">
        <w:rPr>
          <w:rFonts w:ascii="Raleway" w:eastAsiaTheme="minorEastAsia" w:hAnsi="Raleway"/>
          <w:b/>
          <w:color w:val="000000" w:themeColor="text1"/>
          <w:lang w:val="fr-CA"/>
        </w:rPr>
        <w:t>6</w:t>
      </w:r>
      <w:r w:rsidRPr="00AE3FA3">
        <w:rPr>
          <w:rFonts w:ascii="Raleway" w:eastAsiaTheme="minorEastAsia" w:hAnsi="Raleway"/>
          <w:b/>
          <w:color w:val="000000" w:themeColor="text1"/>
          <w:lang w:val="fr-CA"/>
        </w:rPr>
        <w:t>.2</w:t>
      </w:r>
      <w:r w:rsidRPr="00AE3FA3">
        <w:rPr>
          <w:rFonts w:ascii="Raleway" w:eastAsiaTheme="minorEastAsia" w:hAnsi="Raleway"/>
          <w:color w:val="000000" w:themeColor="text1"/>
          <w:lang w:val="fr-CA"/>
        </w:rPr>
        <w:t>. Recomm</w:t>
      </w:r>
      <w:r w:rsidR="00205E34" w:rsidRPr="00AE3FA3">
        <w:rPr>
          <w:rFonts w:ascii="Raleway" w:eastAsiaTheme="minorEastAsia" w:hAnsi="Raleway"/>
          <w:color w:val="000000" w:themeColor="text1"/>
          <w:lang w:val="fr-CA"/>
        </w:rPr>
        <w:t>a</w:t>
      </w:r>
      <w:r w:rsidRPr="00AE3FA3">
        <w:rPr>
          <w:rFonts w:ascii="Raleway" w:eastAsiaTheme="minorEastAsia" w:hAnsi="Raleway"/>
          <w:color w:val="000000" w:themeColor="text1"/>
          <w:lang w:val="fr-CA"/>
        </w:rPr>
        <w:t xml:space="preserve">ndations </w:t>
      </w:r>
      <w:r w:rsidR="008E58E1" w:rsidRPr="00AE3FA3">
        <w:rPr>
          <w:rFonts w:ascii="Raleway" w:eastAsiaTheme="minorEastAsia" w:hAnsi="Raleway"/>
          <w:color w:val="000000" w:themeColor="text1"/>
          <w:lang w:val="fr-CA"/>
        </w:rPr>
        <w:t xml:space="preserve">à suivre par les </w:t>
      </w:r>
      <w:r w:rsidR="009403CF" w:rsidRPr="00AE3FA3">
        <w:rPr>
          <w:rFonts w:ascii="Raleway" w:eastAsiaTheme="minorEastAsia" w:hAnsi="Raleway"/>
          <w:color w:val="000000" w:themeColor="text1"/>
          <w:lang w:val="fr-CA"/>
        </w:rPr>
        <w:t>directions de parcs</w:t>
      </w:r>
    </w:p>
    <w:p w14:paraId="1A252848" w14:textId="77777777" w:rsidR="005C7144" w:rsidRPr="00AE3FA3" w:rsidRDefault="005C7144" w:rsidP="00BB2354">
      <w:pPr>
        <w:jc w:val="center"/>
        <w:rPr>
          <w:rFonts w:ascii="Raleway" w:eastAsiaTheme="minorEastAsia" w:hAnsi="Raleway"/>
          <w:color w:val="000000" w:themeColor="text1"/>
          <w:lang w:val="fr-CA"/>
        </w:rPr>
      </w:pPr>
    </w:p>
    <w:tbl>
      <w:tblPr>
        <w:tblStyle w:val="PlainTable2"/>
        <w:tblW w:w="9356" w:type="dxa"/>
        <w:tblBorders>
          <w:top w:val="none" w:sz="0" w:space="0" w:color="auto"/>
          <w:bottom w:val="single" w:sz="4" w:space="0" w:color="auto"/>
          <w:insideH w:val="single" w:sz="4" w:space="0" w:color="auto"/>
        </w:tblBorders>
        <w:tblLayout w:type="fixed"/>
        <w:tblLook w:val="06A0" w:firstRow="1" w:lastRow="0" w:firstColumn="1" w:lastColumn="0" w:noHBand="1" w:noVBand="1"/>
      </w:tblPr>
      <w:tblGrid>
        <w:gridCol w:w="2835"/>
        <w:gridCol w:w="6521"/>
      </w:tblGrid>
      <w:tr w:rsidR="005C7144" w:rsidRPr="00AE3FA3" w14:paraId="562E81B6" w14:textId="77777777" w:rsidTr="005C71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Mar>
              <w:left w:w="105" w:type="dxa"/>
              <w:right w:w="105" w:type="dxa"/>
            </w:tcMar>
          </w:tcPr>
          <w:p w14:paraId="5F3BF5CF" w14:textId="003CA414" w:rsidR="00CB71FA" w:rsidRPr="00AE3FA3" w:rsidRDefault="00CB71FA" w:rsidP="00BB2354">
            <w:pPr>
              <w:rPr>
                <w:rFonts w:ascii="Raleway" w:eastAsiaTheme="minorEastAsia" w:hAnsi="Raleway"/>
                <w:lang w:val="fr-CA"/>
              </w:rPr>
            </w:pPr>
            <w:r w:rsidRPr="00AE3FA3">
              <w:rPr>
                <w:rFonts w:ascii="Raleway" w:eastAsiaTheme="minorEastAsia" w:hAnsi="Raleway"/>
                <w:lang w:val="fr-CA"/>
              </w:rPr>
              <w:t>Recomm</w:t>
            </w:r>
            <w:r w:rsidR="00CC7B8B" w:rsidRPr="00AE3FA3">
              <w:rPr>
                <w:rFonts w:ascii="Raleway" w:eastAsiaTheme="minorEastAsia" w:hAnsi="Raleway"/>
                <w:lang w:val="fr-CA"/>
              </w:rPr>
              <w:t>a</w:t>
            </w:r>
            <w:r w:rsidRPr="00AE3FA3">
              <w:rPr>
                <w:rFonts w:ascii="Raleway" w:eastAsiaTheme="minorEastAsia" w:hAnsi="Raleway"/>
                <w:lang w:val="fr-CA"/>
              </w:rPr>
              <w:t>ndation</w:t>
            </w:r>
          </w:p>
        </w:tc>
        <w:tc>
          <w:tcPr>
            <w:tcW w:w="6521" w:type="dxa"/>
            <w:shd w:val="clear" w:color="auto" w:fill="auto"/>
            <w:tcMar>
              <w:left w:w="105" w:type="dxa"/>
              <w:right w:w="105" w:type="dxa"/>
            </w:tcMar>
          </w:tcPr>
          <w:p w14:paraId="1A51FB9D" w14:textId="154A3514" w:rsidR="00CB71FA" w:rsidRPr="00AE3FA3" w:rsidRDefault="00CC7B8B" w:rsidP="00BB2354">
            <w:pPr>
              <w:cnfStyle w:val="100000000000" w:firstRow="1" w:lastRow="0" w:firstColumn="0" w:lastColumn="0" w:oddVBand="0" w:evenVBand="0" w:oddHBand="0" w:evenHBand="0" w:firstRowFirstColumn="0" w:firstRowLastColumn="0" w:lastRowFirstColumn="0" w:lastRowLastColumn="0"/>
              <w:rPr>
                <w:rFonts w:ascii="Raleway" w:eastAsiaTheme="minorEastAsia" w:hAnsi="Raleway"/>
                <w:bCs w:val="0"/>
                <w:lang w:val="fr-CA"/>
              </w:rPr>
            </w:pPr>
            <w:r w:rsidRPr="00AE3FA3">
              <w:rPr>
                <w:rFonts w:ascii="Raleway" w:eastAsiaTheme="minorEastAsia" w:hAnsi="Raleway"/>
                <w:bCs w:val="0"/>
                <w:lang w:val="fr-CA"/>
              </w:rPr>
              <w:t>Commentaire afférent</w:t>
            </w:r>
          </w:p>
        </w:tc>
      </w:tr>
      <w:tr w:rsidR="005C7144" w:rsidRPr="00AE3FA3" w14:paraId="0BC5D4A8"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Mar>
              <w:left w:w="105" w:type="dxa"/>
              <w:right w:w="105" w:type="dxa"/>
            </w:tcMar>
          </w:tcPr>
          <w:p w14:paraId="51330E7D" w14:textId="616C3970" w:rsidR="00CB71FA" w:rsidRPr="00AE3FA3" w:rsidRDefault="00CB71FA" w:rsidP="00BB2354">
            <w:pPr>
              <w:rPr>
                <w:rFonts w:ascii="Raleway" w:eastAsiaTheme="minorEastAsia" w:hAnsi="Raleway"/>
                <w:b w:val="0"/>
                <w:bCs w:val="0"/>
                <w:lang w:val="fr-CA"/>
              </w:rPr>
            </w:pPr>
            <w:r w:rsidRPr="00AE3FA3">
              <w:rPr>
                <w:rFonts w:ascii="Raleway" w:eastAsiaTheme="minorEastAsia" w:hAnsi="Raleway"/>
                <w:b w:val="0"/>
                <w:bCs w:val="0"/>
                <w:lang w:val="fr-CA"/>
              </w:rPr>
              <w:t>U</w:t>
            </w:r>
            <w:r w:rsidR="008E58E1" w:rsidRPr="00AE3FA3">
              <w:rPr>
                <w:rFonts w:ascii="Raleway" w:eastAsiaTheme="minorEastAsia" w:hAnsi="Raleway"/>
                <w:b w:val="0"/>
                <w:bCs w:val="0"/>
                <w:lang w:val="fr-CA"/>
              </w:rPr>
              <w:t>tiliser des cartes 3D/tactiles</w:t>
            </w:r>
            <w:r w:rsidRPr="00AE3FA3">
              <w:rPr>
                <w:rFonts w:ascii="Raleway" w:eastAsiaTheme="minorEastAsia" w:hAnsi="Raleway"/>
                <w:b w:val="0"/>
                <w:bCs w:val="0"/>
                <w:lang w:val="fr-CA"/>
              </w:rPr>
              <w:t xml:space="preserve"> </w:t>
            </w:r>
            <w:r w:rsidR="008E58E1" w:rsidRPr="00AE3FA3">
              <w:rPr>
                <w:rFonts w:ascii="Raleway" w:eastAsiaTheme="minorEastAsia" w:hAnsi="Raleway"/>
                <w:b w:val="0"/>
                <w:bCs w:val="0"/>
                <w:lang w:val="fr-CA"/>
              </w:rPr>
              <w:t>pour aider les gens à s’orienter dans les parcs</w:t>
            </w:r>
          </w:p>
        </w:tc>
        <w:tc>
          <w:tcPr>
            <w:tcW w:w="6521" w:type="dxa"/>
            <w:shd w:val="clear" w:color="auto" w:fill="auto"/>
            <w:tcMar>
              <w:left w:w="105" w:type="dxa"/>
              <w:right w:w="105" w:type="dxa"/>
            </w:tcMar>
          </w:tcPr>
          <w:p w14:paraId="2EBFB66A" w14:textId="79F2335C" w:rsidR="00CB71FA" w:rsidRPr="00AE3FA3" w:rsidRDefault="0040075C"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 xml:space="preserve">Il importe de </w:t>
            </w:r>
            <w:r w:rsidR="000A64A4" w:rsidRPr="00AE3FA3">
              <w:rPr>
                <w:rFonts w:ascii="Raleway" w:eastAsiaTheme="minorEastAsia" w:hAnsi="Raleway"/>
                <w:i/>
                <w:iCs/>
                <w:lang w:val="fr-CA"/>
              </w:rPr>
              <w:t>pouvoir nous situer</w:t>
            </w:r>
            <w:r w:rsidRPr="00AE3FA3">
              <w:rPr>
                <w:rFonts w:ascii="Raleway" w:eastAsiaTheme="minorEastAsia" w:hAnsi="Raleway"/>
                <w:i/>
                <w:iCs/>
                <w:lang w:val="fr-CA"/>
              </w:rPr>
              <w:t xml:space="preserve">, mais plus encore où </w:t>
            </w:r>
            <w:r w:rsidR="000A64A4" w:rsidRPr="00AE3FA3">
              <w:rPr>
                <w:rFonts w:ascii="Raleway" w:eastAsiaTheme="minorEastAsia" w:hAnsi="Raleway"/>
                <w:i/>
                <w:iCs/>
                <w:lang w:val="fr-CA"/>
              </w:rPr>
              <w:t>trouver</w:t>
            </w:r>
            <w:r w:rsidRPr="00AE3FA3">
              <w:rPr>
                <w:rFonts w:ascii="Raleway" w:eastAsiaTheme="minorEastAsia" w:hAnsi="Raleway"/>
                <w:i/>
                <w:iCs/>
                <w:lang w:val="fr-CA"/>
              </w:rPr>
              <w:t xml:space="preserve"> l’information. Tout comme pour l’information, des endroits dans les parcs où ils pourraient placer différents types d’information pour indiquer </w:t>
            </w:r>
            <w:r w:rsidR="000A64A4" w:rsidRPr="00AE3FA3">
              <w:rPr>
                <w:rFonts w:ascii="Raleway" w:eastAsiaTheme="minorEastAsia" w:hAnsi="Raleway"/>
                <w:i/>
                <w:iCs/>
                <w:lang w:val="fr-CA"/>
              </w:rPr>
              <w:t>l’endroit où</w:t>
            </w:r>
            <w:r w:rsidRPr="00AE3FA3">
              <w:rPr>
                <w:rFonts w:ascii="Raleway" w:eastAsiaTheme="minorEastAsia" w:hAnsi="Raleway"/>
                <w:i/>
                <w:iCs/>
                <w:lang w:val="fr-CA"/>
              </w:rPr>
              <w:t xml:space="preserve"> nous sommes dans le parc.</w:t>
            </w:r>
            <w:r w:rsidR="00CB71FA" w:rsidRPr="00AE3FA3">
              <w:rPr>
                <w:rFonts w:ascii="Raleway" w:eastAsiaTheme="minorEastAsia" w:hAnsi="Raleway"/>
                <w:i/>
                <w:iCs/>
                <w:lang w:val="fr-CA"/>
              </w:rPr>
              <w:t xml:space="preserve"> </w:t>
            </w:r>
            <w:r w:rsidR="00CB71FA" w:rsidRPr="00AE3FA3">
              <w:rPr>
                <w:rFonts w:ascii="Raleway" w:eastAsiaTheme="minorEastAsia" w:hAnsi="Raleway"/>
                <w:lang w:val="fr-CA"/>
              </w:rPr>
              <w:t>(P1)</w:t>
            </w:r>
          </w:p>
        </w:tc>
      </w:tr>
      <w:tr w:rsidR="005C7144" w:rsidRPr="00AE3FA3" w14:paraId="4C5337EE"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Mar>
              <w:left w:w="105" w:type="dxa"/>
              <w:right w:w="105" w:type="dxa"/>
            </w:tcMar>
          </w:tcPr>
          <w:p w14:paraId="3F7BE3D5" w14:textId="79346990" w:rsidR="00CB71FA" w:rsidRPr="00AE3FA3" w:rsidRDefault="00CB71FA" w:rsidP="00BB2354">
            <w:pPr>
              <w:rPr>
                <w:rFonts w:ascii="Raleway" w:eastAsiaTheme="minorEastAsia" w:hAnsi="Raleway"/>
                <w:b w:val="0"/>
                <w:bCs w:val="0"/>
                <w:lang w:val="fr-CA"/>
              </w:rPr>
            </w:pPr>
            <w:r w:rsidRPr="00AE3FA3">
              <w:rPr>
                <w:rFonts w:ascii="Raleway" w:eastAsiaTheme="minorEastAsia" w:hAnsi="Raleway"/>
                <w:b w:val="0"/>
                <w:bCs w:val="0"/>
                <w:lang w:val="fr-CA"/>
              </w:rPr>
              <w:t>U</w:t>
            </w:r>
            <w:r w:rsidR="008E58E1" w:rsidRPr="00AE3FA3">
              <w:rPr>
                <w:rFonts w:ascii="Raleway" w:eastAsiaTheme="minorEastAsia" w:hAnsi="Raleway"/>
                <w:b w:val="0"/>
                <w:bCs w:val="0"/>
                <w:lang w:val="fr-CA"/>
              </w:rPr>
              <w:t>tiliser les cartes</w:t>
            </w:r>
            <w:r w:rsidRPr="00AE3FA3">
              <w:rPr>
                <w:rFonts w:ascii="Raleway" w:eastAsiaTheme="minorEastAsia" w:hAnsi="Raleway"/>
                <w:b w:val="0"/>
                <w:bCs w:val="0"/>
                <w:lang w:val="fr-CA"/>
              </w:rPr>
              <w:t xml:space="preserve"> 3D/tactile</w:t>
            </w:r>
            <w:r w:rsidR="008E58E1" w:rsidRPr="00AE3FA3">
              <w:rPr>
                <w:rFonts w:ascii="Raleway" w:eastAsiaTheme="minorEastAsia" w:hAnsi="Raleway"/>
                <w:b w:val="0"/>
                <w:bCs w:val="0"/>
                <w:lang w:val="fr-CA"/>
              </w:rPr>
              <w:t>s pour faciliter l’aménagement des parcs</w:t>
            </w:r>
          </w:p>
        </w:tc>
        <w:tc>
          <w:tcPr>
            <w:tcW w:w="6521" w:type="dxa"/>
            <w:shd w:val="clear" w:color="auto" w:fill="auto"/>
            <w:tcMar>
              <w:left w:w="105" w:type="dxa"/>
              <w:right w:w="105" w:type="dxa"/>
            </w:tcMar>
          </w:tcPr>
          <w:p w14:paraId="0EE04211" w14:textId="4836D890" w:rsidR="00CB71FA" w:rsidRPr="00AE3FA3" w:rsidRDefault="0040075C"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 xml:space="preserve">J’ai avancé la main, je ne sais pas comment vous appelez ça, </w:t>
            </w:r>
            <w:r w:rsidR="00EE7889" w:rsidRPr="00AE3FA3">
              <w:rPr>
                <w:rFonts w:ascii="Raleway" w:eastAsiaTheme="minorEastAsia" w:hAnsi="Raleway"/>
                <w:i/>
                <w:iCs/>
                <w:lang w:val="fr-CA"/>
              </w:rPr>
              <w:t>c’était</w:t>
            </w:r>
            <w:r w:rsidR="001B6A36" w:rsidRPr="00AE3FA3">
              <w:rPr>
                <w:rFonts w:ascii="Raleway" w:eastAsiaTheme="minorEastAsia" w:hAnsi="Raleway"/>
                <w:i/>
                <w:iCs/>
                <w:lang w:val="fr-CA"/>
              </w:rPr>
              <w:t xml:space="preserve"> comme</w:t>
            </w:r>
            <w:r w:rsidRPr="00AE3FA3">
              <w:rPr>
                <w:rFonts w:ascii="Raleway" w:eastAsiaTheme="minorEastAsia" w:hAnsi="Raleway"/>
                <w:i/>
                <w:iCs/>
                <w:lang w:val="fr-CA"/>
              </w:rPr>
              <w:t xml:space="preserve"> la reproduction de la surface du parc […] à cause de l’aménagement – une partie de mes fonctions revient toujours à l’aménagement. </w:t>
            </w:r>
            <w:r w:rsidR="00CB71FA" w:rsidRPr="00AE3FA3">
              <w:rPr>
                <w:rFonts w:ascii="Raleway" w:eastAsiaTheme="minorEastAsia" w:hAnsi="Raleway"/>
                <w:lang w:val="fr-CA"/>
              </w:rPr>
              <w:t>(P3)</w:t>
            </w:r>
          </w:p>
        </w:tc>
      </w:tr>
      <w:tr w:rsidR="005C7144" w:rsidRPr="00AE3FA3" w14:paraId="65A19F32"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Mar>
              <w:left w:w="105" w:type="dxa"/>
              <w:right w:w="105" w:type="dxa"/>
            </w:tcMar>
          </w:tcPr>
          <w:p w14:paraId="2F957051" w14:textId="7B1EF01D" w:rsidR="00CB71FA" w:rsidRPr="00AE3FA3" w:rsidRDefault="008E58E1" w:rsidP="00BB2354">
            <w:pPr>
              <w:rPr>
                <w:rFonts w:ascii="Raleway" w:eastAsiaTheme="minorEastAsia" w:hAnsi="Raleway"/>
                <w:b w:val="0"/>
                <w:bCs w:val="0"/>
                <w:lang w:val="fr-CA"/>
              </w:rPr>
            </w:pPr>
            <w:r w:rsidRPr="00AE3FA3">
              <w:rPr>
                <w:rFonts w:ascii="Raleway" w:eastAsiaTheme="minorEastAsia" w:hAnsi="Raleway"/>
                <w:b w:val="0"/>
                <w:bCs w:val="0"/>
                <w:lang w:val="fr-CA"/>
              </w:rPr>
              <w:t>Faire participer les jeunes à la création d’expérience</w:t>
            </w:r>
            <w:r w:rsidR="001B6A36" w:rsidRPr="00AE3FA3">
              <w:rPr>
                <w:rFonts w:ascii="Raleway" w:eastAsiaTheme="minorEastAsia" w:hAnsi="Raleway"/>
                <w:b w:val="0"/>
                <w:bCs w:val="0"/>
                <w:lang w:val="fr-CA"/>
              </w:rPr>
              <w:t>s</w:t>
            </w:r>
            <w:r w:rsidRPr="00AE3FA3">
              <w:rPr>
                <w:rFonts w:ascii="Raleway" w:eastAsiaTheme="minorEastAsia" w:hAnsi="Raleway"/>
                <w:b w:val="0"/>
                <w:bCs w:val="0"/>
                <w:lang w:val="fr-CA"/>
              </w:rPr>
              <w:t xml:space="preserve"> de parc </w:t>
            </w:r>
            <w:r w:rsidR="00DD4354" w:rsidRPr="00AE3FA3">
              <w:rPr>
                <w:rFonts w:ascii="Raleway" w:eastAsiaTheme="minorEastAsia" w:hAnsi="Raleway"/>
                <w:b w:val="0"/>
                <w:bCs w:val="0"/>
                <w:lang w:val="fr-CA"/>
              </w:rPr>
              <w:t>en réalité virtuelle</w:t>
            </w:r>
          </w:p>
        </w:tc>
        <w:tc>
          <w:tcPr>
            <w:tcW w:w="6521" w:type="dxa"/>
            <w:shd w:val="clear" w:color="auto" w:fill="auto"/>
            <w:tcMar>
              <w:left w:w="105" w:type="dxa"/>
              <w:right w:w="105" w:type="dxa"/>
            </w:tcMar>
          </w:tcPr>
          <w:p w14:paraId="13029883" w14:textId="294CE195" w:rsidR="00CB71FA" w:rsidRPr="00AE3FA3" w:rsidRDefault="00E911B0"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Les élèves</w:t>
            </w:r>
            <w:r w:rsidR="0040075C" w:rsidRPr="00AE3FA3">
              <w:rPr>
                <w:rFonts w:ascii="Raleway" w:eastAsiaTheme="minorEastAsia" w:hAnsi="Raleway"/>
                <w:i/>
                <w:iCs/>
                <w:lang w:val="fr-CA"/>
              </w:rPr>
              <w:t xml:space="preserve"> ayant toujours ce</w:t>
            </w:r>
            <w:r w:rsidR="00092211" w:rsidRPr="00AE3FA3">
              <w:rPr>
                <w:rFonts w:ascii="Raleway" w:eastAsiaTheme="minorEastAsia" w:hAnsi="Raleway"/>
                <w:i/>
                <w:iCs/>
                <w:lang w:val="fr-CA"/>
              </w:rPr>
              <w:t xml:space="preserve"> genre de</w:t>
            </w:r>
            <w:r w:rsidR="0040075C" w:rsidRPr="00AE3FA3">
              <w:rPr>
                <w:rFonts w:ascii="Raleway" w:eastAsiaTheme="minorEastAsia" w:hAnsi="Raleway"/>
                <w:i/>
                <w:iCs/>
                <w:lang w:val="fr-CA"/>
              </w:rPr>
              <w:t xml:space="preserve"> chose en tête et des regards neufs</w:t>
            </w:r>
            <w:r w:rsidR="001B6A36" w:rsidRPr="00AE3FA3">
              <w:rPr>
                <w:rFonts w:ascii="Raleway" w:eastAsiaTheme="minorEastAsia" w:hAnsi="Raleway"/>
                <w:i/>
                <w:iCs/>
                <w:lang w:val="fr-CA"/>
              </w:rPr>
              <w:t>. Ils</w:t>
            </w:r>
            <w:r w:rsidR="00092211" w:rsidRPr="00AE3FA3">
              <w:rPr>
                <w:rFonts w:ascii="Raleway" w:eastAsiaTheme="minorEastAsia" w:hAnsi="Raleway"/>
                <w:i/>
                <w:iCs/>
                <w:lang w:val="fr-CA"/>
              </w:rPr>
              <w:t xml:space="preserve"> le font et sont capables d’exécuter des choses comme celle-ci</w:t>
            </w:r>
            <w:r w:rsidR="001B6A36" w:rsidRPr="00AE3FA3">
              <w:rPr>
                <w:rFonts w:ascii="Raleway" w:eastAsiaTheme="minorEastAsia" w:hAnsi="Raleway"/>
                <w:i/>
                <w:iCs/>
                <w:lang w:val="fr-CA"/>
              </w:rPr>
              <w:t xml:space="preserve"> d</w:t>
            </w:r>
            <w:r w:rsidR="00092211" w:rsidRPr="00AE3FA3">
              <w:rPr>
                <w:rFonts w:ascii="Raleway" w:eastAsiaTheme="minorEastAsia" w:hAnsi="Raleway"/>
                <w:i/>
                <w:iCs/>
                <w:lang w:val="fr-CA"/>
              </w:rPr>
              <w:t>u genre que</w:t>
            </w:r>
            <w:r w:rsidRPr="00AE3FA3">
              <w:rPr>
                <w:rFonts w:ascii="Raleway" w:eastAsiaTheme="minorEastAsia" w:hAnsi="Raleway"/>
                <w:i/>
                <w:iCs/>
                <w:lang w:val="fr-CA"/>
              </w:rPr>
              <w:t>,</w:t>
            </w:r>
            <w:r w:rsidR="00092211" w:rsidRPr="00AE3FA3">
              <w:rPr>
                <w:rFonts w:ascii="Raleway" w:eastAsiaTheme="minorEastAsia" w:hAnsi="Raleway"/>
                <w:i/>
                <w:iCs/>
                <w:lang w:val="fr-CA"/>
              </w:rPr>
              <w:t xml:space="preserve"> si vous donniez ceci à des élèves du premier cycle du secondaire, vous recevriez le produit final d’ici la semaine prochaine. </w:t>
            </w:r>
            <w:r w:rsidR="00CB71FA" w:rsidRPr="00AE3FA3">
              <w:rPr>
                <w:rFonts w:ascii="Raleway" w:eastAsiaTheme="minorEastAsia" w:hAnsi="Raleway"/>
                <w:lang w:val="fr-CA"/>
              </w:rPr>
              <w:t>(P2)</w:t>
            </w:r>
          </w:p>
        </w:tc>
      </w:tr>
      <w:tr w:rsidR="005C7144" w:rsidRPr="00AE3FA3" w14:paraId="37B11601"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Mar>
              <w:left w:w="105" w:type="dxa"/>
              <w:right w:w="105" w:type="dxa"/>
            </w:tcMar>
          </w:tcPr>
          <w:p w14:paraId="0465378E" w14:textId="4D725033" w:rsidR="00CB71FA" w:rsidRPr="00AE3FA3" w:rsidRDefault="00CB71FA" w:rsidP="00BB2354">
            <w:pPr>
              <w:rPr>
                <w:rFonts w:ascii="Raleway" w:eastAsiaTheme="minorEastAsia" w:hAnsi="Raleway"/>
                <w:b w:val="0"/>
                <w:bCs w:val="0"/>
                <w:lang w:val="fr-CA"/>
              </w:rPr>
            </w:pPr>
            <w:r w:rsidRPr="00AE3FA3">
              <w:rPr>
                <w:rFonts w:ascii="Raleway" w:eastAsiaTheme="minorEastAsia" w:hAnsi="Raleway"/>
                <w:b w:val="0"/>
                <w:bCs w:val="0"/>
                <w:lang w:val="fr-CA"/>
              </w:rPr>
              <w:t>Mandate</w:t>
            </w:r>
            <w:r w:rsidR="008E58E1" w:rsidRPr="00AE3FA3">
              <w:rPr>
                <w:rFonts w:ascii="Raleway" w:eastAsiaTheme="minorEastAsia" w:hAnsi="Raleway"/>
                <w:b w:val="0"/>
                <w:bCs w:val="0"/>
                <w:lang w:val="fr-CA"/>
              </w:rPr>
              <w:t xml:space="preserve">r les parcs pour offrir des expériences </w:t>
            </w:r>
            <w:r w:rsidR="00DD4354" w:rsidRPr="00AE3FA3">
              <w:rPr>
                <w:rFonts w:ascii="Raleway" w:eastAsiaTheme="minorEastAsia" w:hAnsi="Raleway"/>
                <w:b w:val="0"/>
                <w:bCs w:val="0"/>
                <w:lang w:val="fr-CA"/>
              </w:rPr>
              <w:t>en réalité virtuelle</w:t>
            </w:r>
          </w:p>
        </w:tc>
        <w:tc>
          <w:tcPr>
            <w:tcW w:w="6521" w:type="dxa"/>
            <w:shd w:val="clear" w:color="auto" w:fill="auto"/>
            <w:tcMar>
              <w:left w:w="105" w:type="dxa"/>
              <w:right w:w="105" w:type="dxa"/>
            </w:tcMar>
          </w:tcPr>
          <w:p w14:paraId="3A10F5C3" w14:textId="6B85C102" w:rsidR="00CB71FA" w:rsidRPr="00AE3FA3" w:rsidRDefault="00092211"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Non, pas d’</w:t>
            </w:r>
            <w:r w:rsidR="00CB71FA" w:rsidRPr="00AE3FA3">
              <w:rPr>
                <w:rFonts w:ascii="Raleway" w:eastAsiaTheme="minorEastAsia" w:hAnsi="Raleway"/>
                <w:i/>
                <w:iCs/>
                <w:lang w:val="fr-CA"/>
              </w:rPr>
              <w:t xml:space="preserve">excuses </w:t>
            </w:r>
            <w:r w:rsidR="00CB71FA" w:rsidRPr="00AE3FA3">
              <w:rPr>
                <w:rFonts w:ascii="Raleway" w:eastAsiaTheme="minorEastAsia" w:hAnsi="Raleway"/>
                <w:lang w:val="fr-CA"/>
              </w:rPr>
              <w:t>[</w:t>
            </w:r>
            <w:r w:rsidRPr="00AE3FA3">
              <w:rPr>
                <w:rFonts w:ascii="Raleway" w:eastAsiaTheme="minorEastAsia" w:hAnsi="Raleway"/>
                <w:lang w:val="fr-CA"/>
              </w:rPr>
              <w:t>rires</w:t>
            </w:r>
            <w:r w:rsidR="00CB71FA" w:rsidRPr="00AE3FA3">
              <w:rPr>
                <w:rFonts w:ascii="Raleway" w:eastAsiaTheme="minorEastAsia" w:hAnsi="Raleway"/>
                <w:lang w:val="fr-CA"/>
              </w:rPr>
              <w:t>]</w:t>
            </w:r>
            <w:r w:rsidRPr="00AE3FA3">
              <w:rPr>
                <w:rFonts w:ascii="Raleway" w:eastAsiaTheme="minorEastAsia" w:hAnsi="Raleway"/>
                <w:lang w:val="fr-CA"/>
              </w:rPr>
              <w:t xml:space="preserve"> [</w:t>
            </w:r>
            <w:r w:rsidR="00F771F2" w:rsidRPr="00AE3FA3">
              <w:rPr>
                <w:rFonts w:ascii="Raleway" w:eastAsiaTheme="minorEastAsia" w:hAnsi="Raleway"/>
                <w:lang w:val="fr-CA"/>
              </w:rPr>
              <w:t>…</w:t>
            </w:r>
            <w:r w:rsidRPr="00AE3FA3">
              <w:rPr>
                <w:rFonts w:ascii="Raleway" w:eastAsiaTheme="minorEastAsia" w:hAnsi="Raleway"/>
                <w:lang w:val="fr-CA"/>
              </w:rPr>
              <w:t>]</w:t>
            </w:r>
            <w:r w:rsidR="00CB71FA" w:rsidRPr="00AE3FA3">
              <w:rPr>
                <w:rFonts w:ascii="Raleway" w:eastAsiaTheme="minorEastAsia" w:hAnsi="Raleway"/>
                <w:i/>
                <w:iCs/>
                <w:lang w:val="fr-CA"/>
              </w:rPr>
              <w:t xml:space="preserve"> </w:t>
            </w:r>
            <w:r w:rsidRPr="00AE3FA3">
              <w:rPr>
                <w:rFonts w:ascii="Raleway" w:eastAsiaTheme="minorEastAsia" w:hAnsi="Raleway"/>
                <w:i/>
                <w:iCs/>
                <w:lang w:val="fr-CA"/>
              </w:rPr>
              <w:t xml:space="preserve">Pourquoi ne pas légiférer? Pourquoi ne pas en faire une obligation à respecter par tous les organismes fédéraux pour se conformer à la loi? </w:t>
            </w:r>
            <w:r w:rsidRPr="00AE3FA3">
              <w:rPr>
                <w:rFonts w:ascii="Raleway" w:eastAsiaTheme="minorEastAsia" w:hAnsi="Raleway"/>
                <w:lang w:val="fr-CA"/>
              </w:rPr>
              <w:t>(P2)</w:t>
            </w:r>
          </w:p>
        </w:tc>
      </w:tr>
      <w:tr w:rsidR="005C7144" w:rsidRPr="00AE3FA3" w14:paraId="0AAA444A" w14:textId="77777777" w:rsidTr="005C7144">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Mar>
              <w:left w:w="105" w:type="dxa"/>
              <w:right w:w="105" w:type="dxa"/>
            </w:tcMar>
          </w:tcPr>
          <w:p w14:paraId="1FA5E7E0" w14:textId="5F53C65B" w:rsidR="00CB71FA" w:rsidRPr="00AE3FA3" w:rsidRDefault="008C1B55" w:rsidP="00BB2354">
            <w:pPr>
              <w:rPr>
                <w:rFonts w:ascii="Raleway" w:eastAsiaTheme="minorEastAsia" w:hAnsi="Raleway"/>
                <w:b w:val="0"/>
                <w:bCs w:val="0"/>
                <w:lang w:val="fr-CA"/>
              </w:rPr>
            </w:pPr>
            <w:r w:rsidRPr="00AE3FA3">
              <w:rPr>
                <w:rFonts w:ascii="Raleway" w:eastAsiaTheme="minorEastAsia" w:hAnsi="Raleway"/>
                <w:b w:val="0"/>
                <w:bCs w:val="0"/>
                <w:lang w:val="fr-CA"/>
              </w:rPr>
              <w:t xml:space="preserve">Utiliser les expériences de parc </w:t>
            </w:r>
            <w:r w:rsidR="00DD4354" w:rsidRPr="00AE3FA3">
              <w:rPr>
                <w:rFonts w:ascii="Raleway" w:eastAsiaTheme="minorEastAsia" w:hAnsi="Raleway"/>
                <w:b w:val="0"/>
                <w:bCs w:val="0"/>
                <w:lang w:val="fr-CA"/>
              </w:rPr>
              <w:t>en réalité virtuelle</w:t>
            </w:r>
            <w:r w:rsidRPr="00AE3FA3">
              <w:rPr>
                <w:rFonts w:ascii="Raleway" w:eastAsiaTheme="minorEastAsia" w:hAnsi="Raleway"/>
                <w:b w:val="0"/>
                <w:bCs w:val="0"/>
                <w:lang w:val="fr-CA"/>
              </w:rPr>
              <w:t xml:space="preserve"> pour sensibiliser à la sécurité dans les parcs</w:t>
            </w:r>
          </w:p>
        </w:tc>
        <w:tc>
          <w:tcPr>
            <w:tcW w:w="6521" w:type="dxa"/>
            <w:shd w:val="clear" w:color="auto" w:fill="auto"/>
            <w:tcMar>
              <w:left w:w="105" w:type="dxa"/>
              <w:right w:w="105" w:type="dxa"/>
            </w:tcMar>
          </w:tcPr>
          <w:p w14:paraId="3ABD491A" w14:textId="11CECCA5" w:rsidR="00CB71FA" w:rsidRPr="00AE3FA3" w:rsidRDefault="00092211"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i/>
                <w:iCs/>
                <w:lang w:val="fr-CA"/>
              </w:rPr>
            </w:pPr>
            <w:r w:rsidRPr="00AE3FA3">
              <w:rPr>
                <w:rFonts w:ascii="Raleway" w:eastAsiaTheme="minorEastAsia" w:hAnsi="Raleway"/>
                <w:i/>
                <w:iCs/>
                <w:lang w:val="fr-CA"/>
              </w:rPr>
              <w:t xml:space="preserve">Communication, </w:t>
            </w:r>
            <w:r w:rsidR="00CB71FA" w:rsidRPr="00AE3FA3">
              <w:rPr>
                <w:rFonts w:ascii="Raleway" w:eastAsiaTheme="minorEastAsia" w:hAnsi="Raleway"/>
                <w:i/>
                <w:iCs/>
                <w:lang w:val="fr-CA"/>
              </w:rPr>
              <w:t>transparenc</w:t>
            </w:r>
            <w:r w:rsidRPr="00AE3FA3">
              <w:rPr>
                <w:rFonts w:ascii="Raleway" w:eastAsiaTheme="minorEastAsia" w:hAnsi="Raleway"/>
                <w:i/>
                <w:iCs/>
                <w:lang w:val="fr-CA"/>
              </w:rPr>
              <w:t xml:space="preserve">e, c’est parfait </w:t>
            </w:r>
            <w:r w:rsidRPr="00AE3FA3">
              <w:rPr>
                <w:rFonts w:ascii="Raleway" w:eastAsiaTheme="minorEastAsia" w:hAnsi="Raleway"/>
                <w:lang w:val="fr-CA"/>
              </w:rPr>
              <w:t>[</w:t>
            </w:r>
            <w:r w:rsidR="00F771F2" w:rsidRPr="00AE3FA3">
              <w:rPr>
                <w:rFonts w:ascii="Raleway" w:eastAsiaTheme="minorEastAsia" w:hAnsi="Raleway"/>
                <w:lang w:val="fr-CA"/>
              </w:rPr>
              <w:t>…</w:t>
            </w:r>
            <w:r w:rsidRPr="00AE3FA3">
              <w:rPr>
                <w:rFonts w:ascii="Raleway" w:eastAsiaTheme="minorEastAsia" w:hAnsi="Raleway"/>
                <w:lang w:val="fr-CA"/>
              </w:rPr>
              <w:t>]</w:t>
            </w:r>
            <w:r w:rsidRPr="00AE3FA3">
              <w:rPr>
                <w:rFonts w:ascii="Raleway" w:eastAsiaTheme="minorEastAsia" w:hAnsi="Raleway"/>
                <w:i/>
                <w:iCs/>
                <w:lang w:val="fr-CA"/>
              </w:rPr>
              <w:t xml:space="preserve"> créer des choses utiles pour tout le monde, pour que nous puissions créer une expérience qui serait géniale, et même inclusive, à vivre en toute sécurité, n’est-ce pas? </w:t>
            </w:r>
            <w:r w:rsidR="00CB71FA" w:rsidRPr="00AE3FA3">
              <w:rPr>
                <w:rFonts w:ascii="Raleway" w:eastAsiaTheme="minorEastAsia" w:hAnsi="Raleway"/>
                <w:lang w:val="fr-CA"/>
              </w:rPr>
              <w:t>(P1)</w:t>
            </w:r>
          </w:p>
        </w:tc>
      </w:tr>
    </w:tbl>
    <w:p w14:paraId="410A7631" w14:textId="77777777" w:rsidR="00CB71FA" w:rsidRPr="00AE3FA3" w:rsidRDefault="00CB71FA" w:rsidP="00BB2354">
      <w:pPr>
        <w:rPr>
          <w:rFonts w:ascii="Raleway" w:eastAsiaTheme="minorEastAsia" w:hAnsi="Raleway"/>
          <w:color w:val="000000" w:themeColor="text1"/>
          <w:lang w:val="fr-CA"/>
        </w:rPr>
      </w:pPr>
    </w:p>
    <w:p w14:paraId="37639820" w14:textId="77777777" w:rsidR="002D6E17" w:rsidRPr="00AE3FA3" w:rsidRDefault="002D6E17" w:rsidP="00BB2354">
      <w:pPr>
        <w:rPr>
          <w:rFonts w:ascii="Raleway" w:eastAsiaTheme="minorEastAsia" w:hAnsi="Raleway"/>
          <w:color w:val="000000" w:themeColor="text1"/>
          <w:lang w:val="fr-CA"/>
        </w:rPr>
      </w:pPr>
    </w:p>
    <w:p w14:paraId="49650F31" w14:textId="3D4BC812" w:rsidR="00CB71FA" w:rsidRPr="00AE3FA3" w:rsidRDefault="10551248" w:rsidP="002B1BA7">
      <w:pPr>
        <w:pStyle w:val="Heading2"/>
        <w:rPr>
          <w:rFonts w:eastAsiaTheme="minorEastAsia"/>
          <w:color w:val="000000" w:themeColor="text1"/>
          <w:lang w:val="fr-CA"/>
        </w:rPr>
      </w:pPr>
      <w:r w:rsidRPr="00AE3FA3">
        <w:rPr>
          <w:lang w:val="fr-CA"/>
        </w:rPr>
        <w:t>6.</w:t>
      </w:r>
      <w:r w:rsidR="002B1BA7" w:rsidRPr="00AE3FA3">
        <w:rPr>
          <w:lang w:val="fr-CA"/>
        </w:rPr>
        <w:t>5</w:t>
      </w:r>
      <w:r w:rsidR="031464E3" w:rsidRPr="00AE3FA3">
        <w:rPr>
          <w:lang w:val="fr-CA"/>
        </w:rPr>
        <w:t xml:space="preserve"> CONCLUSION</w:t>
      </w:r>
    </w:p>
    <w:p w14:paraId="039F4C6A" w14:textId="43CFC14C" w:rsidR="00DE4C79" w:rsidRPr="00AE3FA3" w:rsidRDefault="00DE4C79"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 xml:space="preserve">Les expériences de parc </w:t>
      </w:r>
      <w:r w:rsidR="00DD4354" w:rsidRPr="00AE3FA3">
        <w:rPr>
          <w:rFonts w:ascii="Raleway" w:eastAsiaTheme="minorEastAsia" w:hAnsi="Raleway"/>
          <w:color w:val="000000" w:themeColor="text1"/>
          <w:lang w:val="fr-CA"/>
        </w:rPr>
        <w:t>en réalité virtuelle</w:t>
      </w:r>
      <w:r w:rsidRPr="00AE3FA3">
        <w:rPr>
          <w:rFonts w:ascii="Raleway" w:eastAsiaTheme="minorEastAsia" w:hAnsi="Raleway"/>
          <w:color w:val="000000" w:themeColor="text1"/>
          <w:lang w:val="fr-CA"/>
        </w:rPr>
        <w:t xml:space="preserve"> donnent la possibilité de vivre les bienfaits d’une expérience nature multisensorielle chez soi, à peu de frais, d’une façon susceptible de réunir des gens au vécu différent. Les commentaires des membres du </w:t>
      </w:r>
      <w:r w:rsidR="00DD4354" w:rsidRPr="00AE3FA3">
        <w:rPr>
          <w:rFonts w:ascii="Raleway" w:eastAsiaTheme="minorEastAsia" w:hAnsi="Raleway"/>
          <w:color w:val="000000" w:themeColor="text1"/>
          <w:lang w:val="fr-CA"/>
        </w:rPr>
        <w:t>groupe de discussion</w:t>
      </w:r>
      <w:r w:rsidRPr="00AE3FA3">
        <w:rPr>
          <w:rFonts w:ascii="Raleway" w:eastAsiaTheme="minorEastAsia" w:hAnsi="Raleway"/>
          <w:color w:val="000000" w:themeColor="text1"/>
          <w:lang w:val="fr-CA"/>
        </w:rPr>
        <w:t xml:space="preserve"> se sont révélés positifs dans l’ensemble. Il importe toutefois de souligner que l’accent mis sur les éléments tactiles et olfacti</w:t>
      </w:r>
      <w:r w:rsidR="001B6A36" w:rsidRPr="00AE3FA3">
        <w:rPr>
          <w:rFonts w:ascii="Raleway" w:eastAsiaTheme="minorEastAsia" w:hAnsi="Raleway"/>
          <w:color w:val="000000" w:themeColor="text1"/>
          <w:lang w:val="fr-CA"/>
        </w:rPr>
        <w:t>f</w:t>
      </w:r>
      <w:r w:rsidRPr="00AE3FA3">
        <w:rPr>
          <w:rFonts w:ascii="Raleway" w:eastAsiaTheme="minorEastAsia" w:hAnsi="Raleway"/>
          <w:color w:val="000000" w:themeColor="text1"/>
          <w:lang w:val="fr-CA"/>
        </w:rPr>
        <w:t xml:space="preserve">s comme la carte 3D et le </w:t>
      </w:r>
      <w:r w:rsidR="001B6A36" w:rsidRPr="00AE3FA3">
        <w:rPr>
          <w:rFonts w:ascii="Raleway" w:eastAsiaTheme="minorEastAsia" w:hAnsi="Raleway"/>
          <w:color w:val="000000" w:themeColor="text1"/>
          <w:lang w:val="fr-CA"/>
        </w:rPr>
        <w:t xml:space="preserve">pain </w:t>
      </w:r>
      <w:r w:rsidRPr="00AE3FA3">
        <w:rPr>
          <w:rFonts w:ascii="Raleway" w:eastAsiaTheme="minorEastAsia" w:hAnsi="Raleway"/>
          <w:color w:val="000000" w:themeColor="text1"/>
          <w:lang w:val="fr-CA"/>
        </w:rPr>
        <w:t xml:space="preserve">de cire parfumée à l’odeur de pin nous porte à conclure que les programmes devraient à l’avenir comporter des éléments multisensoriels axés sur d’autres sens que la vue et l’ouïe. Le toucher et l’odorat ont joué un rôle essentiel pour transporter les individus ailleurs que chez eux, sans </w:t>
      </w:r>
      <w:r w:rsidR="009D7D38" w:rsidRPr="00AE3FA3">
        <w:rPr>
          <w:rFonts w:ascii="Raleway" w:eastAsiaTheme="minorEastAsia" w:hAnsi="Raleway"/>
          <w:color w:val="000000" w:themeColor="text1"/>
          <w:lang w:val="fr-CA"/>
        </w:rPr>
        <w:t xml:space="preserve">qu’ils aient eu à quitter leur domicile, et laisser des traces et provoquer des réactions émotives, des impressions de calme et des possibilités d’apprendre de façon novatrice. La réunion du </w:t>
      </w:r>
      <w:r w:rsidR="00DD4354" w:rsidRPr="00AE3FA3">
        <w:rPr>
          <w:rFonts w:ascii="Raleway" w:eastAsiaTheme="minorEastAsia" w:hAnsi="Raleway"/>
          <w:color w:val="000000" w:themeColor="text1"/>
          <w:lang w:val="fr-CA"/>
        </w:rPr>
        <w:t>groupe de discussion</w:t>
      </w:r>
      <w:r w:rsidR="009D7D38" w:rsidRPr="00AE3FA3">
        <w:rPr>
          <w:rFonts w:ascii="Raleway" w:eastAsiaTheme="minorEastAsia" w:hAnsi="Raleway"/>
          <w:color w:val="000000" w:themeColor="text1"/>
          <w:lang w:val="fr-CA"/>
        </w:rPr>
        <w:t xml:space="preserve"> et la possibilité ainsi offerte d’échanger, d’avoir l’impression de se faire entendre et d’écouter le point de vue des autres ont revêtu </w:t>
      </w:r>
      <w:r w:rsidR="009063AE" w:rsidRPr="00AE3FA3">
        <w:rPr>
          <w:rFonts w:ascii="Raleway" w:eastAsiaTheme="minorEastAsia" w:hAnsi="Raleway"/>
          <w:color w:val="000000" w:themeColor="text1"/>
          <w:lang w:val="fr-CA"/>
        </w:rPr>
        <w:t>un caractère particulier</w:t>
      </w:r>
      <w:r w:rsidR="009D7D38" w:rsidRPr="00AE3FA3">
        <w:rPr>
          <w:rFonts w:ascii="Raleway" w:eastAsiaTheme="minorEastAsia" w:hAnsi="Raleway"/>
          <w:color w:val="000000" w:themeColor="text1"/>
          <w:lang w:val="fr-CA"/>
        </w:rPr>
        <w:t xml:space="preserve">, confirmant l’utilité de poursuivre avec de tels groupes et l’importance pour les </w:t>
      </w:r>
      <w:r w:rsidR="009403CF" w:rsidRPr="00AE3FA3">
        <w:rPr>
          <w:rFonts w:ascii="Raleway" w:eastAsiaTheme="minorEastAsia" w:hAnsi="Raleway"/>
          <w:color w:val="000000" w:themeColor="text1"/>
          <w:lang w:val="fr-CA"/>
        </w:rPr>
        <w:t>directions de parcs</w:t>
      </w:r>
      <w:r w:rsidR="009D7D38" w:rsidRPr="00AE3FA3">
        <w:rPr>
          <w:rFonts w:ascii="Raleway" w:eastAsiaTheme="minorEastAsia" w:hAnsi="Raleway"/>
          <w:color w:val="000000" w:themeColor="text1"/>
          <w:lang w:val="fr-CA"/>
        </w:rPr>
        <w:t xml:space="preserve"> de favoriser des événements </w:t>
      </w:r>
      <w:r w:rsidR="00DD4354" w:rsidRPr="00AE3FA3">
        <w:rPr>
          <w:rFonts w:ascii="Raleway" w:eastAsiaTheme="minorEastAsia" w:hAnsi="Raleway"/>
          <w:color w:val="000000" w:themeColor="text1"/>
          <w:lang w:val="fr-CA"/>
        </w:rPr>
        <w:t>en réalité virtuelle</w:t>
      </w:r>
      <w:r w:rsidR="009D7D38" w:rsidRPr="00AE3FA3">
        <w:rPr>
          <w:rFonts w:ascii="Raleway" w:eastAsiaTheme="minorEastAsia" w:hAnsi="Raleway"/>
          <w:color w:val="000000" w:themeColor="text1"/>
          <w:lang w:val="fr-CA"/>
        </w:rPr>
        <w:t xml:space="preserve"> et sur place à l’intention des personnes en situation de handicap et des personnes aidantes. </w:t>
      </w:r>
    </w:p>
    <w:p w14:paraId="22394E58" w14:textId="21B831D8" w:rsidR="519AB2D5" w:rsidRPr="00AE3FA3" w:rsidRDefault="519AB2D5" w:rsidP="00BB2354">
      <w:pPr>
        <w:rPr>
          <w:rFonts w:ascii="Raleway" w:eastAsiaTheme="minorEastAsia" w:hAnsi="Raleway"/>
          <w:color w:val="000000" w:themeColor="text1"/>
          <w:lang w:val="fr-CA"/>
        </w:rPr>
      </w:pPr>
    </w:p>
    <w:p w14:paraId="644BC155" w14:textId="34F68D84" w:rsidR="002E1AF0" w:rsidRPr="00AE3FA3" w:rsidRDefault="00161D93" w:rsidP="00BB235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Enfin, i</w:t>
      </w:r>
      <w:r w:rsidR="002E1AF0" w:rsidRPr="00AE3FA3">
        <w:rPr>
          <w:rFonts w:ascii="Raleway" w:eastAsiaTheme="minorEastAsia" w:hAnsi="Raleway"/>
          <w:color w:val="000000" w:themeColor="text1"/>
          <w:lang w:val="fr-CA"/>
        </w:rPr>
        <w:t xml:space="preserve">l y aurait lieu de réaliser d’autres groupes de </w:t>
      </w:r>
      <w:r w:rsidR="00F36E7F" w:rsidRPr="00AE3FA3">
        <w:rPr>
          <w:rFonts w:ascii="Raleway" w:eastAsiaTheme="minorEastAsia" w:hAnsi="Raleway"/>
          <w:color w:val="000000" w:themeColor="text1"/>
          <w:lang w:val="fr-CA"/>
        </w:rPr>
        <w:t>discussion</w:t>
      </w:r>
      <w:r w:rsidR="002E1AF0" w:rsidRPr="00AE3FA3">
        <w:rPr>
          <w:rFonts w:ascii="Raleway" w:eastAsiaTheme="minorEastAsia" w:hAnsi="Raleway"/>
          <w:color w:val="000000" w:themeColor="text1"/>
          <w:lang w:val="fr-CA"/>
        </w:rPr>
        <w:t xml:space="preserve"> afin de recueillir les commentaires de gens ayant des capacités diverses, principalement les personnes </w:t>
      </w:r>
      <w:r w:rsidR="00346A70" w:rsidRPr="00AE3FA3">
        <w:rPr>
          <w:rFonts w:ascii="Raleway" w:eastAsiaTheme="minorEastAsia" w:hAnsi="Raleway"/>
          <w:color w:val="000000" w:themeColor="text1"/>
          <w:lang w:val="fr-CA"/>
        </w:rPr>
        <w:t>vivant avec une sensibilité environnementale</w:t>
      </w:r>
      <w:r w:rsidR="002E1AF0" w:rsidRPr="00AE3FA3">
        <w:rPr>
          <w:rFonts w:ascii="Raleway" w:eastAsiaTheme="minorEastAsia" w:hAnsi="Raleway"/>
          <w:color w:val="000000" w:themeColor="text1"/>
          <w:lang w:val="fr-CA"/>
        </w:rPr>
        <w:t xml:space="preserve">. Il sera ainsi possible de comprendre ce qui rendrait l’expérience </w:t>
      </w:r>
      <w:r w:rsidRPr="00AE3FA3">
        <w:rPr>
          <w:rFonts w:ascii="Raleway" w:eastAsiaTheme="minorEastAsia" w:hAnsi="Raleway"/>
          <w:color w:val="000000" w:themeColor="text1"/>
          <w:lang w:val="fr-CA"/>
        </w:rPr>
        <w:t xml:space="preserve">des plus significatives pour un large éventail d’individus. De prochaines études pourraient aussi reposer sur des questions de recherche fondées sur les réflexions formulées afin d’approfondir les concepts d’éducation, d’expérience </w:t>
      </w:r>
      <w:r w:rsidR="009063AE" w:rsidRPr="00AE3FA3">
        <w:rPr>
          <w:rFonts w:ascii="Raleway" w:eastAsiaTheme="minorEastAsia" w:hAnsi="Raleway"/>
          <w:color w:val="000000" w:themeColor="text1"/>
          <w:lang w:val="fr-CA"/>
        </w:rPr>
        <w:t>partagée</w:t>
      </w:r>
      <w:r w:rsidRPr="00AE3FA3">
        <w:rPr>
          <w:rFonts w:ascii="Raleway" w:eastAsiaTheme="minorEastAsia" w:hAnsi="Raleway"/>
          <w:color w:val="000000" w:themeColor="text1"/>
          <w:lang w:val="fr-CA"/>
        </w:rPr>
        <w:t xml:space="preserve"> et de se transporter… de même que d’effectuer l’essai de nouveaux éléments propres à améliorer les principaux aspects en question.</w:t>
      </w:r>
    </w:p>
    <w:p w14:paraId="11AC9022" w14:textId="77777777" w:rsidR="002B1BA7" w:rsidRPr="00AE3FA3" w:rsidRDefault="002B1BA7" w:rsidP="00BB2354">
      <w:pPr>
        <w:rPr>
          <w:rFonts w:ascii="Raleway" w:eastAsiaTheme="minorEastAsia" w:hAnsi="Raleway"/>
          <w:color w:val="000000" w:themeColor="text1"/>
          <w:lang w:val="fr-CA"/>
        </w:rPr>
      </w:pPr>
    </w:p>
    <w:p w14:paraId="5433B5F7" w14:textId="1CABAECD" w:rsidR="002B1BA7" w:rsidRPr="00AE3FA3" w:rsidRDefault="002B1BA7" w:rsidP="002B1BA7">
      <w:pPr>
        <w:pStyle w:val="Heading2"/>
        <w:rPr>
          <w:lang w:val="fr-CA"/>
        </w:rPr>
      </w:pPr>
      <w:r w:rsidRPr="00AE3FA3">
        <w:rPr>
          <w:lang w:val="fr-CA"/>
        </w:rPr>
        <w:t>6.6 RÉFÉRENCES BIBLIOGRAPHIQUES</w:t>
      </w:r>
    </w:p>
    <w:p w14:paraId="318A7146" w14:textId="77777777" w:rsidR="00BF40F3" w:rsidRPr="00D60C80" w:rsidRDefault="00BF40F3" w:rsidP="00BF40F3">
      <w:pPr>
        <w:ind w:left="720" w:hanging="720"/>
        <w:rPr>
          <w:rFonts w:ascii="Raleway" w:hAnsi="Raleway"/>
          <w:color w:val="000000"/>
        </w:rPr>
      </w:pPr>
      <w:r w:rsidRPr="00AE3FA3">
        <w:rPr>
          <w:rFonts w:ascii="Raleway" w:hAnsi="Raleway"/>
          <w:color w:val="000000"/>
          <w:lang w:val="fr-CA"/>
        </w:rPr>
        <w:t xml:space="preserve">Anderson, A. P., Mayer, M. D., Fellows, A. M., Cowan, D. R., Hegel, M. T., &amp; Buckey, J. C. (2017). </w:t>
      </w:r>
      <w:r w:rsidRPr="00D60C80">
        <w:rPr>
          <w:rFonts w:ascii="Raleway" w:hAnsi="Raleway"/>
          <w:color w:val="000000"/>
        </w:rPr>
        <w:t xml:space="preserve">Relaxation with immersive natural scenes presented using virtual reality. </w:t>
      </w:r>
      <w:r w:rsidRPr="00D60C80">
        <w:rPr>
          <w:rFonts w:ascii="Raleway" w:hAnsi="Raleway"/>
          <w:i/>
          <w:iCs/>
          <w:color w:val="000000"/>
        </w:rPr>
        <w:t>Aerospace Medicine and Human Performance</w:t>
      </w:r>
      <w:r w:rsidRPr="00D60C80">
        <w:rPr>
          <w:rFonts w:ascii="Raleway" w:hAnsi="Raleway"/>
          <w:color w:val="000000"/>
        </w:rPr>
        <w:t xml:space="preserve">, </w:t>
      </w:r>
      <w:r w:rsidRPr="00D60C80">
        <w:rPr>
          <w:rFonts w:ascii="Raleway" w:hAnsi="Raleway"/>
          <w:i/>
          <w:iCs/>
          <w:color w:val="000000"/>
        </w:rPr>
        <w:t>88</w:t>
      </w:r>
      <w:r w:rsidRPr="00D60C80">
        <w:rPr>
          <w:rFonts w:ascii="Raleway" w:hAnsi="Raleway"/>
          <w:color w:val="000000"/>
        </w:rPr>
        <w:t>(6), 520–526. https://doi.org/10.3357/AMHP.4747.2017</w:t>
      </w:r>
    </w:p>
    <w:p w14:paraId="2728495F" w14:textId="77777777" w:rsidR="00BF40F3" w:rsidRPr="00AE3FA3" w:rsidRDefault="00BF40F3" w:rsidP="00BF40F3">
      <w:pPr>
        <w:ind w:left="720" w:hanging="720"/>
        <w:rPr>
          <w:rFonts w:ascii="Raleway" w:hAnsi="Raleway"/>
          <w:color w:val="000000"/>
          <w:lang w:val="fr-CA"/>
        </w:rPr>
      </w:pPr>
      <w:r w:rsidRPr="00D60C80">
        <w:rPr>
          <w:rFonts w:ascii="Raleway" w:hAnsi="Raleway"/>
          <w:color w:val="000000"/>
        </w:rPr>
        <w:t xml:space="preserve">Appel, L., Kisonas, E., Appel, E., Klein, J., Bartlett, D., Rosenberg, J., &amp; Smith, C. N. (2021). Administering Virtual Reality Therapy to Manage Behavioral and Psychological Symptoms in Patients With Dementia Admitted to an Acute Care Hospital: Results of a Pilot Study. </w:t>
      </w:r>
      <w:r w:rsidRPr="00AE3FA3">
        <w:rPr>
          <w:rFonts w:ascii="Raleway" w:hAnsi="Raleway"/>
          <w:i/>
          <w:iCs/>
          <w:color w:val="000000"/>
          <w:lang w:val="fr-CA"/>
        </w:rPr>
        <w:t>JMIR Formative Research</w:t>
      </w:r>
      <w:r w:rsidRPr="00AE3FA3">
        <w:rPr>
          <w:rFonts w:ascii="Raleway" w:hAnsi="Raleway"/>
          <w:color w:val="000000"/>
          <w:lang w:val="fr-CA"/>
        </w:rPr>
        <w:t xml:space="preserve">, </w:t>
      </w:r>
      <w:r w:rsidRPr="00AE3FA3">
        <w:rPr>
          <w:rFonts w:ascii="Raleway" w:hAnsi="Raleway"/>
          <w:i/>
          <w:iCs/>
          <w:color w:val="000000"/>
          <w:lang w:val="fr-CA"/>
        </w:rPr>
        <w:t>5</w:t>
      </w:r>
      <w:r w:rsidRPr="00AE3FA3">
        <w:rPr>
          <w:rFonts w:ascii="Raleway" w:hAnsi="Raleway"/>
          <w:color w:val="000000"/>
          <w:lang w:val="fr-CA"/>
        </w:rPr>
        <w:t>(2), e22406. https://doi.org/10.2196/22406</w:t>
      </w:r>
    </w:p>
    <w:p w14:paraId="4F938B2A"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Barclay, L., &amp; Lalor, A. (2022). Investigating the challenges and benefits of engaging in peer support via videoconferencing for people with spinal cord injury. </w:t>
      </w:r>
      <w:r w:rsidRPr="00D60C80">
        <w:rPr>
          <w:rFonts w:ascii="Raleway" w:hAnsi="Raleway"/>
          <w:i/>
          <w:iCs/>
          <w:color w:val="000000"/>
        </w:rPr>
        <w:t>International Journal of Environmental Research and Public Health</w:t>
      </w:r>
      <w:r w:rsidRPr="00D60C80">
        <w:rPr>
          <w:rFonts w:ascii="Raleway" w:hAnsi="Raleway"/>
          <w:color w:val="000000"/>
        </w:rPr>
        <w:t xml:space="preserve">, </w:t>
      </w:r>
      <w:r w:rsidRPr="00D60C80">
        <w:rPr>
          <w:rFonts w:ascii="Raleway" w:hAnsi="Raleway"/>
          <w:i/>
          <w:iCs/>
          <w:color w:val="000000"/>
        </w:rPr>
        <w:t>19</w:t>
      </w:r>
      <w:r w:rsidRPr="00D60C80">
        <w:rPr>
          <w:rFonts w:ascii="Raleway" w:hAnsi="Raleway"/>
          <w:color w:val="000000"/>
        </w:rPr>
        <w:t>(8), 4585. https://doi.org/10.3390/ijerph19084585</w:t>
      </w:r>
    </w:p>
    <w:p w14:paraId="6A4EB94D"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Braun, V., &amp; Clarke, V. (2006). Using thematic analysis in psychology. </w:t>
      </w:r>
      <w:r w:rsidRPr="00D60C80">
        <w:rPr>
          <w:rFonts w:ascii="Raleway" w:hAnsi="Raleway"/>
          <w:i/>
          <w:iCs/>
          <w:color w:val="000000"/>
        </w:rPr>
        <w:t>Qualitative Research in Psychology</w:t>
      </w:r>
      <w:r w:rsidRPr="00D60C80">
        <w:rPr>
          <w:rFonts w:ascii="Raleway" w:hAnsi="Raleway"/>
          <w:color w:val="000000"/>
        </w:rPr>
        <w:t xml:space="preserve">, </w:t>
      </w:r>
      <w:r w:rsidRPr="00D60C80">
        <w:rPr>
          <w:rFonts w:ascii="Raleway" w:hAnsi="Raleway"/>
          <w:i/>
          <w:iCs/>
          <w:color w:val="000000"/>
        </w:rPr>
        <w:t>3</w:t>
      </w:r>
      <w:r w:rsidRPr="00D60C80">
        <w:rPr>
          <w:rFonts w:ascii="Raleway" w:hAnsi="Raleway"/>
          <w:color w:val="000000"/>
        </w:rPr>
        <w:t>(2), 77–101. https://doi.org/10.1191/1478088706qp063oa</w:t>
      </w:r>
    </w:p>
    <w:p w14:paraId="6927A027"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Chiang, Y.-J. (2023). Multisensory stimuli, restorative effect, and satisfaction of visits to forest recreation destinations: A case study of the Jhihben National Forest Recreation Area in Taiwan. </w:t>
      </w:r>
      <w:r w:rsidRPr="00D60C80">
        <w:rPr>
          <w:rFonts w:ascii="Raleway" w:hAnsi="Raleway"/>
          <w:i/>
          <w:iCs/>
          <w:color w:val="000000"/>
        </w:rPr>
        <w:t>International Journal of Environmental Research and Public Health</w:t>
      </w:r>
      <w:r w:rsidRPr="00D60C80">
        <w:rPr>
          <w:rFonts w:ascii="Raleway" w:hAnsi="Raleway"/>
          <w:color w:val="000000"/>
        </w:rPr>
        <w:t xml:space="preserve">, </w:t>
      </w:r>
      <w:r w:rsidRPr="00D60C80">
        <w:rPr>
          <w:rFonts w:ascii="Raleway" w:hAnsi="Raleway"/>
          <w:i/>
          <w:iCs/>
          <w:color w:val="000000"/>
        </w:rPr>
        <w:t>20</w:t>
      </w:r>
      <w:r w:rsidRPr="00D60C80">
        <w:rPr>
          <w:rFonts w:ascii="Raleway" w:hAnsi="Raleway"/>
          <w:color w:val="000000"/>
        </w:rPr>
        <w:t>(18), 6768. https://doi.org/10.3390/ijerph20186768</w:t>
      </w:r>
    </w:p>
    <w:p w14:paraId="3037E890"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Depledge, M. H., Stone, R. J., &amp; Bird, W. J. (2011). Can natural and virtual environments be used to promote improved human health and wellbeing? </w:t>
      </w:r>
      <w:r w:rsidRPr="00D60C80">
        <w:rPr>
          <w:rFonts w:ascii="Raleway" w:hAnsi="Raleway"/>
          <w:i/>
          <w:iCs/>
          <w:color w:val="000000"/>
        </w:rPr>
        <w:t>Environmental Science &amp; Technology</w:t>
      </w:r>
      <w:r w:rsidRPr="00D60C80">
        <w:rPr>
          <w:rFonts w:ascii="Raleway" w:hAnsi="Raleway"/>
          <w:color w:val="000000"/>
        </w:rPr>
        <w:t xml:space="preserve">, </w:t>
      </w:r>
      <w:r w:rsidRPr="00D60C80">
        <w:rPr>
          <w:rFonts w:ascii="Raleway" w:hAnsi="Raleway"/>
          <w:i/>
          <w:iCs/>
          <w:color w:val="000000"/>
        </w:rPr>
        <w:t>45</w:t>
      </w:r>
      <w:r w:rsidRPr="00D60C80">
        <w:rPr>
          <w:rFonts w:ascii="Raleway" w:hAnsi="Raleway"/>
          <w:color w:val="000000"/>
        </w:rPr>
        <w:t>(11), 4660–4665. https://doi.org/10.1021/es103907m</w:t>
      </w:r>
    </w:p>
    <w:p w14:paraId="6BE1A178"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Dieck, T. D., Tom Dieck, M. C., Jung, T., &amp; Moorhouse, N. (2018). Tourists’ virtual reality adoption: An exploratory study from Lake District National Park. </w:t>
      </w:r>
      <w:r w:rsidRPr="00D60C80">
        <w:rPr>
          <w:rFonts w:ascii="Raleway" w:hAnsi="Raleway"/>
          <w:i/>
          <w:iCs/>
          <w:color w:val="000000"/>
        </w:rPr>
        <w:t>Leisure Studies</w:t>
      </w:r>
      <w:r w:rsidRPr="00D60C80">
        <w:rPr>
          <w:rFonts w:ascii="Raleway" w:hAnsi="Raleway"/>
          <w:color w:val="000000"/>
        </w:rPr>
        <w:t xml:space="preserve">, </w:t>
      </w:r>
      <w:r w:rsidRPr="00D60C80">
        <w:rPr>
          <w:rFonts w:ascii="Raleway" w:hAnsi="Raleway"/>
          <w:i/>
          <w:iCs/>
          <w:color w:val="000000"/>
        </w:rPr>
        <w:t>37</w:t>
      </w:r>
      <w:r w:rsidRPr="00D60C80">
        <w:rPr>
          <w:rFonts w:ascii="Raleway" w:hAnsi="Raleway"/>
          <w:color w:val="000000"/>
        </w:rPr>
        <w:t>(4), 371–383. https://doi.org/10.1080/02614367.2018.1466905</w:t>
      </w:r>
    </w:p>
    <w:p w14:paraId="49FC6B89"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Groulx, M., Lemieux, C., Freeman, S., Cameron, J., Wright, P. A., &amp; Healy, T. (2021). Participatory planning for the future of accessible nature. </w:t>
      </w:r>
      <w:r w:rsidRPr="00D60C80">
        <w:rPr>
          <w:rFonts w:ascii="Raleway" w:hAnsi="Raleway"/>
          <w:i/>
          <w:iCs/>
          <w:color w:val="000000"/>
        </w:rPr>
        <w:t>Local Environment</w:t>
      </w:r>
      <w:r w:rsidRPr="00D60C80">
        <w:rPr>
          <w:rFonts w:ascii="Raleway" w:hAnsi="Raleway"/>
          <w:color w:val="000000"/>
        </w:rPr>
        <w:t xml:space="preserve">, </w:t>
      </w:r>
      <w:r w:rsidRPr="00D60C80">
        <w:rPr>
          <w:rFonts w:ascii="Raleway" w:hAnsi="Raleway"/>
          <w:i/>
          <w:iCs/>
          <w:color w:val="000000"/>
        </w:rPr>
        <w:t>26</w:t>
      </w:r>
      <w:r w:rsidRPr="00D60C80">
        <w:rPr>
          <w:rFonts w:ascii="Raleway" w:hAnsi="Raleway"/>
          <w:color w:val="000000"/>
        </w:rPr>
        <w:t>(7), 808–824. https://doi.org/10.1080/13549839.2021.1933405</w:t>
      </w:r>
    </w:p>
    <w:p w14:paraId="73B632D2"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Hedblom, M., Gunnarsson, B., Iravani, B., Knez, I., Schaefer, M., Thorsson, P., &amp; Lundström, J. N. (2019). Reduction of physiological stress by urban green space in a multisensory virtual experiment. </w:t>
      </w:r>
      <w:r w:rsidRPr="00D60C80">
        <w:rPr>
          <w:rFonts w:ascii="Raleway" w:hAnsi="Raleway"/>
          <w:i/>
          <w:iCs/>
          <w:color w:val="000000"/>
        </w:rPr>
        <w:t>Scientific Reports</w:t>
      </w:r>
      <w:r w:rsidRPr="00D60C80">
        <w:rPr>
          <w:rFonts w:ascii="Raleway" w:hAnsi="Raleway"/>
          <w:color w:val="000000"/>
        </w:rPr>
        <w:t xml:space="preserve">, </w:t>
      </w:r>
      <w:r w:rsidRPr="00D60C80">
        <w:rPr>
          <w:rFonts w:ascii="Raleway" w:hAnsi="Raleway"/>
          <w:i/>
          <w:iCs/>
          <w:color w:val="000000"/>
        </w:rPr>
        <w:t>9</w:t>
      </w:r>
      <w:r w:rsidRPr="00D60C80">
        <w:rPr>
          <w:rFonts w:ascii="Raleway" w:hAnsi="Raleway"/>
          <w:color w:val="000000"/>
        </w:rPr>
        <w:t>(1), 10113. https://doi.org/10.1038/s41598-019-46099-7</w:t>
      </w:r>
    </w:p>
    <w:p w14:paraId="2FC88A24"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Jose, S., Patrick, P. G., &amp; Moseley, C. (2017). Experiential learning theory: The importance of outdoor classrooms in environmental education. </w:t>
      </w:r>
      <w:r w:rsidRPr="00D60C80">
        <w:rPr>
          <w:rFonts w:ascii="Raleway" w:hAnsi="Raleway"/>
          <w:i/>
          <w:iCs/>
          <w:color w:val="000000"/>
        </w:rPr>
        <w:t>International Journal of Science Education, Part B</w:t>
      </w:r>
      <w:r w:rsidRPr="00D60C80">
        <w:rPr>
          <w:rFonts w:ascii="Raleway" w:hAnsi="Raleway"/>
          <w:color w:val="000000"/>
        </w:rPr>
        <w:t xml:space="preserve">, </w:t>
      </w:r>
      <w:r w:rsidRPr="00D60C80">
        <w:rPr>
          <w:rFonts w:ascii="Raleway" w:hAnsi="Raleway"/>
          <w:i/>
          <w:iCs/>
          <w:color w:val="000000"/>
        </w:rPr>
        <w:t>7</w:t>
      </w:r>
      <w:r w:rsidRPr="00D60C80">
        <w:rPr>
          <w:rFonts w:ascii="Raleway" w:hAnsi="Raleway"/>
          <w:color w:val="000000"/>
        </w:rPr>
        <w:t>(3), 269–284. https://doi.org/10.1080/21548455.2016.1272144</w:t>
      </w:r>
    </w:p>
    <w:p w14:paraId="3B6857A0"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Lahav, O., &amp; Mioduser, D. (2004). Exploration of unknown spaces by people who are blind using a multi-sensory virtual environment. </w:t>
      </w:r>
      <w:r w:rsidRPr="00D60C80">
        <w:rPr>
          <w:rFonts w:ascii="Raleway" w:hAnsi="Raleway"/>
          <w:i/>
          <w:iCs/>
          <w:color w:val="000000"/>
        </w:rPr>
        <w:t>Journal of Special Education Technology</w:t>
      </w:r>
      <w:r w:rsidRPr="00D60C80">
        <w:rPr>
          <w:rFonts w:ascii="Raleway" w:hAnsi="Raleway"/>
          <w:color w:val="000000"/>
        </w:rPr>
        <w:t xml:space="preserve">, </w:t>
      </w:r>
      <w:r w:rsidRPr="00D60C80">
        <w:rPr>
          <w:rFonts w:ascii="Raleway" w:hAnsi="Raleway"/>
          <w:i/>
          <w:iCs/>
          <w:color w:val="000000"/>
        </w:rPr>
        <w:t>19</w:t>
      </w:r>
      <w:r w:rsidRPr="00D60C80">
        <w:rPr>
          <w:rFonts w:ascii="Raleway" w:hAnsi="Raleway"/>
          <w:color w:val="000000"/>
        </w:rPr>
        <w:t>(3), 15–23. https://doi.org/10.1177/016264340401900302</w:t>
      </w:r>
    </w:p>
    <w:p w14:paraId="2CF67915"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McEwan, K., Krogh, K. S., Dunlop, K., Khan, M., &amp; Krogh, A. (2023). Virtual forest bathing programming as experienced by disabled adults with mobility impairments and/or low energy: A qualitative study. </w:t>
      </w:r>
      <w:r w:rsidRPr="00D60C80">
        <w:rPr>
          <w:rFonts w:ascii="Raleway" w:hAnsi="Raleway"/>
          <w:i/>
          <w:iCs/>
          <w:color w:val="000000"/>
        </w:rPr>
        <w:t>Forests</w:t>
      </w:r>
      <w:r w:rsidRPr="00D60C80">
        <w:rPr>
          <w:rFonts w:ascii="Raleway" w:hAnsi="Raleway"/>
          <w:color w:val="000000"/>
        </w:rPr>
        <w:t xml:space="preserve">, </w:t>
      </w:r>
      <w:r w:rsidRPr="00D60C80">
        <w:rPr>
          <w:rFonts w:ascii="Raleway" w:hAnsi="Raleway"/>
          <w:i/>
          <w:iCs/>
          <w:color w:val="000000"/>
        </w:rPr>
        <w:t>14</w:t>
      </w:r>
      <w:r w:rsidRPr="00D60C80">
        <w:rPr>
          <w:rFonts w:ascii="Raleway" w:hAnsi="Raleway"/>
          <w:color w:val="000000"/>
        </w:rPr>
        <w:t>(5), 1033. https://doi.org/10.3390/f14051033</w:t>
      </w:r>
    </w:p>
    <w:p w14:paraId="068FD9F2"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Miller-Rushing, A. J., Athearn, N., Blackford, T., Brigham, C., Cohen, L., Cole-Will, R., Edgar, T., Ellwood, E. R., Fisichelli, N., Pritz, C. F., Gallinat, A. S., Gibson, A., Hubbard, A., McLane, S., Nydick, K., Primack, R. B., Sachs, S., &amp; Super, P. E. (2021). COVID-19 pandemic impacts on conservation research, management, and public engagement in US national parks. </w:t>
      </w:r>
      <w:r w:rsidRPr="00D60C80">
        <w:rPr>
          <w:rFonts w:ascii="Raleway" w:hAnsi="Raleway"/>
          <w:i/>
          <w:iCs/>
          <w:color w:val="000000"/>
        </w:rPr>
        <w:t>Biological Conservation</w:t>
      </w:r>
      <w:r w:rsidRPr="00D60C80">
        <w:rPr>
          <w:rFonts w:ascii="Raleway" w:hAnsi="Raleway"/>
          <w:color w:val="000000"/>
        </w:rPr>
        <w:t xml:space="preserve">, </w:t>
      </w:r>
      <w:r w:rsidRPr="00D60C80">
        <w:rPr>
          <w:rFonts w:ascii="Raleway" w:hAnsi="Raleway"/>
          <w:i/>
          <w:iCs/>
          <w:color w:val="000000"/>
        </w:rPr>
        <w:t>257</w:t>
      </w:r>
      <w:r w:rsidRPr="00D60C80">
        <w:rPr>
          <w:rFonts w:ascii="Raleway" w:hAnsi="Raleway"/>
          <w:color w:val="000000"/>
        </w:rPr>
        <w:t>, 109038. https://doi.org/10.1016/j.biocon.2021.109038</w:t>
      </w:r>
    </w:p>
    <w:p w14:paraId="57A8DF0C"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Moore, G., &amp; Hopkins, J. (2021). Urban parks and protected areas: On the front lines of a pandemic. </w:t>
      </w:r>
      <w:r w:rsidRPr="00D60C80">
        <w:rPr>
          <w:rFonts w:ascii="Raleway" w:hAnsi="Raleway"/>
          <w:i/>
          <w:iCs/>
          <w:color w:val="000000"/>
        </w:rPr>
        <w:t>PARKS</w:t>
      </w:r>
      <w:r w:rsidRPr="00D60C80">
        <w:rPr>
          <w:rFonts w:ascii="Raleway" w:hAnsi="Raleway"/>
          <w:color w:val="000000"/>
        </w:rPr>
        <w:t xml:space="preserve">, </w:t>
      </w:r>
      <w:r w:rsidRPr="00D60C80">
        <w:rPr>
          <w:rFonts w:ascii="Raleway" w:hAnsi="Raleway"/>
          <w:i/>
          <w:iCs/>
          <w:color w:val="000000"/>
        </w:rPr>
        <w:t>27</w:t>
      </w:r>
      <w:r w:rsidRPr="00D60C80">
        <w:rPr>
          <w:rFonts w:ascii="Raleway" w:hAnsi="Raleway"/>
          <w:color w:val="000000"/>
        </w:rPr>
        <w:t>, 73–84. https://doi.org/10.2305/IUCN.CH.2021.PARKS-27-SIGM.en</w:t>
      </w:r>
    </w:p>
    <w:p w14:paraId="0481A9CD"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Sadowski, I., &amp; Khoury, B. (2022). Nature-based mindfulness-compassion programs using virtual reality for older adults: A narrative literature review. </w:t>
      </w:r>
      <w:r w:rsidRPr="00D60C80">
        <w:rPr>
          <w:rFonts w:ascii="Raleway" w:hAnsi="Raleway"/>
          <w:i/>
          <w:iCs/>
          <w:color w:val="000000"/>
        </w:rPr>
        <w:t>Frontiers in Virtual Reality</w:t>
      </w:r>
      <w:r w:rsidRPr="00D60C80">
        <w:rPr>
          <w:rFonts w:ascii="Raleway" w:hAnsi="Raleway"/>
          <w:color w:val="000000"/>
        </w:rPr>
        <w:t xml:space="preserve">, </w:t>
      </w:r>
      <w:r w:rsidRPr="00D60C80">
        <w:rPr>
          <w:rFonts w:ascii="Raleway" w:hAnsi="Raleway"/>
          <w:i/>
          <w:iCs/>
          <w:color w:val="000000"/>
        </w:rPr>
        <w:t>3</w:t>
      </w:r>
      <w:r w:rsidRPr="00D60C80">
        <w:rPr>
          <w:rFonts w:ascii="Raleway" w:hAnsi="Raleway"/>
          <w:color w:val="000000"/>
        </w:rPr>
        <w:t>, 892905. https://doi.org/10.3389/frvir.2022.892905</w:t>
      </w:r>
    </w:p>
    <w:p w14:paraId="7D5BDA29"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Schwarzbach, F., Sarjakoski, T., Oksanen, J., Sarjakoski, L. T., &amp; Weckman, S. (2011). Physical 3D models from LIDAR data as tactile maps for visually impaired persons. In M. Buchroithner (Ed.), </w:t>
      </w:r>
      <w:r w:rsidRPr="00D60C80">
        <w:rPr>
          <w:rFonts w:ascii="Raleway" w:hAnsi="Raleway"/>
          <w:i/>
          <w:iCs/>
          <w:color w:val="000000"/>
        </w:rPr>
        <w:t>True-3D Cartography</w:t>
      </w:r>
      <w:r w:rsidRPr="00D60C80">
        <w:rPr>
          <w:rFonts w:ascii="Raleway" w:hAnsi="Raleway"/>
          <w:color w:val="000000"/>
        </w:rPr>
        <w:t xml:space="preserve"> (pp. 169–183). Springer. https://doi.org/10.1007/978-3-642-12272-9_11</w:t>
      </w:r>
    </w:p>
    <w:p w14:paraId="47CD5C0B" w14:textId="77777777" w:rsidR="00BF40F3" w:rsidRPr="00D60C80" w:rsidRDefault="00BF40F3" w:rsidP="00BF40F3">
      <w:pPr>
        <w:ind w:left="720" w:hanging="720"/>
        <w:rPr>
          <w:rFonts w:ascii="Raleway" w:hAnsi="Raleway"/>
          <w:color w:val="000000"/>
        </w:rPr>
      </w:pPr>
      <w:r w:rsidRPr="00D60C80">
        <w:rPr>
          <w:rFonts w:ascii="Raleway" w:hAnsi="Raleway"/>
          <w:color w:val="000000"/>
        </w:rPr>
        <w:t xml:space="preserve">Spenceley, A., McCool, S., Newsome, D., Báez, A., Barborak, J. R., Blye, C.-J., Bricker, K., Sigit Cahyadi, H., Corrigan, K., Halpenny, E., Hvenegaard, G., Malleret King, D., Leung, Y.-F., Mandić, A., Naidoo, R., Rüede, D., Sano, J., Sarhan, M., Santamaria, V., … Zschiegner, A.-K. (2021). Tourism in protected and conserved areas amid the COVID-19 pandemic. </w:t>
      </w:r>
      <w:r w:rsidRPr="00D60C80">
        <w:rPr>
          <w:rFonts w:ascii="Raleway" w:hAnsi="Raleway"/>
          <w:i/>
          <w:iCs/>
          <w:color w:val="000000"/>
        </w:rPr>
        <w:t>PARKS</w:t>
      </w:r>
      <w:r w:rsidRPr="00D60C80">
        <w:rPr>
          <w:rFonts w:ascii="Raleway" w:hAnsi="Raleway"/>
          <w:color w:val="000000"/>
        </w:rPr>
        <w:t xml:space="preserve">, </w:t>
      </w:r>
      <w:r w:rsidRPr="00D60C80">
        <w:rPr>
          <w:rFonts w:ascii="Raleway" w:hAnsi="Raleway"/>
          <w:i/>
          <w:iCs/>
          <w:color w:val="000000"/>
        </w:rPr>
        <w:t>27</w:t>
      </w:r>
      <w:r w:rsidRPr="00D60C80">
        <w:rPr>
          <w:rFonts w:ascii="Raleway" w:hAnsi="Raleway"/>
          <w:color w:val="000000"/>
        </w:rPr>
        <w:t>, 103–118. https://doi.org/10.2305/IUCN.CH.2021.PARKS-27-SIAS.en</w:t>
      </w:r>
    </w:p>
    <w:p w14:paraId="2C5192E8" w14:textId="49971016" w:rsidR="0078713F" w:rsidRPr="00D60C80" w:rsidRDefault="00BF40F3" w:rsidP="0078713F">
      <w:pPr>
        <w:ind w:left="720" w:hanging="720"/>
        <w:rPr>
          <w:rFonts w:ascii="Raleway" w:hAnsi="Raleway"/>
          <w:color w:val="000000"/>
        </w:rPr>
      </w:pPr>
      <w:r w:rsidRPr="00D60C80">
        <w:rPr>
          <w:rFonts w:ascii="Raleway" w:hAnsi="Raleway"/>
          <w:color w:val="000000"/>
        </w:rPr>
        <w:t xml:space="preserve">Waithaka, J., Dudley, N., Álvarez, M., Arguedas Mora, S., Chapman, S., Figgis, P., Fitzsimons, J., Gallon, S., Gray, T. N. E., Kim, M., Pasha, M. K. S., Perkin, S., Roig-Boixeda, P., Sierra, C., Valverde, A., &amp; Wong, M. (2021). Impacts of COVID-19 on protected and conserved areas: A global overview and regional perspectives. </w:t>
      </w:r>
      <w:r w:rsidRPr="00D60C80">
        <w:rPr>
          <w:rFonts w:ascii="Raleway" w:hAnsi="Raleway"/>
          <w:i/>
          <w:iCs/>
          <w:color w:val="000000"/>
        </w:rPr>
        <w:t>PARKS</w:t>
      </w:r>
      <w:r w:rsidRPr="00D60C80">
        <w:rPr>
          <w:rFonts w:ascii="Raleway" w:hAnsi="Raleway"/>
          <w:color w:val="000000"/>
        </w:rPr>
        <w:t xml:space="preserve">, </w:t>
      </w:r>
      <w:r w:rsidRPr="00D60C80">
        <w:rPr>
          <w:rFonts w:ascii="Raleway" w:hAnsi="Raleway"/>
          <w:i/>
          <w:iCs/>
          <w:color w:val="000000"/>
        </w:rPr>
        <w:t>27</w:t>
      </w:r>
      <w:r w:rsidRPr="00D60C80">
        <w:rPr>
          <w:rFonts w:ascii="Raleway" w:hAnsi="Raleway"/>
          <w:color w:val="000000"/>
        </w:rPr>
        <w:t xml:space="preserve">, 41–56. </w:t>
      </w:r>
      <w:hyperlink r:id="rId46" w:history="1">
        <w:r w:rsidR="0078713F" w:rsidRPr="00D60C80">
          <w:rPr>
            <w:rStyle w:val="Hyperlink"/>
            <w:rFonts w:ascii="Raleway" w:hAnsi="Raleway"/>
          </w:rPr>
          <w:t>https://doi.org/10.2305/IUCN.CH.2021.PARKS-27-SIJW.en</w:t>
        </w:r>
      </w:hyperlink>
    </w:p>
    <w:p w14:paraId="308676DB" w14:textId="1D9D083B" w:rsidR="00BF40F3" w:rsidRPr="00AE3FA3" w:rsidRDefault="00BF40F3" w:rsidP="0078713F">
      <w:pPr>
        <w:ind w:left="720" w:hanging="720"/>
        <w:rPr>
          <w:rFonts w:ascii="Raleway" w:hAnsi="Raleway"/>
          <w:color w:val="000000"/>
          <w:lang w:val="fr-CA"/>
        </w:rPr>
      </w:pPr>
      <w:r w:rsidRPr="00D60C80">
        <w:rPr>
          <w:rFonts w:ascii="Raleway" w:hAnsi="Raleway"/>
          <w:color w:val="000000"/>
        </w:rPr>
        <w:t xml:space="preserve">Zhang, Q., Wang, Z., Wang, X., Liu, L., Zhang, J., &amp; Zhou, R. (2019). The effects of different stages of mindfulness meditation training on emotion regulation. </w:t>
      </w:r>
      <w:r w:rsidRPr="00AE3FA3">
        <w:rPr>
          <w:rFonts w:ascii="Raleway" w:hAnsi="Raleway"/>
          <w:i/>
          <w:iCs/>
          <w:color w:val="000000"/>
          <w:lang w:val="fr-CA"/>
        </w:rPr>
        <w:t>Frontiers in Human Neuroscience</w:t>
      </w:r>
      <w:r w:rsidRPr="00AE3FA3">
        <w:rPr>
          <w:rFonts w:ascii="Raleway" w:hAnsi="Raleway"/>
          <w:color w:val="000000"/>
          <w:lang w:val="fr-CA"/>
        </w:rPr>
        <w:t xml:space="preserve">, </w:t>
      </w:r>
      <w:r w:rsidRPr="00AE3FA3">
        <w:rPr>
          <w:rFonts w:ascii="Raleway" w:hAnsi="Raleway"/>
          <w:i/>
          <w:iCs/>
          <w:color w:val="000000"/>
          <w:lang w:val="fr-CA"/>
        </w:rPr>
        <w:t>13</w:t>
      </w:r>
      <w:r w:rsidRPr="00AE3FA3">
        <w:rPr>
          <w:rFonts w:ascii="Raleway" w:hAnsi="Raleway"/>
          <w:color w:val="000000"/>
          <w:lang w:val="fr-CA"/>
        </w:rPr>
        <w:t>, 208. https://doi.org/10.3389/fnhum.2019.00208</w:t>
      </w:r>
    </w:p>
    <w:p w14:paraId="4B6747A1" w14:textId="77777777" w:rsidR="002B1BA7" w:rsidRPr="00AE3FA3" w:rsidRDefault="002B1BA7" w:rsidP="00BB2354">
      <w:pPr>
        <w:rPr>
          <w:rFonts w:ascii="Raleway" w:eastAsiaTheme="minorEastAsia" w:hAnsi="Raleway"/>
          <w:color w:val="000000" w:themeColor="text1"/>
          <w:lang w:val="fr-CA"/>
        </w:rPr>
      </w:pPr>
    </w:p>
    <w:p w14:paraId="4BBCE2BB" w14:textId="77777777" w:rsidR="002E1AF0" w:rsidRPr="00AE3FA3" w:rsidRDefault="002E1AF0" w:rsidP="00BB2354">
      <w:pPr>
        <w:rPr>
          <w:rFonts w:ascii="Raleway" w:eastAsiaTheme="minorEastAsia" w:hAnsi="Raleway"/>
          <w:color w:val="000000" w:themeColor="text1"/>
          <w:lang w:val="fr-CA"/>
        </w:rPr>
      </w:pPr>
    </w:p>
    <w:p w14:paraId="5AE6AAEF" w14:textId="77777777" w:rsidR="002B1BA7" w:rsidRPr="00AE3FA3" w:rsidRDefault="002B1BA7" w:rsidP="00BB2354">
      <w:pPr>
        <w:rPr>
          <w:rFonts w:ascii="Raleway" w:eastAsiaTheme="minorEastAsia" w:hAnsi="Raleway"/>
          <w:color w:val="000000" w:themeColor="text1"/>
          <w:lang w:val="fr-CA"/>
        </w:rPr>
      </w:pPr>
    </w:p>
    <w:p w14:paraId="35E1451A" w14:textId="77777777" w:rsidR="002B1BA7" w:rsidRPr="00AE3FA3" w:rsidRDefault="002B1BA7" w:rsidP="00BB2354">
      <w:pPr>
        <w:rPr>
          <w:rFonts w:ascii="Raleway" w:eastAsiaTheme="minorEastAsia" w:hAnsi="Raleway"/>
          <w:color w:val="000000" w:themeColor="text1"/>
          <w:lang w:val="fr-CA"/>
        </w:rPr>
      </w:pPr>
    </w:p>
    <w:p w14:paraId="61D48F8E" w14:textId="13658FA5" w:rsidR="00161D93" w:rsidRPr="00AE3FA3" w:rsidRDefault="00161D93" w:rsidP="00BB2354">
      <w:pPr>
        <w:spacing w:after="160"/>
        <w:rPr>
          <w:rFonts w:ascii="Raleway" w:eastAsiaTheme="minorEastAsia" w:hAnsi="Raleway"/>
          <w:color w:val="000000" w:themeColor="text1"/>
          <w:lang w:val="fr-CA"/>
        </w:rPr>
      </w:pPr>
      <w:r w:rsidRPr="00AE3FA3">
        <w:rPr>
          <w:rFonts w:ascii="Raleway" w:eastAsiaTheme="minorEastAsia" w:hAnsi="Raleway"/>
          <w:color w:val="000000" w:themeColor="text1"/>
          <w:lang w:val="fr-CA"/>
        </w:rPr>
        <w:br w:type="page"/>
      </w:r>
    </w:p>
    <w:p w14:paraId="43A8EA76" w14:textId="06EA6CD3" w:rsidR="00E36374" w:rsidRPr="00AE3FA3" w:rsidRDefault="00190422" w:rsidP="00BB2354">
      <w:pPr>
        <w:pStyle w:val="Heading1"/>
        <w:rPr>
          <w:lang w:val="fr-CA"/>
        </w:rPr>
      </w:pPr>
      <w:bookmarkStart w:id="10" w:name="_Toc162643711"/>
      <w:r w:rsidRPr="00AE3FA3">
        <w:rPr>
          <w:lang w:val="fr-CA"/>
        </w:rPr>
        <w:t>7</w:t>
      </w:r>
      <w:r w:rsidR="00366B3F" w:rsidRPr="00AE3FA3">
        <w:rPr>
          <w:lang w:val="fr-CA"/>
        </w:rPr>
        <w:t xml:space="preserve">. </w:t>
      </w:r>
      <w:r w:rsidR="00E71356" w:rsidRPr="00AE3FA3">
        <w:rPr>
          <w:lang w:val="fr-CA"/>
        </w:rPr>
        <w:t>Revue de la littérature scientifique</w:t>
      </w:r>
      <w:bookmarkEnd w:id="10"/>
    </w:p>
    <w:p w14:paraId="0B22ECD9" w14:textId="77777777" w:rsidR="00C032D0" w:rsidRPr="00D60C80" w:rsidRDefault="00C032D0" w:rsidP="00C032D0">
      <w:pPr>
        <w:rPr>
          <w:rFonts w:ascii="Raleway" w:hAnsi="Raleway"/>
          <w:b/>
          <w:color w:val="1A4E2B"/>
        </w:rPr>
      </w:pPr>
      <w:r w:rsidRPr="00D60C80">
        <w:rPr>
          <w:rFonts w:ascii="Raleway" w:hAnsi="Raleway"/>
          <w:color w:val="1A4E2B"/>
        </w:rPr>
        <w:t>Mark Weiler, Alison Whiting, Waqas Sajid, Neha Dewan, and Tilak Dutta</w:t>
      </w:r>
    </w:p>
    <w:p w14:paraId="21D1DD49" w14:textId="77777777" w:rsidR="00C032D0" w:rsidRPr="00D60C80" w:rsidRDefault="00C032D0" w:rsidP="00C032D0"/>
    <w:p w14:paraId="67B16849" w14:textId="4E8DAECD" w:rsidR="00BF3E56" w:rsidRPr="00AE3FA3" w:rsidRDefault="00190422" w:rsidP="00C032D0">
      <w:pPr>
        <w:pStyle w:val="Heading2"/>
        <w:rPr>
          <w:lang w:val="fr-CA"/>
        </w:rPr>
      </w:pPr>
      <w:r w:rsidRPr="00AE3FA3">
        <w:rPr>
          <w:lang w:val="fr-CA"/>
        </w:rPr>
        <w:t>7</w:t>
      </w:r>
      <w:r w:rsidR="00BF3E56" w:rsidRPr="00AE3FA3">
        <w:rPr>
          <w:lang w:val="fr-CA"/>
        </w:rPr>
        <w:t>.1 OBJECTI</w:t>
      </w:r>
      <w:r w:rsidR="00E71356" w:rsidRPr="00AE3FA3">
        <w:rPr>
          <w:lang w:val="fr-CA"/>
        </w:rPr>
        <w:t>F</w:t>
      </w:r>
      <w:r w:rsidR="00BF3E56" w:rsidRPr="00AE3FA3">
        <w:rPr>
          <w:lang w:val="fr-CA"/>
        </w:rPr>
        <w:t xml:space="preserve"> </w:t>
      </w:r>
    </w:p>
    <w:p w14:paraId="01F4FABB" w14:textId="3405273C" w:rsidR="00E71356" w:rsidRPr="00AE3FA3" w:rsidRDefault="00E71356" w:rsidP="00BB2354">
      <w:pPr>
        <w:rPr>
          <w:rFonts w:ascii="Raleway" w:eastAsiaTheme="minorEastAsia" w:hAnsi="Raleway"/>
          <w:lang w:val="fr-CA"/>
        </w:rPr>
      </w:pPr>
      <w:r w:rsidRPr="00AE3FA3">
        <w:rPr>
          <w:rFonts w:ascii="Raleway" w:eastAsiaTheme="minorEastAsia" w:hAnsi="Raleway"/>
          <w:lang w:val="fr-CA"/>
        </w:rPr>
        <w:t>Réaliser une revue exploratoire de la littérature scientifique afin de recenser les facteurs facilitant et entravant l’accès aux parcs nationaux et aux aires naturelles protégées. Les questions suivantes ont orienté le travail de recherche :</w:t>
      </w:r>
    </w:p>
    <w:p w14:paraId="0761F0FF" w14:textId="065C4A27" w:rsidR="00E71356" w:rsidRPr="00AE3FA3" w:rsidRDefault="00E71356" w:rsidP="00BB2354">
      <w:pPr>
        <w:pStyle w:val="ListParagraph"/>
        <w:numPr>
          <w:ilvl w:val="0"/>
          <w:numId w:val="2"/>
        </w:numPr>
        <w:spacing w:before="240" w:after="360"/>
        <w:rPr>
          <w:rFonts w:ascii="Raleway" w:eastAsiaTheme="minorEastAsia" w:hAnsi="Raleway"/>
          <w:lang w:val="fr-CA"/>
        </w:rPr>
      </w:pPr>
      <w:r w:rsidRPr="00AE3FA3">
        <w:rPr>
          <w:rFonts w:ascii="Raleway" w:eastAsiaTheme="minorEastAsia" w:hAnsi="Raleway"/>
          <w:lang w:val="fr-CA"/>
        </w:rPr>
        <w:t xml:space="preserve">Quels obstacles </w:t>
      </w:r>
      <w:r w:rsidR="00E74BF4" w:rsidRPr="00AE3FA3">
        <w:rPr>
          <w:rFonts w:ascii="Raleway" w:eastAsiaTheme="minorEastAsia" w:hAnsi="Raleway"/>
          <w:lang w:val="fr-CA"/>
        </w:rPr>
        <w:t>sont mentionnés</w:t>
      </w:r>
      <w:r w:rsidRPr="00AE3FA3">
        <w:rPr>
          <w:rFonts w:ascii="Raleway" w:eastAsiaTheme="minorEastAsia" w:hAnsi="Raleway"/>
          <w:lang w:val="fr-CA"/>
        </w:rPr>
        <w:t xml:space="preserve"> dans la littérature </w:t>
      </w:r>
      <w:r w:rsidR="00E74BF4" w:rsidRPr="00AE3FA3">
        <w:rPr>
          <w:rFonts w:ascii="Raleway" w:eastAsiaTheme="minorEastAsia" w:hAnsi="Raleway"/>
          <w:lang w:val="fr-CA"/>
        </w:rPr>
        <w:t xml:space="preserve">comme </w:t>
      </w:r>
      <w:r w:rsidR="00C96138" w:rsidRPr="00AE3FA3">
        <w:rPr>
          <w:rFonts w:ascii="Raleway" w:eastAsiaTheme="minorEastAsia" w:hAnsi="Raleway"/>
          <w:lang w:val="fr-CA"/>
        </w:rPr>
        <w:t xml:space="preserve">étant </w:t>
      </w:r>
      <w:r w:rsidR="00E74BF4" w:rsidRPr="00AE3FA3">
        <w:rPr>
          <w:rFonts w:ascii="Raleway" w:eastAsiaTheme="minorEastAsia" w:hAnsi="Raleway"/>
          <w:lang w:val="fr-CA"/>
        </w:rPr>
        <w:t>à</w:t>
      </w:r>
      <w:r w:rsidRPr="00AE3FA3">
        <w:rPr>
          <w:rFonts w:ascii="Raleway" w:eastAsiaTheme="minorEastAsia" w:hAnsi="Raleway"/>
          <w:lang w:val="fr-CA"/>
        </w:rPr>
        <w:t xml:space="preserve"> éliminer des installations, des éléments et des activités</w:t>
      </w:r>
      <w:r w:rsidR="00E74BF4" w:rsidRPr="00AE3FA3">
        <w:rPr>
          <w:rFonts w:ascii="Raleway" w:eastAsiaTheme="minorEastAsia" w:hAnsi="Raleway"/>
          <w:lang w:val="fr-CA"/>
        </w:rPr>
        <w:t xml:space="preserve"> des aires naturelles protégées</w:t>
      </w:r>
      <w:r w:rsidRPr="00AE3FA3">
        <w:rPr>
          <w:rFonts w:ascii="Raleway" w:eastAsiaTheme="minorEastAsia" w:hAnsi="Raleway"/>
          <w:lang w:val="fr-CA"/>
        </w:rPr>
        <w:t xml:space="preserve">, que ce soit </w:t>
      </w:r>
      <w:r w:rsidR="00C96138" w:rsidRPr="00AE3FA3">
        <w:rPr>
          <w:rFonts w:ascii="Raleway" w:eastAsiaTheme="minorEastAsia" w:hAnsi="Raleway"/>
          <w:lang w:val="fr-CA"/>
        </w:rPr>
        <w:t>en plein air</w:t>
      </w:r>
      <w:r w:rsidRPr="00AE3FA3">
        <w:rPr>
          <w:rFonts w:ascii="Raleway" w:eastAsiaTheme="minorEastAsia" w:hAnsi="Raleway"/>
          <w:lang w:val="fr-CA"/>
        </w:rPr>
        <w:t xml:space="preserve"> ou à l’intérieur</w:t>
      </w:r>
      <w:r w:rsidR="00E74BF4" w:rsidRPr="00AE3FA3">
        <w:rPr>
          <w:rFonts w:ascii="Raleway" w:eastAsiaTheme="minorEastAsia" w:hAnsi="Raleway"/>
          <w:lang w:val="fr-CA"/>
        </w:rPr>
        <w:t>?</w:t>
      </w:r>
    </w:p>
    <w:p w14:paraId="3A156571" w14:textId="58DC3A7C" w:rsidR="00910AC4" w:rsidRPr="00AE3FA3" w:rsidRDefault="005F60E2" w:rsidP="00BB2354">
      <w:pPr>
        <w:pStyle w:val="ListParagraph"/>
        <w:numPr>
          <w:ilvl w:val="0"/>
          <w:numId w:val="2"/>
        </w:numPr>
        <w:spacing w:before="240" w:after="360"/>
        <w:rPr>
          <w:rFonts w:ascii="Raleway" w:hAnsi="Raleway"/>
          <w:lang w:val="fr-CA"/>
        </w:rPr>
      </w:pPr>
      <w:r w:rsidRPr="00AE3FA3">
        <w:rPr>
          <w:rFonts w:ascii="Raleway" w:eastAsiaTheme="minorEastAsia" w:hAnsi="Raleway"/>
          <w:lang w:val="fr-CA"/>
        </w:rPr>
        <w:t>Quels</w:t>
      </w:r>
      <w:r w:rsidR="00E74BF4" w:rsidRPr="00AE3FA3">
        <w:rPr>
          <w:rFonts w:ascii="Raleway" w:eastAsiaTheme="minorEastAsia" w:hAnsi="Raleway"/>
          <w:lang w:val="fr-CA"/>
        </w:rPr>
        <w:t xml:space="preserve"> facteurs facilitants sont mentionnés dans la littérature comme </w:t>
      </w:r>
      <w:r w:rsidR="00C96138" w:rsidRPr="00AE3FA3">
        <w:rPr>
          <w:rFonts w:ascii="Raleway" w:eastAsiaTheme="minorEastAsia" w:hAnsi="Raleway"/>
          <w:lang w:val="fr-CA"/>
        </w:rPr>
        <w:t xml:space="preserve">étant </w:t>
      </w:r>
      <w:r w:rsidR="00E74BF4" w:rsidRPr="00AE3FA3">
        <w:rPr>
          <w:rFonts w:ascii="Raleway" w:eastAsiaTheme="minorEastAsia" w:hAnsi="Raleway"/>
          <w:lang w:val="fr-CA"/>
        </w:rPr>
        <w:t xml:space="preserve">susceptibles de favoriser </w:t>
      </w:r>
      <w:r w:rsidR="00C96138" w:rsidRPr="00AE3FA3">
        <w:rPr>
          <w:rFonts w:ascii="Raleway" w:eastAsiaTheme="minorEastAsia" w:hAnsi="Raleway"/>
          <w:lang w:val="fr-CA"/>
        </w:rPr>
        <w:t>l’égalité d’accès aux parcs</w:t>
      </w:r>
      <w:r w:rsidR="00E74BF4" w:rsidRPr="00AE3FA3">
        <w:rPr>
          <w:rFonts w:ascii="Raleway" w:eastAsiaTheme="minorEastAsia" w:hAnsi="Raleway"/>
          <w:lang w:val="fr-CA"/>
        </w:rPr>
        <w:t>?</w:t>
      </w:r>
    </w:p>
    <w:p w14:paraId="5D12017C" w14:textId="4E062C54" w:rsidR="00BF3E56" w:rsidRPr="00AE3FA3" w:rsidRDefault="00190422" w:rsidP="00C032D0">
      <w:pPr>
        <w:pStyle w:val="Heading2"/>
        <w:rPr>
          <w:lang w:val="fr-CA"/>
        </w:rPr>
      </w:pPr>
      <w:r w:rsidRPr="00AE3FA3">
        <w:rPr>
          <w:lang w:val="fr-CA"/>
        </w:rPr>
        <w:t>7</w:t>
      </w:r>
      <w:r w:rsidR="00BF3E56" w:rsidRPr="00AE3FA3">
        <w:rPr>
          <w:lang w:val="fr-CA"/>
        </w:rPr>
        <w:t>.2 M</w:t>
      </w:r>
      <w:r w:rsidR="00E74BF4" w:rsidRPr="00AE3FA3">
        <w:rPr>
          <w:lang w:val="fr-CA"/>
        </w:rPr>
        <w:t>É</w:t>
      </w:r>
      <w:r w:rsidR="00BF3E56" w:rsidRPr="00AE3FA3">
        <w:rPr>
          <w:lang w:val="fr-CA"/>
        </w:rPr>
        <w:t>THOD</w:t>
      </w:r>
      <w:r w:rsidR="00E74BF4" w:rsidRPr="00AE3FA3">
        <w:rPr>
          <w:lang w:val="fr-CA"/>
        </w:rPr>
        <w:t>E</w:t>
      </w:r>
      <w:r w:rsidR="00BF3E56" w:rsidRPr="00AE3FA3">
        <w:rPr>
          <w:lang w:val="fr-CA"/>
        </w:rPr>
        <w:t xml:space="preserve">S </w:t>
      </w:r>
    </w:p>
    <w:p w14:paraId="40C885A9" w14:textId="3DAA3998" w:rsidR="00BC44AC" w:rsidRPr="00AE3FA3" w:rsidRDefault="00E74BF4" w:rsidP="00BB2354">
      <w:pPr>
        <w:rPr>
          <w:rFonts w:ascii="Raleway" w:eastAsiaTheme="minorEastAsia" w:hAnsi="Raleway"/>
          <w:lang w:val="fr-CA"/>
        </w:rPr>
      </w:pPr>
      <w:r w:rsidRPr="00AE3FA3">
        <w:rPr>
          <w:rFonts w:ascii="Raleway" w:eastAsiaTheme="minorEastAsia" w:hAnsi="Raleway"/>
          <w:lang w:val="fr-CA"/>
        </w:rPr>
        <w:t xml:space="preserve">Nous avons effectué notre revue en suivant </w:t>
      </w:r>
      <w:r w:rsidR="00BE2D11" w:rsidRPr="00AE3FA3">
        <w:rPr>
          <w:rFonts w:ascii="Raleway" w:eastAsiaTheme="minorEastAsia" w:hAnsi="Raleway"/>
          <w:lang w:val="fr-CA"/>
        </w:rPr>
        <w:t>la méthode du</w:t>
      </w:r>
      <w:r w:rsidR="41450395" w:rsidRPr="00AE3FA3">
        <w:rPr>
          <w:rFonts w:ascii="Raleway" w:eastAsiaTheme="minorEastAsia" w:hAnsi="Raleway"/>
          <w:lang w:val="fr-CA"/>
        </w:rPr>
        <w:t xml:space="preserve"> Joanna Briggs Institute (JBI) </w:t>
      </w:r>
      <w:r w:rsidR="00BE2D11" w:rsidRPr="00AE3FA3">
        <w:rPr>
          <w:rFonts w:ascii="Raleway" w:eastAsiaTheme="minorEastAsia" w:hAnsi="Raleway"/>
          <w:lang w:val="fr-CA"/>
        </w:rPr>
        <w:t>pour les revues exploratoires</w:t>
      </w:r>
      <w:r w:rsidR="41450395" w:rsidRPr="00AE3FA3">
        <w:rPr>
          <w:rFonts w:ascii="Raleway" w:eastAsiaTheme="minorEastAsia" w:hAnsi="Raleway"/>
          <w:lang w:val="fr-CA"/>
        </w:rPr>
        <w:t xml:space="preserve"> (Peters, Godfrey, McInerney, Munn, Tricco, et al., 2020)</w:t>
      </w:r>
      <w:r w:rsidR="00046FFF" w:rsidRPr="00AE3FA3">
        <w:rPr>
          <w:rFonts w:ascii="Raleway" w:eastAsiaTheme="minorEastAsia" w:hAnsi="Raleway"/>
          <w:lang w:val="fr-CA"/>
        </w:rPr>
        <w:t xml:space="preserve"> </w:t>
      </w:r>
      <w:r w:rsidR="00BE2D11" w:rsidRPr="00AE3FA3">
        <w:rPr>
          <w:rFonts w:ascii="Raleway" w:eastAsiaTheme="minorEastAsia" w:hAnsi="Raleway"/>
          <w:lang w:val="fr-CA"/>
        </w:rPr>
        <w:t xml:space="preserve">et en incluant </w:t>
      </w:r>
      <w:r w:rsidR="00046FFF" w:rsidRPr="00AE3FA3">
        <w:rPr>
          <w:rFonts w:ascii="Raleway" w:eastAsiaTheme="minorEastAsia" w:hAnsi="Raleway"/>
          <w:lang w:val="fr-CA"/>
        </w:rPr>
        <w:t>18</w:t>
      </w:r>
      <w:r w:rsidR="00F771F2" w:rsidRPr="00AE3FA3">
        <w:rPr>
          <w:rFonts w:ascii="Raleway" w:eastAsiaTheme="minorEastAsia" w:hAnsi="Raleway"/>
          <w:lang w:val="fr-CA"/>
        </w:rPr>
        <w:t> </w:t>
      </w:r>
      <w:r w:rsidR="00BE2D11" w:rsidRPr="00AE3FA3">
        <w:rPr>
          <w:rFonts w:ascii="Raleway" w:eastAsiaTheme="minorEastAsia" w:hAnsi="Raleway"/>
          <w:lang w:val="fr-CA"/>
        </w:rPr>
        <w:t xml:space="preserve">bases de données. Veuillez vous reporter à l’annexe A pour obtenir plus de détails sur la méthode. </w:t>
      </w:r>
    </w:p>
    <w:p w14:paraId="1B2720F9" w14:textId="77777777" w:rsidR="001500DE" w:rsidRPr="00AE3FA3" w:rsidRDefault="001500DE" w:rsidP="00BB2354">
      <w:pPr>
        <w:rPr>
          <w:rFonts w:ascii="Raleway" w:eastAsiaTheme="minorEastAsia" w:hAnsi="Raleway"/>
          <w:lang w:val="fr-CA"/>
        </w:rPr>
      </w:pPr>
    </w:p>
    <w:p w14:paraId="72F05780" w14:textId="4414DFA4" w:rsidR="00BF3E56" w:rsidRPr="00AE3FA3" w:rsidRDefault="00190422" w:rsidP="00C032D0">
      <w:pPr>
        <w:pStyle w:val="Heading2"/>
        <w:rPr>
          <w:lang w:val="fr-CA"/>
        </w:rPr>
      </w:pPr>
      <w:r w:rsidRPr="00AE3FA3">
        <w:rPr>
          <w:lang w:val="fr-CA"/>
        </w:rPr>
        <w:t>7</w:t>
      </w:r>
      <w:r w:rsidR="00BF3E56" w:rsidRPr="00AE3FA3">
        <w:rPr>
          <w:lang w:val="fr-CA"/>
        </w:rPr>
        <w:t>.3 R</w:t>
      </w:r>
      <w:r w:rsidR="00BE2D11" w:rsidRPr="00AE3FA3">
        <w:rPr>
          <w:lang w:val="fr-CA"/>
        </w:rPr>
        <w:t>É</w:t>
      </w:r>
      <w:r w:rsidR="00BF3E56" w:rsidRPr="00AE3FA3">
        <w:rPr>
          <w:lang w:val="fr-CA"/>
        </w:rPr>
        <w:t>SULT</w:t>
      </w:r>
      <w:r w:rsidR="00BE2D11" w:rsidRPr="00AE3FA3">
        <w:rPr>
          <w:lang w:val="fr-CA"/>
        </w:rPr>
        <w:t>AT</w:t>
      </w:r>
      <w:r w:rsidR="00BF3E56" w:rsidRPr="00AE3FA3">
        <w:rPr>
          <w:lang w:val="fr-CA"/>
        </w:rPr>
        <w:t xml:space="preserve">S </w:t>
      </w:r>
    </w:p>
    <w:p w14:paraId="6D27EA46" w14:textId="6079B9E9" w:rsidR="00F1449E" w:rsidRPr="00AE3FA3" w:rsidRDefault="00BE2D11" w:rsidP="00BB2354">
      <w:pPr>
        <w:rPr>
          <w:rFonts w:ascii="Raleway" w:eastAsiaTheme="minorEastAsia" w:hAnsi="Raleway"/>
          <w:lang w:val="fr-CA"/>
        </w:rPr>
      </w:pPr>
      <w:r w:rsidRPr="00AE3FA3">
        <w:rPr>
          <w:rFonts w:ascii="Raleway" w:eastAsiaTheme="minorEastAsia" w:hAnsi="Raleway"/>
          <w:lang w:val="fr-CA"/>
        </w:rPr>
        <w:t>Nous avons recensé</w:t>
      </w:r>
      <w:r w:rsidR="1A00EA96" w:rsidRPr="00AE3FA3">
        <w:rPr>
          <w:rFonts w:ascii="Raleway" w:eastAsiaTheme="minorEastAsia" w:hAnsi="Raleway"/>
          <w:lang w:val="fr-CA"/>
        </w:rPr>
        <w:t xml:space="preserve"> </w:t>
      </w:r>
      <w:r w:rsidRPr="00AE3FA3">
        <w:rPr>
          <w:rFonts w:ascii="Raleway" w:eastAsiaTheme="minorEastAsia" w:hAnsi="Raleway"/>
          <w:lang w:val="fr-CA"/>
        </w:rPr>
        <w:t xml:space="preserve">dans un premier temps </w:t>
      </w:r>
      <w:r w:rsidR="697ECB07" w:rsidRPr="00AE3FA3">
        <w:rPr>
          <w:rFonts w:ascii="Raleway" w:eastAsiaTheme="minorEastAsia" w:hAnsi="Raleway"/>
          <w:lang w:val="fr-CA"/>
        </w:rPr>
        <w:t>3541</w:t>
      </w:r>
      <w:r w:rsidR="00F771F2" w:rsidRPr="00AE3FA3">
        <w:rPr>
          <w:rFonts w:ascii="Raleway" w:eastAsiaTheme="minorEastAsia" w:hAnsi="Raleway"/>
          <w:lang w:val="fr-CA"/>
        </w:rPr>
        <w:t> </w:t>
      </w:r>
      <w:r w:rsidRPr="00AE3FA3">
        <w:rPr>
          <w:rFonts w:ascii="Raleway" w:eastAsiaTheme="minorEastAsia" w:hAnsi="Raleway"/>
          <w:lang w:val="fr-CA"/>
        </w:rPr>
        <w:t>documents, y compris des actes de congrès et de colloques, des chapitres de livres et des textes de recherche primaire</w:t>
      </w:r>
      <w:r w:rsidR="00C96138" w:rsidRPr="00AE3FA3">
        <w:rPr>
          <w:rFonts w:ascii="Raleway" w:eastAsiaTheme="minorEastAsia" w:hAnsi="Raleway"/>
          <w:lang w:val="fr-CA"/>
        </w:rPr>
        <w:t xml:space="preserve">. Nous en avons </w:t>
      </w:r>
      <w:r w:rsidRPr="00AE3FA3">
        <w:rPr>
          <w:rFonts w:ascii="Raleway" w:eastAsiaTheme="minorEastAsia" w:hAnsi="Raleway"/>
          <w:lang w:val="fr-CA"/>
        </w:rPr>
        <w:t>sélectionné 44 aux fins d’analyse. La figure</w:t>
      </w:r>
      <w:r w:rsidR="00F771F2" w:rsidRPr="00AE3FA3">
        <w:rPr>
          <w:rFonts w:ascii="Raleway" w:eastAsiaTheme="minorEastAsia" w:hAnsi="Raleway"/>
          <w:lang w:val="fr-CA"/>
        </w:rPr>
        <w:t> </w:t>
      </w:r>
      <w:r w:rsidRPr="00AE3FA3">
        <w:rPr>
          <w:rFonts w:ascii="Raleway" w:eastAsiaTheme="minorEastAsia" w:hAnsi="Raleway"/>
          <w:lang w:val="fr-CA"/>
        </w:rPr>
        <w:t xml:space="preserve">7.1 ci-dessous montre la répartition des 44 documents retenus selon l’année de publication. </w:t>
      </w:r>
    </w:p>
    <w:p w14:paraId="29F12F41" w14:textId="77777777" w:rsidR="00790E3C" w:rsidRPr="00AE3FA3" w:rsidRDefault="00790E3C" w:rsidP="00BB2354">
      <w:pPr>
        <w:rPr>
          <w:rFonts w:ascii="Raleway" w:eastAsiaTheme="minorEastAsia" w:hAnsi="Raleway"/>
          <w:lang w:val="fr-CA"/>
        </w:rPr>
      </w:pPr>
    </w:p>
    <w:p w14:paraId="6B084D02" w14:textId="267D54BF" w:rsidR="00F1449E" w:rsidRPr="00AE3FA3" w:rsidRDefault="00F1449E" w:rsidP="00BB2354">
      <w:pPr>
        <w:rPr>
          <w:rFonts w:ascii="Raleway" w:eastAsiaTheme="minorEastAsia" w:hAnsi="Raleway"/>
          <w:lang w:val="fr-CA"/>
        </w:rPr>
      </w:pPr>
      <w:r w:rsidRPr="00AE3FA3">
        <w:rPr>
          <w:noProof/>
          <w:lang w:val="fr-CA"/>
        </w:rPr>
        <w:drawing>
          <wp:inline distT="0" distB="0" distL="0" distR="0" wp14:anchorId="3128F1B0" wp14:editId="40E0FDCB">
            <wp:extent cx="5878722" cy="2381693"/>
            <wp:effectExtent l="0" t="0" r="8255" b="0"/>
            <wp:docPr id="402087026" name="Image 1" descr="Un graphique à barres verticales montrant la répartition des publications (y compris les documents de conférence, les chapitres de livres et les articles de revues) par année. Une publication a eu lieu en 1980, 1981, 1986, 1993, 2000, 2004, 2005, 2006, 2007, 2009, 2011, 2012, 2013, 2014, 2018. Deux publications ont eu lieu en 2008, 2015, 2016, 2019, 2 020. Trois publications ont eu lieu en 2017. Quatre publications ont eu lieu en 2022. Et 12 publications ont eu lieu e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7026" name="Image 1" descr="Un graphique à barres verticales montrant la répartition des publications (y compris les documents de conférence, les chapitres de livres et les articles de revues) par année. Une publication a eu lieu en 1980, 1981, 1986, 1993, 2000, 2004, 2005, 2006, 2007, 2009, 2011, 2012, 2013, 2014, 2018. Deux publications ont eu lieu en 2008, 2015, 2016, 2019, 2 020. Trois publications ont eu lieu en 2017. Quatre publications ont eu lieu en 2022. Et 12 publications ont eu lieu en 2021."/>
                    <pic:cNvPicPr/>
                  </pic:nvPicPr>
                  <pic:blipFill rotWithShape="1">
                    <a:blip r:embed="rId47"/>
                    <a:srcRect l="537" t="3694" r="529" b="3257"/>
                    <a:stretch/>
                  </pic:blipFill>
                  <pic:spPr bwMode="auto">
                    <a:xfrm>
                      <a:off x="0" y="0"/>
                      <a:ext cx="5880289" cy="2382328"/>
                    </a:xfrm>
                    <a:prstGeom prst="rect">
                      <a:avLst/>
                    </a:prstGeom>
                    <a:ln>
                      <a:noFill/>
                    </a:ln>
                    <a:extLst>
                      <a:ext uri="{53640926-AAD7-44D8-BBD7-CCE9431645EC}">
                        <a14:shadowObscured xmlns:a14="http://schemas.microsoft.com/office/drawing/2010/main"/>
                      </a:ext>
                    </a:extLst>
                  </pic:spPr>
                </pic:pic>
              </a:graphicData>
            </a:graphic>
          </wp:inline>
        </w:drawing>
      </w:r>
    </w:p>
    <w:p w14:paraId="1C86C4D1" w14:textId="0E2E5C40" w:rsidR="002F4632" w:rsidRPr="00AE3FA3" w:rsidRDefault="0A71D267" w:rsidP="00BB2354">
      <w:pPr>
        <w:jc w:val="center"/>
        <w:rPr>
          <w:rFonts w:ascii="Raleway" w:eastAsiaTheme="minorEastAsia" w:hAnsi="Raleway"/>
          <w:i/>
          <w:iCs/>
          <w:sz w:val="21"/>
          <w:szCs w:val="21"/>
          <w:lang w:val="fr-CA"/>
        </w:rPr>
      </w:pPr>
      <w:r w:rsidRPr="00AE3FA3">
        <w:rPr>
          <w:rFonts w:ascii="Raleway" w:eastAsiaTheme="minorEastAsia" w:hAnsi="Raleway"/>
          <w:b/>
          <w:i/>
          <w:iCs/>
          <w:sz w:val="21"/>
          <w:szCs w:val="21"/>
          <w:lang w:val="fr-CA"/>
        </w:rPr>
        <w:t>Figure</w:t>
      </w:r>
      <w:r w:rsidR="00F771F2" w:rsidRPr="00AE3FA3">
        <w:rPr>
          <w:rFonts w:ascii="Raleway" w:eastAsiaTheme="minorEastAsia" w:hAnsi="Raleway"/>
          <w:b/>
          <w:i/>
          <w:iCs/>
          <w:sz w:val="21"/>
          <w:szCs w:val="21"/>
          <w:lang w:val="fr-CA"/>
        </w:rPr>
        <w:t> </w:t>
      </w:r>
      <w:r w:rsidR="185AFEE5" w:rsidRPr="00AE3FA3">
        <w:rPr>
          <w:rFonts w:ascii="Raleway" w:eastAsiaTheme="minorEastAsia" w:hAnsi="Raleway"/>
          <w:b/>
          <w:i/>
          <w:iCs/>
          <w:sz w:val="21"/>
          <w:szCs w:val="21"/>
          <w:lang w:val="fr-CA"/>
        </w:rPr>
        <w:t>7</w:t>
      </w:r>
      <w:r w:rsidRPr="00AE3FA3">
        <w:rPr>
          <w:rFonts w:ascii="Raleway" w:eastAsiaTheme="minorEastAsia" w:hAnsi="Raleway"/>
          <w:b/>
          <w:i/>
          <w:iCs/>
          <w:sz w:val="21"/>
          <w:szCs w:val="21"/>
          <w:lang w:val="fr-CA"/>
        </w:rPr>
        <w:t xml:space="preserve">.1. </w:t>
      </w:r>
      <w:r w:rsidR="00F1449E" w:rsidRPr="00AE3FA3">
        <w:rPr>
          <w:rFonts w:ascii="Raleway" w:eastAsiaTheme="minorEastAsia" w:hAnsi="Raleway"/>
          <w:i/>
          <w:iCs/>
          <w:sz w:val="21"/>
          <w:szCs w:val="21"/>
          <w:lang w:val="fr-CA"/>
        </w:rPr>
        <w:t>Répartition des documents inclus dans la revue exploratoire selon l’année de publication</w:t>
      </w:r>
    </w:p>
    <w:p w14:paraId="79EE58C8" w14:textId="0B0D1845" w:rsidR="73CABA4E" w:rsidRPr="00AE3FA3" w:rsidRDefault="73CABA4E" w:rsidP="00BB2354">
      <w:pPr>
        <w:rPr>
          <w:rFonts w:ascii="Raleway" w:eastAsiaTheme="minorEastAsia" w:hAnsi="Raleway"/>
          <w:lang w:val="fr-CA"/>
        </w:rPr>
      </w:pPr>
    </w:p>
    <w:p w14:paraId="30D9870F" w14:textId="38DB0326" w:rsidR="34F8BF4B" w:rsidRPr="00AE3FA3" w:rsidRDefault="00F1449E" w:rsidP="00BB2354">
      <w:pPr>
        <w:rPr>
          <w:rFonts w:ascii="Raleway" w:eastAsiaTheme="minorEastAsia" w:hAnsi="Raleway"/>
          <w:lang w:val="fr-CA"/>
        </w:rPr>
      </w:pPr>
      <w:r w:rsidRPr="00AE3FA3">
        <w:rPr>
          <w:rFonts w:ascii="Raleway" w:eastAsiaTheme="minorEastAsia" w:hAnsi="Raleway"/>
          <w:lang w:val="fr-CA"/>
        </w:rPr>
        <w:t>Nous avons regroupé les constatations tirées de ces documents en 12</w:t>
      </w:r>
      <w:r w:rsidR="00F771F2" w:rsidRPr="00AE3FA3">
        <w:rPr>
          <w:rFonts w:ascii="Raleway" w:eastAsiaTheme="minorEastAsia" w:hAnsi="Raleway"/>
          <w:lang w:val="fr-CA"/>
        </w:rPr>
        <w:t> </w:t>
      </w:r>
      <w:r w:rsidRPr="00AE3FA3">
        <w:rPr>
          <w:rFonts w:ascii="Raleway" w:eastAsiaTheme="minorEastAsia" w:hAnsi="Raleway"/>
          <w:lang w:val="fr-CA"/>
        </w:rPr>
        <w:t>thèmes, comme le montre le tableau</w:t>
      </w:r>
      <w:r w:rsidR="00F771F2" w:rsidRPr="00AE3FA3">
        <w:rPr>
          <w:rFonts w:ascii="Raleway" w:eastAsiaTheme="minorEastAsia" w:hAnsi="Raleway"/>
          <w:lang w:val="fr-CA"/>
        </w:rPr>
        <w:t> </w:t>
      </w:r>
      <w:r w:rsidRPr="00AE3FA3">
        <w:rPr>
          <w:rFonts w:ascii="Raleway" w:eastAsiaTheme="minorEastAsia" w:hAnsi="Raleway"/>
          <w:lang w:val="fr-CA"/>
        </w:rPr>
        <w:t>7</w:t>
      </w:r>
      <w:r w:rsidR="204F872D" w:rsidRPr="00AE3FA3">
        <w:rPr>
          <w:rFonts w:ascii="Raleway" w:eastAsiaTheme="minorEastAsia" w:hAnsi="Raleway"/>
          <w:lang w:val="fr-CA"/>
        </w:rPr>
        <w:t>.1</w:t>
      </w:r>
      <w:r w:rsidRPr="00AE3FA3">
        <w:rPr>
          <w:rFonts w:ascii="Raleway" w:eastAsiaTheme="minorEastAsia" w:hAnsi="Raleway"/>
          <w:lang w:val="fr-CA"/>
        </w:rPr>
        <w:t xml:space="preserve"> ci-dessous.</w:t>
      </w:r>
    </w:p>
    <w:p w14:paraId="3C3D530F" w14:textId="76D02283" w:rsidR="73CABA4E" w:rsidRPr="00AE3FA3" w:rsidRDefault="73CABA4E" w:rsidP="00BB2354">
      <w:pPr>
        <w:rPr>
          <w:lang w:val="fr-CA"/>
        </w:rPr>
      </w:pPr>
      <w:r w:rsidRPr="00AE3FA3">
        <w:rPr>
          <w:lang w:val="fr-CA"/>
        </w:rPr>
        <w:br w:type="page"/>
      </w:r>
    </w:p>
    <w:p w14:paraId="7E8ACC36" w14:textId="5E8F06DB" w:rsidR="1A848EB0" w:rsidRPr="00AE3FA3" w:rsidRDefault="1A848EB0" w:rsidP="00BB2354">
      <w:pPr>
        <w:jc w:val="center"/>
        <w:rPr>
          <w:rFonts w:ascii="Raleway" w:eastAsiaTheme="minorEastAsia" w:hAnsi="Raleway"/>
          <w:lang w:val="fr-CA"/>
        </w:rPr>
      </w:pPr>
      <w:r w:rsidRPr="00AE3FA3">
        <w:rPr>
          <w:rFonts w:ascii="Raleway" w:eastAsiaTheme="minorEastAsia" w:hAnsi="Raleway"/>
          <w:b/>
          <w:lang w:val="fr-CA"/>
        </w:rPr>
        <w:t>Table</w:t>
      </w:r>
      <w:r w:rsidR="00F1449E" w:rsidRPr="00AE3FA3">
        <w:rPr>
          <w:rFonts w:ascii="Raleway" w:eastAsiaTheme="minorEastAsia" w:hAnsi="Raleway"/>
          <w:b/>
          <w:lang w:val="fr-CA"/>
        </w:rPr>
        <w:t>au</w:t>
      </w:r>
      <w:r w:rsidR="00F771F2" w:rsidRPr="00AE3FA3">
        <w:rPr>
          <w:rFonts w:ascii="Raleway" w:eastAsiaTheme="minorEastAsia" w:hAnsi="Raleway"/>
          <w:b/>
          <w:lang w:val="fr-CA"/>
        </w:rPr>
        <w:t> </w:t>
      </w:r>
      <w:r w:rsidR="46FCD127" w:rsidRPr="00AE3FA3">
        <w:rPr>
          <w:rFonts w:ascii="Raleway" w:eastAsiaTheme="minorEastAsia" w:hAnsi="Raleway"/>
          <w:b/>
          <w:lang w:val="fr-CA"/>
        </w:rPr>
        <w:t>7</w:t>
      </w:r>
      <w:r w:rsidRPr="00AE3FA3">
        <w:rPr>
          <w:rFonts w:ascii="Raleway" w:eastAsiaTheme="minorEastAsia" w:hAnsi="Raleway"/>
          <w:b/>
          <w:lang w:val="fr-CA"/>
        </w:rPr>
        <w:t>.1</w:t>
      </w:r>
      <w:r w:rsidR="00D60C80">
        <w:rPr>
          <w:rFonts w:ascii="Raleway" w:eastAsiaTheme="minorEastAsia" w:hAnsi="Raleway"/>
          <w:b/>
          <w:lang w:val="fr-CA"/>
        </w:rPr>
        <w:t>.</w:t>
      </w:r>
      <w:r w:rsidRPr="00AE3FA3">
        <w:rPr>
          <w:rFonts w:ascii="Raleway" w:eastAsiaTheme="minorEastAsia" w:hAnsi="Raleway"/>
          <w:lang w:val="fr-CA"/>
        </w:rPr>
        <w:t xml:space="preserve"> </w:t>
      </w:r>
      <w:r w:rsidR="008D1ADA" w:rsidRPr="00AE3FA3">
        <w:rPr>
          <w:rFonts w:ascii="Raleway" w:eastAsiaTheme="minorEastAsia" w:hAnsi="Raleway"/>
          <w:lang w:val="fr-CA"/>
        </w:rPr>
        <w:t>Thèmes issus de la revue exploratoire</w:t>
      </w:r>
    </w:p>
    <w:p w14:paraId="680A0E7E" w14:textId="77777777" w:rsidR="00B33792" w:rsidRPr="00AE3FA3" w:rsidRDefault="00B33792" w:rsidP="00BB2354">
      <w:pPr>
        <w:jc w:val="center"/>
        <w:rPr>
          <w:rFonts w:ascii="Raleway" w:eastAsiaTheme="minorEastAsia" w:hAnsi="Raleway"/>
          <w:lang w:val="fr-CA"/>
        </w:rPr>
      </w:pPr>
    </w:p>
    <w:tbl>
      <w:tblPr>
        <w:tblStyle w:val="PlainTable2"/>
        <w:tblW w:w="0" w:type="auto"/>
        <w:tblBorders>
          <w:top w:val="none" w:sz="0" w:space="0" w:color="auto"/>
          <w:bottom w:val="single" w:sz="4" w:space="0" w:color="auto"/>
          <w:insideH w:val="single" w:sz="4" w:space="0" w:color="auto"/>
        </w:tblBorders>
        <w:tblLook w:val="04A0" w:firstRow="1" w:lastRow="0" w:firstColumn="1" w:lastColumn="0" w:noHBand="0" w:noVBand="1"/>
      </w:tblPr>
      <w:tblGrid>
        <w:gridCol w:w="4253"/>
        <w:gridCol w:w="5097"/>
      </w:tblGrid>
      <w:tr w:rsidR="008E06E7" w:rsidRPr="00AE3FA3" w14:paraId="4F74B86A" w14:textId="77777777" w:rsidTr="00B33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7FB0C98F" w14:textId="32B7FA7E" w:rsidR="008E06E7" w:rsidRPr="00AE3FA3" w:rsidRDefault="00AD68A7" w:rsidP="00BB2354">
            <w:pPr>
              <w:rPr>
                <w:rFonts w:ascii="Raleway" w:eastAsiaTheme="minorEastAsia" w:hAnsi="Raleway"/>
                <w:lang w:val="fr-CA"/>
              </w:rPr>
            </w:pPr>
            <w:r w:rsidRPr="00AE3FA3">
              <w:rPr>
                <w:rFonts w:ascii="Raleway" w:eastAsiaTheme="minorEastAsia" w:hAnsi="Raleway"/>
                <w:lang w:val="fr-CA"/>
              </w:rPr>
              <w:t>Th</w:t>
            </w:r>
            <w:r w:rsidR="006C6EDE" w:rsidRPr="00AE3FA3">
              <w:rPr>
                <w:rFonts w:ascii="Raleway" w:eastAsiaTheme="minorEastAsia" w:hAnsi="Raleway"/>
                <w:lang w:val="fr-CA"/>
              </w:rPr>
              <w:t>è</w:t>
            </w:r>
            <w:r w:rsidRPr="00AE3FA3">
              <w:rPr>
                <w:rFonts w:ascii="Raleway" w:eastAsiaTheme="minorEastAsia" w:hAnsi="Raleway"/>
                <w:lang w:val="fr-CA"/>
              </w:rPr>
              <w:t>me</w:t>
            </w:r>
          </w:p>
        </w:tc>
        <w:tc>
          <w:tcPr>
            <w:tcW w:w="5097" w:type="dxa"/>
            <w:shd w:val="clear" w:color="auto" w:fill="auto"/>
            <w:vAlign w:val="center"/>
          </w:tcPr>
          <w:p w14:paraId="3C316ECE" w14:textId="5DEB517B" w:rsidR="008E06E7" w:rsidRPr="00AE3FA3" w:rsidRDefault="00AD68A7" w:rsidP="00BB2354">
            <w:pPr>
              <w:cnfStyle w:val="100000000000" w:firstRow="1" w:lastRow="0" w:firstColumn="0" w:lastColumn="0" w:oddVBand="0" w:evenVBand="0" w:oddHBand="0" w:evenHBand="0" w:firstRowFirstColumn="0" w:firstRowLastColumn="0" w:lastRowFirstColumn="0" w:lastRowLastColumn="0"/>
              <w:rPr>
                <w:rFonts w:ascii="Raleway" w:eastAsiaTheme="minorEastAsia" w:hAnsi="Raleway"/>
                <w:b w:val="0"/>
                <w:lang w:val="fr-CA"/>
              </w:rPr>
            </w:pPr>
            <w:r w:rsidRPr="00AE3FA3">
              <w:rPr>
                <w:rFonts w:ascii="Raleway" w:eastAsiaTheme="minorEastAsia" w:hAnsi="Raleway"/>
                <w:lang w:val="fr-CA"/>
              </w:rPr>
              <w:t>Description</w:t>
            </w:r>
          </w:p>
        </w:tc>
      </w:tr>
      <w:tr w:rsidR="008E06E7" w:rsidRPr="00D60C80" w14:paraId="4D438757" w14:textId="77777777" w:rsidTr="00B3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4BD3A3B5" w14:textId="4DF05F0D"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Confinement à domicile</w:t>
            </w:r>
          </w:p>
        </w:tc>
        <w:tc>
          <w:tcPr>
            <w:tcW w:w="5097" w:type="dxa"/>
            <w:shd w:val="clear" w:color="auto" w:fill="auto"/>
          </w:tcPr>
          <w:p w14:paraId="113C317F" w14:textId="4C3FD52B" w:rsidR="008E06E7" w:rsidRPr="00AE3FA3" w:rsidRDefault="006C6EDE" w:rsidP="00BB2354">
            <w:pPr>
              <w:cnfStyle w:val="000000100000" w:firstRow="0" w:lastRow="0" w:firstColumn="0" w:lastColumn="0" w:oddVBand="0" w:evenVBand="0" w:oddHBand="1" w:evenHBand="0" w:firstRowFirstColumn="0" w:firstRowLastColumn="0" w:lastRowFirstColumn="0" w:lastRowLastColumn="0"/>
              <w:rPr>
                <w:rFonts w:ascii="Raleway" w:eastAsiaTheme="minorEastAsia" w:hAnsi="Raleway"/>
                <w:lang w:val="fr-CA"/>
              </w:rPr>
            </w:pPr>
            <w:r w:rsidRPr="00AE3FA3">
              <w:rPr>
                <w:rFonts w:ascii="Raleway" w:eastAsia="Times New Roman" w:hAnsi="Raleway" w:cstheme="minorHAnsi"/>
                <w:color w:val="000000" w:themeColor="text1"/>
                <w:lang w:val="fr-CA"/>
              </w:rPr>
              <w:t>Recours à des moyens</w:t>
            </w:r>
            <w:r w:rsidR="00D7791C" w:rsidRPr="00AE3FA3">
              <w:rPr>
                <w:rFonts w:ascii="Raleway" w:eastAsia="Times New Roman" w:hAnsi="Raleway" w:cstheme="minorHAnsi"/>
                <w:color w:val="000000" w:themeColor="text1"/>
                <w:lang w:val="fr-CA"/>
              </w:rPr>
              <w:t xml:space="preserve"> </w:t>
            </w:r>
            <w:r w:rsidRPr="00AE3FA3">
              <w:rPr>
                <w:rFonts w:ascii="Raleway" w:eastAsia="Times New Roman" w:hAnsi="Raleway" w:cstheme="minorHAnsi"/>
                <w:color w:val="000000" w:themeColor="text1"/>
                <w:lang w:val="fr-CA"/>
              </w:rPr>
              <w:t>médiatisés</w:t>
            </w:r>
            <w:r w:rsidR="00D7791C" w:rsidRPr="00AE3FA3">
              <w:rPr>
                <w:rFonts w:ascii="Raleway" w:eastAsia="Times New Roman" w:hAnsi="Raleway" w:cstheme="minorHAnsi"/>
                <w:color w:val="000000" w:themeColor="text1"/>
                <w:lang w:val="fr-CA"/>
              </w:rPr>
              <w:t xml:space="preserve"> </w:t>
            </w:r>
            <w:r w:rsidR="00466A05" w:rsidRPr="00AE3FA3">
              <w:rPr>
                <w:rFonts w:ascii="Raleway" w:eastAsia="Times New Roman" w:hAnsi="Raleway" w:cstheme="minorHAnsi"/>
                <w:color w:val="000000" w:themeColor="text1"/>
                <w:lang w:val="fr-CA"/>
              </w:rPr>
              <w:t>(p. ex.,</w:t>
            </w:r>
            <w:r w:rsidRPr="00AE3FA3">
              <w:rPr>
                <w:rFonts w:ascii="Raleway" w:eastAsia="Times New Roman" w:hAnsi="Raleway" w:cstheme="minorHAnsi"/>
                <w:color w:val="000000" w:themeColor="text1"/>
                <w:lang w:val="fr-CA"/>
              </w:rPr>
              <w:t xml:space="preserve"> livres, audio, vidéo) afin de permettre aux personnes confinées de vivre une expérience nature</w:t>
            </w:r>
          </w:p>
        </w:tc>
      </w:tr>
      <w:tr w:rsidR="008E06E7" w:rsidRPr="00D60C80" w14:paraId="588F3B38" w14:textId="77777777" w:rsidTr="00B33792">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32ABE2E8" w14:textId="1FB46627"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Exigences liées à la sortie</w:t>
            </w:r>
            <w:r w:rsidRPr="00AE3FA3">
              <w:rPr>
                <w:rFonts w:ascii="Raleway" w:eastAsiaTheme="minorEastAsia" w:hAnsi="Raleway"/>
                <w:lang w:val="fr-CA"/>
              </w:rPr>
              <w:br/>
              <w:t>dans le parc</w:t>
            </w:r>
          </w:p>
        </w:tc>
        <w:tc>
          <w:tcPr>
            <w:tcW w:w="5097" w:type="dxa"/>
            <w:shd w:val="clear" w:color="auto" w:fill="auto"/>
          </w:tcPr>
          <w:p w14:paraId="072CB102" w14:textId="4EC9539A" w:rsidR="008E06E7" w:rsidRPr="00AE3FA3" w:rsidRDefault="00925605"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imes New Roman" w:hAnsi="Raleway" w:cstheme="minorHAnsi"/>
                <w:color w:val="000000" w:themeColor="text1"/>
                <w:lang w:val="fr-CA"/>
              </w:rPr>
              <w:t xml:space="preserve">Coût de l’entrée au parc ou habiletés </w:t>
            </w:r>
            <w:r w:rsidR="00466A05" w:rsidRPr="00AE3FA3">
              <w:rPr>
                <w:rFonts w:ascii="Raleway" w:eastAsia="Times New Roman" w:hAnsi="Raleway" w:cstheme="minorHAnsi"/>
                <w:color w:val="000000" w:themeColor="text1"/>
                <w:lang w:val="fr-CA"/>
              </w:rPr>
              <w:t>(p. ex.,</w:t>
            </w:r>
            <w:r w:rsidRPr="00AE3FA3">
              <w:rPr>
                <w:rFonts w:ascii="Raleway" w:eastAsia="Times New Roman" w:hAnsi="Raleway" w:cstheme="minorHAnsi"/>
                <w:color w:val="000000" w:themeColor="text1"/>
                <w:lang w:val="fr-CA"/>
              </w:rPr>
              <w:t xml:space="preserve"> techniques de </w:t>
            </w:r>
            <w:r w:rsidR="00130740" w:rsidRPr="00AE3FA3">
              <w:rPr>
                <w:rFonts w:ascii="Raleway" w:eastAsia="Times New Roman" w:hAnsi="Raleway" w:cstheme="minorHAnsi"/>
                <w:color w:val="000000" w:themeColor="text1"/>
                <w:lang w:val="fr-CA"/>
              </w:rPr>
              <w:t xml:space="preserve">camping) </w:t>
            </w:r>
            <w:r w:rsidRPr="00AE3FA3">
              <w:rPr>
                <w:rFonts w:ascii="Raleway" w:eastAsia="Times New Roman" w:hAnsi="Raleway" w:cstheme="minorHAnsi"/>
                <w:color w:val="000000" w:themeColor="text1"/>
                <w:lang w:val="fr-CA"/>
              </w:rPr>
              <w:t xml:space="preserve">et </w:t>
            </w:r>
            <w:r w:rsidR="00130740" w:rsidRPr="00AE3FA3">
              <w:rPr>
                <w:rFonts w:ascii="Raleway" w:eastAsia="Times New Roman" w:hAnsi="Raleway" w:cstheme="minorHAnsi"/>
                <w:color w:val="000000" w:themeColor="text1"/>
                <w:lang w:val="fr-CA"/>
              </w:rPr>
              <w:t>attitude</w:t>
            </w:r>
            <w:r w:rsidR="00E209DD" w:rsidRPr="00AE3FA3">
              <w:rPr>
                <w:rFonts w:ascii="Raleway" w:eastAsia="Times New Roman" w:hAnsi="Raleway" w:cstheme="minorHAnsi"/>
                <w:color w:val="000000" w:themeColor="text1"/>
                <w:lang w:val="fr-CA"/>
              </w:rPr>
              <w:t xml:space="preserve"> </w:t>
            </w:r>
            <w:r w:rsidRPr="00AE3FA3">
              <w:rPr>
                <w:rFonts w:ascii="Raleway" w:eastAsia="Times New Roman" w:hAnsi="Raleway" w:cstheme="minorHAnsi"/>
                <w:color w:val="000000" w:themeColor="text1"/>
                <w:lang w:val="fr-CA"/>
              </w:rPr>
              <w:t xml:space="preserve">à avoir </w:t>
            </w:r>
            <w:r w:rsidR="00466A05" w:rsidRPr="00AE3FA3">
              <w:rPr>
                <w:rFonts w:ascii="Raleway" w:eastAsia="Times New Roman" w:hAnsi="Raleway" w:cstheme="minorHAnsi"/>
                <w:color w:val="000000" w:themeColor="text1"/>
                <w:lang w:val="fr-CA"/>
              </w:rPr>
              <w:t>(p. ex.,</w:t>
            </w:r>
            <w:r w:rsidR="00E209DD" w:rsidRPr="00AE3FA3">
              <w:rPr>
                <w:rFonts w:ascii="Raleway" w:eastAsia="Times New Roman" w:hAnsi="Raleway" w:cstheme="minorHAnsi"/>
                <w:color w:val="000000" w:themeColor="text1"/>
                <w:lang w:val="fr-CA"/>
              </w:rPr>
              <w:t xml:space="preserve"> </w:t>
            </w:r>
            <w:r w:rsidRPr="00AE3FA3">
              <w:rPr>
                <w:rFonts w:ascii="Raleway" w:eastAsia="Times New Roman" w:hAnsi="Raleway" w:cstheme="minorHAnsi"/>
                <w:color w:val="000000" w:themeColor="text1"/>
                <w:lang w:val="fr-CA"/>
              </w:rPr>
              <w:t>connaissance de ses propres capacités</w:t>
            </w:r>
            <w:r w:rsidR="00E209DD" w:rsidRPr="00AE3FA3">
              <w:rPr>
                <w:rFonts w:ascii="Raleway" w:eastAsia="Times New Roman" w:hAnsi="Raleway" w:cstheme="minorHAnsi"/>
                <w:color w:val="000000" w:themeColor="text1"/>
                <w:lang w:val="fr-CA"/>
              </w:rPr>
              <w:t>)</w:t>
            </w:r>
          </w:p>
        </w:tc>
      </w:tr>
      <w:tr w:rsidR="008E06E7" w:rsidRPr="00D60C80" w14:paraId="7F9B2CF3" w14:textId="77777777" w:rsidTr="00B3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09DFB49B" w14:textId="49C6E6B2"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Décision de se rendre au parc</w:t>
            </w:r>
          </w:p>
        </w:tc>
        <w:tc>
          <w:tcPr>
            <w:tcW w:w="5097" w:type="dxa"/>
            <w:shd w:val="clear" w:color="auto" w:fill="auto"/>
          </w:tcPr>
          <w:p w14:paraId="662048F1" w14:textId="5968E149" w:rsidR="008E06E7" w:rsidRPr="00AE3FA3" w:rsidRDefault="00925605" w:rsidP="00BB2354">
            <w:pPr>
              <w:cnfStyle w:val="000000100000" w:firstRow="0" w:lastRow="0" w:firstColumn="0" w:lastColumn="0" w:oddVBand="0" w:evenVBand="0" w:oddHBand="1" w:evenHBand="0" w:firstRowFirstColumn="0" w:firstRowLastColumn="0" w:lastRowFirstColumn="0" w:lastRowLastColumn="0"/>
              <w:rPr>
                <w:rFonts w:ascii="Raleway" w:eastAsiaTheme="minorEastAsia" w:hAnsi="Raleway"/>
                <w:lang w:val="fr-CA"/>
              </w:rPr>
            </w:pPr>
            <w:r w:rsidRPr="00AE3FA3">
              <w:rPr>
                <w:rFonts w:ascii="Raleway" w:eastAsia="Times New Roman" w:hAnsi="Raleway" w:cstheme="minorHAnsi"/>
                <w:lang w:val="fr-CA"/>
              </w:rPr>
              <w:t>Transmission d’</w:t>
            </w:r>
            <w:r w:rsidR="00936DE7" w:rsidRPr="00AE3FA3">
              <w:rPr>
                <w:rFonts w:ascii="Raleway" w:eastAsia="Times New Roman" w:hAnsi="Raleway" w:cstheme="minorHAnsi"/>
                <w:lang w:val="fr-CA"/>
              </w:rPr>
              <w:t>information</w:t>
            </w:r>
            <w:r w:rsidR="000A64A4" w:rsidRPr="00AE3FA3">
              <w:rPr>
                <w:rFonts w:ascii="Raleway" w:eastAsia="Times New Roman" w:hAnsi="Raleway" w:cstheme="minorHAnsi"/>
                <w:lang w:val="fr-CA"/>
              </w:rPr>
              <w:t>s</w:t>
            </w:r>
            <w:r w:rsidR="00936DE7" w:rsidRPr="00AE3FA3">
              <w:rPr>
                <w:rFonts w:ascii="Raleway" w:eastAsia="Times New Roman" w:hAnsi="Raleway" w:cstheme="minorHAnsi"/>
                <w:lang w:val="fr-CA"/>
              </w:rPr>
              <w:t xml:space="preserve"> </w:t>
            </w:r>
            <w:r w:rsidRPr="00AE3FA3">
              <w:rPr>
                <w:rFonts w:ascii="Raleway" w:eastAsia="Times New Roman" w:hAnsi="Raleway" w:cstheme="minorHAnsi"/>
                <w:lang w:val="fr-CA"/>
              </w:rPr>
              <w:t xml:space="preserve">au sujet des mesures d’adaptation </w:t>
            </w:r>
            <w:r w:rsidR="00FF45D3" w:rsidRPr="00AE3FA3">
              <w:rPr>
                <w:rFonts w:ascii="Raleway" w:eastAsia="Times New Roman" w:hAnsi="Raleway" w:cstheme="minorHAnsi"/>
                <w:lang w:val="fr-CA"/>
              </w:rPr>
              <w:t>au moyen de</w:t>
            </w:r>
            <w:r w:rsidRPr="00AE3FA3">
              <w:rPr>
                <w:rFonts w:ascii="Raleway" w:eastAsia="Times New Roman" w:hAnsi="Raleway" w:cstheme="minorHAnsi"/>
                <w:lang w:val="fr-CA"/>
              </w:rPr>
              <w:t xml:space="preserve"> </w:t>
            </w:r>
            <w:r w:rsidR="00C96138" w:rsidRPr="00AE3FA3">
              <w:rPr>
                <w:rFonts w:ascii="Raleway" w:eastAsia="Times New Roman" w:hAnsi="Raleway" w:cstheme="minorHAnsi"/>
                <w:lang w:val="fr-CA"/>
              </w:rPr>
              <w:t>publications faciles à trouver</w:t>
            </w:r>
          </w:p>
        </w:tc>
      </w:tr>
      <w:tr w:rsidR="008E06E7" w:rsidRPr="00D60C80" w14:paraId="691E8D33" w14:textId="77777777" w:rsidTr="00B33792">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7F185997" w14:textId="6C88CF4B" w:rsidR="008E06E7" w:rsidRPr="00AE3FA3" w:rsidRDefault="000F0FC3" w:rsidP="00B33792">
            <w:pPr>
              <w:rPr>
                <w:rFonts w:ascii="Raleway" w:eastAsiaTheme="minorEastAsia" w:hAnsi="Raleway"/>
                <w:b w:val="0"/>
                <w:bCs w:val="0"/>
                <w:lang w:val="fr-CA"/>
              </w:rPr>
            </w:pPr>
            <w:r w:rsidRPr="00AE3FA3">
              <w:rPr>
                <w:rFonts w:ascii="Raleway" w:eastAsiaTheme="minorEastAsia" w:hAnsi="Raleway"/>
                <w:lang w:val="fr-CA"/>
              </w:rPr>
              <w:t>Transport</w:t>
            </w:r>
            <w:r w:rsidR="006C6EDE" w:rsidRPr="00AE3FA3">
              <w:rPr>
                <w:rFonts w:ascii="Raleway" w:eastAsiaTheme="minorEastAsia" w:hAnsi="Raleway"/>
                <w:lang w:val="fr-CA"/>
              </w:rPr>
              <w:t xml:space="preserve"> aller-retour</w:t>
            </w:r>
            <w:r w:rsidR="00C96138" w:rsidRPr="00AE3FA3">
              <w:rPr>
                <w:rFonts w:ascii="Raleway" w:eastAsiaTheme="minorEastAsia" w:hAnsi="Raleway"/>
                <w:lang w:val="fr-CA"/>
              </w:rPr>
              <w:t xml:space="preserve"> et à l’intérieur des parcs</w:t>
            </w:r>
          </w:p>
        </w:tc>
        <w:tc>
          <w:tcPr>
            <w:tcW w:w="5097" w:type="dxa"/>
            <w:shd w:val="clear" w:color="auto" w:fill="auto"/>
          </w:tcPr>
          <w:p w14:paraId="6431E4AC" w14:textId="568839FC" w:rsidR="008E06E7" w:rsidRPr="00AE3FA3" w:rsidRDefault="00D1079B"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imes New Roman" w:hAnsi="Raleway" w:cstheme="minorHAnsi"/>
                <w:color w:val="000000" w:themeColor="text1"/>
                <w:lang w:val="fr-CA"/>
              </w:rPr>
              <w:t xml:space="preserve">Types </w:t>
            </w:r>
            <w:r w:rsidR="000A64A4" w:rsidRPr="00AE3FA3">
              <w:rPr>
                <w:rFonts w:ascii="Raleway" w:eastAsia="Times New Roman" w:hAnsi="Raleway" w:cstheme="minorHAnsi"/>
                <w:color w:val="000000" w:themeColor="text1"/>
                <w:lang w:val="fr-CA"/>
              </w:rPr>
              <w:t>de</w:t>
            </w:r>
            <w:r w:rsidRPr="00AE3FA3">
              <w:rPr>
                <w:rFonts w:ascii="Raleway" w:eastAsia="Times New Roman" w:hAnsi="Raleway" w:cstheme="minorHAnsi"/>
                <w:color w:val="000000" w:themeColor="text1"/>
                <w:lang w:val="fr-CA"/>
              </w:rPr>
              <w:t xml:space="preserve"> transport</w:t>
            </w:r>
            <w:r w:rsidR="00925605" w:rsidRPr="00AE3FA3">
              <w:rPr>
                <w:rFonts w:ascii="Raleway" w:eastAsia="Times New Roman" w:hAnsi="Raleway" w:cstheme="minorHAnsi"/>
                <w:color w:val="000000" w:themeColor="text1"/>
                <w:lang w:val="fr-CA"/>
              </w:rPr>
              <w:t xml:space="preserve"> </w:t>
            </w:r>
            <w:r w:rsidR="00830B5E" w:rsidRPr="00AE3FA3">
              <w:rPr>
                <w:rFonts w:ascii="Raleway" w:eastAsia="Times New Roman" w:hAnsi="Raleway" w:cstheme="minorHAnsi"/>
                <w:color w:val="000000" w:themeColor="text1"/>
                <w:lang w:val="fr-CA"/>
              </w:rPr>
              <w:t xml:space="preserve">pour </w:t>
            </w:r>
            <w:r w:rsidR="00C96138" w:rsidRPr="00AE3FA3">
              <w:rPr>
                <w:rFonts w:ascii="Raleway" w:eastAsia="Times New Roman" w:hAnsi="Raleway" w:cstheme="minorHAnsi"/>
                <w:color w:val="000000" w:themeColor="text1"/>
                <w:lang w:val="fr-CA"/>
              </w:rPr>
              <w:t xml:space="preserve">se déplacer vers les </w:t>
            </w:r>
            <w:r w:rsidR="00830B5E" w:rsidRPr="00AE3FA3">
              <w:rPr>
                <w:rFonts w:ascii="Raleway" w:eastAsia="Times New Roman" w:hAnsi="Raleway" w:cstheme="minorHAnsi"/>
                <w:color w:val="000000" w:themeColor="text1"/>
                <w:lang w:val="fr-CA"/>
              </w:rPr>
              <w:t>parcs et à l’intérieur des parcs</w:t>
            </w:r>
            <w:r w:rsidRPr="00AE3FA3">
              <w:rPr>
                <w:rFonts w:ascii="Raleway" w:eastAsia="Times New Roman" w:hAnsi="Raleway" w:cstheme="minorHAnsi"/>
                <w:color w:val="000000" w:themeColor="text1"/>
                <w:lang w:val="fr-CA"/>
              </w:rPr>
              <w:t xml:space="preserve"> </w:t>
            </w:r>
            <w:r w:rsidR="00466A05" w:rsidRPr="00AE3FA3">
              <w:rPr>
                <w:rFonts w:ascii="Raleway" w:eastAsia="Times New Roman" w:hAnsi="Raleway" w:cstheme="minorHAnsi"/>
                <w:color w:val="000000" w:themeColor="text1"/>
                <w:lang w:val="fr-CA"/>
              </w:rPr>
              <w:t>(p. ex.,</w:t>
            </w:r>
            <w:r w:rsidR="00830B5E" w:rsidRPr="00AE3FA3">
              <w:rPr>
                <w:rFonts w:ascii="Raleway" w:eastAsia="Times New Roman" w:hAnsi="Raleway" w:cstheme="minorHAnsi"/>
                <w:color w:val="000000" w:themeColor="text1"/>
                <w:lang w:val="fr-CA"/>
              </w:rPr>
              <w:t xml:space="preserve"> services de navette et d’autobus, adaptation des véhicules</w:t>
            </w:r>
            <w:r w:rsidRPr="00AE3FA3">
              <w:rPr>
                <w:rFonts w:ascii="Raleway" w:eastAsia="Times New Roman" w:hAnsi="Raleway" w:cstheme="minorHAnsi"/>
                <w:color w:val="000000" w:themeColor="text1"/>
                <w:lang w:val="fr-CA"/>
              </w:rPr>
              <w:t xml:space="preserve">)  </w:t>
            </w:r>
          </w:p>
        </w:tc>
      </w:tr>
      <w:tr w:rsidR="008E06E7" w:rsidRPr="00D60C80" w14:paraId="3A075C8A" w14:textId="77777777" w:rsidTr="00B3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541BBAE3" w14:textId="6FED9ED9"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I</w:t>
            </w:r>
            <w:r w:rsidR="000F0FC3" w:rsidRPr="00AE3FA3">
              <w:rPr>
                <w:rFonts w:ascii="Raleway" w:eastAsiaTheme="minorEastAsia" w:hAnsi="Raleway"/>
                <w:lang w:val="fr-CA"/>
              </w:rPr>
              <w:t>nfrastructure</w:t>
            </w:r>
            <w:r w:rsidRPr="00AE3FA3">
              <w:rPr>
                <w:rFonts w:ascii="Raleway" w:eastAsiaTheme="minorEastAsia" w:hAnsi="Raleway"/>
                <w:lang w:val="fr-CA"/>
              </w:rPr>
              <w:t xml:space="preserve"> extérieure</w:t>
            </w:r>
          </w:p>
        </w:tc>
        <w:tc>
          <w:tcPr>
            <w:tcW w:w="5097" w:type="dxa"/>
            <w:shd w:val="clear" w:color="auto" w:fill="auto"/>
          </w:tcPr>
          <w:p w14:paraId="46DD7CBE" w14:textId="43EF6F8B" w:rsidR="008E06E7" w:rsidRPr="00AE3FA3" w:rsidRDefault="00830B5E" w:rsidP="00BB2354">
            <w:pPr>
              <w:cnfStyle w:val="000000100000" w:firstRow="0" w:lastRow="0" w:firstColumn="0" w:lastColumn="0" w:oddVBand="0" w:evenVBand="0" w:oddHBand="1" w:evenHBand="0" w:firstRowFirstColumn="0" w:firstRowLastColumn="0" w:lastRowFirstColumn="0" w:lastRowLastColumn="0"/>
              <w:rPr>
                <w:rFonts w:ascii="Raleway" w:eastAsiaTheme="minorEastAsia" w:hAnsi="Raleway"/>
                <w:lang w:val="fr-CA"/>
              </w:rPr>
            </w:pPr>
            <w:r w:rsidRPr="00AE3FA3">
              <w:rPr>
                <w:rFonts w:ascii="Raleway" w:eastAsia="Times New Roman" w:hAnsi="Raleway" w:cstheme="minorHAnsi"/>
                <w:lang w:val="fr-CA"/>
              </w:rPr>
              <w:t xml:space="preserve">Infrastructure physique du parc </w:t>
            </w:r>
            <w:r w:rsidR="00466A05" w:rsidRPr="00AE3FA3">
              <w:rPr>
                <w:rFonts w:ascii="Raleway" w:eastAsia="Times New Roman" w:hAnsi="Raleway" w:cstheme="minorHAnsi"/>
                <w:lang w:val="fr-CA"/>
              </w:rPr>
              <w:t>(p. ex.,</w:t>
            </w:r>
            <w:r w:rsidR="00AD68A7" w:rsidRPr="00AE3FA3">
              <w:rPr>
                <w:rFonts w:ascii="Raleway" w:eastAsia="Times New Roman" w:hAnsi="Raleway" w:cstheme="minorHAnsi"/>
                <w:lang w:val="fr-CA"/>
              </w:rPr>
              <w:t xml:space="preserve"> routes </w:t>
            </w:r>
            <w:r w:rsidRPr="00AE3FA3">
              <w:rPr>
                <w:rFonts w:ascii="Raleway" w:eastAsia="Times New Roman" w:hAnsi="Raleway" w:cstheme="minorHAnsi"/>
                <w:lang w:val="fr-CA"/>
              </w:rPr>
              <w:t xml:space="preserve">et sentiers, installations sanitaires, centres d’accueil des visiteurs, </w:t>
            </w:r>
            <w:r w:rsidR="00B7431E" w:rsidRPr="00AE3FA3">
              <w:rPr>
                <w:rFonts w:ascii="Raleway" w:eastAsia="Times New Roman" w:hAnsi="Raleway" w:cstheme="minorHAnsi"/>
                <w:lang w:val="fr-CA"/>
              </w:rPr>
              <w:t>emplacement</w:t>
            </w:r>
            <w:r w:rsidRPr="00AE3FA3">
              <w:rPr>
                <w:rFonts w:ascii="Raleway" w:eastAsia="Times New Roman" w:hAnsi="Raleway" w:cstheme="minorHAnsi"/>
                <w:lang w:val="fr-CA"/>
              </w:rPr>
              <w:t>s de camping)</w:t>
            </w:r>
          </w:p>
        </w:tc>
      </w:tr>
      <w:tr w:rsidR="008E06E7" w:rsidRPr="00D60C80" w14:paraId="605807A1" w14:textId="77777777" w:rsidTr="00B33792">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4775F9F7" w14:textId="53C5D521"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 xml:space="preserve">Équipement de </w:t>
            </w:r>
            <w:r w:rsidR="00C96138" w:rsidRPr="00AE3FA3">
              <w:rPr>
                <w:rFonts w:ascii="Raleway" w:eastAsiaTheme="minorEastAsia" w:hAnsi="Raleway"/>
                <w:lang w:val="fr-CA"/>
              </w:rPr>
              <w:t>plein air</w:t>
            </w:r>
          </w:p>
        </w:tc>
        <w:tc>
          <w:tcPr>
            <w:tcW w:w="5097" w:type="dxa"/>
            <w:shd w:val="clear" w:color="auto" w:fill="auto"/>
          </w:tcPr>
          <w:p w14:paraId="14035EC9" w14:textId="64D5BDFF" w:rsidR="008E06E7" w:rsidRPr="00AE3FA3" w:rsidRDefault="00130740" w:rsidP="00BB2354">
            <w:pPr>
              <w:cnfStyle w:val="000000000000" w:firstRow="0" w:lastRow="0" w:firstColumn="0" w:lastColumn="0" w:oddVBand="0" w:evenVBand="0" w:oddHBand="0" w:evenHBand="0" w:firstRowFirstColumn="0" w:firstRowLastColumn="0" w:lastRowFirstColumn="0" w:lastRowLastColumn="0"/>
              <w:rPr>
                <w:rFonts w:ascii="Raleway" w:eastAsia="Times New Roman" w:hAnsi="Raleway"/>
                <w:color w:val="000000" w:themeColor="text1"/>
                <w:lang w:val="fr-CA"/>
              </w:rPr>
            </w:pPr>
            <w:r w:rsidRPr="00AE3FA3">
              <w:rPr>
                <w:rFonts w:ascii="Raleway" w:eastAsia="Times New Roman" w:hAnsi="Raleway"/>
                <w:color w:val="000000" w:themeColor="text1"/>
                <w:lang w:val="fr-CA"/>
              </w:rPr>
              <w:t xml:space="preserve">Types </w:t>
            </w:r>
            <w:r w:rsidR="00830B5E" w:rsidRPr="00AE3FA3">
              <w:rPr>
                <w:rFonts w:ascii="Raleway" w:eastAsia="Times New Roman" w:hAnsi="Raleway"/>
                <w:color w:val="000000" w:themeColor="text1"/>
                <w:lang w:val="fr-CA"/>
              </w:rPr>
              <w:t xml:space="preserve">d’équipement propres à améliorer l’accessibilité des parcs </w:t>
            </w:r>
            <w:r w:rsidR="00466A05" w:rsidRPr="00AE3FA3">
              <w:rPr>
                <w:rFonts w:ascii="Raleway" w:eastAsia="Times New Roman" w:hAnsi="Raleway"/>
                <w:color w:val="000000" w:themeColor="text1"/>
                <w:lang w:val="fr-CA"/>
              </w:rPr>
              <w:t>(p. ex.,</w:t>
            </w:r>
            <w:r w:rsidR="00830B5E" w:rsidRPr="00AE3FA3">
              <w:rPr>
                <w:rFonts w:ascii="Raleway" w:eastAsia="Times New Roman" w:hAnsi="Raleway"/>
                <w:color w:val="000000" w:themeColor="text1"/>
                <w:lang w:val="fr-CA"/>
              </w:rPr>
              <w:t xml:space="preserve"> fauteuil roulant tout terrain et fauteuil facilitant les déplacements sur la plage) </w:t>
            </w:r>
          </w:p>
        </w:tc>
      </w:tr>
      <w:tr w:rsidR="008E06E7" w:rsidRPr="00D60C80" w14:paraId="50EC970A" w14:textId="77777777" w:rsidTr="00B3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2C2997B0" w14:textId="7932D7F6" w:rsidR="008E06E7" w:rsidRPr="00AE3FA3" w:rsidRDefault="00830B5E" w:rsidP="00B33792">
            <w:pPr>
              <w:rPr>
                <w:rFonts w:ascii="Raleway" w:eastAsiaTheme="minorEastAsia" w:hAnsi="Raleway"/>
                <w:b w:val="0"/>
                <w:bCs w:val="0"/>
                <w:lang w:val="fr-CA"/>
              </w:rPr>
            </w:pPr>
            <w:r w:rsidRPr="00AE3FA3">
              <w:rPr>
                <w:rFonts w:ascii="Raleway" w:eastAsiaTheme="minorEastAsia" w:hAnsi="Raleway"/>
                <w:lang w:val="fr-CA"/>
              </w:rPr>
              <w:t>Moyens médiatisés de profiter des attractions</w:t>
            </w:r>
          </w:p>
        </w:tc>
        <w:tc>
          <w:tcPr>
            <w:tcW w:w="5097" w:type="dxa"/>
            <w:shd w:val="clear" w:color="auto" w:fill="auto"/>
          </w:tcPr>
          <w:p w14:paraId="52ACF980" w14:textId="0EF5B182" w:rsidR="008E06E7" w:rsidRPr="00AE3FA3" w:rsidRDefault="00830B5E" w:rsidP="00BB2354">
            <w:pPr>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val="fr-CA"/>
              </w:rPr>
            </w:pPr>
            <w:r w:rsidRPr="00AE3FA3">
              <w:rPr>
                <w:rFonts w:ascii="Raleway" w:eastAsia="Times New Roman" w:hAnsi="Raleway" w:cstheme="minorHAnsi"/>
                <w:lang w:val="fr-CA"/>
              </w:rPr>
              <w:t xml:space="preserve">Façons différentes pour les personnes sur place de </w:t>
            </w:r>
            <w:r w:rsidR="000C43D2" w:rsidRPr="00AE3FA3">
              <w:rPr>
                <w:rFonts w:ascii="Raleway" w:eastAsia="Times New Roman" w:hAnsi="Raleway" w:cstheme="minorHAnsi"/>
                <w:lang w:val="fr-CA"/>
              </w:rPr>
              <w:t xml:space="preserve">profiter d’aspects inaccessibles pour elles </w:t>
            </w:r>
            <w:r w:rsidR="00466A05" w:rsidRPr="00AE3FA3">
              <w:rPr>
                <w:rFonts w:ascii="Raleway" w:eastAsia="Times New Roman" w:hAnsi="Raleway" w:cstheme="minorHAnsi"/>
                <w:lang w:val="fr-CA"/>
              </w:rPr>
              <w:t>(p. ex.,</w:t>
            </w:r>
            <w:r w:rsidR="000C43D2" w:rsidRPr="00AE3FA3">
              <w:rPr>
                <w:rFonts w:ascii="Raleway" w:eastAsia="Times New Roman" w:hAnsi="Raleway" w:cstheme="minorHAnsi"/>
                <w:lang w:val="fr-CA"/>
              </w:rPr>
              <w:t xml:space="preserve"> expériences immersives </w:t>
            </w:r>
            <w:r w:rsidR="00DD4354" w:rsidRPr="00AE3FA3">
              <w:rPr>
                <w:rFonts w:ascii="Raleway" w:eastAsia="Times New Roman" w:hAnsi="Raleway" w:cstheme="minorHAnsi"/>
                <w:lang w:val="fr-CA"/>
              </w:rPr>
              <w:t>en réalité virtuelle</w:t>
            </w:r>
            <w:r w:rsidR="00833ED8" w:rsidRPr="00AE3FA3">
              <w:rPr>
                <w:rFonts w:ascii="Raleway" w:eastAsia="Times New Roman" w:hAnsi="Raleway" w:cstheme="minorHAnsi"/>
                <w:lang w:val="fr-CA"/>
              </w:rPr>
              <w:t>)</w:t>
            </w:r>
          </w:p>
        </w:tc>
      </w:tr>
      <w:tr w:rsidR="008E06E7" w:rsidRPr="00D60C80" w14:paraId="7AAC1BD8" w14:textId="77777777" w:rsidTr="00B33792">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1F6B37EC" w14:textId="5DCE3DEF" w:rsidR="00AD68A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C</w:t>
            </w:r>
            <w:r w:rsidR="00AD68A7" w:rsidRPr="00AE3FA3">
              <w:rPr>
                <w:rFonts w:ascii="Raleway" w:eastAsiaTheme="minorEastAsia" w:hAnsi="Raleway"/>
                <w:lang w:val="fr-CA"/>
              </w:rPr>
              <w:t>ommunication</w:t>
            </w:r>
            <w:r w:rsidRPr="00AE3FA3">
              <w:rPr>
                <w:rFonts w:ascii="Raleway" w:eastAsiaTheme="minorEastAsia" w:hAnsi="Raleway"/>
                <w:lang w:val="fr-CA"/>
              </w:rPr>
              <w:t>s émanant du parc</w:t>
            </w:r>
          </w:p>
        </w:tc>
        <w:tc>
          <w:tcPr>
            <w:tcW w:w="5097" w:type="dxa"/>
            <w:shd w:val="clear" w:color="auto" w:fill="auto"/>
          </w:tcPr>
          <w:p w14:paraId="6F4D11AD" w14:textId="31578393" w:rsidR="008E06E7" w:rsidRPr="00AE3FA3" w:rsidRDefault="00AD68A7"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imes New Roman" w:hAnsi="Raleway" w:cstheme="minorHAnsi"/>
                <w:lang w:val="fr-CA"/>
              </w:rPr>
              <w:t>Mo</w:t>
            </w:r>
            <w:r w:rsidR="00833ED8" w:rsidRPr="00AE3FA3">
              <w:rPr>
                <w:rFonts w:ascii="Raleway" w:eastAsia="Times New Roman" w:hAnsi="Raleway" w:cstheme="minorHAnsi"/>
                <w:lang w:val="fr-CA"/>
              </w:rPr>
              <w:t xml:space="preserve">des de </w:t>
            </w:r>
            <w:r w:rsidRPr="00AE3FA3">
              <w:rPr>
                <w:rFonts w:ascii="Raleway" w:eastAsia="Times New Roman" w:hAnsi="Raleway" w:cstheme="minorHAnsi"/>
                <w:lang w:val="fr-CA"/>
              </w:rPr>
              <w:t xml:space="preserve">communication </w:t>
            </w:r>
            <w:r w:rsidR="00833ED8" w:rsidRPr="00AE3FA3">
              <w:rPr>
                <w:rFonts w:ascii="Raleway" w:eastAsia="Times New Roman" w:hAnsi="Raleway" w:cstheme="minorHAnsi"/>
                <w:lang w:val="fr-CA"/>
              </w:rPr>
              <w:t>comme la signalisation, les cartes, les publications</w:t>
            </w:r>
          </w:p>
        </w:tc>
      </w:tr>
      <w:tr w:rsidR="008E06E7" w:rsidRPr="00D60C80" w14:paraId="020BB47C" w14:textId="77777777" w:rsidTr="00B3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37B5335E" w14:textId="3116A923"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Activités du parc</w:t>
            </w:r>
          </w:p>
        </w:tc>
        <w:tc>
          <w:tcPr>
            <w:tcW w:w="5097" w:type="dxa"/>
            <w:shd w:val="clear" w:color="auto" w:fill="auto"/>
          </w:tcPr>
          <w:p w14:paraId="3D806767" w14:textId="6A1285B8" w:rsidR="008E06E7" w:rsidRPr="00AE3FA3" w:rsidRDefault="00833ED8" w:rsidP="00BB2354">
            <w:pPr>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val="fr-CA"/>
              </w:rPr>
            </w:pPr>
            <w:r w:rsidRPr="00AE3FA3">
              <w:rPr>
                <w:rFonts w:ascii="Raleway" w:eastAsia="Times New Roman" w:hAnsi="Raleway" w:cstheme="minorHAnsi"/>
                <w:lang w:val="fr-CA"/>
              </w:rPr>
              <w:t>En lien avec une programmation ou des moyens structurés associés à la façon de réduire le risque de transmission d’un virus</w:t>
            </w:r>
          </w:p>
        </w:tc>
      </w:tr>
      <w:tr w:rsidR="008E06E7" w:rsidRPr="00D60C80" w14:paraId="39865880" w14:textId="77777777" w:rsidTr="00B33792">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1617B943" w14:textId="5E6884D9"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Personnel du parc</w:t>
            </w:r>
          </w:p>
        </w:tc>
        <w:tc>
          <w:tcPr>
            <w:tcW w:w="5097" w:type="dxa"/>
            <w:shd w:val="clear" w:color="auto" w:fill="auto"/>
          </w:tcPr>
          <w:p w14:paraId="272B0C5F" w14:textId="28DDE380" w:rsidR="008E06E7" w:rsidRPr="00AE3FA3" w:rsidRDefault="00AD68A7" w:rsidP="00BB2354">
            <w:pPr>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val="fr-CA"/>
              </w:rPr>
            </w:pPr>
            <w:r w:rsidRPr="00AE3FA3">
              <w:rPr>
                <w:rFonts w:ascii="Raleway" w:eastAsia="Times New Roman" w:hAnsi="Raleway" w:cstheme="minorHAnsi"/>
                <w:lang w:val="fr-CA"/>
              </w:rPr>
              <w:t xml:space="preserve">Importance </w:t>
            </w:r>
            <w:r w:rsidR="00833ED8" w:rsidRPr="00AE3FA3">
              <w:rPr>
                <w:rFonts w:ascii="Raleway" w:eastAsia="Times New Roman" w:hAnsi="Raleway" w:cstheme="minorHAnsi"/>
                <w:lang w:val="fr-CA"/>
              </w:rPr>
              <w:t>d</w:t>
            </w:r>
            <w:r w:rsidR="00C96138" w:rsidRPr="00AE3FA3">
              <w:rPr>
                <w:rFonts w:ascii="Raleway" w:eastAsia="Times New Roman" w:hAnsi="Raleway" w:cstheme="minorHAnsi"/>
                <w:lang w:val="fr-CA"/>
              </w:rPr>
              <w:t xml:space="preserve">es </w:t>
            </w:r>
            <w:r w:rsidR="00833ED8" w:rsidRPr="00AE3FA3">
              <w:rPr>
                <w:rFonts w:ascii="Raleway" w:eastAsia="Times New Roman" w:hAnsi="Raleway" w:cstheme="minorHAnsi"/>
                <w:lang w:val="fr-CA"/>
              </w:rPr>
              <w:t>activités de formation et de sensibilisation à l’intention du personnel par rapport aux incapacités</w:t>
            </w:r>
          </w:p>
        </w:tc>
      </w:tr>
      <w:tr w:rsidR="008E06E7" w:rsidRPr="00D60C80" w14:paraId="0579B168" w14:textId="77777777" w:rsidTr="00B3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71FE04FB" w14:textId="7C156498"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Diffusion de l’information</w:t>
            </w:r>
          </w:p>
        </w:tc>
        <w:tc>
          <w:tcPr>
            <w:tcW w:w="5097" w:type="dxa"/>
            <w:shd w:val="clear" w:color="auto" w:fill="auto"/>
          </w:tcPr>
          <w:p w14:paraId="39121343" w14:textId="0E01C411" w:rsidR="008E06E7" w:rsidRPr="00AE3FA3" w:rsidRDefault="00833ED8" w:rsidP="00BB2354">
            <w:pPr>
              <w:cnfStyle w:val="000000100000" w:firstRow="0" w:lastRow="0" w:firstColumn="0" w:lastColumn="0" w:oddVBand="0" w:evenVBand="0" w:oddHBand="1" w:evenHBand="0" w:firstRowFirstColumn="0" w:firstRowLastColumn="0" w:lastRowFirstColumn="0" w:lastRowLastColumn="0"/>
              <w:rPr>
                <w:rFonts w:ascii="Raleway" w:eastAsiaTheme="minorEastAsia" w:hAnsi="Raleway"/>
                <w:lang w:val="fr-CA"/>
              </w:rPr>
            </w:pPr>
            <w:r w:rsidRPr="00AE3FA3">
              <w:rPr>
                <w:rFonts w:ascii="Raleway" w:eastAsiaTheme="minorEastAsia" w:hAnsi="Raleway"/>
                <w:lang w:val="fr-CA"/>
              </w:rPr>
              <w:t>Échange d’information plus efficace entre le</w:t>
            </w:r>
            <w:r w:rsidR="00C96138" w:rsidRPr="00AE3FA3">
              <w:rPr>
                <w:rFonts w:ascii="Raleway" w:eastAsiaTheme="minorEastAsia" w:hAnsi="Raleway"/>
                <w:lang w:val="fr-CA"/>
              </w:rPr>
              <w:t xml:space="preserve"> personnel de</w:t>
            </w:r>
            <w:r w:rsidRPr="00AE3FA3">
              <w:rPr>
                <w:rFonts w:ascii="Raleway" w:eastAsiaTheme="minorEastAsia" w:hAnsi="Raleway"/>
                <w:lang w:val="fr-CA"/>
              </w:rPr>
              <w:t xml:space="preserve">s parcs, les personnes en situation de handicap et </w:t>
            </w:r>
            <w:r w:rsidR="00C96138" w:rsidRPr="00AE3FA3">
              <w:rPr>
                <w:rFonts w:ascii="Raleway" w:eastAsiaTheme="minorEastAsia" w:hAnsi="Raleway"/>
                <w:lang w:val="fr-CA"/>
              </w:rPr>
              <w:t xml:space="preserve">les exploitants </w:t>
            </w:r>
            <w:r w:rsidRPr="00AE3FA3">
              <w:rPr>
                <w:rFonts w:ascii="Raleway" w:eastAsiaTheme="minorEastAsia" w:hAnsi="Raleway"/>
                <w:lang w:val="fr-CA"/>
              </w:rPr>
              <w:t xml:space="preserve">du milieu touristique local </w:t>
            </w:r>
          </w:p>
        </w:tc>
      </w:tr>
      <w:tr w:rsidR="008E06E7" w:rsidRPr="00D60C80" w14:paraId="48A85DBF" w14:textId="77777777" w:rsidTr="00B33792">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2897A1DF" w14:textId="792C306C" w:rsidR="008E06E7" w:rsidRPr="00AE3FA3" w:rsidRDefault="006C6EDE" w:rsidP="00B33792">
            <w:pPr>
              <w:rPr>
                <w:rFonts w:ascii="Raleway" w:eastAsiaTheme="minorEastAsia" w:hAnsi="Raleway"/>
                <w:b w:val="0"/>
                <w:bCs w:val="0"/>
                <w:lang w:val="fr-CA"/>
              </w:rPr>
            </w:pPr>
            <w:r w:rsidRPr="00AE3FA3">
              <w:rPr>
                <w:rFonts w:ascii="Raleway" w:eastAsiaTheme="minorEastAsia" w:hAnsi="Raleway"/>
                <w:lang w:val="fr-CA"/>
              </w:rPr>
              <w:t>Autres facteurs notables</w:t>
            </w:r>
          </w:p>
        </w:tc>
        <w:tc>
          <w:tcPr>
            <w:tcW w:w="5097" w:type="dxa"/>
            <w:shd w:val="clear" w:color="auto" w:fill="auto"/>
          </w:tcPr>
          <w:p w14:paraId="5C29BF9A" w14:textId="711B9936" w:rsidR="008E06E7" w:rsidRPr="00AE3FA3" w:rsidRDefault="00833ED8" w:rsidP="00BB2354">
            <w:pPr>
              <w:cnfStyle w:val="000000000000" w:firstRow="0" w:lastRow="0" w:firstColumn="0" w:lastColumn="0" w:oddVBand="0" w:evenVBand="0" w:oddHBand="0" w:evenHBand="0" w:firstRowFirstColumn="0" w:firstRowLastColumn="0" w:lastRowFirstColumn="0" w:lastRowLastColumn="0"/>
              <w:rPr>
                <w:rFonts w:ascii="Raleway" w:eastAsiaTheme="minorEastAsia" w:hAnsi="Raleway"/>
                <w:lang w:val="fr-CA"/>
              </w:rPr>
            </w:pPr>
            <w:r w:rsidRPr="00AE3FA3">
              <w:rPr>
                <w:rFonts w:ascii="Raleway" w:eastAsia="Times New Roman" w:hAnsi="Raleway" w:cstheme="minorHAnsi"/>
                <w:color w:val="000000" w:themeColor="text1"/>
                <w:lang w:val="fr-CA"/>
              </w:rPr>
              <w:t>Crainte</w:t>
            </w:r>
            <w:r w:rsidR="00D7791C" w:rsidRPr="00AE3FA3">
              <w:rPr>
                <w:rFonts w:ascii="Raleway" w:eastAsia="Times New Roman" w:hAnsi="Raleway" w:cstheme="minorHAnsi"/>
                <w:color w:val="000000" w:themeColor="text1"/>
                <w:lang w:val="fr-CA"/>
              </w:rPr>
              <w:t xml:space="preserve"> </w:t>
            </w:r>
            <w:r w:rsidR="00466A05" w:rsidRPr="00AE3FA3">
              <w:rPr>
                <w:rFonts w:ascii="Raleway" w:eastAsia="Times New Roman" w:hAnsi="Raleway" w:cstheme="minorHAnsi"/>
                <w:color w:val="000000" w:themeColor="text1"/>
                <w:lang w:val="fr-CA"/>
              </w:rPr>
              <w:t>(p. ex.,</w:t>
            </w:r>
            <w:r w:rsidRPr="00AE3FA3">
              <w:rPr>
                <w:rFonts w:ascii="Raleway" w:eastAsia="Times New Roman" w:hAnsi="Raleway" w:cstheme="minorHAnsi"/>
                <w:color w:val="000000" w:themeColor="text1"/>
                <w:lang w:val="fr-CA"/>
              </w:rPr>
              <w:t xml:space="preserve"> par rapport au plein air</w:t>
            </w:r>
            <w:r w:rsidR="00D7791C" w:rsidRPr="00AE3FA3">
              <w:rPr>
                <w:rFonts w:ascii="Raleway" w:eastAsia="Times New Roman" w:hAnsi="Raleway" w:cstheme="minorHAnsi"/>
                <w:color w:val="000000" w:themeColor="text1"/>
                <w:lang w:val="fr-CA"/>
              </w:rPr>
              <w:t xml:space="preserve">) </w:t>
            </w:r>
            <w:r w:rsidRPr="00AE3FA3">
              <w:rPr>
                <w:rFonts w:ascii="Raleway" w:eastAsia="Times New Roman" w:hAnsi="Raleway" w:cstheme="minorHAnsi"/>
                <w:color w:val="000000" w:themeColor="text1"/>
                <w:lang w:val="fr-CA"/>
              </w:rPr>
              <w:t xml:space="preserve">ou degré d’assistance </w:t>
            </w:r>
            <w:r w:rsidR="00E10038" w:rsidRPr="00AE3FA3">
              <w:rPr>
                <w:rFonts w:ascii="Raleway" w:eastAsia="Times New Roman" w:hAnsi="Raleway" w:cstheme="minorHAnsi"/>
                <w:color w:val="000000" w:themeColor="text1"/>
                <w:lang w:val="fr-CA"/>
              </w:rPr>
              <w:t>requise</w:t>
            </w:r>
            <w:r w:rsidRPr="00AE3FA3">
              <w:rPr>
                <w:rFonts w:ascii="Raleway" w:eastAsia="Times New Roman" w:hAnsi="Raleway" w:cstheme="minorHAnsi"/>
                <w:color w:val="000000" w:themeColor="text1"/>
                <w:lang w:val="fr-CA"/>
              </w:rPr>
              <w:t xml:space="preserve"> pour pleinement profiter des parcs</w:t>
            </w:r>
            <w:r w:rsidR="00E10038" w:rsidRPr="00AE3FA3">
              <w:rPr>
                <w:rFonts w:ascii="Raleway" w:eastAsia="Times New Roman" w:hAnsi="Raleway" w:cstheme="minorHAnsi"/>
                <w:color w:val="000000" w:themeColor="text1"/>
                <w:lang w:val="fr-CA"/>
              </w:rPr>
              <w:t xml:space="preserve"> </w:t>
            </w:r>
          </w:p>
        </w:tc>
      </w:tr>
    </w:tbl>
    <w:p w14:paraId="73C1260A" w14:textId="77777777" w:rsidR="009678E9" w:rsidRPr="00AE3FA3" w:rsidRDefault="009678E9" w:rsidP="00BB2354">
      <w:pPr>
        <w:spacing w:after="160"/>
        <w:rPr>
          <w:rFonts w:ascii="Raleway" w:eastAsiaTheme="minorEastAsia" w:hAnsi="Raleway"/>
          <w:lang w:val="fr-CA"/>
        </w:rPr>
      </w:pPr>
      <w:r w:rsidRPr="00AE3FA3">
        <w:rPr>
          <w:rFonts w:ascii="Raleway" w:eastAsiaTheme="minorEastAsia" w:hAnsi="Raleway"/>
          <w:lang w:val="fr-CA"/>
        </w:rPr>
        <w:br w:type="page"/>
      </w:r>
    </w:p>
    <w:p w14:paraId="2696BC5C" w14:textId="7F10ACF6" w:rsidR="00BF3E56" w:rsidRPr="00AE3FA3" w:rsidRDefault="00190422" w:rsidP="00C032D0">
      <w:pPr>
        <w:pStyle w:val="Heading2"/>
        <w:rPr>
          <w:lang w:val="fr-CA"/>
        </w:rPr>
      </w:pPr>
      <w:r w:rsidRPr="00AE3FA3">
        <w:rPr>
          <w:lang w:val="fr-CA"/>
        </w:rPr>
        <w:t>7</w:t>
      </w:r>
      <w:r w:rsidR="00BF3E56" w:rsidRPr="00AE3FA3">
        <w:rPr>
          <w:lang w:val="fr-CA"/>
        </w:rPr>
        <w:t xml:space="preserve">.4 DISCUSSION </w:t>
      </w:r>
    </w:p>
    <w:p w14:paraId="3D878F89" w14:textId="2C71A0E2" w:rsidR="00620F93" w:rsidRPr="00AE3FA3" w:rsidRDefault="00E10038" w:rsidP="00BB2354">
      <w:pPr>
        <w:rPr>
          <w:rFonts w:ascii="Raleway" w:eastAsiaTheme="minorEastAsia" w:hAnsi="Raleway"/>
          <w:lang w:val="fr-CA"/>
        </w:rPr>
      </w:pPr>
      <w:r w:rsidRPr="00AE3FA3">
        <w:rPr>
          <w:rFonts w:ascii="Raleway" w:eastAsiaTheme="minorEastAsia" w:hAnsi="Raleway"/>
          <w:lang w:val="fr-CA"/>
        </w:rPr>
        <w:t xml:space="preserve">Notre revue exploratoire a fait ressortir </w:t>
      </w:r>
      <w:r w:rsidR="00245F2E" w:rsidRPr="00AE3FA3">
        <w:rPr>
          <w:rFonts w:ascii="Raleway" w:eastAsiaTheme="minorEastAsia" w:hAnsi="Raleway"/>
          <w:lang w:val="fr-CA"/>
        </w:rPr>
        <w:t xml:space="preserve">les </w:t>
      </w:r>
      <w:r w:rsidRPr="00AE3FA3">
        <w:rPr>
          <w:rFonts w:ascii="Raleway" w:eastAsiaTheme="minorEastAsia" w:hAnsi="Raleway"/>
          <w:lang w:val="fr-CA"/>
        </w:rPr>
        <w:t xml:space="preserve">trois </w:t>
      </w:r>
      <w:r w:rsidR="00245F2E" w:rsidRPr="00AE3FA3">
        <w:rPr>
          <w:rFonts w:ascii="Raleway" w:eastAsiaTheme="minorEastAsia" w:hAnsi="Raleway"/>
          <w:lang w:val="fr-CA"/>
        </w:rPr>
        <w:t>principaux points analysés</w:t>
      </w:r>
      <w:r w:rsidRPr="00AE3FA3">
        <w:rPr>
          <w:rFonts w:ascii="Raleway" w:eastAsiaTheme="minorEastAsia" w:hAnsi="Raleway"/>
          <w:lang w:val="fr-CA"/>
        </w:rPr>
        <w:t xml:space="preserve"> ci-dessous.</w:t>
      </w:r>
    </w:p>
    <w:p w14:paraId="41D0C79A" w14:textId="657D4E74" w:rsidR="73CABA4E" w:rsidRPr="00AE3FA3" w:rsidRDefault="73CABA4E" w:rsidP="00BB2354">
      <w:pPr>
        <w:rPr>
          <w:rFonts w:ascii="Raleway" w:eastAsiaTheme="minorEastAsia" w:hAnsi="Raleway"/>
          <w:lang w:val="fr-CA"/>
        </w:rPr>
      </w:pPr>
    </w:p>
    <w:p w14:paraId="4ADF96DB" w14:textId="1E35B9D2" w:rsidR="00E10038" w:rsidRPr="00AE3FA3" w:rsidRDefault="00E10038" w:rsidP="00790E3C">
      <w:pPr>
        <w:pStyle w:val="Heading3Standard"/>
        <w:rPr>
          <w:lang w:val="fr-CA"/>
        </w:rPr>
      </w:pPr>
      <w:r w:rsidRPr="00AE3FA3">
        <w:rPr>
          <w:lang w:val="fr-CA"/>
        </w:rPr>
        <w:t>Faire l’expérience à distance d’un parc peut permettre d’éliminer les obstacles à l’accès pour de nombreuses personnes pour qui il est difficile de se déplacer pour s’y rendre</w:t>
      </w:r>
      <w:r w:rsidR="00245F2E" w:rsidRPr="00AE3FA3">
        <w:rPr>
          <w:lang w:val="fr-CA"/>
        </w:rPr>
        <w:t>.</w:t>
      </w:r>
    </w:p>
    <w:p w14:paraId="2A0F5BC4" w14:textId="1C10033E" w:rsidR="00BC44AC" w:rsidRPr="00AE3FA3" w:rsidRDefault="00E10038" w:rsidP="00BB2354">
      <w:pPr>
        <w:rPr>
          <w:rFonts w:ascii="Raleway" w:eastAsiaTheme="minorEastAsia" w:hAnsi="Raleway"/>
          <w:lang w:val="fr-CA"/>
        </w:rPr>
      </w:pPr>
      <w:r w:rsidRPr="00AE3FA3">
        <w:rPr>
          <w:rFonts w:ascii="Raleway" w:eastAsiaTheme="minorEastAsia" w:hAnsi="Raleway"/>
          <w:lang w:val="fr-CA"/>
        </w:rPr>
        <w:t xml:space="preserve">Soulignons que notre revue exploratoire a mis en évidence le facteur facilitant l’accès aux parcs que constitue l’expérience d’un parc </w:t>
      </w:r>
      <w:r w:rsidR="00DD4354" w:rsidRPr="00AE3FA3">
        <w:rPr>
          <w:rFonts w:ascii="Raleway" w:eastAsiaTheme="minorEastAsia" w:hAnsi="Raleway"/>
          <w:lang w:val="fr-CA"/>
        </w:rPr>
        <w:t>en réalité virtuelle</w:t>
      </w:r>
      <w:r w:rsidRPr="00AE3FA3">
        <w:rPr>
          <w:rFonts w:ascii="Raleway" w:eastAsiaTheme="minorEastAsia" w:hAnsi="Raleway"/>
          <w:lang w:val="fr-CA"/>
        </w:rPr>
        <w:t xml:space="preserve">. Celle-ci fait référence aux situations où les </w:t>
      </w:r>
      <w:r w:rsidR="009403CF" w:rsidRPr="00AE3FA3">
        <w:rPr>
          <w:rFonts w:ascii="Raleway" w:eastAsiaTheme="minorEastAsia" w:hAnsi="Raleway"/>
          <w:lang w:val="fr-CA"/>
        </w:rPr>
        <w:t>directions de parcs</w:t>
      </w:r>
      <w:r w:rsidR="00356761" w:rsidRPr="00AE3FA3">
        <w:rPr>
          <w:rFonts w:ascii="Raleway" w:eastAsiaTheme="minorEastAsia" w:hAnsi="Raleway"/>
          <w:lang w:val="fr-CA"/>
        </w:rPr>
        <w:t xml:space="preserve"> se servent de certaines techniques pour faire vivre l’expérience du plein air à une personne incapable de se rendre sur place. La pandémie mondiale </w:t>
      </w:r>
      <w:r w:rsidR="00CB2D34" w:rsidRPr="00AE3FA3">
        <w:rPr>
          <w:rFonts w:ascii="Raleway" w:eastAsiaTheme="minorEastAsia" w:hAnsi="Raleway"/>
          <w:lang w:val="fr-CA"/>
        </w:rPr>
        <w:t xml:space="preserve">de COVID-19 </w:t>
      </w:r>
      <w:r w:rsidR="00356761" w:rsidRPr="00AE3FA3">
        <w:rPr>
          <w:rFonts w:ascii="Raleway" w:eastAsiaTheme="minorEastAsia" w:hAnsi="Raleway"/>
          <w:lang w:val="fr-CA"/>
        </w:rPr>
        <w:t xml:space="preserve">a provoqué une remise en question des modèles de tourisme traditionnels selon lesquels les visiteurs ont la capacité de se rendre sur place aux points d’attraction. </w:t>
      </w:r>
      <w:r w:rsidR="00CB2D34" w:rsidRPr="00AE3FA3">
        <w:rPr>
          <w:rFonts w:ascii="Raleway" w:eastAsiaTheme="minorEastAsia" w:hAnsi="Raleway"/>
          <w:lang w:val="fr-CA"/>
        </w:rPr>
        <w:t xml:space="preserve">Le secteur du tourisme international s’est pratiquement effondré (Waithaka et al., 2021, p. 12) devant </w:t>
      </w:r>
      <w:r w:rsidR="00356761" w:rsidRPr="00AE3FA3">
        <w:rPr>
          <w:rFonts w:ascii="Raleway" w:eastAsiaTheme="minorEastAsia" w:hAnsi="Raleway"/>
          <w:lang w:val="fr-CA"/>
        </w:rPr>
        <w:t xml:space="preserve">un marché de consommateurs au </w:t>
      </w:r>
      <w:r w:rsidR="00CB2D34" w:rsidRPr="00AE3FA3">
        <w:rPr>
          <w:rFonts w:ascii="Raleway" w:eastAsiaTheme="minorEastAsia" w:hAnsi="Raleway"/>
          <w:lang w:val="fr-CA"/>
        </w:rPr>
        <w:t xml:space="preserve">grand </w:t>
      </w:r>
      <w:r w:rsidR="00356761" w:rsidRPr="00AE3FA3">
        <w:rPr>
          <w:rFonts w:ascii="Raleway" w:eastAsiaTheme="minorEastAsia" w:hAnsi="Raleway"/>
          <w:lang w:val="fr-CA"/>
        </w:rPr>
        <w:t xml:space="preserve">complet exhorté à suivre les mesures de confinement et d’interdiction de voyager à l’étranger </w:t>
      </w:r>
      <w:r w:rsidR="00CB2D34" w:rsidRPr="00AE3FA3">
        <w:rPr>
          <w:rFonts w:ascii="Raleway" w:eastAsiaTheme="minorEastAsia" w:hAnsi="Raleway"/>
          <w:lang w:val="fr-CA"/>
        </w:rPr>
        <w:t>pour juguler la propagation du</w:t>
      </w:r>
      <w:r w:rsidR="00356761" w:rsidRPr="00AE3FA3">
        <w:rPr>
          <w:rFonts w:ascii="Raleway" w:eastAsiaTheme="minorEastAsia" w:hAnsi="Raleway"/>
          <w:lang w:val="fr-CA"/>
        </w:rPr>
        <w:t xml:space="preserve"> virus mortel</w:t>
      </w:r>
      <w:r w:rsidR="00CB2D34" w:rsidRPr="00AE3FA3">
        <w:rPr>
          <w:rFonts w:ascii="Raleway" w:eastAsiaTheme="minorEastAsia" w:hAnsi="Raleway"/>
          <w:lang w:val="fr-CA"/>
        </w:rPr>
        <w:t xml:space="preserve">. Les </w:t>
      </w:r>
      <w:r w:rsidR="009403CF" w:rsidRPr="00AE3FA3">
        <w:rPr>
          <w:rFonts w:ascii="Raleway" w:eastAsiaTheme="minorEastAsia" w:hAnsi="Raleway"/>
          <w:lang w:val="fr-CA"/>
        </w:rPr>
        <w:t>directions de parcs</w:t>
      </w:r>
      <w:r w:rsidR="00CB2D34" w:rsidRPr="00AE3FA3">
        <w:rPr>
          <w:rFonts w:ascii="Raleway" w:eastAsiaTheme="minorEastAsia" w:hAnsi="Raleway"/>
          <w:lang w:val="fr-CA"/>
        </w:rPr>
        <w:t xml:space="preserve"> ont réagi en proposant des expériences de parc </w:t>
      </w:r>
      <w:r w:rsidR="00DD4354" w:rsidRPr="00AE3FA3">
        <w:rPr>
          <w:rFonts w:ascii="Raleway" w:eastAsiaTheme="minorEastAsia" w:hAnsi="Raleway"/>
          <w:lang w:val="fr-CA"/>
        </w:rPr>
        <w:t>en réalité virtuelle</w:t>
      </w:r>
      <w:r w:rsidR="00CB2D34" w:rsidRPr="00AE3FA3">
        <w:rPr>
          <w:rFonts w:ascii="Raleway" w:eastAsiaTheme="minorEastAsia" w:hAnsi="Raleway"/>
          <w:lang w:val="fr-CA"/>
        </w:rPr>
        <w:t>. Les restrictions empêchant de voyager n’ont rien de nouveau dans les cas d’incapacité. Avant l</w:t>
      </w:r>
      <w:r w:rsidR="00F61C40" w:rsidRPr="00AE3FA3">
        <w:rPr>
          <w:rFonts w:ascii="Raleway" w:eastAsiaTheme="minorEastAsia" w:hAnsi="Raleway"/>
          <w:lang w:val="fr-CA"/>
        </w:rPr>
        <w:t xml:space="preserve">’avènement de la </w:t>
      </w:r>
      <w:r w:rsidR="00CB2D34" w:rsidRPr="00AE3FA3">
        <w:rPr>
          <w:rFonts w:ascii="Raleway" w:eastAsiaTheme="minorEastAsia" w:hAnsi="Raleway"/>
          <w:lang w:val="fr-CA"/>
        </w:rPr>
        <w:t>COVID-19</w:t>
      </w:r>
      <w:r w:rsidR="00E104F4" w:rsidRPr="00AE3FA3">
        <w:rPr>
          <w:rFonts w:ascii="Raleway" w:eastAsiaTheme="minorEastAsia" w:hAnsi="Raleway"/>
          <w:lang w:val="fr-CA"/>
        </w:rPr>
        <w:t>, les études faisaient déjà état d’écarts considérables (Park et al., 2023, p.</w:t>
      </w:r>
      <w:r w:rsidR="00F771F2" w:rsidRPr="00AE3FA3">
        <w:rPr>
          <w:rFonts w:ascii="Raleway" w:eastAsiaTheme="minorEastAsia" w:hAnsi="Raleway"/>
          <w:lang w:val="fr-CA"/>
        </w:rPr>
        <w:t> </w:t>
      </w:r>
      <w:r w:rsidR="00E104F4" w:rsidRPr="00AE3FA3">
        <w:rPr>
          <w:rFonts w:ascii="Raleway" w:eastAsiaTheme="minorEastAsia" w:hAnsi="Raleway"/>
          <w:lang w:val="fr-CA"/>
        </w:rPr>
        <w:t>195) entre les personnes en situation de handicap et les autres relativement aux habitudes de voyage. D’après les données du rapport de l’Enquête canadienne sur l’incapacité, 770</w:t>
      </w:r>
      <w:r w:rsidR="00F771F2" w:rsidRPr="00AE3FA3">
        <w:rPr>
          <w:rFonts w:ascii="Raleway" w:eastAsiaTheme="minorEastAsia" w:hAnsi="Raleway"/>
          <w:lang w:val="fr-CA"/>
        </w:rPr>
        <w:t> </w:t>
      </w:r>
      <w:r w:rsidR="00E104F4" w:rsidRPr="00AE3FA3">
        <w:rPr>
          <w:rFonts w:ascii="Raleway" w:eastAsiaTheme="minorEastAsia" w:hAnsi="Raleway"/>
          <w:lang w:val="fr-CA"/>
        </w:rPr>
        <w:t>000</w:t>
      </w:r>
      <w:r w:rsidR="00F771F2" w:rsidRPr="00AE3FA3">
        <w:rPr>
          <w:rFonts w:ascii="Raleway" w:eastAsiaTheme="minorEastAsia" w:hAnsi="Raleway"/>
          <w:lang w:val="fr-CA"/>
        </w:rPr>
        <w:t> </w:t>
      </w:r>
      <w:r w:rsidR="00E104F4" w:rsidRPr="00AE3FA3">
        <w:rPr>
          <w:rFonts w:ascii="Raleway" w:eastAsiaTheme="minorEastAsia" w:hAnsi="Raleway"/>
          <w:lang w:val="fr-CA"/>
        </w:rPr>
        <w:t xml:space="preserve">personnes </w:t>
      </w:r>
      <w:r w:rsidR="00F20B93" w:rsidRPr="00AE3FA3">
        <w:rPr>
          <w:rFonts w:ascii="Raleway" w:eastAsiaTheme="minorEastAsia" w:hAnsi="Raleway"/>
          <w:lang w:val="fr-CA"/>
        </w:rPr>
        <w:t>en situation de handicap</w:t>
      </w:r>
      <w:r w:rsidR="00E104F4" w:rsidRPr="00AE3FA3">
        <w:rPr>
          <w:rFonts w:ascii="Raleway" w:eastAsiaTheme="minorEastAsia" w:hAnsi="Raleway"/>
          <w:lang w:val="fr-CA"/>
        </w:rPr>
        <w:t xml:space="preserve"> «</w:t>
      </w:r>
      <w:r w:rsidR="00F771F2" w:rsidRPr="00AE3FA3">
        <w:rPr>
          <w:rFonts w:ascii="Raleway" w:eastAsiaTheme="minorEastAsia" w:hAnsi="Raleway"/>
          <w:lang w:val="fr-CA"/>
        </w:rPr>
        <w:t> </w:t>
      </w:r>
      <w:r w:rsidR="00E104F4" w:rsidRPr="00AE3FA3">
        <w:rPr>
          <w:rFonts w:ascii="Raleway" w:eastAsiaTheme="minorEastAsia" w:hAnsi="Raleway"/>
          <w:lang w:val="fr-CA"/>
        </w:rPr>
        <w:t>ne pouvaient pas quitter leur domicile en raison de leur condition ou d’un problème de santé</w:t>
      </w:r>
      <w:r w:rsidR="00F771F2" w:rsidRPr="00AE3FA3">
        <w:rPr>
          <w:rFonts w:ascii="Raleway" w:eastAsiaTheme="minorEastAsia" w:hAnsi="Raleway"/>
          <w:lang w:val="fr-CA"/>
        </w:rPr>
        <w:t> </w:t>
      </w:r>
      <w:r w:rsidR="00E104F4" w:rsidRPr="00AE3FA3">
        <w:rPr>
          <w:rFonts w:ascii="Raleway" w:eastAsiaTheme="minorEastAsia" w:hAnsi="Raleway"/>
          <w:lang w:val="fr-CA"/>
        </w:rPr>
        <w:t xml:space="preserve">» (gouvernement du Canada, 2020). </w:t>
      </w:r>
      <w:r w:rsidR="00F61C40" w:rsidRPr="00AE3FA3">
        <w:rPr>
          <w:rFonts w:ascii="Raleway" w:eastAsiaTheme="minorEastAsia" w:hAnsi="Raleway"/>
          <w:lang w:val="fr-CA"/>
        </w:rPr>
        <w:t xml:space="preserve">L’expérience nature que les </w:t>
      </w:r>
      <w:r w:rsidR="009403CF" w:rsidRPr="00AE3FA3">
        <w:rPr>
          <w:rFonts w:ascii="Raleway" w:eastAsiaTheme="minorEastAsia" w:hAnsi="Raleway"/>
          <w:lang w:val="fr-CA"/>
        </w:rPr>
        <w:t>directions de parcs</w:t>
      </w:r>
      <w:r w:rsidR="00F61C40" w:rsidRPr="00AE3FA3">
        <w:rPr>
          <w:rFonts w:ascii="Raleway" w:eastAsiaTheme="minorEastAsia" w:hAnsi="Raleway"/>
          <w:lang w:val="fr-CA"/>
        </w:rPr>
        <w:t xml:space="preserve"> ont offert</w:t>
      </w:r>
      <w:r w:rsidR="000A64A4" w:rsidRPr="00AE3FA3">
        <w:rPr>
          <w:rFonts w:ascii="Raleway" w:eastAsiaTheme="minorEastAsia" w:hAnsi="Raleway"/>
          <w:lang w:val="fr-CA"/>
        </w:rPr>
        <w:t>e</w:t>
      </w:r>
      <w:r w:rsidR="00F61C40" w:rsidRPr="00AE3FA3">
        <w:rPr>
          <w:rFonts w:ascii="Raleway" w:eastAsiaTheme="minorEastAsia" w:hAnsi="Raleway"/>
          <w:lang w:val="fr-CA"/>
        </w:rPr>
        <w:t xml:space="preserve"> </w:t>
      </w:r>
      <w:r w:rsidR="00DD4354" w:rsidRPr="00AE3FA3">
        <w:rPr>
          <w:rFonts w:ascii="Raleway" w:eastAsiaTheme="minorEastAsia" w:hAnsi="Raleway"/>
          <w:lang w:val="fr-CA"/>
        </w:rPr>
        <w:t>en réalité virtuelle</w:t>
      </w:r>
      <w:r w:rsidR="00F61C40" w:rsidRPr="00AE3FA3">
        <w:rPr>
          <w:rFonts w:ascii="Raleway" w:eastAsiaTheme="minorEastAsia" w:hAnsi="Raleway"/>
          <w:lang w:val="fr-CA"/>
        </w:rPr>
        <w:t xml:space="preserve"> durant la pandémie pourrait également être perçue comme un facteur facilitant les visites de parcs par les personnes en situation de handicap et incapable</w:t>
      </w:r>
      <w:r w:rsidR="001B76CA" w:rsidRPr="00AE3FA3">
        <w:rPr>
          <w:rFonts w:ascii="Raleway" w:eastAsiaTheme="minorEastAsia" w:hAnsi="Raleway"/>
          <w:lang w:val="fr-CA"/>
        </w:rPr>
        <w:t>s</w:t>
      </w:r>
      <w:r w:rsidR="00F61C40" w:rsidRPr="00AE3FA3">
        <w:rPr>
          <w:rFonts w:ascii="Raleway" w:eastAsiaTheme="minorEastAsia" w:hAnsi="Raleway"/>
          <w:lang w:val="fr-CA"/>
        </w:rPr>
        <w:t xml:space="preserve"> de se rendre en personne dans un parc malgré d’autres mesures prises pour éliminer les obstacles. D’autres ont formulé des commentaires</w:t>
      </w:r>
      <w:r w:rsidR="001B76CA" w:rsidRPr="00AE3FA3">
        <w:rPr>
          <w:rFonts w:ascii="Raleway" w:eastAsiaTheme="minorEastAsia" w:hAnsi="Raleway"/>
          <w:lang w:val="fr-CA"/>
        </w:rPr>
        <w:t xml:space="preserve"> similaires</w:t>
      </w:r>
      <w:r w:rsidR="00F61C40" w:rsidRPr="00AE3FA3">
        <w:rPr>
          <w:rFonts w:ascii="Raleway" w:eastAsiaTheme="minorEastAsia" w:hAnsi="Raleway"/>
          <w:lang w:val="fr-CA"/>
        </w:rPr>
        <w:t>, écrivant au sujet de paysages sonores en réalité augmentée</w:t>
      </w:r>
      <w:r w:rsidR="2A6DF9D5" w:rsidRPr="00AE3FA3">
        <w:rPr>
          <w:rFonts w:ascii="Raleway" w:eastAsiaTheme="minorEastAsia" w:hAnsi="Raleway"/>
          <w:lang w:val="fr-CA"/>
        </w:rPr>
        <w:t xml:space="preserve"> (</w:t>
      </w:r>
      <w:r w:rsidR="30C6571F" w:rsidRPr="00AE3FA3">
        <w:rPr>
          <w:rFonts w:ascii="Raleway" w:eastAsiaTheme="minorEastAsia" w:hAnsi="Raleway"/>
          <w:lang w:val="fr-CA"/>
        </w:rPr>
        <w:t xml:space="preserve">Joshi, Stavrianakis </w:t>
      </w:r>
      <w:r w:rsidR="00F61C40" w:rsidRPr="00AE3FA3">
        <w:rPr>
          <w:rFonts w:ascii="Raleway" w:eastAsiaTheme="minorEastAsia" w:hAnsi="Raleway"/>
          <w:lang w:val="fr-CA"/>
        </w:rPr>
        <w:t>et</w:t>
      </w:r>
      <w:r w:rsidR="30C6571F" w:rsidRPr="00AE3FA3">
        <w:rPr>
          <w:rFonts w:ascii="Raleway" w:eastAsiaTheme="minorEastAsia" w:hAnsi="Raleway"/>
          <w:lang w:val="fr-CA"/>
        </w:rPr>
        <w:t xml:space="preserve"> Das</w:t>
      </w:r>
      <w:r w:rsidR="16D3EFB2" w:rsidRPr="00AE3FA3">
        <w:rPr>
          <w:rFonts w:ascii="Raleway" w:eastAsiaTheme="minorEastAsia" w:hAnsi="Raleway"/>
          <w:lang w:val="fr-CA"/>
        </w:rPr>
        <w:t xml:space="preserve">, </w:t>
      </w:r>
      <w:r w:rsidR="30C6571F" w:rsidRPr="00AE3FA3">
        <w:rPr>
          <w:rFonts w:ascii="Raleway" w:eastAsiaTheme="minorEastAsia" w:hAnsi="Raleway"/>
          <w:lang w:val="fr-CA"/>
        </w:rPr>
        <w:t>2020)</w:t>
      </w:r>
      <w:r w:rsidR="2B8EDDE3" w:rsidRPr="00AE3FA3">
        <w:rPr>
          <w:rFonts w:ascii="Raleway" w:eastAsiaTheme="minorEastAsia" w:hAnsi="Raleway"/>
          <w:lang w:val="fr-CA"/>
        </w:rPr>
        <w:t>.</w:t>
      </w:r>
    </w:p>
    <w:p w14:paraId="0B4461EC" w14:textId="77777777" w:rsidR="00531284" w:rsidRPr="00AE3FA3" w:rsidRDefault="00531284" w:rsidP="00BB2354">
      <w:pPr>
        <w:rPr>
          <w:rFonts w:ascii="Raleway" w:eastAsiaTheme="minorEastAsia" w:hAnsi="Raleway"/>
          <w:lang w:val="fr-CA"/>
        </w:rPr>
      </w:pPr>
    </w:p>
    <w:p w14:paraId="1803CF5F" w14:textId="750C4691" w:rsidR="00BC44AC" w:rsidRPr="00AE3FA3" w:rsidRDefault="001B76CA" w:rsidP="00790E3C">
      <w:pPr>
        <w:pStyle w:val="Heading3Standard"/>
        <w:rPr>
          <w:lang w:val="fr-CA"/>
        </w:rPr>
      </w:pPr>
      <w:r w:rsidRPr="00AE3FA3">
        <w:rPr>
          <w:lang w:val="fr-CA"/>
        </w:rPr>
        <w:t>Il y a de n</w:t>
      </w:r>
      <w:r w:rsidR="00F61C40" w:rsidRPr="00AE3FA3">
        <w:rPr>
          <w:lang w:val="fr-CA"/>
        </w:rPr>
        <w:t>ombreuses lacunes dans la</w:t>
      </w:r>
      <w:r w:rsidR="00932822" w:rsidRPr="00AE3FA3">
        <w:rPr>
          <w:lang w:val="fr-CA"/>
        </w:rPr>
        <w:t xml:space="preserve"> lit</w:t>
      </w:r>
      <w:r w:rsidR="00F61C40" w:rsidRPr="00AE3FA3">
        <w:rPr>
          <w:lang w:val="fr-CA"/>
        </w:rPr>
        <w:t>té</w:t>
      </w:r>
      <w:r w:rsidR="00932822" w:rsidRPr="00AE3FA3">
        <w:rPr>
          <w:lang w:val="fr-CA"/>
        </w:rPr>
        <w:t>rature</w:t>
      </w:r>
      <w:r w:rsidRPr="00AE3FA3">
        <w:rPr>
          <w:lang w:val="fr-CA"/>
        </w:rPr>
        <w:t>.</w:t>
      </w:r>
    </w:p>
    <w:p w14:paraId="395B201D" w14:textId="7328260F" w:rsidR="00BC44AC" w:rsidRPr="00AE3FA3" w:rsidRDefault="00F61C40" w:rsidP="00BB2354">
      <w:pPr>
        <w:rPr>
          <w:rFonts w:ascii="Raleway" w:eastAsiaTheme="minorEastAsia" w:hAnsi="Raleway"/>
          <w:lang w:val="fr-CA"/>
        </w:rPr>
      </w:pPr>
      <w:r w:rsidRPr="00AE3FA3">
        <w:rPr>
          <w:rFonts w:ascii="Raleway" w:eastAsiaTheme="minorEastAsia" w:hAnsi="Raleway"/>
          <w:lang w:val="fr-CA"/>
        </w:rPr>
        <w:t>La revue exploratoire a mis en évidence certaines lacunes. Par exemple, les caractéristiques propres à assurer une expérience nature équitable n’ont fait l’objet d’aucune analyse approfondie</w:t>
      </w:r>
      <w:r w:rsidR="006B1A4C" w:rsidRPr="00AE3FA3">
        <w:rPr>
          <w:rFonts w:ascii="Raleway" w:eastAsiaTheme="minorEastAsia" w:hAnsi="Raleway"/>
          <w:lang w:val="fr-CA"/>
        </w:rPr>
        <w:t xml:space="preserve">, alors que la question de la surdité a été soulevée dans de nombreuses sources. Mentionnons toutefois que la communauté des personnes </w:t>
      </w:r>
      <w:r w:rsidR="00C22965" w:rsidRPr="00AE3FA3">
        <w:rPr>
          <w:rFonts w:ascii="Raleway" w:eastAsiaTheme="minorEastAsia" w:hAnsi="Raleway"/>
          <w:lang w:val="fr-CA"/>
        </w:rPr>
        <w:t>s/Sourdes</w:t>
      </w:r>
      <w:r w:rsidR="006B1A4C" w:rsidRPr="00AE3FA3">
        <w:rPr>
          <w:rFonts w:ascii="Raleway" w:eastAsiaTheme="minorEastAsia" w:hAnsi="Raleway"/>
          <w:lang w:val="fr-CA"/>
        </w:rPr>
        <w:t xml:space="preserve"> a élaboré des principes de conception avancée appelés </w:t>
      </w:r>
      <w:r w:rsidR="54A74389" w:rsidRPr="00AE3FA3">
        <w:rPr>
          <w:rFonts w:ascii="Raleway" w:eastAsiaTheme="minorEastAsia" w:hAnsi="Raleway"/>
          <w:lang w:val="fr-CA"/>
        </w:rPr>
        <w:t xml:space="preserve">DeafSpace (Edwards </w:t>
      </w:r>
      <w:r w:rsidR="006B1A4C" w:rsidRPr="00AE3FA3">
        <w:rPr>
          <w:rFonts w:ascii="Raleway" w:eastAsiaTheme="minorEastAsia" w:hAnsi="Raleway"/>
          <w:lang w:val="fr-CA"/>
        </w:rPr>
        <w:t>et</w:t>
      </w:r>
      <w:r w:rsidR="54A74389" w:rsidRPr="00AE3FA3">
        <w:rPr>
          <w:rFonts w:ascii="Raleway" w:eastAsiaTheme="minorEastAsia" w:hAnsi="Raleway"/>
          <w:lang w:val="fr-CA"/>
        </w:rPr>
        <w:t xml:space="preserve"> Harold, 2014)</w:t>
      </w:r>
      <w:r w:rsidR="006B1A4C" w:rsidRPr="00AE3FA3">
        <w:rPr>
          <w:rFonts w:ascii="Raleway" w:eastAsiaTheme="minorEastAsia" w:hAnsi="Raleway"/>
          <w:lang w:val="fr-CA"/>
        </w:rPr>
        <w:t xml:space="preserve"> et qui peuvent s’appliquer à l’aménagement des parcs. Par ailleurs, nous n’avons pas pu recueillir des données sur la surdicécité, les incapacités liées à la communication, les sensibilités environnementales ou les incapacités non visibles, </w:t>
      </w:r>
      <w:r w:rsidR="001B76CA" w:rsidRPr="00AE3FA3">
        <w:rPr>
          <w:rFonts w:ascii="Raleway" w:eastAsiaTheme="minorEastAsia" w:hAnsi="Raleway"/>
          <w:lang w:val="fr-CA"/>
        </w:rPr>
        <w:t>alors que les textes font état des</w:t>
      </w:r>
      <w:r w:rsidR="006B1A4C" w:rsidRPr="00AE3FA3">
        <w:rPr>
          <w:rFonts w:ascii="Raleway" w:eastAsiaTheme="minorEastAsia" w:hAnsi="Raleway"/>
          <w:lang w:val="fr-CA"/>
        </w:rPr>
        <w:t xml:space="preserve"> incapacités liées à la mobilité et aux sens</w:t>
      </w:r>
      <w:r w:rsidR="001B76CA" w:rsidRPr="00AE3FA3">
        <w:rPr>
          <w:rFonts w:ascii="Raleway" w:eastAsiaTheme="minorEastAsia" w:hAnsi="Raleway"/>
          <w:lang w:val="fr-CA"/>
        </w:rPr>
        <w:t xml:space="preserve">. </w:t>
      </w:r>
      <w:r w:rsidR="00216D48" w:rsidRPr="00AE3FA3">
        <w:rPr>
          <w:rFonts w:ascii="Raleway" w:eastAsiaTheme="minorEastAsia" w:hAnsi="Raleway"/>
          <w:lang w:val="fr-CA"/>
        </w:rPr>
        <w:t>Nous n’avons pas réussi non plus à recenser une étude sur l’importance de caractéristiques précises, comme les tables à langer pour adultes, qui ont pour effet de redonner de la dignité, malgré les innombrables mentions des toilettes comme obstacles</w:t>
      </w:r>
      <w:r w:rsidR="54A74389" w:rsidRPr="00AE3FA3">
        <w:rPr>
          <w:rFonts w:ascii="Raleway" w:eastAsiaTheme="minorEastAsia" w:hAnsi="Raleway"/>
          <w:lang w:val="fr-CA"/>
        </w:rPr>
        <w:t xml:space="preserve"> (Treiman, 2023). </w:t>
      </w:r>
    </w:p>
    <w:p w14:paraId="697359C5" w14:textId="77777777" w:rsidR="009678E9" w:rsidRPr="00AE3FA3" w:rsidRDefault="009678E9" w:rsidP="00BB2354">
      <w:pPr>
        <w:rPr>
          <w:rFonts w:ascii="Raleway" w:eastAsiaTheme="minorEastAsia" w:hAnsi="Raleway"/>
          <w:lang w:val="fr-CA"/>
        </w:rPr>
      </w:pPr>
    </w:p>
    <w:p w14:paraId="2E086B8F" w14:textId="70AD6C0C" w:rsidR="00BF3E56" w:rsidRPr="00AE3FA3" w:rsidRDefault="001B76CA" w:rsidP="00790E3C">
      <w:pPr>
        <w:pStyle w:val="Heading3Standard"/>
        <w:rPr>
          <w:lang w:val="fr-CA"/>
        </w:rPr>
      </w:pPr>
      <w:r w:rsidRPr="00AE3FA3">
        <w:rPr>
          <w:lang w:val="fr-CA"/>
        </w:rPr>
        <w:t>L</w:t>
      </w:r>
      <w:r w:rsidR="00483D61" w:rsidRPr="00AE3FA3">
        <w:rPr>
          <w:lang w:val="fr-CA"/>
        </w:rPr>
        <w:t>’accessibilité des parcs</w:t>
      </w:r>
      <w:r w:rsidRPr="00AE3FA3">
        <w:rPr>
          <w:lang w:val="fr-CA"/>
        </w:rPr>
        <w:t xml:space="preserve"> fait l’objet d’une attention accrue</w:t>
      </w:r>
      <w:r w:rsidR="00483D61" w:rsidRPr="00AE3FA3">
        <w:rPr>
          <w:lang w:val="fr-CA"/>
        </w:rPr>
        <w:t xml:space="preserve"> dans </w:t>
      </w:r>
      <w:r w:rsidR="008C0024" w:rsidRPr="00AE3FA3">
        <w:rPr>
          <w:lang w:val="fr-CA"/>
        </w:rPr>
        <w:t xml:space="preserve">les travaux de </w:t>
      </w:r>
      <w:r w:rsidR="00483D61" w:rsidRPr="00AE3FA3">
        <w:rPr>
          <w:lang w:val="fr-CA"/>
        </w:rPr>
        <w:t>recherche</w:t>
      </w:r>
      <w:r w:rsidR="00932822" w:rsidRPr="00AE3FA3">
        <w:rPr>
          <w:lang w:val="fr-CA"/>
        </w:rPr>
        <w:t xml:space="preserve"> </w:t>
      </w:r>
      <w:r w:rsidR="008C0024" w:rsidRPr="00AE3FA3">
        <w:rPr>
          <w:lang w:val="fr-CA"/>
        </w:rPr>
        <w:t>ces dernières années</w:t>
      </w:r>
      <w:r w:rsidRPr="00AE3FA3">
        <w:rPr>
          <w:lang w:val="fr-CA"/>
        </w:rPr>
        <w:t>.</w:t>
      </w:r>
    </w:p>
    <w:p w14:paraId="6939C6DB" w14:textId="70BEF3AD" w:rsidR="008C0024" w:rsidRPr="00AE3FA3" w:rsidRDefault="008C0024" w:rsidP="00BB2354">
      <w:pPr>
        <w:rPr>
          <w:rFonts w:ascii="Raleway" w:eastAsiaTheme="minorEastAsia" w:hAnsi="Raleway"/>
          <w:lang w:val="fr-CA"/>
        </w:rPr>
      </w:pPr>
      <w:r w:rsidRPr="00AE3FA3">
        <w:rPr>
          <w:rFonts w:ascii="Raleway" w:eastAsiaTheme="minorEastAsia" w:hAnsi="Raleway"/>
          <w:lang w:val="fr-CA"/>
        </w:rPr>
        <w:t xml:space="preserve">La soif d’en savoir davantage dénote l’importance de </w:t>
      </w:r>
      <w:r w:rsidR="00B93F20" w:rsidRPr="00AE3FA3">
        <w:rPr>
          <w:rFonts w:ascii="Raleway" w:eastAsiaTheme="minorEastAsia" w:hAnsi="Raleway"/>
          <w:lang w:val="fr-CA"/>
        </w:rPr>
        <w:t>multiplier les</w:t>
      </w:r>
      <w:r w:rsidRPr="00AE3FA3">
        <w:rPr>
          <w:rFonts w:ascii="Raleway" w:eastAsiaTheme="minorEastAsia" w:hAnsi="Raleway"/>
          <w:lang w:val="fr-CA"/>
        </w:rPr>
        <w:t xml:space="preserve"> revues exploratoires comme celle-ci dans un avenir immédiat. </w:t>
      </w:r>
      <w:r w:rsidR="00B93F20" w:rsidRPr="00AE3FA3">
        <w:rPr>
          <w:rFonts w:ascii="Raleway" w:eastAsiaTheme="minorEastAsia" w:hAnsi="Raleway"/>
          <w:lang w:val="fr-CA"/>
        </w:rPr>
        <w:t xml:space="preserve">Notre expérience nous a toutefois démontré qu’il faut beaucoup de ressources pour ce faire. L’apprentissage machine pourrait ainsi se révéler un outil </w:t>
      </w:r>
      <w:r w:rsidR="001B76CA" w:rsidRPr="00AE3FA3">
        <w:rPr>
          <w:rFonts w:ascii="Raleway" w:eastAsiaTheme="minorEastAsia" w:hAnsi="Raleway"/>
          <w:lang w:val="fr-CA"/>
        </w:rPr>
        <w:t>inestimable pour réduire</w:t>
      </w:r>
      <w:r w:rsidR="00B93F20" w:rsidRPr="00AE3FA3">
        <w:rPr>
          <w:rFonts w:ascii="Raleway" w:eastAsiaTheme="minorEastAsia" w:hAnsi="Raleway"/>
          <w:lang w:val="fr-CA"/>
        </w:rPr>
        <w:t xml:space="preserve"> l’effort requis pour effectuer plus de travaux de ce type au cours des prochaines années.</w:t>
      </w:r>
    </w:p>
    <w:p w14:paraId="358E02E3" w14:textId="77777777" w:rsidR="00B93F20" w:rsidRPr="00AE3FA3" w:rsidRDefault="00B93F20" w:rsidP="00BB2354">
      <w:pPr>
        <w:rPr>
          <w:rFonts w:ascii="Raleway" w:eastAsiaTheme="minorEastAsia" w:hAnsi="Raleway"/>
          <w:lang w:val="fr-CA"/>
        </w:rPr>
      </w:pPr>
    </w:p>
    <w:p w14:paraId="1A90602C" w14:textId="5FBBA6B6" w:rsidR="00BF3E56" w:rsidRPr="00AE3FA3" w:rsidRDefault="00190422" w:rsidP="00C032D0">
      <w:pPr>
        <w:pStyle w:val="Heading2"/>
        <w:rPr>
          <w:lang w:val="fr-CA"/>
        </w:rPr>
      </w:pPr>
      <w:r w:rsidRPr="00AE3FA3">
        <w:rPr>
          <w:lang w:val="fr-CA"/>
        </w:rPr>
        <w:t>7</w:t>
      </w:r>
      <w:r w:rsidR="00BF3E56" w:rsidRPr="00AE3FA3">
        <w:rPr>
          <w:lang w:val="fr-CA"/>
        </w:rPr>
        <w:t xml:space="preserve">.5 CONCLUSION </w:t>
      </w:r>
    </w:p>
    <w:p w14:paraId="41A4DDFD" w14:textId="1FEACCF7" w:rsidR="00B93F20" w:rsidRPr="00AE3FA3" w:rsidRDefault="00B93F20" w:rsidP="00BB2354">
      <w:pPr>
        <w:rPr>
          <w:rFonts w:ascii="Raleway" w:eastAsiaTheme="minorEastAsia" w:hAnsi="Raleway"/>
          <w:lang w:val="fr-CA"/>
        </w:rPr>
      </w:pPr>
      <w:r w:rsidRPr="00AE3FA3">
        <w:rPr>
          <w:rFonts w:ascii="Raleway" w:eastAsiaTheme="minorEastAsia" w:hAnsi="Raleway"/>
          <w:lang w:val="fr-CA"/>
        </w:rPr>
        <w:t xml:space="preserve">La revue exploratoire a </w:t>
      </w:r>
      <w:r w:rsidR="001B76CA" w:rsidRPr="00AE3FA3">
        <w:rPr>
          <w:rFonts w:ascii="Raleway" w:eastAsiaTheme="minorEastAsia" w:hAnsi="Raleway"/>
          <w:lang w:val="fr-CA"/>
        </w:rPr>
        <w:t>révélé</w:t>
      </w:r>
      <w:r w:rsidRPr="00AE3FA3">
        <w:rPr>
          <w:rFonts w:ascii="Raleway" w:eastAsiaTheme="minorEastAsia" w:hAnsi="Raleway"/>
          <w:lang w:val="fr-CA"/>
        </w:rPr>
        <w:t xml:space="preserve"> un vide important dans la littérature scientifique traitant de l’accessibilité des parcs. Les travaux publiés depuis deux ans sont toutefois plus nombreux dans les </w:t>
      </w:r>
      <w:r w:rsidR="00121838" w:rsidRPr="00AE3FA3">
        <w:rPr>
          <w:rFonts w:ascii="Raleway" w:eastAsiaTheme="minorEastAsia" w:hAnsi="Raleway"/>
          <w:lang w:val="fr-CA"/>
        </w:rPr>
        <w:t xml:space="preserve">textes sélectionnés aux fins d’analyse. Cette attention accrue à l’accessibilité des parcs </w:t>
      </w:r>
      <w:r w:rsidR="001B76CA" w:rsidRPr="00AE3FA3">
        <w:rPr>
          <w:rFonts w:ascii="Raleway" w:eastAsiaTheme="minorEastAsia" w:hAnsi="Raleway"/>
          <w:lang w:val="fr-CA"/>
        </w:rPr>
        <w:t>laisse entendre</w:t>
      </w:r>
      <w:r w:rsidR="00121838" w:rsidRPr="00AE3FA3">
        <w:rPr>
          <w:rFonts w:ascii="Raleway" w:eastAsiaTheme="minorEastAsia" w:hAnsi="Raleway"/>
          <w:lang w:val="fr-CA"/>
        </w:rPr>
        <w:t xml:space="preserve"> qu’il y aurait lieu de répéter les revues exploratoires comme celle-ci dans les années à venir.</w:t>
      </w:r>
    </w:p>
    <w:p w14:paraId="1B11D94A" w14:textId="77777777" w:rsidR="00121838" w:rsidRPr="00AE3FA3" w:rsidRDefault="00121838" w:rsidP="00BB2354">
      <w:pPr>
        <w:rPr>
          <w:rFonts w:ascii="Raleway" w:eastAsiaTheme="minorEastAsia" w:hAnsi="Raleway"/>
          <w:lang w:val="fr-CA"/>
        </w:rPr>
      </w:pPr>
    </w:p>
    <w:p w14:paraId="67A7966D" w14:textId="0943B102" w:rsidR="00121838" w:rsidRPr="00AE3FA3" w:rsidRDefault="00121838" w:rsidP="00BB2354">
      <w:pPr>
        <w:rPr>
          <w:rFonts w:ascii="Raleway" w:eastAsiaTheme="minorEastAsia" w:hAnsi="Raleway"/>
          <w:lang w:val="fr-CA"/>
        </w:rPr>
      </w:pPr>
      <w:r w:rsidRPr="00AE3FA3">
        <w:rPr>
          <w:rFonts w:ascii="Raleway" w:eastAsiaTheme="minorEastAsia" w:hAnsi="Raleway"/>
          <w:lang w:val="fr-CA"/>
        </w:rPr>
        <w:t xml:space="preserve">Il </w:t>
      </w:r>
      <w:r w:rsidR="000A64A4" w:rsidRPr="00AE3FA3">
        <w:rPr>
          <w:rFonts w:ascii="Raleway" w:eastAsiaTheme="minorEastAsia" w:hAnsi="Raleway"/>
          <w:lang w:val="fr-CA"/>
        </w:rPr>
        <w:t>est urgent</w:t>
      </w:r>
      <w:r w:rsidRPr="00AE3FA3">
        <w:rPr>
          <w:rFonts w:ascii="Raleway" w:eastAsiaTheme="minorEastAsia" w:hAnsi="Raleway"/>
          <w:lang w:val="fr-CA"/>
        </w:rPr>
        <w:t xml:space="preserve"> en outre </w:t>
      </w:r>
      <w:r w:rsidR="000A64A4" w:rsidRPr="00AE3FA3">
        <w:rPr>
          <w:rFonts w:ascii="Raleway" w:eastAsiaTheme="minorEastAsia" w:hAnsi="Raleway"/>
          <w:lang w:val="fr-CA"/>
        </w:rPr>
        <w:t>d’</w:t>
      </w:r>
      <w:r w:rsidRPr="00AE3FA3">
        <w:rPr>
          <w:rFonts w:ascii="Raleway" w:eastAsiaTheme="minorEastAsia" w:hAnsi="Raleway"/>
          <w:lang w:val="fr-CA"/>
        </w:rPr>
        <w:t>effectuer des travaux sur les besoins des personnes ayant des incapacités liées à la communication</w:t>
      </w:r>
      <w:r w:rsidR="001B76CA" w:rsidRPr="00AE3FA3">
        <w:rPr>
          <w:rFonts w:ascii="Raleway" w:eastAsiaTheme="minorEastAsia" w:hAnsi="Raleway"/>
          <w:lang w:val="fr-CA"/>
        </w:rPr>
        <w:t>,</w:t>
      </w:r>
      <w:r w:rsidR="002E2F4C" w:rsidRPr="00AE3FA3">
        <w:rPr>
          <w:rFonts w:ascii="Raleway" w:eastAsiaTheme="minorEastAsia" w:hAnsi="Raleway"/>
          <w:lang w:val="fr-CA"/>
        </w:rPr>
        <w:t xml:space="preserve"> </w:t>
      </w:r>
      <w:r w:rsidR="001B76CA" w:rsidRPr="00AE3FA3">
        <w:rPr>
          <w:rFonts w:ascii="Raleway" w:eastAsiaTheme="minorEastAsia" w:hAnsi="Raleway"/>
          <w:lang w:val="fr-CA"/>
        </w:rPr>
        <w:t>ayant</w:t>
      </w:r>
      <w:r w:rsidRPr="00AE3FA3">
        <w:rPr>
          <w:rFonts w:ascii="Raleway" w:eastAsiaTheme="minorEastAsia" w:hAnsi="Raleway"/>
          <w:lang w:val="fr-CA"/>
        </w:rPr>
        <w:t xml:space="preserve"> </w:t>
      </w:r>
      <w:r w:rsidR="002E2F4C" w:rsidRPr="00AE3FA3">
        <w:rPr>
          <w:rFonts w:ascii="Raleway" w:eastAsiaTheme="minorEastAsia" w:hAnsi="Raleway"/>
          <w:lang w:val="fr-CA"/>
        </w:rPr>
        <w:t xml:space="preserve">un système immunitaire affaibli, atteintes de surdicécité ou </w:t>
      </w:r>
      <w:r w:rsidR="001508AD" w:rsidRPr="00AE3FA3">
        <w:rPr>
          <w:rFonts w:ascii="Raleway" w:eastAsiaTheme="minorEastAsia" w:hAnsi="Raleway"/>
          <w:lang w:val="fr-CA"/>
        </w:rPr>
        <w:t xml:space="preserve">ayant une </w:t>
      </w:r>
      <w:r w:rsidR="002E2F4C" w:rsidRPr="00AE3FA3">
        <w:rPr>
          <w:rFonts w:ascii="Raleway" w:eastAsiaTheme="minorEastAsia" w:hAnsi="Raleway"/>
          <w:lang w:val="fr-CA"/>
        </w:rPr>
        <w:t>sensibilité environnementale ou aux produits chimiques, ayant une incapacité non visible</w:t>
      </w:r>
      <w:r w:rsidR="001B76CA" w:rsidRPr="00AE3FA3">
        <w:rPr>
          <w:rFonts w:ascii="Raleway" w:eastAsiaTheme="minorEastAsia" w:hAnsi="Raleway"/>
          <w:lang w:val="fr-CA"/>
        </w:rPr>
        <w:t xml:space="preserve"> ou</w:t>
      </w:r>
      <w:r w:rsidR="002E2F4C" w:rsidRPr="00AE3FA3">
        <w:rPr>
          <w:rFonts w:ascii="Raleway" w:eastAsiaTheme="minorEastAsia" w:hAnsi="Raleway"/>
          <w:lang w:val="fr-CA"/>
        </w:rPr>
        <w:t xml:space="preserve"> confinées à domicile, de même que les personnes </w:t>
      </w:r>
      <w:r w:rsidR="00C22965" w:rsidRPr="00AE3FA3">
        <w:rPr>
          <w:rFonts w:ascii="Raleway" w:eastAsiaTheme="minorEastAsia" w:hAnsi="Raleway"/>
          <w:lang w:val="fr-CA"/>
        </w:rPr>
        <w:t>s/Sourdes</w:t>
      </w:r>
      <w:r w:rsidR="002E2F4C" w:rsidRPr="00AE3FA3">
        <w:rPr>
          <w:rFonts w:ascii="Raleway" w:eastAsiaTheme="minorEastAsia" w:hAnsi="Raleway"/>
          <w:lang w:val="fr-CA"/>
        </w:rPr>
        <w:t xml:space="preserve"> ou malentendantes, parce que ces groupes de </w:t>
      </w:r>
      <w:r w:rsidR="000A64A4" w:rsidRPr="00AE3FA3">
        <w:rPr>
          <w:rFonts w:ascii="Raleway" w:eastAsiaTheme="minorEastAsia" w:hAnsi="Raleway"/>
          <w:lang w:val="fr-CA"/>
        </w:rPr>
        <w:t xml:space="preserve">populations </w:t>
      </w:r>
      <w:r w:rsidR="002E2F4C" w:rsidRPr="00AE3FA3">
        <w:rPr>
          <w:rFonts w:ascii="Raleway" w:eastAsiaTheme="minorEastAsia" w:hAnsi="Raleway"/>
          <w:lang w:val="fr-CA"/>
        </w:rPr>
        <w:t>ne sont pas représentés dans la littérature</w:t>
      </w:r>
      <w:r w:rsidR="000A64A4" w:rsidRPr="00AE3FA3">
        <w:rPr>
          <w:rFonts w:ascii="Raleway" w:eastAsiaTheme="minorEastAsia" w:hAnsi="Raleway"/>
          <w:lang w:val="fr-CA"/>
        </w:rPr>
        <w:t xml:space="preserve"> pour le moment</w:t>
      </w:r>
      <w:r w:rsidR="002E2F4C" w:rsidRPr="00AE3FA3">
        <w:rPr>
          <w:rFonts w:ascii="Raleway" w:eastAsiaTheme="minorEastAsia" w:hAnsi="Raleway"/>
          <w:lang w:val="fr-CA"/>
        </w:rPr>
        <w:t>.</w:t>
      </w:r>
    </w:p>
    <w:p w14:paraId="7C5D32CB" w14:textId="77777777" w:rsidR="00C032D0" w:rsidRPr="00AE3FA3" w:rsidRDefault="00C032D0" w:rsidP="00BB2354">
      <w:pPr>
        <w:rPr>
          <w:rFonts w:ascii="Raleway" w:eastAsiaTheme="minorEastAsia" w:hAnsi="Raleway"/>
          <w:lang w:val="fr-CA"/>
        </w:rPr>
      </w:pPr>
    </w:p>
    <w:p w14:paraId="0D9C292A" w14:textId="63158857" w:rsidR="00C032D0" w:rsidRPr="00AE3FA3" w:rsidRDefault="00271A67" w:rsidP="00C032D0">
      <w:pPr>
        <w:pStyle w:val="Heading2"/>
        <w:rPr>
          <w:lang w:val="fr-CA"/>
        </w:rPr>
      </w:pPr>
      <w:r w:rsidRPr="00AE3FA3">
        <w:rPr>
          <w:lang w:val="fr-CA"/>
        </w:rPr>
        <w:t>7.6</w:t>
      </w:r>
      <w:r w:rsidR="00C032D0" w:rsidRPr="00AE3FA3">
        <w:rPr>
          <w:lang w:val="fr-CA"/>
        </w:rPr>
        <w:t xml:space="preserve"> RÉFÉRENCES BIBLIOGRAPHIQUES</w:t>
      </w:r>
    </w:p>
    <w:p w14:paraId="54AA4AA6" w14:textId="77777777" w:rsidR="007E2D39" w:rsidRPr="00D60C80" w:rsidRDefault="007E2D39" w:rsidP="007E2D39">
      <w:pPr>
        <w:ind w:left="567" w:hanging="567"/>
        <w:rPr>
          <w:rFonts w:ascii="Raleway" w:eastAsiaTheme="minorEastAsia" w:hAnsi="Raleway"/>
        </w:rPr>
      </w:pPr>
      <w:r w:rsidRPr="00AE3FA3">
        <w:rPr>
          <w:rFonts w:ascii="Raleway" w:eastAsiaTheme="minorEastAsia" w:hAnsi="Raleway"/>
          <w:lang w:val="fr-CA"/>
        </w:rPr>
        <w:t xml:space="preserve">Edwards, C., &amp; Harold, G. (2014). </w:t>
      </w:r>
      <w:r w:rsidRPr="00D60C80">
        <w:rPr>
          <w:rFonts w:ascii="Raleway" w:eastAsiaTheme="minorEastAsia" w:hAnsi="Raleway"/>
        </w:rPr>
        <w:t xml:space="preserve">DeafSpace and the principles of universal design. Disability and Rehabilitation, 36(16), 1350–1359. </w:t>
      </w:r>
      <w:hyperlink r:id="rId48" w:history="1">
        <w:r w:rsidRPr="00D60C80">
          <w:rPr>
            <w:rStyle w:val="Hyperlink"/>
            <w:rFonts w:ascii="Raleway" w:eastAsiaTheme="minorEastAsia" w:hAnsi="Raleway"/>
          </w:rPr>
          <w:t>https://doi.org/10.3109/09638288.2014.913710</w:t>
        </w:r>
      </w:hyperlink>
    </w:p>
    <w:p w14:paraId="23FEB313" w14:textId="77777777" w:rsidR="007E2D39" w:rsidRPr="00D60C80" w:rsidRDefault="007E2D39" w:rsidP="007E2D39">
      <w:pPr>
        <w:ind w:left="567" w:hanging="567"/>
        <w:rPr>
          <w:rStyle w:val="Hyperlink"/>
          <w:rFonts w:ascii="Raleway" w:eastAsiaTheme="minorEastAsia" w:hAnsi="Raleway"/>
          <w:color w:val="auto"/>
          <w:u w:val="none"/>
        </w:rPr>
      </w:pPr>
      <w:r w:rsidRPr="00D60C80">
        <w:rPr>
          <w:rFonts w:ascii="Raleway" w:eastAsiaTheme="minorEastAsia" w:hAnsi="Raleway"/>
        </w:rPr>
        <w:t xml:space="preserve">Government of Canada, S. C. (2020, December 3). The Daily—A profile of Canadians with a mobility disability and groups designated as visible minorities with a disability. </w:t>
      </w:r>
      <w:hyperlink r:id="rId49" w:history="1">
        <w:r w:rsidRPr="00D60C80">
          <w:rPr>
            <w:rStyle w:val="Hyperlink"/>
            <w:rFonts w:ascii="Raleway" w:eastAsiaTheme="minorEastAsia" w:hAnsi="Raleway"/>
          </w:rPr>
          <w:t>https://www150.statcan.gc.ca/n1/daily-quotidien/201203/dq201203a-eng.htm</w:t>
        </w:r>
      </w:hyperlink>
    </w:p>
    <w:p w14:paraId="7D28A189" w14:textId="77777777" w:rsidR="007E2D39" w:rsidRPr="00D60C80" w:rsidRDefault="007E2D39" w:rsidP="007E2D39">
      <w:pPr>
        <w:ind w:left="567" w:hanging="567"/>
        <w:rPr>
          <w:rFonts w:ascii="Raleway" w:eastAsiaTheme="minorEastAsia" w:hAnsi="Raleway"/>
        </w:rPr>
      </w:pPr>
      <w:r w:rsidRPr="00D60C80">
        <w:rPr>
          <w:rFonts w:ascii="Raleway" w:eastAsiaTheme="minorEastAsia" w:hAnsi="Raleway"/>
        </w:rPr>
        <w:t xml:space="preserve">Joshi, S., Stavrianakis, K., &amp; Das, S. (2020). Substituting Restorative Benefits of Being Outdoors through Interactive Augmented Spatial Soundscapes. </w:t>
      </w:r>
      <w:hyperlink r:id="rId50" w:history="1">
        <w:r w:rsidRPr="00D60C80">
          <w:rPr>
            <w:rStyle w:val="Hyperlink"/>
            <w:rFonts w:ascii="Raleway" w:eastAsiaTheme="minorEastAsia" w:hAnsi="Raleway"/>
          </w:rPr>
          <w:t>https://doi.org/10.48550/arxiv.2007.13188</w:t>
        </w:r>
      </w:hyperlink>
    </w:p>
    <w:p w14:paraId="1ACA0978" w14:textId="77777777" w:rsidR="007E2D39" w:rsidRPr="00D60C80" w:rsidRDefault="007E2D39" w:rsidP="007E2D39">
      <w:pPr>
        <w:ind w:left="567" w:hanging="567"/>
        <w:rPr>
          <w:rFonts w:ascii="Raleway" w:eastAsiaTheme="minorEastAsia" w:hAnsi="Raleway"/>
        </w:rPr>
      </w:pPr>
      <w:r w:rsidRPr="00D60C80">
        <w:rPr>
          <w:rFonts w:ascii="Raleway" w:eastAsiaTheme="minorEastAsia" w:hAnsi="Raleway"/>
        </w:rPr>
        <w:t xml:space="preserve">Park, K., Esfahani, H. N., Novack, V. L., Sheen, J., Hadayeghi, H., Song, Z., &amp; Christensen, K. (2023). Impacts of disability on daily travel behaviour: A systematic review. Transport Reviews, 43(2), 178–203. </w:t>
      </w:r>
      <w:hyperlink r:id="rId51" w:history="1">
        <w:r w:rsidRPr="00D60C80">
          <w:rPr>
            <w:rStyle w:val="Hyperlink"/>
            <w:rFonts w:ascii="Raleway" w:eastAsiaTheme="minorEastAsia" w:hAnsi="Raleway"/>
          </w:rPr>
          <w:t>https://doi.org/10.1080/01441647.2022.2060371</w:t>
        </w:r>
      </w:hyperlink>
    </w:p>
    <w:p w14:paraId="53DA0E72" w14:textId="77777777" w:rsidR="007E2D39" w:rsidRPr="00D60C80" w:rsidRDefault="007E2D39" w:rsidP="007E2D39">
      <w:pPr>
        <w:ind w:left="567" w:hanging="567"/>
        <w:rPr>
          <w:rStyle w:val="Hyperlink"/>
          <w:rFonts w:ascii="Raleway" w:eastAsiaTheme="minorEastAsia" w:hAnsi="Raleway"/>
          <w:color w:val="auto"/>
          <w:u w:val="none"/>
        </w:rPr>
      </w:pPr>
      <w:r w:rsidRPr="00D60C80">
        <w:rPr>
          <w:rFonts w:ascii="Raleway" w:eastAsiaTheme="minorEastAsia" w:hAnsi="Raleway"/>
        </w:rPr>
        <w:t xml:space="preserve">Waithaka, J., Dudley, N., Álvarez, M., Arguedas Mora, S., Chapman, S., Figgis, P., Fitzsimons, J., Gallon, S., Gray, T. N. E., Kim, M., Pasha, M. K. S., Perkin, S., Roig-Boixeda, P., Sierra, C., Valverde, A., &amp; Wong, M. (2021). Impacts of COVID-19 on protected and conserved areas: A global overview and regional perspectives. Parks, 27, 41–56. </w:t>
      </w:r>
      <w:hyperlink r:id="rId52" w:history="1">
        <w:r w:rsidRPr="00D60C80">
          <w:rPr>
            <w:rStyle w:val="Hyperlink"/>
            <w:rFonts w:ascii="Raleway" w:eastAsiaTheme="minorEastAsia" w:hAnsi="Raleway"/>
          </w:rPr>
          <w:t>https://doi.org/10.2305/IUCN.CH.2021.PARKS-27-SIJW.en</w:t>
        </w:r>
      </w:hyperlink>
    </w:p>
    <w:p w14:paraId="6F68FAB0" w14:textId="77777777" w:rsidR="007E2D39" w:rsidRPr="00AE3FA3" w:rsidRDefault="007E2D39" w:rsidP="007E2D39">
      <w:pPr>
        <w:ind w:left="567" w:hanging="567"/>
        <w:rPr>
          <w:rFonts w:ascii="Raleway" w:eastAsiaTheme="minorEastAsia" w:hAnsi="Raleway"/>
          <w:lang w:val="fr-CA"/>
        </w:rPr>
      </w:pPr>
      <w:r w:rsidRPr="00D60C80">
        <w:rPr>
          <w:rFonts w:ascii="Raleway" w:eastAsiaTheme="minorEastAsia" w:hAnsi="Raleway"/>
        </w:rPr>
        <w:t xml:space="preserve">Treiman, G. (2023). No Dignity on the Floor. </w:t>
      </w:r>
      <w:r w:rsidRPr="00AE3FA3">
        <w:rPr>
          <w:rFonts w:ascii="Raleway" w:eastAsiaTheme="minorEastAsia" w:hAnsi="Raleway"/>
          <w:lang w:val="fr-CA"/>
        </w:rPr>
        <w:t>Health and Human Rights, 25(1), 213–221.</w:t>
      </w:r>
    </w:p>
    <w:p w14:paraId="51FC3C83" w14:textId="77777777" w:rsidR="007E2D39" w:rsidRPr="00AE3FA3" w:rsidRDefault="007E2D39" w:rsidP="007E2D39">
      <w:pPr>
        <w:rPr>
          <w:lang w:val="fr-CA"/>
        </w:rPr>
      </w:pPr>
    </w:p>
    <w:p w14:paraId="2BF26868" w14:textId="77777777" w:rsidR="00C032D0" w:rsidRPr="00AE3FA3" w:rsidRDefault="00C032D0" w:rsidP="00BB2354">
      <w:pPr>
        <w:rPr>
          <w:rFonts w:ascii="Raleway" w:eastAsiaTheme="minorEastAsia" w:hAnsi="Raleway"/>
          <w:lang w:val="fr-CA"/>
        </w:rPr>
      </w:pPr>
    </w:p>
    <w:p w14:paraId="6D09A4B0" w14:textId="77777777" w:rsidR="00121838" w:rsidRPr="00AE3FA3" w:rsidRDefault="00121838" w:rsidP="00BB2354">
      <w:pPr>
        <w:rPr>
          <w:rFonts w:ascii="Raleway" w:eastAsiaTheme="minorEastAsia" w:hAnsi="Raleway"/>
          <w:lang w:val="fr-CA"/>
        </w:rPr>
      </w:pPr>
    </w:p>
    <w:p w14:paraId="6C901599" w14:textId="77777777" w:rsidR="00096975" w:rsidRPr="00AE3FA3" w:rsidRDefault="00096975" w:rsidP="00BB2354">
      <w:pPr>
        <w:rPr>
          <w:rFonts w:ascii="Raleway" w:eastAsiaTheme="minorEastAsia" w:hAnsi="Raleway"/>
          <w:lang w:val="fr-CA"/>
        </w:rPr>
      </w:pPr>
    </w:p>
    <w:p w14:paraId="25D5D042" w14:textId="61B0CD10" w:rsidR="10A47C55" w:rsidRPr="00AE3FA3" w:rsidRDefault="10A47C55" w:rsidP="00BB2354">
      <w:pPr>
        <w:rPr>
          <w:lang w:val="fr-CA"/>
        </w:rPr>
      </w:pPr>
      <w:r w:rsidRPr="00AE3FA3">
        <w:rPr>
          <w:lang w:val="fr-CA"/>
        </w:rPr>
        <w:br w:type="page"/>
      </w:r>
    </w:p>
    <w:p w14:paraId="3FDA183D" w14:textId="64996541" w:rsidR="00271AA0" w:rsidRPr="00AE3FA3" w:rsidRDefault="00271AA0" w:rsidP="00BB2354">
      <w:pPr>
        <w:pStyle w:val="Heading1"/>
        <w:rPr>
          <w:rFonts w:eastAsia="Raleway" w:cs="Raleway"/>
          <w:lang w:val="fr-CA"/>
        </w:rPr>
      </w:pPr>
      <w:bookmarkStart w:id="11" w:name="_Toc162643712"/>
      <w:r w:rsidRPr="00AE3FA3">
        <w:rPr>
          <w:rFonts w:eastAsia="Raleway" w:cs="Raleway"/>
          <w:lang w:val="fr-CA"/>
        </w:rPr>
        <w:t xml:space="preserve">8. </w:t>
      </w:r>
      <w:r w:rsidR="00B66456" w:rsidRPr="00AE3FA3">
        <w:rPr>
          <w:rFonts w:eastAsia="Raleway" w:cs="Raleway"/>
          <w:lang w:val="fr-CA"/>
        </w:rPr>
        <w:t>Meilleure</w:t>
      </w:r>
      <w:r w:rsidR="00810055" w:rsidRPr="00AE3FA3">
        <w:rPr>
          <w:rFonts w:eastAsia="Raleway" w:cs="Raleway"/>
          <w:lang w:val="fr-CA"/>
        </w:rPr>
        <w:t xml:space="preserve"> classification des textes sur l’accessibilité des parcs grâce à l’apprentissage machine</w:t>
      </w:r>
      <w:bookmarkEnd w:id="11"/>
    </w:p>
    <w:p w14:paraId="38D39343" w14:textId="1EF46DA9" w:rsidR="004C2989" w:rsidRPr="00D60C80" w:rsidRDefault="004C2989" w:rsidP="004C2989">
      <w:pPr>
        <w:rPr>
          <w:rFonts w:ascii="Raleway" w:eastAsia="Raleway" w:hAnsi="Raleway" w:cs="Raleway"/>
          <w:color w:val="1A4E2B"/>
        </w:rPr>
      </w:pPr>
      <w:r w:rsidRPr="00D60C80">
        <w:rPr>
          <w:rFonts w:ascii="Raleway" w:eastAsia="Raleway" w:hAnsi="Raleway" w:cs="Raleway"/>
          <w:color w:val="1A4E2B"/>
        </w:rPr>
        <w:t>Sara Houshmand, Tilak Dutta, and Hossein Rouhani</w:t>
      </w:r>
    </w:p>
    <w:p w14:paraId="2CE0C42A" w14:textId="10954D43" w:rsidR="00271AA0" w:rsidRPr="00D60C80" w:rsidRDefault="00271AA0" w:rsidP="00BB2354">
      <w:pPr>
        <w:rPr>
          <w:rFonts w:ascii="Raleway" w:eastAsia="Raleway" w:hAnsi="Raleway" w:cs="Raleway"/>
          <w:b/>
          <w:bCs/>
          <w:color w:val="1A4E2B"/>
        </w:rPr>
      </w:pPr>
    </w:p>
    <w:p w14:paraId="45D2373B" w14:textId="09D6FC40" w:rsidR="00271AA0" w:rsidRPr="00AE3FA3" w:rsidRDefault="00271AA0" w:rsidP="004C2989">
      <w:pPr>
        <w:pStyle w:val="Heading2"/>
        <w:rPr>
          <w:lang w:val="fr-CA"/>
        </w:rPr>
      </w:pPr>
      <w:r w:rsidRPr="00AE3FA3">
        <w:rPr>
          <w:lang w:val="fr-CA"/>
        </w:rPr>
        <w:t xml:space="preserve">8.1 </w:t>
      </w:r>
      <w:r w:rsidR="00810055" w:rsidRPr="00AE3FA3">
        <w:rPr>
          <w:lang w:val="fr-CA"/>
        </w:rPr>
        <w:t>CONTEXTE</w:t>
      </w:r>
    </w:p>
    <w:p w14:paraId="20C1B9AB" w14:textId="0CAB245C" w:rsidR="001E0276" w:rsidRPr="00AE3FA3" w:rsidRDefault="008E4FD8"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La revue exploratoire de la littérature scientifique (chapitre</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xml:space="preserve">7) a </w:t>
      </w:r>
      <w:r w:rsidR="002F42CD" w:rsidRPr="00AE3FA3">
        <w:rPr>
          <w:rFonts w:ascii="Raleway" w:eastAsia="Raleway" w:hAnsi="Raleway" w:cs="Raleway"/>
          <w:color w:val="000000" w:themeColor="text1"/>
          <w:lang w:val="fr-CA"/>
        </w:rPr>
        <w:t>fait apparaître</w:t>
      </w:r>
      <w:r w:rsidRPr="00AE3FA3">
        <w:rPr>
          <w:rFonts w:ascii="Raleway" w:eastAsia="Raleway" w:hAnsi="Raleway" w:cs="Raleway"/>
          <w:color w:val="000000" w:themeColor="text1"/>
          <w:lang w:val="fr-CA"/>
        </w:rPr>
        <w:t xml:space="preserve"> le peu de textes publiés sur l’accessibilité des parcs. Il appert toutefois que le nombre d’études sur le sujet s’accroît rapidement depuis quelques années. Il semblerait donc logique de répéter la présente revue dans un avenir rapproché afin de </w:t>
      </w:r>
      <w:r w:rsidR="002F42CD" w:rsidRPr="00AE3FA3">
        <w:rPr>
          <w:rFonts w:ascii="Raleway" w:eastAsia="Raleway" w:hAnsi="Raleway" w:cs="Raleway"/>
          <w:color w:val="000000" w:themeColor="text1"/>
          <w:lang w:val="fr-CA"/>
        </w:rPr>
        <w:t>déterminer</w:t>
      </w:r>
      <w:r w:rsidRPr="00AE3FA3">
        <w:rPr>
          <w:rFonts w:ascii="Raleway" w:eastAsia="Raleway" w:hAnsi="Raleway" w:cs="Raleway"/>
          <w:color w:val="000000" w:themeColor="text1"/>
          <w:lang w:val="fr-CA"/>
        </w:rPr>
        <w:t xml:space="preserve"> </w:t>
      </w:r>
      <w:r w:rsidR="008D13A1" w:rsidRPr="00AE3FA3">
        <w:rPr>
          <w:rFonts w:ascii="Raleway" w:eastAsia="Raleway" w:hAnsi="Raleway" w:cs="Raleway"/>
          <w:color w:val="000000" w:themeColor="text1"/>
          <w:lang w:val="fr-CA"/>
        </w:rPr>
        <w:t>si</w:t>
      </w:r>
      <w:r w:rsidRPr="00AE3FA3">
        <w:rPr>
          <w:rFonts w:ascii="Raleway" w:eastAsia="Raleway" w:hAnsi="Raleway" w:cs="Raleway"/>
          <w:color w:val="000000" w:themeColor="text1"/>
          <w:lang w:val="fr-CA"/>
        </w:rPr>
        <w:t xml:space="preserve"> </w:t>
      </w:r>
      <w:r w:rsidR="008D13A1" w:rsidRPr="00AE3FA3">
        <w:rPr>
          <w:rFonts w:ascii="Raleway" w:eastAsia="Raleway" w:hAnsi="Raleway" w:cs="Raleway"/>
          <w:color w:val="000000" w:themeColor="text1"/>
          <w:lang w:val="fr-CA"/>
        </w:rPr>
        <w:t>l</w:t>
      </w:r>
      <w:r w:rsidRPr="00AE3FA3">
        <w:rPr>
          <w:rFonts w:ascii="Raleway" w:eastAsia="Raleway" w:hAnsi="Raleway" w:cs="Raleway"/>
          <w:color w:val="000000" w:themeColor="text1"/>
          <w:lang w:val="fr-CA"/>
        </w:rPr>
        <w:t xml:space="preserve">es principales lacunes de la littérature </w:t>
      </w:r>
      <w:r w:rsidR="00FD1A35" w:rsidRPr="00AE3FA3">
        <w:rPr>
          <w:rFonts w:ascii="Raleway" w:eastAsia="Raleway" w:hAnsi="Raleway" w:cs="Raleway"/>
          <w:color w:val="000000" w:themeColor="text1"/>
          <w:lang w:val="fr-CA"/>
        </w:rPr>
        <w:t xml:space="preserve">sont </w:t>
      </w:r>
      <w:r w:rsidR="008D13A1" w:rsidRPr="00AE3FA3">
        <w:rPr>
          <w:rFonts w:ascii="Raleway" w:eastAsia="Raleway" w:hAnsi="Raleway" w:cs="Raleway"/>
          <w:color w:val="000000" w:themeColor="text1"/>
          <w:lang w:val="fr-CA"/>
        </w:rPr>
        <w:t>corrigées</w:t>
      </w:r>
      <w:r w:rsidR="00FD1A35" w:rsidRPr="00AE3FA3">
        <w:rPr>
          <w:rFonts w:ascii="Raleway" w:eastAsia="Raleway" w:hAnsi="Raleway" w:cs="Raleway"/>
          <w:color w:val="000000" w:themeColor="text1"/>
          <w:lang w:val="fr-CA"/>
        </w:rPr>
        <w:t xml:space="preserve"> et les travaux de recherche à produire en priorité. La réalisation de revues de ce </w:t>
      </w:r>
      <w:r w:rsidR="002F42CD" w:rsidRPr="00AE3FA3">
        <w:rPr>
          <w:rFonts w:ascii="Raleway" w:eastAsia="Raleway" w:hAnsi="Raleway" w:cs="Raleway"/>
          <w:color w:val="000000" w:themeColor="text1"/>
          <w:lang w:val="fr-CA"/>
        </w:rPr>
        <w:t>genre</w:t>
      </w:r>
      <w:r w:rsidR="00FD1A35" w:rsidRPr="00AE3FA3">
        <w:rPr>
          <w:rFonts w:ascii="Raleway" w:eastAsia="Raleway" w:hAnsi="Raleway" w:cs="Raleway"/>
          <w:color w:val="000000" w:themeColor="text1"/>
          <w:lang w:val="fr-CA"/>
        </w:rPr>
        <w:t xml:space="preserve"> à l’aide des méthodes traditionnelles exige néanmoins beaucoup de ressources</w:t>
      </w:r>
      <w:r w:rsidR="000A64A4" w:rsidRPr="00AE3FA3">
        <w:rPr>
          <w:rFonts w:ascii="Raleway" w:eastAsia="Raleway" w:hAnsi="Raleway" w:cs="Raleway"/>
          <w:color w:val="000000" w:themeColor="text1"/>
          <w:lang w:val="fr-CA"/>
        </w:rPr>
        <w:t>.</w:t>
      </w:r>
      <w:r w:rsidR="00FD1A35" w:rsidRPr="00AE3FA3">
        <w:rPr>
          <w:rFonts w:ascii="Raleway" w:eastAsia="Raleway" w:hAnsi="Raleway" w:cs="Raleway"/>
          <w:color w:val="000000" w:themeColor="text1"/>
          <w:lang w:val="fr-CA"/>
        </w:rPr>
        <w:t xml:space="preserve"> Il serait donc </w:t>
      </w:r>
      <w:r w:rsidR="002F42CD" w:rsidRPr="00AE3FA3">
        <w:rPr>
          <w:rFonts w:ascii="Raleway" w:eastAsia="Raleway" w:hAnsi="Raleway" w:cs="Raleway"/>
          <w:color w:val="000000" w:themeColor="text1"/>
          <w:lang w:val="fr-CA"/>
        </w:rPr>
        <w:t xml:space="preserve">aberrant </w:t>
      </w:r>
      <w:r w:rsidR="00FD1A35" w:rsidRPr="00AE3FA3">
        <w:rPr>
          <w:rFonts w:ascii="Raleway" w:eastAsia="Raleway" w:hAnsi="Raleway" w:cs="Raleway"/>
          <w:color w:val="000000" w:themeColor="text1"/>
          <w:lang w:val="fr-CA"/>
        </w:rPr>
        <w:t xml:space="preserve">de les répéter constamment. Cela dit, l’apprentissage machine, un sous-domaine de l’intelligence artificielle, </w:t>
      </w:r>
      <w:r w:rsidR="002F42CD" w:rsidRPr="00AE3FA3">
        <w:rPr>
          <w:rFonts w:ascii="Raleway" w:eastAsia="Raleway" w:hAnsi="Raleway" w:cs="Raleway"/>
          <w:color w:val="000000" w:themeColor="text1"/>
          <w:lang w:val="fr-CA"/>
        </w:rPr>
        <w:t>s’avère</w:t>
      </w:r>
      <w:r w:rsidR="00FD1A35" w:rsidRPr="00AE3FA3">
        <w:rPr>
          <w:rFonts w:ascii="Raleway" w:eastAsia="Raleway" w:hAnsi="Raleway" w:cs="Raleway"/>
          <w:color w:val="000000" w:themeColor="text1"/>
          <w:lang w:val="fr-CA"/>
        </w:rPr>
        <w:t xml:space="preserve"> une technique efficace </w:t>
      </w:r>
      <w:r w:rsidR="008D13A1" w:rsidRPr="00AE3FA3">
        <w:rPr>
          <w:rFonts w:ascii="Raleway" w:eastAsia="Raleway" w:hAnsi="Raleway" w:cs="Raleway"/>
          <w:color w:val="000000" w:themeColor="text1"/>
          <w:lang w:val="fr-CA"/>
        </w:rPr>
        <w:t xml:space="preserve">qui </w:t>
      </w:r>
      <w:r w:rsidR="00FD1A35" w:rsidRPr="00AE3FA3">
        <w:rPr>
          <w:rFonts w:ascii="Raleway" w:eastAsia="Raleway" w:hAnsi="Raleway" w:cs="Raleway"/>
          <w:color w:val="000000" w:themeColor="text1"/>
          <w:lang w:val="fr-CA"/>
        </w:rPr>
        <w:t>présent</w:t>
      </w:r>
      <w:r w:rsidR="008D13A1" w:rsidRPr="00AE3FA3">
        <w:rPr>
          <w:rFonts w:ascii="Raleway" w:eastAsia="Raleway" w:hAnsi="Raleway" w:cs="Raleway"/>
          <w:color w:val="000000" w:themeColor="text1"/>
          <w:lang w:val="fr-CA"/>
        </w:rPr>
        <w:t>e</w:t>
      </w:r>
      <w:r w:rsidR="00FD1A35" w:rsidRPr="00AE3FA3">
        <w:rPr>
          <w:rFonts w:ascii="Raleway" w:eastAsia="Raleway" w:hAnsi="Raleway" w:cs="Raleway"/>
          <w:color w:val="000000" w:themeColor="text1"/>
          <w:lang w:val="fr-CA"/>
        </w:rPr>
        <w:t xml:space="preserve"> le potentiel d’automatiser l</w:t>
      </w:r>
      <w:r w:rsidR="00AD3468" w:rsidRPr="00AE3FA3">
        <w:rPr>
          <w:rFonts w:ascii="Raleway" w:eastAsia="Raleway" w:hAnsi="Raleway" w:cs="Raleway"/>
          <w:color w:val="000000" w:themeColor="text1"/>
          <w:lang w:val="fr-CA"/>
        </w:rPr>
        <w:t xml:space="preserve">’étape à très forte intensité de ressources qu’est la </w:t>
      </w:r>
      <w:r w:rsidR="00AD3468" w:rsidRPr="00AE3FA3">
        <w:rPr>
          <w:rFonts w:ascii="Raleway" w:eastAsia="Raleway" w:hAnsi="Raleway" w:cs="Raleway"/>
          <w:i/>
          <w:iCs/>
          <w:color w:val="000000" w:themeColor="text1"/>
          <w:lang w:val="fr-CA"/>
        </w:rPr>
        <w:t>classification des textes</w:t>
      </w:r>
      <w:r w:rsidR="00AD3468" w:rsidRPr="00AE3FA3">
        <w:rPr>
          <w:rFonts w:ascii="Raleway" w:eastAsia="Raleway" w:hAnsi="Raleway" w:cs="Raleway"/>
          <w:color w:val="000000" w:themeColor="text1"/>
          <w:lang w:val="fr-CA"/>
        </w:rPr>
        <w:t xml:space="preserve"> lors d’une revue exploratoire.</w:t>
      </w:r>
    </w:p>
    <w:p w14:paraId="3617FFED" w14:textId="10954D43" w:rsidR="00271AA0" w:rsidRPr="00AE3FA3" w:rsidRDefault="00271AA0" w:rsidP="00BB2354">
      <w:pPr>
        <w:rPr>
          <w:rFonts w:ascii="Raleway" w:eastAsia="Raleway" w:hAnsi="Raleway" w:cs="Raleway"/>
          <w:color w:val="498205"/>
          <w:lang w:val="fr-CA"/>
        </w:rPr>
      </w:pPr>
    </w:p>
    <w:p w14:paraId="51C1E570" w14:textId="773473A3" w:rsidR="00271AA0" w:rsidRPr="00AE3FA3" w:rsidRDefault="00AD3468" w:rsidP="00790E3C">
      <w:pPr>
        <w:pStyle w:val="Heading3Standard"/>
        <w:rPr>
          <w:lang w:val="fr-CA"/>
        </w:rPr>
      </w:pPr>
      <w:r w:rsidRPr="00AE3FA3">
        <w:rPr>
          <w:lang w:val="fr-CA"/>
        </w:rPr>
        <w:t>Revues exploratoires et</w:t>
      </w:r>
      <w:r w:rsidR="00271AA0" w:rsidRPr="00AE3FA3">
        <w:rPr>
          <w:lang w:val="fr-CA"/>
        </w:rPr>
        <w:t xml:space="preserve"> classification</w:t>
      </w:r>
      <w:r w:rsidRPr="00AE3FA3">
        <w:rPr>
          <w:lang w:val="fr-CA"/>
        </w:rPr>
        <w:t xml:space="preserve"> des textes</w:t>
      </w:r>
    </w:p>
    <w:p w14:paraId="1E402326" w14:textId="53C53FF7" w:rsidR="001447CC" w:rsidRPr="00AE3FA3" w:rsidRDefault="00AD3468"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Une revue exploratoire implique d’utiliser des critères généraux pour effectuer une recherche parmi les textes </w:t>
      </w:r>
      <w:r w:rsidR="001447CC" w:rsidRPr="00AE3FA3">
        <w:rPr>
          <w:rFonts w:ascii="Raleway" w:eastAsia="Raleway" w:hAnsi="Raleway" w:cs="Raleway"/>
          <w:color w:val="000000" w:themeColor="text1"/>
          <w:lang w:val="fr-CA"/>
        </w:rPr>
        <w:t>parus</w:t>
      </w:r>
      <w:r w:rsidRPr="00AE3FA3">
        <w:rPr>
          <w:rFonts w:ascii="Raleway" w:eastAsia="Raleway" w:hAnsi="Raleway" w:cs="Raleway"/>
          <w:color w:val="000000" w:themeColor="text1"/>
          <w:lang w:val="fr-CA"/>
        </w:rPr>
        <w:t xml:space="preserve"> sur un sujet à l’aide de combinaisons </w:t>
      </w:r>
      <w:r w:rsidR="001447CC" w:rsidRPr="00AE3FA3">
        <w:rPr>
          <w:rFonts w:ascii="Raleway" w:eastAsia="Raleway" w:hAnsi="Raleway" w:cs="Raleway"/>
          <w:color w:val="000000" w:themeColor="text1"/>
          <w:lang w:val="fr-CA"/>
        </w:rPr>
        <w:t xml:space="preserve">booléennes de mots-clés appelées chaînes de recherche dans les bases de données scientifiques </w:t>
      </w:r>
      <w:r w:rsidR="00466A05" w:rsidRPr="00AE3FA3">
        <w:rPr>
          <w:rFonts w:ascii="Raleway" w:eastAsia="Raleway" w:hAnsi="Raleway" w:cs="Raleway"/>
          <w:color w:val="000000" w:themeColor="text1"/>
          <w:lang w:val="fr-CA"/>
        </w:rPr>
        <w:t>(p. ex.,</w:t>
      </w:r>
      <w:r w:rsidR="001447CC" w:rsidRPr="00AE3FA3">
        <w:rPr>
          <w:rFonts w:ascii="Raleway" w:eastAsia="Raleway" w:hAnsi="Raleway" w:cs="Raleway"/>
          <w:color w:val="000000" w:themeColor="text1"/>
          <w:lang w:val="fr-CA"/>
        </w:rPr>
        <w:t xml:space="preserve"> </w:t>
      </w:r>
      <w:r w:rsidR="00271AA0" w:rsidRPr="00AE3FA3">
        <w:rPr>
          <w:rFonts w:ascii="Raleway" w:eastAsia="Raleway" w:hAnsi="Raleway" w:cs="Raleway"/>
          <w:color w:val="000000" w:themeColor="text1"/>
          <w:lang w:val="fr-CA"/>
        </w:rPr>
        <w:t xml:space="preserve">Web of Science, Scopus, PubMed). </w:t>
      </w:r>
      <w:r w:rsidR="001447CC" w:rsidRPr="00AE3FA3">
        <w:rPr>
          <w:rFonts w:ascii="Raleway" w:eastAsia="Raleway" w:hAnsi="Raleway" w:cs="Raleway"/>
          <w:color w:val="000000" w:themeColor="text1"/>
          <w:lang w:val="fr-CA"/>
        </w:rPr>
        <w:t xml:space="preserve">Le processus permet habituellement d’extraire des milliers de textes </w:t>
      </w:r>
      <w:r w:rsidR="002F42CD" w:rsidRPr="00AE3FA3">
        <w:rPr>
          <w:rFonts w:ascii="Raleway" w:eastAsia="Raleway" w:hAnsi="Raleway" w:cs="Raleway"/>
          <w:color w:val="000000" w:themeColor="text1"/>
          <w:lang w:val="fr-CA"/>
        </w:rPr>
        <w:t>possiblement</w:t>
      </w:r>
      <w:r w:rsidR="001447CC" w:rsidRPr="00AE3FA3">
        <w:rPr>
          <w:rFonts w:ascii="Raleway" w:eastAsia="Raleway" w:hAnsi="Raleway" w:cs="Raleway"/>
          <w:color w:val="000000" w:themeColor="text1"/>
          <w:lang w:val="fr-CA"/>
        </w:rPr>
        <w:t xml:space="preserve"> pertinents (</w:t>
      </w:r>
      <w:r w:rsidR="008D13A1" w:rsidRPr="00AE3FA3">
        <w:rPr>
          <w:rFonts w:ascii="Raleway" w:eastAsia="Raleway" w:hAnsi="Raleway" w:cs="Raleway"/>
          <w:color w:val="000000" w:themeColor="text1"/>
          <w:lang w:val="fr-CA"/>
        </w:rPr>
        <w:t>nous avons</w:t>
      </w:r>
      <w:r w:rsidR="001447CC" w:rsidRPr="00AE3FA3">
        <w:rPr>
          <w:rFonts w:ascii="Raleway" w:eastAsia="Raleway" w:hAnsi="Raleway" w:cs="Raleway"/>
          <w:color w:val="000000" w:themeColor="text1"/>
          <w:lang w:val="fr-CA"/>
        </w:rPr>
        <w:t xml:space="preserve"> recens</w:t>
      </w:r>
      <w:r w:rsidR="008D13A1" w:rsidRPr="00AE3FA3">
        <w:rPr>
          <w:rFonts w:ascii="Raleway" w:eastAsia="Raleway" w:hAnsi="Raleway" w:cs="Raleway"/>
          <w:color w:val="000000" w:themeColor="text1"/>
          <w:lang w:val="fr-CA"/>
        </w:rPr>
        <w:t>é</w:t>
      </w:r>
      <w:r w:rsidR="001447CC" w:rsidRPr="00AE3FA3">
        <w:rPr>
          <w:rFonts w:ascii="Raleway" w:eastAsia="Raleway" w:hAnsi="Raleway" w:cs="Raleway"/>
          <w:color w:val="000000" w:themeColor="text1"/>
          <w:lang w:val="fr-CA"/>
        </w:rPr>
        <w:t xml:space="preserve"> 3000 textes </w:t>
      </w:r>
      <w:r w:rsidR="002F42CD" w:rsidRPr="00AE3FA3">
        <w:rPr>
          <w:rFonts w:ascii="Raleway" w:eastAsia="Raleway" w:hAnsi="Raleway" w:cs="Raleway"/>
          <w:color w:val="000000" w:themeColor="text1"/>
          <w:lang w:val="fr-CA"/>
        </w:rPr>
        <w:t>susceptibles de se rapporter à</w:t>
      </w:r>
      <w:r w:rsidR="001447CC" w:rsidRPr="00AE3FA3">
        <w:rPr>
          <w:rFonts w:ascii="Raleway" w:eastAsia="Raleway" w:hAnsi="Raleway" w:cs="Raleway"/>
          <w:color w:val="000000" w:themeColor="text1"/>
          <w:lang w:val="fr-CA"/>
        </w:rPr>
        <w:t xml:space="preserve"> l’accessibilité des parcs). </w:t>
      </w:r>
      <w:r w:rsidR="0009398D" w:rsidRPr="00AE3FA3">
        <w:rPr>
          <w:rFonts w:ascii="Raleway" w:eastAsia="Raleway" w:hAnsi="Raleway" w:cs="Raleway"/>
          <w:color w:val="000000" w:themeColor="text1"/>
          <w:lang w:val="fr-CA"/>
        </w:rPr>
        <w:t xml:space="preserve">À l’étape de la classification des textes, </w:t>
      </w:r>
      <w:r w:rsidR="001447CC" w:rsidRPr="00AE3FA3">
        <w:rPr>
          <w:rFonts w:ascii="Raleway" w:eastAsia="Raleway" w:hAnsi="Raleway" w:cs="Raleway"/>
          <w:color w:val="000000" w:themeColor="text1"/>
          <w:lang w:val="fr-CA"/>
        </w:rPr>
        <w:t xml:space="preserve">deux chercheurs </w:t>
      </w:r>
      <w:r w:rsidR="0009398D" w:rsidRPr="00AE3FA3">
        <w:rPr>
          <w:rFonts w:ascii="Raleway" w:eastAsia="Raleway" w:hAnsi="Raleway" w:cs="Raleway"/>
          <w:color w:val="000000" w:themeColor="text1"/>
          <w:lang w:val="fr-CA"/>
        </w:rPr>
        <w:t>doivent normalement</w:t>
      </w:r>
      <w:r w:rsidR="001447CC" w:rsidRPr="00AE3FA3">
        <w:rPr>
          <w:rFonts w:ascii="Raleway" w:eastAsia="Raleway" w:hAnsi="Raleway" w:cs="Raleway"/>
          <w:color w:val="000000" w:themeColor="text1"/>
          <w:lang w:val="fr-CA"/>
        </w:rPr>
        <w:t xml:space="preserve"> analyser chaque texte </w:t>
      </w:r>
      <w:r w:rsidR="0009398D" w:rsidRPr="00AE3FA3">
        <w:rPr>
          <w:rFonts w:ascii="Raleway" w:eastAsia="Raleway" w:hAnsi="Raleway" w:cs="Raleway"/>
          <w:color w:val="000000" w:themeColor="text1"/>
          <w:lang w:val="fr-CA"/>
        </w:rPr>
        <w:t>et</w:t>
      </w:r>
      <w:r w:rsidR="001447CC" w:rsidRPr="00AE3FA3">
        <w:rPr>
          <w:rFonts w:ascii="Raleway" w:eastAsia="Raleway" w:hAnsi="Raleway" w:cs="Raleway"/>
          <w:color w:val="000000" w:themeColor="text1"/>
          <w:lang w:val="fr-CA"/>
        </w:rPr>
        <w:t xml:space="preserve"> décider d’un commun accord </w:t>
      </w:r>
      <w:r w:rsidR="001447CC" w:rsidRPr="00AE3FA3">
        <w:rPr>
          <w:rFonts w:ascii="Raleway" w:eastAsia="Raleway" w:hAnsi="Raleway" w:cs="Raleway"/>
          <w:i/>
          <w:iCs/>
          <w:color w:val="000000" w:themeColor="text1"/>
          <w:lang w:val="fr-CA"/>
        </w:rPr>
        <w:t>d’inclure</w:t>
      </w:r>
      <w:r w:rsidR="001447CC" w:rsidRPr="00AE3FA3">
        <w:rPr>
          <w:rFonts w:ascii="Raleway" w:eastAsia="Raleway" w:hAnsi="Raleway" w:cs="Raleway"/>
          <w:color w:val="000000" w:themeColor="text1"/>
          <w:lang w:val="fr-CA"/>
        </w:rPr>
        <w:t xml:space="preserve"> ou </w:t>
      </w:r>
      <w:r w:rsidR="001447CC" w:rsidRPr="00AE3FA3">
        <w:rPr>
          <w:rFonts w:ascii="Raleway" w:eastAsia="Raleway" w:hAnsi="Raleway" w:cs="Raleway"/>
          <w:i/>
          <w:iCs/>
          <w:color w:val="000000" w:themeColor="text1"/>
          <w:lang w:val="fr-CA"/>
        </w:rPr>
        <w:t>d’exclure</w:t>
      </w:r>
      <w:r w:rsidR="001447CC" w:rsidRPr="00AE3FA3">
        <w:rPr>
          <w:rFonts w:ascii="Raleway" w:eastAsia="Raleway" w:hAnsi="Raleway" w:cs="Raleway"/>
          <w:color w:val="000000" w:themeColor="text1"/>
          <w:lang w:val="fr-CA"/>
        </w:rPr>
        <w:t xml:space="preserve"> </w:t>
      </w:r>
      <w:r w:rsidR="0009398D" w:rsidRPr="00AE3FA3">
        <w:rPr>
          <w:rFonts w:ascii="Raleway" w:eastAsia="Raleway" w:hAnsi="Raleway" w:cs="Raleway"/>
          <w:color w:val="000000" w:themeColor="text1"/>
          <w:lang w:val="fr-CA"/>
        </w:rPr>
        <w:t>le texte. Pour notre revue, l’étape a mené à l’inclusion de 44</w:t>
      </w:r>
      <w:r w:rsidR="00F771F2" w:rsidRPr="00AE3FA3">
        <w:rPr>
          <w:rFonts w:ascii="Raleway" w:eastAsia="Raleway" w:hAnsi="Raleway" w:cs="Raleway"/>
          <w:color w:val="000000" w:themeColor="text1"/>
          <w:lang w:val="fr-CA"/>
        </w:rPr>
        <w:t> </w:t>
      </w:r>
      <w:r w:rsidR="0009398D" w:rsidRPr="00AE3FA3">
        <w:rPr>
          <w:rFonts w:ascii="Raleway" w:eastAsia="Raleway" w:hAnsi="Raleway" w:cs="Raleway"/>
          <w:color w:val="000000" w:themeColor="text1"/>
          <w:lang w:val="fr-CA"/>
        </w:rPr>
        <w:t>textes pertinents et à l’exclusion des autres. Il aura fallu à l’équipe de quatre chercheurs 18</w:t>
      </w:r>
      <w:r w:rsidR="00F771F2" w:rsidRPr="00AE3FA3">
        <w:rPr>
          <w:rFonts w:ascii="Raleway" w:eastAsia="Raleway" w:hAnsi="Raleway" w:cs="Raleway"/>
          <w:color w:val="000000" w:themeColor="text1"/>
          <w:lang w:val="fr-CA"/>
        </w:rPr>
        <w:t> </w:t>
      </w:r>
      <w:r w:rsidR="0009398D" w:rsidRPr="00AE3FA3">
        <w:rPr>
          <w:rFonts w:ascii="Raleway" w:eastAsia="Raleway" w:hAnsi="Raleway" w:cs="Raleway"/>
          <w:color w:val="000000" w:themeColor="text1"/>
          <w:lang w:val="fr-CA"/>
        </w:rPr>
        <w:t xml:space="preserve">mois à compléter l’étape de classification des textes de notre revue exploratoire. </w:t>
      </w:r>
      <w:r w:rsidR="00EE5C62" w:rsidRPr="00AE3FA3">
        <w:rPr>
          <w:rFonts w:ascii="Raleway" w:eastAsia="Raleway" w:hAnsi="Raleway" w:cs="Raleway"/>
          <w:color w:val="000000" w:themeColor="text1"/>
          <w:lang w:val="fr-CA"/>
        </w:rPr>
        <w:t xml:space="preserve">Les </w:t>
      </w:r>
      <w:r w:rsidR="0009398D" w:rsidRPr="00AE3FA3">
        <w:rPr>
          <w:rFonts w:ascii="Raleway" w:eastAsia="Raleway" w:hAnsi="Raleway" w:cs="Raleway"/>
          <w:color w:val="000000" w:themeColor="text1"/>
          <w:lang w:val="fr-CA"/>
        </w:rPr>
        <w:t xml:space="preserve">modèles d’apprentissage machine comme BERT ont </w:t>
      </w:r>
      <w:r w:rsidR="003D6984" w:rsidRPr="00AE3FA3">
        <w:rPr>
          <w:rFonts w:ascii="Raleway" w:eastAsia="Raleway" w:hAnsi="Raleway" w:cs="Raleway"/>
          <w:color w:val="000000" w:themeColor="text1"/>
          <w:lang w:val="fr-CA"/>
        </w:rPr>
        <w:t>du</w:t>
      </w:r>
      <w:r w:rsidR="0009398D" w:rsidRPr="00AE3FA3">
        <w:rPr>
          <w:rFonts w:ascii="Raleway" w:eastAsia="Raleway" w:hAnsi="Raleway" w:cs="Raleway"/>
          <w:color w:val="000000" w:themeColor="text1"/>
          <w:lang w:val="fr-CA"/>
        </w:rPr>
        <w:t xml:space="preserve"> potentiel</w:t>
      </w:r>
      <w:r w:rsidR="003D6984" w:rsidRPr="00AE3FA3">
        <w:rPr>
          <w:rFonts w:ascii="Raleway" w:eastAsia="Raleway" w:hAnsi="Raleway" w:cs="Raleway"/>
          <w:color w:val="000000" w:themeColor="text1"/>
          <w:lang w:val="fr-CA"/>
        </w:rPr>
        <w:t>,</w:t>
      </w:r>
      <w:r w:rsidR="0009398D" w:rsidRPr="00AE3FA3">
        <w:rPr>
          <w:rFonts w:ascii="Raleway" w:eastAsia="Raleway" w:hAnsi="Raleway" w:cs="Raleway"/>
          <w:color w:val="000000" w:themeColor="text1"/>
          <w:lang w:val="fr-CA"/>
        </w:rPr>
        <w:t xml:space="preserve"> </w:t>
      </w:r>
      <w:r w:rsidR="003D6984" w:rsidRPr="00AE3FA3">
        <w:rPr>
          <w:rFonts w:ascii="Raleway" w:eastAsia="Raleway" w:hAnsi="Raleway" w:cs="Raleway"/>
          <w:color w:val="000000" w:themeColor="text1"/>
          <w:lang w:val="fr-CA"/>
        </w:rPr>
        <w:t>car ils sont déjà</w:t>
      </w:r>
      <w:r w:rsidR="0009398D" w:rsidRPr="00AE3FA3">
        <w:rPr>
          <w:rFonts w:ascii="Raleway" w:eastAsia="Raleway" w:hAnsi="Raleway" w:cs="Raleway"/>
          <w:color w:val="000000" w:themeColor="text1"/>
          <w:lang w:val="fr-CA"/>
        </w:rPr>
        <w:t xml:space="preserve"> </w:t>
      </w:r>
      <w:r w:rsidR="00C7202A" w:rsidRPr="00AE3FA3">
        <w:rPr>
          <w:rFonts w:ascii="Raleway" w:eastAsia="Raleway" w:hAnsi="Raleway" w:cs="Raleway"/>
          <w:color w:val="000000" w:themeColor="text1"/>
          <w:lang w:val="fr-CA"/>
        </w:rPr>
        <w:t>préentraînés</w:t>
      </w:r>
      <w:r w:rsidR="0009398D" w:rsidRPr="00AE3FA3">
        <w:rPr>
          <w:rFonts w:ascii="Raleway" w:eastAsia="Raleway" w:hAnsi="Raleway" w:cs="Raleway"/>
          <w:color w:val="000000" w:themeColor="text1"/>
          <w:lang w:val="fr-CA"/>
        </w:rPr>
        <w:t xml:space="preserve"> à utiliser les résultats d’une revue exploratoire existante pour automatiser le processus de classification des textes </w:t>
      </w:r>
      <w:r w:rsidR="00EE5C62" w:rsidRPr="00AE3FA3">
        <w:rPr>
          <w:rFonts w:ascii="Raleway" w:eastAsia="Raleway" w:hAnsi="Raleway" w:cs="Raleway"/>
          <w:color w:val="000000" w:themeColor="text1"/>
          <w:lang w:val="fr-CA"/>
        </w:rPr>
        <w:t>de revues subséquentes sur le même sujet.</w:t>
      </w:r>
      <w:r w:rsidR="003D6984" w:rsidRPr="00AE3FA3">
        <w:rPr>
          <w:rFonts w:ascii="Raleway" w:eastAsia="Raleway" w:hAnsi="Raleway" w:cs="Raleway"/>
          <w:color w:val="000000" w:themeColor="text1"/>
          <w:lang w:val="fr-CA"/>
        </w:rPr>
        <w:t xml:space="preserve"> </w:t>
      </w:r>
    </w:p>
    <w:p w14:paraId="0DF6AB71" w14:textId="10954D43" w:rsidR="00271AA0" w:rsidRPr="00AE3FA3" w:rsidRDefault="00271AA0" w:rsidP="00BB2354">
      <w:pPr>
        <w:rPr>
          <w:rFonts w:ascii="Raleway" w:eastAsia="Raleway" w:hAnsi="Raleway" w:cs="Raleway"/>
          <w:color w:val="498205"/>
          <w:lang w:val="fr-CA"/>
        </w:rPr>
      </w:pPr>
    </w:p>
    <w:p w14:paraId="4B1BC5DF" w14:textId="2BD0F36F" w:rsidR="00271AA0" w:rsidRPr="00AE3FA3" w:rsidRDefault="00271AA0" w:rsidP="00790E3C">
      <w:pPr>
        <w:pStyle w:val="Heading3Standard"/>
        <w:rPr>
          <w:lang w:val="fr-CA"/>
        </w:rPr>
      </w:pPr>
      <w:r w:rsidRPr="00AE3FA3">
        <w:rPr>
          <w:lang w:val="fr-CA"/>
        </w:rPr>
        <w:t>B</w:t>
      </w:r>
      <w:r w:rsidR="00EC759A" w:rsidRPr="00AE3FA3">
        <w:rPr>
          <w:lang w:val="fr-CA"/>
        </w:rPr>
        <w:t>ERT : B</w:t>
      </w:r>
      <w:r w:rsidRPr="00AE3FA3">
        <w:rPr>
          <w:lang w:val="fr-CA"/>
        </w:rPr>
        <w:t>idirectional Encoder Representations from Transformers</w:t>
      </w:r>
    </w:p>
    <w:p w14:paraId="6EA9382B" w14:textId="7BCA8393" w:rsidR="00EE5C62" w:rsidRPr="00AE3FA3" w:rsidRDefault="00021F11"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L’apprentissage machine a connu c</w:t>
      </w:r>
      <w:r w:rsidR="00EE5C62" w:rsidRPr="00AE3FA3">
        <w:rPr>
          <w:rFonts w:ascii="Raleway" w:eastAsia="Raleway" w:hAnsi="Raleway" w:cs="Raleway"/>
          <w:color w:val="000000" w:themeColor="text1"/>
          <w:lang w:val="fr-CA"/>
        </w:rPr>
        <w:t>es dernières années</w:t>
      </w:r>
      <w:r w:rsidRPr="00AE3FA3">
        <w:rPr>
          <w:rFonts w:ascii="Raleway" w:eastAsia="Raleway" w:hAnsi="Raleway" w:cs="Raleway"/>
          <w:color w:val="000000" w:themeColor="text1"/>
          <w:lang w:val="fr-CA"/>
        </w:rPr>
        <w:t xml:space="preserve"> une avancée considérable </w:t>
      </w:r>
      <w:r w:rsidR="003D6984" w:rsidRPr="00AE3FA3">
        <w:rPr>
          <w:rFonts w:ascii="Raleway" w:eastAsia="Raleway" w:hAnsi="Raleway" w:cs="Raleway"/>
          <w:color w:val="000000" w:themeColor="text1"/>
          <w:lang w:val="fr-CA"/>
        </w:rPr>
        <w:t>dans le domaine du</w:t>
      </w:r>
      <w:r w:rsidRPr="00AE3FA3">
        <w:rPr>
          <w:rFonts w:ascii="Raleway" w:eastAsia="Raleway" w:hAnsi="Raleway" w:cs="Raleway"/>
          <w:color w:val="000000" w:themeColor="text1"/>
          <w:lang w:val="fr-CA"/>
        </w:rPr>
        <w:t xml:space="preserve"> traitement du langage naturel. Pensons par exemple au développement de</w:t>
      </w:r>
      <w:r w:rsidR="003D6984" w:rsidRPr="00AE3FA3">
        <w:rPr>
          <w:rFonts w:ascii="Raleway" w:eastAsia="Raleway" w:hAnsi="Raleway" w:cs="Raleway"/>
          <w:color w:val="000000" w:themeColor="text1"/>
          <w:lang w:val="fr-CA"/>
        </w:rPr>
        <w:t>s</w:t>
      </w:r>
      <w:r w:rsidRPr="00AE3FA3">
        <w:rPr>
          <w:rFonts w:ascii="Raleway" w:eastAsia="Raleway" w:hAnsi="Raleway" w:cs="Raleway"/>
          <w:color w:val="000000" w:themeColor="text1"/>
          <w:lang w:val="fr-CA"/>
        </w:rPr>
        <w:t xml:space="preserve"> réseaux de neurones artificielles permettant de </w:t>
      </w:r>
      <w:r w:rsidR="00C7202A" w:rsidRPr="00AE3FA3">
        <w:rPr>
          <w:rFonts w:ascii="Raleway" w:eastAsia="Raleway" w:hAnsi="Raleway" w:cs="Raleway"/>
          <w:color w:val="000000" w:themeColor="text1"/>
          <w:lang w:val="fr-CA"/>
        </w:rPr>
        <w:t>convertir</w:t>
      </w:r>
      <w:r w:rsidRPr="00AE3FA3">
        <w:rPr>
          <w:rFonts w:ascii="Raleway" w:eastAsia="Raleway" w:hAnsi="Raleway" w:cs="Raleway"/>
          <w:color w:val="000000" w:themeColor="text1"/>
          <w:lang w:val="fr-CA"/>
        </w:rPr>
        <w:t xml:space="preserve"> des mots </w:t>
      </w:r>
      <w:r w:rsidR="00C7202A" w:rsidRPr="00AE3FA3">
        <w:rPr>
          <w:rFonts w:ascii="Raleway" w:eastAsia="Raleway" w:hAnsi="Raleway" w:cs="Raleway"/>
          <w:color w:val="000000" w:themeColor="text1"/>
          <w:lang w:val="fr-CA"/>
        </w:rPr>
        <w:t xml:space="preserve">dans un espace vectoriel, comme BERT, un puissant modèle de </w:t>
      </w:r>
      <w:r w:rsidR="00FE21E4" w:rsidRPr="00AE3FA3">
        <w:rPr>
          <w:rFonts w:ascii="Raleway" w:eastAsia="Raleway" w:hAnsi="Raleway" w:cs="Raleway"/>
          <w:color w:val="000000" w:themeColor="text1"/>
          <w:lang w:val="fr-CA"/>
        </w:rPr>
        <w:t>représentation de textes écrits</w:t>
      </w:r>
      <w:r w:rsidR="00C7202A" w:rsidRPr="00AE3FA3">
        <w:rPr>
          <w:rFonts w:ascii="Raleway" w:eastAsia="Raleway" w:hAnsi="Raleway" w:cs="Raleway"/>
          <w:color w:val="000000" w:themeColor="text1"/>
          <w:lang w:val="fr-CA"/>
        </w:rPr>
        <w:t xml:space="preserve"> très efficace pour accomplir </w:t>
      </w:r>
      <w:r w:rsidR="003D6984" w:rsidRPr="00AE3FA3">
        <w:rPr>
          <w:rFonts w:ascii="Raleway" w:eastAsia="Raleway" w:hAnsi="Raleway" w:cs="Raleway"/>
          <w:color w:val="000000" w:themeColor="text1"/>
          <w:lang w:val="fr-CA"/>
        </w:rPr>
        <w:t>toutes sortes de</w:t>
      </w:r>
      <w:r w:rsidR="00C7202A" w:rsidRPr="00AE3FA3">
        <w:rPr>
          <w:rFonts w:ascii="Raleway" w:eastAsia="Raleway" w:hAnsi="Raleway" w:cs="Raleway"/>
          <w:color w:val="000000" w:themeColor="text1"/>
          <w:lang w:val="fr-CA"/>
        </w:rPr>
        <w:t xml:space="preserve"> tâches de traitement du langage naturel, y compris la classification des textes.</w:t>
      </w:r>
    </w:p>
    <w:p w14:paraId="4D406D72" w14:textId="77777777" w:rsidR="00386AD6" w:rsidRPr="00AE3FA3" w:rsidRDefault="00386AD6" w:rsidP="00BB2354">
      <w:pPr>
        <w:rPr>
          <w:rFonts w:ascii="Raleway" w:eastAsia="Raleway" w:hAnsi="Raleway" w:cs="Raleway"/>
          <w:color w:val="000000" w:themeColor="text1"/>
          <w:lang w:val="fr-CA"/>
        </w:rPr>
      </w:pPr>
    </w:p>
    <w:p w14:paraId="43EDCEE6" w14:textId="4958D9CB" w:rsidR="00C7202A" w:rsidRPr="00AE3FA3" w:rsidRDefault="005D6D06"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Les modèles BERT </w:t>
      </w:r>
      <w:r w:rsidR="003D6984" w:rsidRPr="00AE3FA3">
        <w:rPr>
          <w:rFonts w:ascii="Raleway" w:eastAsia="Raleway" w:hAnsi="Raleway" w:cs="Raleway"/>
          <w:color w:val="000000" w:themeColor="text1"/>
          <w:lang w:val="fr-CA"/>
        </w:rPr>
        <w:t>sont</w:t>
      </w:r>
      <w:r w:rsidRPr="00AE3FA3">
        <w:rPr>
          <w:rFonts w:ascii="Raleway" w:eastAsia="Raleway" w:hAnsi="Raleway" w:cs="Raleway"/>
          <w:color w:val="000000" w:themeColor="text1"/>
          <w:lang w:val="fr-CA"/>
        </w:rPr>
        <w:t xml:space="preserve"> habituellement </w:t>
      </w:r>
      <w:r w:rsidR="003D6984" w:rsidRPr="00AE3FA3">
        <w:rPr>
          <w:rFonts w:ascii="Raleway" w:eastAsia="Raleway" w:hAnsi="Raleway" w:cs="Raleway"/>
          <w:color w:val="000000" w:themeColor="text1"/>
          <w:lang w:val="fr-CA"/>
        </w:rPr>
        <w:t>préentraînés</w:t>
      </w:r>
      <w:r w:rsidRPr="00AE3FA3">
        <w:rPr>
          <w:rFonts w:ascii="Raleway" w:eastAsia="Raleway" w:hAnsi="Raleway" w:cs="Raleway"/>
          <w:color w:val="000000" w:themeColor="text1"/>
          <w:lang w:val="fr-CA"/>
        </w:rPr>
        <w:t xml:space="preserve"> à l’aide d’un imposant </w:t>
      </w:r>
      <w:r w:rsidR="004646FE" w:rsidRPr="00AE3FA3">
        <w:rPr>
          <w:rFonts w:ascii="Raleway" w:eastAsia="Raleway" w:hAnsi="Raleway" w:cs="Raleway"/>
          <w:color w:val="000000" w:themeColor="text1"/>
          <w:lang w:val="fr-CA"/>
        </w:rPr>
        <w:t xml:space="preserve">corpus </w:t>
      </w:r>
      <w:r w:rsidRPr="00AE3FA3">
        <w:rPr>
          <w:rFonts w:ascii="Raleway" w:eastAsia="Raleway" w:hAnsi="Raleway" w:cs="Raleway"/>
          <w:color w:val="000000" w:themeColor="text1"/>
          <w:lang w:val="fr-CA"/>
        </w:rPr>
        <w:t xml:space="preserve">de textes. Ils sont ensuite </w:t>
      </w:r>
      <w:r w:rsidR="003D6984" w:rsidRPr="00AE3FA3">
        <w:rPr>
          <w:rFonts w:ascii="Raleway" w:eastAsia="Raleway" w:hAnsi="Raleway" w:cs="Raleway"/>
          <w:color w:val="000000" w:themeColor="text1"/>
          <w:lang w:val="fr-CA"/>
        </w:rPr>
        <w:t xml:space="preserve">modifiés et </w:t>
      </w:r>
      <w:r w:rsidRPr="00AE3FA3">
        <w:rPr>
          <w:rFonts w:ascii="Raleway" w:eastAsia="Raleway" w:hAnsi="Raleway" w:cs="Raleway"/>
          <w:color w:val="000000" w:themeColor="text1"/>
          <w:lang w:val="fr-CA"/>
        </w:rPr>
        <w:t xml:space="preserve">peaufinés de manière à exécuter des tâches de classification précises. L’architecture afférente consiste en </w:t>
      </w:r>
      <w:r w:rsidR="00A35163" w:rsidRPr="00AE3FA3">
        <w:rPr>
          <w:rFonts w:ascii="Raleway" w:eastAsia="Raleway" w:hAnsi="Raleway" w:cs="Raleway"/>
          <w:color w:val="000000" w:themeColor="text1"/>
          <w:lang w:val="fr-CA"/>
        </w:rPr>
        <w:t>un grand nombre de couches d’</w:t>
      </w:r>
      <w:r w:rsidRPr="00AE3FA3">
        <w:rPr>
          <w:rFonts w:ascii="Raleway" w:eastAsia="Raleway" w:hAnsi="Raleway" w:cs="Raleway"/>
          <w:color w:val="000000" w:themeColor="text1"/>
          <w:lang w:val="fr-CA"/>
        </w:rPr>
        <w:t xml:space="preserve">encodeurs </w:t>
      </w:r>
      <w:r w:rsidR="00A35163" w:rsidRPr="00AE3FA3">
        <w:rPr>
          <w:rFonts w:ascii="Raleway" w:eastAsia="Raleway" w:hAnsi="Raleway" w:cs="Raleway"/>
          <w:color w:val="000000" w:themeColor="text1"/>
          <w:lang w:val="fr-CA"/>
        </w:rPr>
        <w:t xml:space="preserve">afin de </w:t>
      </w:r>
      <w:r w:rsidR="00A404F9" w:rsidRPr="00AE3FA3">
        <w:rPr>
          <w:rFonts w:ascii="Raleway" w:eastAsia="Raleway" w:hAnsi="Raleway" w:cs="Raleway"/>
          <w:color w:val="000000" w:themeColor="text1"/>
          <w:lang w:val="fr-CA"/>
        </w:rPr>
        <w:t>transformer</w:t>
      </w:r>
      <w:r w:rsidR="00A35163" w:rsidRPr="00AE3FA3">
        <w:rPr>
          <w:rFonts w:ascii="Raleway" w:eastAsia="Raleway" w:hAnsi="Raleway" w:cs="Raleway"/>
          <w:color w:val="000000" w:themeColor="text1"/>
          <w:lang w:val="fr-CA"/>
        </w:rPr>
        <w:t xml:space="preserve"> les données </w:t>
      </w:r>
      <w:r w:rsidR="00A404F9" w:rsidRPr="00AE3FA3">
        <w:rPr>
          <w:rFonts w:ascii="Raleway" w:eastAsia="Raleway" w:hAnsi="Raleway" w:cs="Raleway"/>
          <w:color w:val="000000" w:themeColor="text1"/>
          <w:lang w:val="fr-CA"/>
        </w:rPr>
        <w:t xml:space="preserve">en </w:t>
      </w:r>
      <w:r w:rsidR="00A35163" w:rsidRPr="00AE3FA3">
        <w:rPr>
          <w:rFonts w:ascii="Raleway" w:eastAsia="Raleway" w:hAnsi="Raleway" w:cs="Raleway"/>
          <w:color w:val="000000" w:themeColor="text1"/>
          <w:lang w:val="fr-CA"/>
        </w:rPr>
        <w:t xml:space="preserve">traitant les représentations dans un espace vectoriel de langage naturel </w:t>
      </w:r>
      <w:r w:rsidR="004646FE" w:rsidRPr="00AE3FA3">
        <w:rPr>
          <w:rFonts w:ascii="Raleway" w:eastAsia="Raleway" w:hAnsi="Raleway" w:cs="Raleway"/>
          <w:color w:val="000000" w:themeColor="text1"/>
          <w:lang w:val="fr-CA"/>
        </w:rPr>
        <w:t>se prêtant à</w:t>
      </w:r>
      <w:r w:rsidR="00A35163" w:rsidRPr="00AE3FA3">
        <w:rPr>
          <w:rFonts w:ascii="Raleway" w:eastAsia="Raleway" w:hAnsi="Raleway" w:cs="Raleway"/>
          <w:color w:val="000000" w:themeColor="text1"/>
          <w:lang w:val="fr-CA"/>
        </w:rPr>
        <w:t xml:space="preserve"> </w:t>
      </w:r>
      <w:r w:rsidR="004646FE" w:rsidRPr="00AE3FA3">
        <w:rPr>
          <w:rFonts w:ascii="Raleway" w:eastAsia="Raleway" w:hAnsi="Raleway" w:cs="Raleway"/>
          <w:color w:val="000000" w:themeColor="text1"/>
          <w:lang w:val="fr-CA"/>
        </w:rPr>
        <w:t>l’</w:t>
      </w:r>
      <w:r w:rsidR="00A35163" w:rsidRPr="00AE3FA3">
        <w:rPr>
          <w:rFonts w:ascii="Raleway" w:eastAsia="Raleway" w:hAnsi="Raleway" w:cs="Raleway"/>
          <w:color w:val="000000" w:themeColor="text1"/>
          <w:lang w:val="fr-CA"/>
        </w:rPr>
        <w:t>apprentissage profond.</w:t>
      </w:r>
      <w:r w:rsidR="00A404F9" w:rsidRPr="00AE3FA3">
        <w:rPr>
          <w:rFonts w:ascii="Raleway" w:eastAsia="Raleway" w:hAnsi="Raleway" w:cs="Raleway"/>
          <w:color w:val="000000" w:themeColor="text1"/>
          <w:lang w:val="fr-CA"/>
        </w:rPr>
        <w:t xml:space="preserve"> En ce qui concerne la classification de textes, BERT peut servir à classer des phrases ou des documents en catégories différentes. Pensons par exemple à l’analyse des sentiments, à la catégorisation des actualités ou à la classification des sujets. Comme le modèle peut capter la signification sémantique d’une phrase complète, il constitue un outil précieux pour exécuter des tâches de classification de textes (Gao et al. 2019).</w:t>
      </w:r>
    </w:p>
    <w:p w14:paraId="4F2D2887" w14:textId="10954D43" w:rsidR="00271AA0" w:rsidRPr="00AE3FA3" w:rsidRDefault="00271AA0" w:rsidP="00BB2354">
      <w:pPr>
        <w:rPr>
          <w:rFonts w:ascii="Raleway" w:eastAsia="Raleway" w:hAnsi="Raleway" w:cs="Raleway"/>
          <w:color w:val="498205"/>
          <w:lang w:val="fr-CA"/>
        </w:rPr>
      </w:pPr>
    </w:p>
    <w:p w14:paraId="1278A700" w14:textId="53D85D78" w:rsidR="00271AA0" w:rsidRPr="00AE3FA3" w:rsidRDefault="00271AA0" w:rsidP="004C2989">
      <w:pPr>
        <w:pStyle w:val="Heading2"/>
        <w:rPr>
          <w:color w:val="498205"/>
          <w:lang w:val="fr-CA"/>
        </w:rPr>
      </w:pPr>
      <w:r w:rsidRPr="00AE3FA3">
        <w:rPr>
          <w:lang w:val="fr-CA"/>
        </w:rPr>
        <w:t>8.2 OBJECT</w:t>
      </w:r>
      <w:r w:rsidR="00810055" w:rsidRPr="00AE3FA3">
        <w:rPr>
          <w:lang w:val="fr-CA"/>
        </w:rPr>
        <w:t>IF</w:t>
      </w:r>
    </w:p>
    <w:p w14:paraId="39AB6A51" w14:textId="3906C5A0" w:rsidR="00271AA0" w:rsidRPr="00AE3FA3" w:rsidRDefault="00810055"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Déterminer le potentiel des </w:t>
      </w:r>
      <w:r w:rsidR="008E4FD8" w:rsidRPr="00AE3FA3">
        <w:rPr>
          <w:rFonts w:ascii="Raleway" w:eastAsia="Raleway" w:hAnsi="Raleway" w:cs="Raleway"/>
          <w:color w:val="000000" w:themeColor="text1"/>
          <w:lang w:val="fr-CA"/>
        </w:rPr>
        <w:t>modèles</w:t>
      </w:r>
      <w:r w:rsidRPr="00AE3FA3">
        <w:rPr>
          <w:rFonts w:ascii="Raleway" w:eastAsia="Raleway" w:hAnsi="Raleway" w:cs="Raleway"/>
          <w:color w:val="000000" w:themeColor="text1"/>
          <w:lang w:val="fr-CA"/>
        </w:rPr>
        <w:t xml:space="preserve"> d’apprentissage machine, y compris</w:t>
      </w:r>
      <w:r w:rsidR="00271AA0" w:rsidRPr="00AE3FA3">
        <w:rPr>
          <w:rFonts w:ascii="Raleway" w:eastAsia="Raleway" w:hAnsi="Raleway" w:cs="Raleway"/>
          <w:color w:val="000000" w:themeColor="text1"/>
          <w:lang w:val="fr-CA"/>
        </w:rPr>
        <w:t xml:space="preserve"> </w:t>
      </w:r>
      <w:r w:rsidRPr="00AE3FA3">
        <w:rPr>
          <w:rFonts w:ascii="Raleway" w:eastAsia="Raleway" w:hAnsi="Raleway" w:cs="Raleway"/>
          <w:color w:val="000000" w:themeColor="text1"/>
          <w:lang w:val="fr-CA"/>
        </w:rPr>
        <w:t>BERT</w:t>
      </w:r>
      <w:r w:rsidR="008E4FD8" w:rsidRPr="00AE3FA3">
        <w:rPr>
          <w:rFonts w:ascii="Raleway" w:eastAsia="Raleway" w:hAnsi="Raleway" w:cs="Raleway"/>
          <w:color w:val="000000" w:themeColor="text1"/>
          <w:lang w:val="fr-CA"/>
        </w:rPr>
        <w:t xml:space="preserve"> (Bidirectional Encoder Representations from Transformers)</w:t>
      </w:r>
      <w:r w:rsidRPr="00AE3FA3">
        <w:rPr>
          <w:rFonts w:ascii="Raleway" w:eastAsia="Raleway" w:hAnsi="Raleway" w:cs="Raleway"/>
          <w:color w:val="000000" w:themeColor="text1"/>
          <w:lang w:val="fr-CA"/>
        </w:rPr>
        <w:t>, pour automatiser l’étape de classification des textes lors de revues exploratoires sur l’accessibilité des parcs.</w:t>
      </w:r>
    </w:p>
    <w:p w14:paraId="001A6B90" w14:textId="10954D43" w:rsidR="00271AA0" w:rsidRPr="00AE3FA3" w:rsidRDefault="00271AA0" w:rsidP="00BB2354">
      <w:pPr>
        <w:rPr>
          <w:rFonts w:ascii="Raleway" w:eastAsia="Raleway" w:hAnsi="Raleway" w:cs="Raleway"/>
          <w:color w:val="498205"/>
          <w:lang w:val="fr-CA"/>
        </w:rPr>
      </w:pPr>
    </w:p>
    <w:p w14:paraId="77FCE405" w14:textId="7BB06CA1" w:rsidR="00271AA0" w:rsidRPr="00AE3FA3" w:rsidRDefault="00271AA0" w:rsidP="004C2989">
      <w:pPr>
        <w:pStyle w:val="Heading2"/>
        <w:rPr>
          <w:lang w:val="fr-CA"/>
        </w:rPr>
      </w:pPr>
      <w:r w:rsidRPr="00AE3FA3">
        <w:rPr>
          <w:lang w:val="fr-CA"/>
        </w:rPr>
        <w:t>8.3 M</w:t>
      </w:r>
      <w:r w:rsidR="00A404F9" w:rsidRPr="00AE3FA3">
        <w:rPr>
          <w:lang w:val="fr-CA"/>
        </w:rPr>
        <w:t>É</w:t>
      </w:r>
      <w:r w:rsidRPr="00AE3FA3">
        <w:rPr>
          <w:lang w:val="fr-CA"/>
        </w:rPr>
        <w:t>THOD</w:t>
      </w:r>
      <w:r w:rsidR="00A404F9" w:rsidRPr="00AE3FA3">
        <w:rPr>
          <w:lang w:val="fr-CA"/>
        </w:rPr>
        <w:t>E</w:t>
      </w:r>
      <w:r w:rsidRPr="00AE3FA3">
        <w:rPr>
          <w:lang w:val="fr-CA"/>
        </w:rPr>
        <w:t>S</w:t>
      </w:r>
    </w:p>
    <w:p w14:paraId="3BC480F8" w14:textId="4CEE7FD0" w:rsidR="00271AA0" w:rsidRPr="00AE3FA3" w:rsidRDefault="00A404F9" w:rsidP="00790E3C">
      <w:pPr>
        <w:pStyle w:val="Heading3Standard"/>
        <w:rPr>
          <w:lang w:val="fr-CA"/>
        </w:rPr>
      </w:pPr>
      <w:r w:rsidRPr="00AE3FA3">
        <w:rPr>
          <w:lang w:val="fr-CA"/>
        </w:rPr>
        <w:t>Base de données</w:t>
      </w:r>
    </w:p>
    <w:p w14:paraId="5F0506C6" w14:textId="1E26308E" w:rsidR="00867F98" w:rsidRPr="00AE3FA3" w:rsidRDefault="00A404F9"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Notre base de données comportait le contenu du résumé et du titre de 3240</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textes recensés lors de notre revue exploratoire (voir le chapitre</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xml:space="preserve">7). </w:t>
      </w:r>
      <w:r w:rsidR="00867F98" w:rsidRPr="00AE3FA3">
        <w:rPr>
          <w:rFonts w:ascii="Raleway" w:eastAsia="Raleway" w:hAnsi="Raleway" w:cs="Raleway"/>
          <w:color w:val="000000" w:themeColor="text1"/>
          <w:lang w:val="fr-CA"/>
        </w:rPr>
        <w:t>En fin de compte, notre jeu de données s’est révélé déséquilibré. Les 42</w:t>
      </w:r>
      <w:r w:rsidR="00F771F2" w:rsidRPr="00AE3FA3">
        <w:rPr>
          <w:rFonts w:ascii="Raleway" w:eastAsia="Raleway" w:hAnsi="Raleway" w:cs="Raleway"/>
          <w:color w:val="000000" w:themeColor="text1"/>
          <w:lang w:val="fr-CA"/>
        </w:rPr>
        <w:t> </w:t>
      </w:r>
      <w:r w:rsidR="00867F98" w:rsidRPr="00AE3FA3">
        <w:rPr>
          <w:rFonts w:ascii="Raleway" w:eastAsia="Raleway" w:hAnsi="Raleway" w:cs="Raleway"/>
          <w:color w:val="000000" w:themeColor="text1"/>
          <w:lang w:val="fr-CA"/>
        </w:rPr>
        <w:t xml:space="preserve">textes </w:t>
      </w:r>
      <w:r w:rsidR="00867F98" w:rsidRPr="00AE3FA3">
        <w:rPr>
          <w:rFonts w:ascii="Raleway" w:eastAsia="Raleway" w:hAnsi="Raleway" w:cs="Raleway"/>
          <w:i/>
          <w:iCs/>
          <w:color w:val="000000" w:themeColor="text1"/>
          <w:lang w:val="fr-CA"/>
        </w:rPr>
        <w:t>inclus</w:t>
      </w:r>
      <w:r w:rsidR="00867F98" w:rsidRPr="00AE3FA3">
        <w:rPr>
          <w:rFonts w:ascii="Raleway" w:eastAsia="Raleway" w:hAnsi="Raleway" w:cs="Raleway"/>
          <w:color w:val="000000" w:themeColor="text1"/>
          <w:lang w:val="fr-CA"/>
        </w:rPr>
        <w:t xml:space="preserve"> (ayant un rapport avec l’accessibilité des parc</w:t>
      </w:r>
      <w:r w:rsidR="004D00D4" w:rsidRPr="00AE3FA3">
        <w:rPr>
          <w:rFonts w:ascii="Raleway" w:eastAsia="Raleway" w:hAnsi="Raleway" w:cs="Raleway"/>
          <w:color w:val="000000" w:themeColor="text1"/>
          <w:lang w:val="fr-CA"/>
        </w:rPr>
        <w:t>s</w:t>
      </w:r>
      <w:r w:rsidR="00867F98" w:rsidRPr="00AE3FA3">
        <w:rPr>
          <w:rFonts w:ascii="Raleway" w:eastAsia="Raleway" w:hAnsi="Raleway" w:cs="Raleway"/>
          <w:color w:val="000000" w:themeColor="text1"/>
          <w:lang w:val="fr-CA"/>
        </w:rPr>
        <w:t xml:space="preserve">) formaient la </w:t>
      </w:r>
      <w:r w:rsidR="00867F98" w:rsidRPr="00AE3FA3">
        <w:rPr>
          <w:rFonts w:ascii="Raleway" w:eastAsia="Raleway" w:hAnsi="Raleway" w:cs="Raleway"/>
          <w:i/>
          <w:iCs/>
          <w:color w:val="000000" w:themeColor="text1"/>
          <w:lang w:val="fr-CA"/>
        </w:rPr>
        <w:t>classe minoritaire</w:t>
      </w:r>
      <w:r w:rsidR="00867F98" w:rsidRPr="00AE3FA3">
        <w:rPr>
          <w:rFonts w:ascii="Raleway" w:eastAsia="Raleway" w:hAnsi="Raleway" w:cs="Raleway"/>
          <w:color w:val="000000" w:themeColor="text1"/>
          <w:lang w:val="fr-CA"/>
        </w:rPr>
        <w:t xml:space="preserve">, alors que les textes </w:t>
      </w:r>
      <w:r w:rsidR="00867F98" w:rsidRPr="00AE3FA3">
        <w:rPr>
          <w:rFonts w:ascii="Raleway" w:eastAsia="Raleway" w:hAnsi="Raleway" w:cs="Raleway"/>
          <w:i/>
          <w:iCs/>
          <w:color w:val="000000" w:themeColor="text1"/>
          <w:lang w:val="fr-CA"/>
        </w:rPr>
        <w:t>exclus</w:t>
      </w:r>
      <w:r w:rsidR="00867F98" w:rsidRPr="00AE3FA3">
        <w:rPr>
          <w:rFonts w:ascii="Raleway" w:eastAsia="Raleway" w:hAnsi="Raleway" w:cs="Raleway"/>
          <w:color w:val="000000" w:themeColor="text1"/>
          <w:lang w:val="fr-CA"/>
        </w:rPr>
        <w:t xml:space="preserve">, c’est-à-dire la grande majorité des autres textes, formaient la </w:t>
      </w:r>
      <w:r w:rsidR="00867F98" w:rsidRPr="00AE3FA3">
        <w:rPr>
          <w:rFonts w:ascii="Raleway" w:eastAsia="Raleway" w:hAnsi="Raleway" w:cs="Raleway"/>
          <w:i/>
          <w:iCs/>
          <w:color w:val="000000" w:themeColor="text1"/>
          <w:lang w:val="fr-CA"/>
        </w:rPr>
        <w:t>classe majoritaire</w:t>
      </w:r>
      <w:r w:rsidR="00867F98" w:rsidRPr="00AE3FA3">
        <w:rPr>
          <w:rFonts w:ascii="Raleway" w:eastAsia="Raleway" w:hAnsi="Raleway" w:cs="Raleway"/>
          <w:color w:val="000000" w:themeColor="text1"/>
          <w:lang w:val="fr-CA"/>
        </w:rPr>
        <w:t>.</w:t>
      </w:r>
      <w:r w:rsidR="00BA0F92" w:rsidRPr="00AE3FA3">
        <w:rPr>
          <w:rFonts w:ascii="Raleway" w:eastAsia="Raleway" w:hAnsi="Raleway" w:cs="Raleway"/>
          <w:color w:val="000000" w:themeColor="text1"/>
          <w:lang w:val="fr-CA"/>
        </w:rPr>
        <w:t xml:space="preserve"> Le déséquilibre </w:t>
      </w:r>
      <w:r w:rsidR="00E844FD" w:rsidRPr="00AE3FA3">
        <w:rPr>
          <w:rFonts w:ascii="Raleway" w:eastAsia="Raleway" w:hAnsi="Raleway" w:cs="Raleway"/>
          <w:color w:val="000000" w:themeColor="text1"/>
          <w:lang w:val="fr-CA"/>
        </w:rPr>
        <w:t xml:space="preserve">entre les deux classes a présenté un problème </w:t>
      </w:r>
      <w:r w:rsidR="001B7842" w:rsidRPr="00AE3FA3">
        <w:rPr>
          <w:rFonts w:ascii="Raleway" w:eastAsia="Raleway" w:hAnsi="Raleway" w:cs="Raleway"/>
          <w:color w:val="000000" w:themeColor="text1"/>
          <w:lang w:val="fr-CA"/>
        </w:rPr>
        <w:t>de</w:t>
      </w:r>
      <w:r w:rsidR="00E844FD" w:rsidRPr="00AE3FA3">
        <w:rPr>
          <w:rFonts w:ascii="Raleway" w:eastAsia="Raleway" w:hAnsi="Raleway" w:cs="Raleway"/>
          <w:color w:val="000000" w:themeColor="text1"/>
          <w:lang w:val="fr-CA"/>
        </w:rPr>
        <w:t xml:space="preserve"> classification des textes. Pour rééquilibrer le tout, il a fallu employer des techniques, comme le </w:t>
      </w:r>
      <w:r w:rsidR="00E844FD" w:rsidRPr="00AE3FA3">
        <w:rPr>
          <w:rFonts w:ascii="Raleway" w:eastAsia="Raleway" w:hAnsi="Raleway" w:cs="Raleway"/>
          <w:i/>
          <w:iCs/>
          <w:color w:val="000000" w:themeColor="text1"/>
          <w:lang w:val="fr-CA"/>
        </w:rPr>
        <w:t>sous-échantillonnage</w:t>
      </w:r>
      <w:r w:rsidR="00E844FD" w:rsidRPr="00AE3FA3">
        <w:rPr>
          <w:rFonts w:ascii="Raleway" w:eastAsia="Raleway" w:hAnsi="Raleway" w:cs="Raleway"/>
          <w:color w:val="000000" w:themeColor="text1"/>
          <w:lang w:val="fr-CA"/>
        </w:rPr>
        <w:t>/</w:t>
      </w:r>
      <w:r w:rsidR="00E844FD" w:rsidRPr="00AE3FA3">
        <w:rPr>
          <w:rFonts w:ascii="Raleway" w:eastAsia="Raleway" w:hAnsi="Raleway" w:cs="Raleway"/>
          <w:i/>
          <w:iCs/>
          <w:color w:val="000000" w:themeColor="text1"/>
          <w:lang w:val="fr-CA"/>
        </w:rPr>
        <w:t>suréchantillonnage</w:t>
      </w:r>
      <w:r w:rsidR="00E844FD" w:rsidRPr="00AE3FA3">
        <w:rPr>
          <w:rFonts w:ascii="Raleway" w:eastAsia="Raleway" w:hAnsi="Raleway" w:cs="Raleway"/>
          <w:color w:val="000000" w:themeColor="text1"/>
          <w:lang w:val="fr-CA"/>
        </w:rPr>
        <w:t xml:space="preserve"> de la classe minoritaire, et les fonctions de perte spécialisées comme la </w:t>
      </w:r>
      <w:r w:rsidR="00E844FD" w:rsidRPr="00AE3FA3">
        <w:rPr>
          <w:rFonts w:ascii="Raleway" w:eastAsia="Raleway" w:hAnsi="Raleway" w:cs="Raleway"/>
          <w:i/>
          <w:iCs/>
          <w:color w:val="000000" w:themeColor="text1"/>
          <w:lang w:val="fr-CA"/>
        </w:rPr>
        <w:t>focal loss</w:t>
      </w:r>
      <w:r w:rsidR="00E844FD" w:rsidRPr="00AE3FA3">
        <w:rPr>
          <w:rFonts w:ascii="Raleway" w:eastAsia="Raleway" w:hAnsi="Raleway" w:cs="Raleway"/>
          <w:color w:val="000000" w:themeColor="text1"/>
          <w:lang w:val="fr-CA"/>
        </w:rPr>
        <w:t xml:space="preserve"> pour améliorer </w:t>
      </w:r>
      <w:r w:rsidR="008C35B8" w:rsidRPr="00AE3FA3">
        <w:rPr>
          <w:rFonts w:ascii="Raleway" w:eastAsia="Raleway" w:hAnsi="Raleway" w:cs="Raleway"/>
          <w:color w:val="000000" w:themeColor="text1"/>
          <w:lang w:val="fr-CA"/>
        </w:rPr>
        <w:t>la performance</w:t>
      </w:r>
      <w:r w:rsidR="00E844FD" w:rsidRPr="00AE3FA3">
        <w:rPr>
          <w:rFonts w:ascii="Raleway" w:eastAsia="Raleway" w:hAnsi="Raleway" w:cs="Raleway"/>
          <w:color w:val="000000" w:themeColor="text1"/>
          <w:lang w:val="fr-CA"/>
        </w:rPr>
        <w:t xml:space="preserve"> du </w:t>
      </w:r>
      <w:r w:rsidR="008C35B8" w:rsidRPr="00AE3FA3">
        <w:rPr>
          <w:rFonts w:ascii="Raleway" w:eastAsia="Raleway" w:hAnsi="Raleway" w:cs="Raleway"/>
          <w:color w:val="000000" w:themeColor="text1"/>
          <w:lang w:val="fr-CA"/>
        </w:rPr>
        <w:t>classifieur</w:t>
      </w:r>
      <w:r w:rsidR="00E844FD" w:rsidRPr="00AE3FA3">
        <w:rPr>
          <w:rFonts w:ascii="Raleway" w:eastAsia="Raleway" w:hAnsi="Raleway" w:cs="Raleway"/>
          <w:color w:val="000000" w:themeColor="text1"/>
          <w:lang w:val="fr-CA"/>
        </w:rPr>
        <w:t>.</w:t>
      </w:r>
    </w:p>
    <w:p w14:paraId="67C18310" w14:textId="10954D43" w:rsidR="00271AA0" w:rsidRPr="00AE3FA3" w:rsidRDefault="00271AA0" w:rsidP="00BB2354">
      <w:pPr>
        <w:rPr>
          <w:rFonts w:ascii="Raleway" w:eastAsia="Raleway" w:hAnsi="Raleway" w:cs="Raleway"/>
          <w:color w:val="498205"/>
          <w:lang w:val="fr-CA"/>
        </w:rPr>
      </w:pPr>
    </w:p>
    <w:p w14:paraId="05CDFA9F" w14:textId="57A10099" w:rsidR="00271AA0" w:rsidRPr="00AE3FA3" w:rsidRDefault="003940A9" w:rsidP="00790E3C">
      <w:pPr>
        <w:pStyle w:val="Heading3Standard"/>
        <w:rPr>
          <w:lang w:val="fr-CA"/>
        </w:rPr>
      </w:pPr>
      <w:r w:rsidRPr="00AE3FA3">
        <w:rPr>
          <w:lang w:val="fr-CA"/>
        </w:rPr>
        <w:t>Plongement lexical</w:t>
      </w:r>
      <w:r w:rsidR="008C35B8" w:rsidRPr="00AE3FA3">
        <w:rPr>
          <w:lang w:val="fr-CA"/>
        </w:rPr>
        <w:t xml:space="preserve"> </w:t>
      </w:r>
      <w:r w:rsidR="00271AA0" w:rsidRPr="00AE3FA3">
        <w:rPr>
          <w:lang w:val="fr-CA"/>
        </w:rPr>
        <w:t xml:space="preserve">GloVe </w:t>
      </w:r>
      <w:r w:rsidR="008C35B8" w:rsidRPr="00AE3FA3">
        <w:rPr>
          <w:lang w:val="fr-CA"/>
        </w:rPr>
        <w:t>et</w:t>
      </w:r>
      <w:r w:rsidR="00271AA0" w:rsidRPr="00AE3FA3">
        <w:rPr>
          <w:lang w:val="fr-CA"/>
        </w:rPr>
        <w:t xml:space="preserve"> </w:t>
      </w:r>
      <w:r w:rsidR="008C35B8" w:rsidRPr="00AE3FA3">
        <w:rPr>
          <w:lang w:val="fr-CA"/>
        </w:rPr>
        <w:t xml:space="preserve">classifieur </w:t>
      </w:r>
      <w:r w:rsidR="00271AA0" w:rsidRPr="00AE3FA3">
        <w:rPr>
          <w:lang w:val="fr-CA"/>
        </w:rPr>
        <w:t>hybrid</w:t>
      </w:r>
      <w:r w:rsidR="008C35B8" w:rsidRPr="00AE3FA3">
        <w:rPr>
          <w:lang w:val="fr-CA"/>
        </w:rPr>
        <w:t>e</w:t>
      </w:r>
      <w:r w:rsidR="00271AA0" w:rsidRPr="00AE3FA3">
        <w:rPr>
          <w:lang w:val="fr-CA"/>
        </w:rPr>
        <w:t xml:space="preserve"> BERT-CNN </w:t>
      </w:r>
    </w:p>
    <w:p w14:paraId="3188C326" w14:textId="70A82B4B" w:rsidR="008C35B8" w:rsidRPr="00AE3FA3" w:rsidRDefault="008C35B8"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Pour la présente étude, nous avons opté pour une méthode de classification des textes combinant le </w:t>
      </w:r>
      <w:r w:rsidRPr="00AE3FA3">
        <w:rPr>
          <w:rFonts w:ascii="Raleway" w:eastAsia="Raleway" w:hAnsi="Raleway" w:cs="Raleway"/>
          <w:i/>
          <w:iCs/>
          <w:color w:val="000000" w:themeColor="text1"/>
          <w:lang w:val="fr-CA"/>
        </w:rPr>
        <w:t>prétraitement du texte</w:t>
      </w:r>
      <w:r w:rsidRPr="00AE3FA3">
        <w:rPr>
          <w:rFonts w:ascii="Raleway" w:eastAsia="Raleway" w:hAnsi="Raleway" w:cs="Raleway"/>
          <w:color w:val="000000" w:themeColor="text1"/>
          <w:lang w:val="fr-CA"/>
        </w:rPr>
        <w:t xml:space="preserve">, la </w:t>
      </w:r>
      <w:r w:rsidR="00831861" w:rsidRPr="00AE3FA3">
        <w:rPr>
          <w:rFonts w:ascii="Raleway" w:eastAsia="Raleway" w:hAnsi="Raleway" w:cs="Raleway"/>
          <w:i/>
          <w:iCs/>
          <w:color w:val="000000" w:themeColor="text1"/>
          <w:lang w:val="fr-CA"/>
        </w:rPr>
        <w:t>méthode de plongement lexical</w:t>
      </w:r>
      <w:r w:rsidRPr="00AE3FA3">
        <w:rPr>
          <w:rFonts w:ascii="Raleway" w:eastAsia="Raleway" w:hAnsi="Raleway" w:cs="Raleway"/>
          <w:i/>
          <w:iCs/>
          <w:color w:val="000000" w:themeColor="text1"/>
          <w:lang w:val="fr-CA"/>
        </w:rPr>
        <w:t xml:space="preserve"> GloVe</w:t>
      </w:r>
      <w:r w:rsidRPr="00AE3FA3">
        <w:rPr>
          <w:rFonts w:ascii="Raleway" w:eastAsia="Raleway" w:hAnsi="Raleway" w:cs="Raleway"/>
          <w:color w:val="000000" w:themeColor="text1"/>
          <w:lang w:val="fr-CA"/>
        </w:rPr>
        <w:t xml:space="preserve"> et un </w:t>
      </w:r>
      <w:r w:rsidRPr="00AE3FA3">
        <w:rPr>
          <w:rFonts w:ascii="Raleway" w:eastAsia="Raleway" w:hAnsi="Raleway" w:cs="Raleway"/>
          <w:i/>
          <w:iCs/>
          <w:color w:val="000000" w:themeColor="text1"/>
          <w:lang w:val="fr-CA"/>
        </w:rPr>
        <w:t xml:space="preserve">classifieur hybride </w:t>
      </w:r>
      <w:r w:rsidR="006C66E9" w:rsidRPr="00AE3FA3">
        <w:rPr>
          <w:rFonts w:ascii="Raleway" w:eastAsia="Raleway" w:hAnsi="Raleway" w:cs="Raleway"/>
          <w:i/>
          <w:iCs/>
          <w:color w:val="000000" w:themeColor="text1"/>
          <w:lang w:val="fr-CA"/>
        </w:rPr>
        <w:t>du</w:t>
      </w:r>
      <w:r w:rsidR="001B7842" w:rsidRPr="00AE3FA3">
        <w:rPr>
          <w:rFonts w:ascii="Raleway" w:eastAsia="Raleway" w:hAnsi="Raleway" w:cs="Raleway"/>
          <w:i/>
          <w:iCs/>
          <w:color w:val="000000" w:themeColor="text1"/>
          <w:lang w:val="fr-CA"/>
        </w:rPr>
        <w:t xml:space="preserve"> BERT et du</w:t>
      </w:r>
      <w:r w:rsidR="006C66E9" w:rsidRPr="00AE3FA3">
        <w:rPr>
          <w:rFonts w:ascii="Raleway" w:eastAsia="Raleway" w:hAnsi="Raleway" w:cs="Raleway"/>
          <w:i/>
          <w:iCs/>
          <w:color w:val="000000" w:themeColor="text1"/>
          <w:lang w:val="fr-CA"/>
        </w:rPr>
        <w:t xml:space="preserve"> réseau de neurones convolutif </w:t>
      </w:r>
      <w:r w:rsidR="006C66E9" w:rsidRPr="00AE3FA3">
        <w:rPr>
          <w:rFonts w:ascii="Raleway" w:eastAsia="Raleway" w:hAnsi="Raleway" w:cs="Raleway"/>
          <w:color w:val="000000" w:themeColor="text1"/>
          <w:lang w:val="fr-CA"/>
        </w:rPr>
        <w:t xml:space="preserve">(BERT-CNN). Les </w:t>
      </w:r>
      <w:r w:rsidR="000329CC" w:rsidRPr="00AE3FA3">
        <w:rPr>
          <w:rFonts w:ascii="Raleway" w:eastAsia="Raleway" w:hAnsi="Raleway" w:cs="Raleway"/>
          <w:color w:val="000000" w:themeColor="text1"/>
          <w:lang w:val="fr-CA"/>
        </w:rPr>
        <w:t xml:space="preserve">plongements </w:t>
      </w:r>
      <w:r w:rsidR="003940A9" w:rsidRPr="00AE3FA3">
        <w:rPr>
          <w:rFonts w:ascii="Raleway" w:eastAsia="Raleway" w:hAnsi="Raleway" w:cs="Raleway"/>
          <w:color w:val="000000" w:themeColor="text1"/>
          <w:lang w:val="fr-CA"/>
        </w:rPr>
        <w:t>lexicaux</w:t>
      </w:r>
      <w:r w:rsidR="000329CC" w:rsidRPr="00AE3FA3">
        <w:rPr>
          <w:rFonts w:ascii="Raleway" w:eastAsia="Raleway" w:hAnsi="Raleway" w:cs="Raleway"/>
          <w:color w:val="000000" w:themeColor="text1"/>
          <w:lang w:val="fr-CA"/>
        </w:rPr>
        <w:t xml:space="preserve"> </w:t>
      </w:r>
      <w:r w:rsidR="00FC32CD" w:rsidRPr="00AE3FA3">
        <w:rPr>
          <w:rFonts w:ascii="Raleway" w:eastAsia="Raleway" w:hAnsi="Raleway" w:cs="Raleway"/>
          <w:color w:val="000000" w:themeColor="text1"/>
          <w:lang w:val="fr-CA"/>
        </w:rPr>
        <w:t>d</w:t>
      </w:r>
      <w:r w:rsidR="001B7842" w:rsidRPr="00AE3FA3">
        <w:rPr>
          <w:rFonts w:ascii="Raleway" w:eastAsia="Raleway" w:hAnsi="Raleway" w:cs="Raleway"/>
          <w:color w:val="000000" w:themeColor="text1"/>
          <w:lang w:val="fr-CA"/>
        </w:rPr>
        <w:t>u modèl</w:t>
      </w:r>
      <w:r w:rsidR="00FC32CD" w:rsidRPr="00AE3FA3">
        <w:rPr>
          <w:rFonts w:ascii="Raleway" w:eastAsia="Raleway" w:hAnsi="Raleway" w:cs="Raleway"/>
          <w:color w:val="000000" w:themeColor="text1"/>
          <w:lang w:val="fr-CA"/>
        </w:rPr>
        <w:t>e</w:t>
      </w:r>
      <w:r w:rsidR="006C66E9" w:rsidRPr="00AE3FA3">
        <w:rPr>
          <w:rFonts w:ascii="Raleway" w:eastAsia="Raleway" w:hAnsi="Raleway" w:cs="Raleway"/>
          <w:color w:val="000000" w:themeColor="text1"/>
          <w:lang w:val="fr-CA"/>
        </w:rPr>
        <w:t xml:space="preserve"> GloVe (Pennington, Socher et Manning 2014) permettent de capter des statistiques à l’échelle mondiale sur les cooccurrences dans un corpus, </w:t>
      </w:r>
      <w:r w:rsidR="00FE21E4" w:rsidRPr="00AE3FA3">
        <w:rPr>
          <w:rFonts w:ascii="Raleway" w:eastAsia="Raleway" w:hAnsi="Raleway" w:cs="Raleway"/>
          <w:color w:val="000000" w:themeColor="text1"/>
          <w:lang w:val="fr-CA"/>
        </w:rPr>
        <w:t>offrant pour chaque</w:t>
      </w:r>
      <w:r w:rsidR="006C66E9" w:rsidRPr="00AE3FA3">
        <w:rPr>
          <w:rFonts w:ascii="Raleway" w:eastAsia="Raleway" w:hAnsi="Raleway" w:cs="Raleway"/>
          <w:color w:val="000000" w:themeColor="text1"/>
          <w:lang w:val="fr-CA"/>
        </w:rPr>
        <w:t xml:space="preserve"> </w:t>
      </w:r>
      <w:r w:rsidR="001B7842" w:rsidRPr="00AE3FA3">
        <w:rPr>
          <w:rFonts w:ascii="Raleway" w:eastAsia="Raleway" w:hAnsi="Raleway" w:cs="Raleway"/>
          <w:color w:val="000000" w:themeColor="text1"/>
          <w:lang w:val="fr-CA"/>
        </w:rPr>
        <w:t xml:space="preserve">mot </w:t>
      </w:r>
      <w:r w:rsidR="006C66E9" w:rsidRPr="00AE3FA3">
        <w:rPr>
          <w:rFonts w:ascii="Raleway" w:eastAsia="Raleway" w:hAnsi="Raleway" w:cs="Raleway"/>
          <w:color w:val="000000" w:themeColor="text1"/>
          <w:lang w:val="fr-CA"/>
        </w:rPr>
        <w:t xml:space="preserve">une représentation vectorielle dense </w:t>
      </w:r>
      <w:r w:rsidR="00FE21E4" w:rsidRPr="00AE3FA3">
        <w:rPr>
          <w:rFonts w:ascii="Raleway" w:eastAsia="Raleway" w:hAnsi="Raleway" w:cs="Raleway"/>
          <w:color w:val="000000" w:themeColor="text1"/>
          <w:lang w:val="fr-CA"/>
        </w:rPr>
        <w:t>qui</w:t>
      </w:r>
      <w:r w:rsidR="006C66E9" w:rsidRPr="00AE3FA3">
        <w:rPr>
          <w:rFonts w:ascii="Raleway" w:eastAsia="Raleway" w:hAnsi="Raleway" w:cs="Raleway"/>
          <w:color w:val="000000" w:themeColor="text1"/>
          <w:lang w:val="fr-CA"/>
        </w:rPr>
        <w:t xml:space="preserve"> </w:t>
      </w:r>
      <w:r w:rsidR="00FE21E4" w:rsidRPr="00AE3FA3">
        <w:rPr>
          <w:rFonts w:ascii="Raleway" w:eastAsia="Raleway" w:hAnsi="Raleway" w:cs="Raleway"/>
          <w:color w:val="000000" w:themeColor="text1"/>
          <w:lang w:val="fr-CA"/>
        </w:rPr>
        <w:t>encapsule</w:t>
      </w:r>
      <w:r w:rsidR="006C66E9" w:rsidRPr="00AE3FA3">
        <w:rPr>
          <w:rFonts w:ascii="Raleway" w:eastAsia="Raleway" w:hAnsi="Raleway" w:cs="Raleway"/>
          <w:color w:val="000000" w:themeColor="text1"/>
          <w:lang w:val="fr-CA"/>
        </w:rPr>
        <w:t xml:space="preserve"> les significations et les relations contextuelles.</w:t>
      </w:r>
      <w:r w:rsidR="00FE21E4" w:rsidRPr="00AE3FA3">
        <w:rPr>
          <w:rFonts w:ascii="Raleway" w:eastAsia="Raleway" w:hAnsi="Raleway" w:cs="Raleway"/>
          <w:color w:val="000000" w:themeColor="text1"/>
          <w:lang w:val="fr-CA"/>
        </w:rPr>
        <w:t xml:space="preserve"> Cette particularité s’avère cruciale pour améliorer la qualité et l’exactitude des algorithmes de groupement de textes. En revanche, BERT est un modèle de langage </w:t>
      </w:r>
      <w:r w:rsidR="003D6984" w:rsidRPr="00AE3FA3">
        <w:rPr>
          <w:rFonts w:ascii="Raleway" w:eastAsia="Raleway" w:hAnsi="Raleway" w:cs="Raleway"/>
          <w:color w:val="000000" w:themeColor="text1"/>
          <w:lang w:val="fr-CA"/>
        </w:rPr>
        <w:t>préentraîné</w:t>
      </w:r>
      <w:r w:rsidR="00FE21E4" w:rsidRPr="00AE3FA3">
        <w:rPr>
          <w:rFonts w:ascii="Raleway" w:eastAsia="Raleway" w:hAnsi="Raleway" w:cs="Raleway"/>
          <w:color w:val="000000" w:themeColor="text1"/>
          <w:lang w:val="fr-CA"/>
        </w:rPr>
        <w:t xml:space="preserve"> qui génère des vecteurs </w:t>
      </w:r>
      <w:r w:rsidR="003D6984" w:rsidRPr="00AE3FA3">
        <w:rPr>
          <w:rFonts w:ascii="Raleway" w:eastAsia="Raleway" w:hAnsi="Raleway" w:cs="Raleway"/>
          <w:color w:val="000000" w:themeColor="text1"/>
          <w:lang w:val="fr-CA"/>
        </w:rPr>
        <w:t xml:space="preserve">d’intégration de mots et de phrases à partir des données du texte, capturant de l’information contextuelle plus complexe grâce aux couches </w:t>
      </w:r>
      <w:r w:rsidR="00985F0E" w:rsidRPr="00AE3FA3">
        <w:rPr>
          <w:rFonts w:ascii="Raleway" w:eastAsia="Raleway" w:hAnsi="Raleway" w:cs="Raleway"/>
          <w:color w:val="000000" w:themeColor="text1"/>
          <w:lang w:val="fr-CA"/>
        </w:rPr>
        <w:t>d’encodeurs utilisées.</w:t>
      </w:r>
    </w:p>
    <w:p w14:paraId="4A22830F" w14:textId="77777777" w:rsidR="00F8363C" w:rsidRPr="00AE3FA3" w:rsidRDefault="00F8363C" w:rsidP="00BB2354">
      <w:pPr>
        <w:rPr>
          <w:rFonts w:ascii="Raleway" w:eastAsia="Raleway" w:hAnsi="Raleway" w:cs="Raleway"/>
          <w:color w:val="000000" w:themeColor="text1"/>
          <w:lang w:val="fr-CA"/>
        </w:rPr>
      </w:pPr>
    </w:p>
    <w:p w14:paraId="098AEC84" w14:textId="250B2B02" w:rsidR="00271AA0" w:rsidRPr="00AE3FA3" w:rsidRDefault="00F8363C" w:rsidP="00BB2354">
      <w:pPr>
        <w:rPr>
          <w:rFonts w:ascii="Raleway" w:eastAsia="Raleway" w:hAnsi="Raleway" w:cs="Raleway"/>
          <w:color w:val="498205"/>
          <w:lang w:val="fr-CA"/>
        </w:rPr>
      </w:pPr>
      <w:r w:rsidRPr="00AE3FA3">
        <w:rPr>
          <w:rFonts w:ascii="Raleway" w:eastAsia="Raleway" w:hAnsi="Raleway" w:cs="Raleway"/>
          <w:color w:val="000000" w:themeColor="text1"/>
          <w:lang w:val="fr-CA"/>
        </w:rPr>
        <w:t xml:space="preserve">Au départ, nous avons </w:t>
      </w:r>
      <w:r w:rsidR="001B7842" w:rsidRPr="00AE3FA3">
        <w:rPr>
          <w:rFonts w:ascii="Raleway" w:eastAsia="Raleway" w:hAnsi="Raleway" w:cs="Raleway"/>
          <w:color w:val="000000" w:themeColor="text1"/>
          <w:lang w:val="fr-CA"/>
        </w:rPr>
        <w:t xml:space="preserve">effectué le </w:t>
      </w:r>
      <w:r w:rsidRPr="00AE3FA3">
        <w:rPr>
          <w:rFonts w:ascii="Raleway" w:eastAsia="Raleway" w:hAnsi="Raleway" w:cs="Raleway"/>
          <w:color w:val="000000" w:themeColor="text1"/>
          <w:lang w:val="fr-CA"/>
        </w:rPr>
        <w:t>prétrait</w:t>
      </w:r>
      <w:r w:rsidR="001B7842" w:rsidRPr="00AE3FA3">
        <w:rPr>
          <w:rFonts w:ascii="Raleway" w:eastAsia="Raleway" w:hAnsi="Raleway" w:cs="Raleway"/>
          <w:color w:val="000000" w:themeColor="text1"/>
          <w:lang w:val="fr-CA"/>
        </w:rPr>
        <w:t>ement</w:t>
      </w:r>
      <w:r w:rsidRPr="00AE3FA3">
        <w:rPr>
          <w:rFonts w:ascii="Raleway" w:eastAsia="Raleway" w:hAnsi="Raleway" w:cs="Raleway"/>
          <w:color w:val="000000" w:themeColor="text1"/>
          <w:lang w:val="fr-CA"/>
        </w:rPr>
        <w:t xml:space="preserve"> et </w:t>
      </w:r>
      <w:r w:rsidR="001B7842" w:rsidRPr="00AE3FA3">
        <w:rPr>
          <w:rFonts w:ascii="Raleway" w:eastAsia="Raleway" w:hAnsi="Raleway" w:cs="Raleway"/>
          <w:color w:val="000000" w:themeColor="text1"/>
          <w:lang w:val="fr-CA"/>
        </w:rPr>
        <w:t>le plongement lexical d</w:t>
      </w:r>
      <w:r w:rsidRPr="00AE3FA3">
        <w:rPr>
          <w:rFonts w:ascii="Raleway" w:eastAsia="Raleway" w:hAnsi="Raleway" w:cs="Raleway"/>
          <w:color w:val="000000" w:themeColor="text1"/>
          <w:lang w:val="fr-CA"/>
        </w:rPr>
        <w:t xml:space="preserve">es résumés et </w:t>
      </w:r>
      <w:r w:rsidR="001B7842" w:rsidRPr="00AE3FA3">
        <w:rPr>
          <w:rFonts w:ascii="Raleway" w:eastAsia="Raleway" w:hAnsi="Raleway" w:cs="Raleway"/>
          <w:color w:val="000000" w:themeColor="text1"/>
          <w:lang w:val="fr-CA"/>
        </w:rPr>
        <w:t>d</w:t>
      </w:r>
      <w:r w:rsidRPr="00AE3FA3">
        <w:rPr>
          <w:rFonts w:ascii="Raleway" w:eastAsia="Raleway" w:hAnsi="Raleway" w:cs="Raleway"/>
          <w:color w:val="000000" w:themeColor="text1"/>
          <w:lang w:val="fr-CA"/>
        </w:rPr>
        <w:t>es titres des textes (voir la figure</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xml:space="preserve">8.1). </w:t>
      </w:r>
      <w:r w:rsidR="004973C0" w:rsidRPr="00AE3FA3">
        <w:rPr>
          <w:rFonts w:ascii="Raleway" w:eastAsia="Raleway" w:hAnsi="Raleway" w:cs="Raleway"/>
          <w:color w:val="000000" w:themeColor="text1"/>
          <w:lang w:val="fr-CA"/>
        </w:rPr>
        <w:t xml:space="preserve">Nous avons ensuite appliqué le </w:t>
      </w:r>
      <w:r w:rsidR="004973C0" w:rsidRPr="00AE3FA3">
        <w:rPr>
          <w:rFonts w:ascii="Raleway" w:eastAsia="Raleway" w:hAnsi="Raleway" w:cs="Raleway"/>
          <w:i/>
          <w:iCs/>
          <w:color w:val="000000" w:themeColor="text1"/>
          <w:lang w:val="fr-CA"/>
        </w:rPr>
        <w:t>suréchantillonnage</w:t>
      </w:r>
      <w:r w:rsidR="004973C0" w:rsidRPr="00AE3FA3">
        <w:rPr>
          <w:rFonts w:ascii="Raleway" w:eastAsia="Raleway" w:hAnsi="Raleway" w:cs="Raleway"/>
          <w:color w:val="000000" w:themeColor="text1"/>
          <w:lang w:val="fr-CA"/>
        </w:rPr>
        <w:t xml:space="preserve"> aux textes </w:t>
      </w:r>
      <w:r w:rsidR="004973C0" w:rsidRPr="00AE3FA3">
        <w:rPr>
          <w:rFonts w:ascii="Raleway" w:eastAsia="Raleway" w:hAnsi="Raleway" w:cs="Raleway"/>
          <w:i/>
          <w:iCs/>
          <w:color w:val="000000" w:themeColor="text1"/>
          <w:lang w:val="fr-CA"/>
        </w:rPr>
        <w:t>inclus</w:t>
      </w:r>
      <w:r w:rsidR="004973C0" w:rsidRPr="00AE3FA3">
        <w:rPr>
          <w:rFonts w:ascii="Raleway" w:eastAsia="Raleway" w:hAnsi="Raleway" w:cs="Raleway"/>
          <w:color w:val="000000" w:themeColor="text1"/>
          <w:lang w:val="fr-CA"/>
        </w:rPr>
        <w:t xml:space="preserve"> sous-représentés et le </w:t>
      </w:r>
      <w:r w:rsidR="004973C0" w:rsidRPr="00AE3FA3">
        <w:rPr>
          <w:rFonts w:ascii="Raleway" w:eastAsia="Raleway" w:hAnsi="Raleway" w:cs="Raleway"/>
          <w:i/>
          <w:iCs/>
          <w:color w:val="000000" w:themeColor="text1"/>
          <w:lang w:val="fr-CA"/>
        </w:rPr>
        <w:t>sous-échantillonnage</w:t>
      </w:r>
      <w:r w:rsidR="004973C0" w:rsidRPr="00AE3FA3">
        <w:rPr>
          <w:rFonts w:ascii="Raleway" w:eastAsia="Raleway" w:hAnsi="Raleway" w:cs="Raleway"/>
          <w:color w:val="000000" w:themeColor="text1"/>
          <w:lang w:val="fr-CA"/>
        </w:rPr>
        <w:t xml:space="preserve"> axé sur les groupements aux textes </w:t>
      </w:r>
      <w:r w:rsidR="004973C0" w:rsidRPr="00AE3FA3">
        <w:rPr>
          <w:rFonts w:ascii="Raleway" w:eastAsia="Raleway" w:hAnsi="Raleway" w:cs="Raleway"/>
          <w:i/>
          <w:iCs/>
          <w:color w:val="000000" w:themeColor="text1"/>
          <w:lang w:val="fr-CA"/>
        </w:rPr>
        <w:t>exclus</w:t>
      </w:r>
      <w:r w:rsidR="004973C0" w:rsidRPr="00AE3FA3">
        <w:rPr>
          <w:rFonts w:ascii="Raleway" w:eastAsia="Raleway" w:hAnsi="Raleway" w:cs="Raleway"/>
          <w:color w:val="000000" w:themeColor="text1"/>
          <w:lang w:val="fr-CA"/>
        </w:rPr>
        <w:t xml:space="preserve"> afin de corriger le déséquilibre de notre jeu de données. Les données traitées ont été soumises au classifieur hybride, qui a prédit l’inclusion ou l’exclusion des textes des revues de la littérature étiquetés suivant la binarité </w:t>
      </w:r>
      <w:r w:rsidR="004973C0" w:rsidRPr="00AE3FA3">
        <w:rPr>
          <w:rFonts w:ascii="Raleway" w:eastAsia="Raleway" w:hAnsi="Raleway" w:cs="Raleway"/>
          <w:i/>
          <w:iCs/>
          <w:color w:val="000000" w:themeColor="text1"/>
          <w:lang w:val="fr-CA"/>
        </w:rPr>
        <w:t>inclusion</w:t>
      </w:r>
      <w:r w:rsidR="004973C0" w:rsidRPr="00AE3FA3">
        <w:rPr>
          <w:rFonts w:ascii="Raleway" w:eastAsia="Raleway" w:hAnsi="Raleway" w:cs="Raleway"/>
          <w:color w:val="000000" w:themeColor="text1"/>
          <w:lang w:val="fr-CA"/>
        </w:rPr>
        <w:t xml:space="preserve"> ou </w:t>
      </w:r>
      <w:r w:rsidR="004973C0" w:rsidRPr="00AE3FA3">
        <w:rPr>
          <w:rFonts w:ascii="Raleway" w:eastAsia="Raleway" w:hAnsi="Raleway" w:cs="Raleway"/>
          <w:i/>
          <w:iCs/>
          <w:color w:val="000000" w:themeColor="text1"/>
          <w:lang w:val="fr-CA"/>
        </w:rPr>
        <w:t>exclusion</w:t>
      </w:r>
      <w:r w:rsidR="004973C0" w:rsidRPr="00AE3FA3">
        <w:rPr>
          <w:rFonts w:ascii="Raleway" w:eastAsia="Raleway" w:hAnsi="Raleway" w:cs="Raleway"/>
          <w:color w:val="000000" w:themeColor="text1"/>
          <w:lang w:val="fr-CA"/>
        </w:rPr>
        <w:t>.</w:t>
      </w:r>
    </w:p>
    <w:p w14:paraId="6CB18F27" w14:textId="10954D43" w:rsidR="00271AA0" w:rsidRPr="00AE3FA3" w:rsidRDefault="00271AA0" w:rsidP="00BB2354">
      <w:pPr>
        <w:rPr>
          <w:rFonts w:ascii="Raleway" w:eastAsia="Raleway" w:hAnsi="Raleway" w:cs="Raleway"/>
          <w:color w:val="498205"/>
          <w:lang w:val="fr-CA"/>
        </w:rPr>
      </w:pPr>
    </w:p>
    <w:p w14:paraId="72CDC4B3" w14:textId="77DEDAF8" w:rsidR="00271AA0" w:rsidRPr="00AE3FA3" w:rsidRDefault="00C40F60" w:rsidP="00C40F60">
      <w:pPr>
        <w:jc w:val="center"/>
        <w:rPr>
          <w:rFonts w:ascii="Raleway" w:eastAsia="Raleway" w:hAnsi="Raleway" w:cs="Raleway"/>
          <w:color w:val="498205"/>
          <w:lang w:val="fr-CA"/>
        </w:rPr>
      </w:pPr>
      <w:r w:rsidRPr="00AE3FA3">
        <w:rPr>
          <w:rFonts w:ascii="Raleway" w:eastAsia="Raleway" w:hAnsi="Raleway" w:cs="Raleway"/>
          <w:noProof/>
          <w:color w:val="498205"/>
          <w:lang w:val="fr-CA"/>
        </w:rPr>
        <w:drawing>
          <wp:anchor distT="0" distB="0" distL="114300" distR="114300" simplePos="0" relativeHeight="251658254" behindDoc="0" locked="0" layoutInCell="1" allowOverlap="1" wp14:anchorId="3B8351A8" wp14:editId="4F4F7A50">
            <wp:simplePos x="0" y="0"/>
            <wp:positionH relativeFrom="column">
              <wp:posOffset>949960</wp:posOffset>
            </wp:positionH>
            <wp:positionV relativeFrom="paragraph">
              <wp:posOffset>107315</wp:posOffset>
            </wp:positionV>
            <wp:extent cx="3807460" cy="2912110"/>
            <wp:effectExtent l="0" t="0" r="2540" b="0"/>
            <wp:wrapTopAndBottom/>
            <wp:docPr id="1289285833" name="Image 1" descr="Flux de travail de la méthode de classification des textes à l’aide des techniques de prétraitement des textes, de la méthode de plongement lexical GloVe, et d’échantillonnage, et du classifieur hybride BERT-CNN pour prédire l’inclusion ou l’exclusion des tex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85833" name="Image 1" descr="Flux de travail de la méthode de classification des textes à l’aide des techniques de prétraitement des textes, de la méthode de plongement lexical GloVe, et d’échantillonnage, et du classifieur hybride BERT-CNN pour prédire l’inclusion ou l’exclusion des textes.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07460" cy="2912110"/>
                    </a:xfrm>
                    <a:prstGeom prst="rect">
                      <a:avLst/>
                    </a:prstGeom>
                  </pic:spPr>
                </pic:pic>
              </a:graphicData>
            </a:graphic>
            <wp14:sizeRelH relativeFrom="page">
              <wp14:pctWidth>0</wp14:pctWidth>
            </wp14:sizeRelH>
            <wp14:sizeRelV relativeFrom="page">
              <wp14:pctHeight>0</wp14:pctHeight>
            </wp14:sizeRelV>
          </wp:anchor>
        </w:drawing>
      </w:r>
    </w:p>
    <w:p w14:paraId="5AFFF8B1" w14:textId="462BA55A" w:rsidR="00271AA0" w:rsidRPr="00AE3FA3" w:rsidRDefault="00271AA0" w:rsidP="00BB2354">
      <w:pPr>
        <w:rPr>
          <w:rFonts w:ascii="Raleway" w:eastAsia="Raleway" w:hAnsi="Raleway"/>
          <w:i/>
          <w:iCs/>
          <w:color w:val="000000" w:themeColor="text1"/>
          <w:lang w:val="fr-CA"/>
        </w:rPr>
      </w:pPr>
      <w:r w:rsidRPr="00AE3FA3">
        <w:rPr>
          <w:rFonts w:ascii="Raleway" w:eastAsia="Raleway" w:hAnsi="Raleway"/>
          <w:b/>
          <w:i/>
          <w:iCs/>
          <w:color w:val="000000" w:themeColor="text1"/>
          <w:lang w:val="fr-CA"/>
        </w:rPr>
        <w:t>Figure 8</w:t>
      </w:r>
      <w:r w:rsidR="00F771F2" w:rsidRPr="00AE3FA3">
        <w:rPr>
          <w:rFonts w:ascii="Raleway" w:eastAsia="Raleway" w:hAnsi="Raleway"/>
          <w:b/>
          <w:i/>
          <w:iCs/>
          <w:color w:val="000000" w:themeColor="text1"/>
          <w:lang w:val="fr-CA"/>
        </w:rPr>
        <w:t>,</w:t>
      </w:r>
      <w:r w:rsidRPr="00AE3FA3">
        <w:rPr>
          <w:rFonts w:ascii="Raleway" w:eastAsia="Raleway" w:hAnsi="Raleway"/>
          <w:b/>
          <w:i/>
          <w:iCs/>
          <w:color w:val="000000" w:themeColor="text1"/>
          <w:lang w:val="fr-CA"/>
        </w:rPr>
        <w:t>1</w:t>
      </w:r>
      <w:r w:rsidR="00F771F2" w:rsidRPr="00AE3FA3">
        <w:rPr>
          <w:rFonts w:ascii="Raleway" w:eastAsia="Raleway" w:hAnsi="Raleway"/>
          <w:i/>
          <w:iCs/>
          <w:color w:val="000000" w:themeColor="text1"/>
          <w:lang w:val="fr-CA"/>
        </w:rPr>
        <w:t> </w:t>
      </w:r>
      <w:r w:rsidR="0021668C" w:rsidRPr="00AE3FA3">
        <w:rPr>
          <w:rFonts w:ascii="Raleway" w:eastAsia="Raleway" w:hAnsi="Raleway"/>
          <w:i/>
          <w:iCs/>
          <w:color w:val="000000" w:themeColor="text1"/>
          <w:lang w:val="fr-CA"/>
        </w:rPr>
        <w:t>Flux de travail de la méthode de classification des textes à l’aide des</w:t>
      </w:r>
      <w:r w:rsidR="00831861" w:rsidRPr="00AE3FA3">
        <w:rPr>
          <w:rFonts w:ascii="Raleway" w:eastAsia="Raleway" w:hAnsi="Raleway"/>
          <w:i/>
          <w:iCs/>
          <w:color w:val="000000" w:themeColor="text1"/>
          <w:lang w:val="fr-CA"/>
        </w:rPr>
        <w:t xml:space="preserve"> techniques </w:t>
      </w:r>
      <w:r w:rsidR="00CD4E41" w:rsidRPr="00AE3FA3">
        <w:rPr>
          <w:rFonts w:ascii="Raleway" w:eastAsia="Raleway" w:hAnsi="Raleway"/>
          <w:i/>
          <w:iCs/>
          <w:color w:val="000000" w:themeColor="text1"/>
          <w:lang w:val="fr-CA"/>
        </w:rPr>
        <w:t xml:space="preserve">de </w:t>
      </w:r>
      <w:r w:rsidR="00CD4E41" w:rsidRPr="00AE3FA3">
        <w:rPr>
          <w:rFonts w:ascii="Raleway" w:eastAsia="Raleway" w:hAnsi="Raleway"/>
          <w:color w:val="000000" w:themeColor="text1"/>
          <w:lang w:val="fr-CA"/>
        </w:rPr>
        <w:t>prétraitement des textes</w:t>
      </w:r>
      <w:r w:rsidRPr="00AE3FA3">
        <w:rPr>
          <w:rFonts w:ascii="Raleway" w:eastAsia="Raleway" w:hAnsi="Raleway"/>
          <w:i/>
          <w:iCs/>
          <w:color w:val="000000" w:themeColor="text1"/>
          <w:lang w:val="fr-CA"/>
        </w:rPr>
        <w:t xml:space="preserve">, </w:t>
      </w:r>
      <w:r w:rsidR="00831861" w:rsidRPr="00AE3FA3">
        <w:rPr>
          <w:rFonts w:ascii="Raleway" w:eastAsia="Raleway" w:hAnsi="Raleway"/>
          <w:i/>
          <w:iCs/>
          <w:color w:val="000000" w:themeColor="text1"/>
          <w:lang w:val="fr-CA"/>
        </w:rPr>
        <w:t xml:space="preserve">de la méthode </w:t>
      </w:r>
      <w:r w:rsidR="00CD4E41" w:rsidRPr="00AE3FA3">
        <w:rPr>
          <w:rFonts w:ascii="Raleway" w:eastAsia="Raleway" w:hAnsi="Raleway"/>
          <w:i/>
          <w:iCs/>
          <w:color w:val="000000" w:themeColor="text1"/>
          <w:lang w:val="fr-CA"/>
        </w:rPr>
        <w:t xml:space="preserve">de </w:t>
      </w:r>
      <w:r w:rsidR="00831861" w:rsidRPr="00AE3FA3">
        <w:rPr>
          <w:rFonts w:ascii="Raleway" w:eastAsia="Raleway" w:hAnsi="Raleway"/>
          <w:color w:val="000000" w:themeColor="text1"/>
          <w:lang w:val="fr-CA"/>
        </w:rPr>
        <w:t>plongement lexical</w:t>
      </w:r>
      <w:r w:rsidR="00CD4E41" w:rsidRPr="00AE3FA3">
        <w:rPr>
          <w:rFonts w:ascii="Raleway" w:eastAsia="Raleway" w:hAnsi="Raleway"/>
          <w:color w:val="000000" w:themeColor="text1"/>
          <w:lang w:val="fr-CA"/>
        </w:rPr>
        <w:t xml:space="preserve"> </w:t>
      </w:r>
      <w:r w:rsidRPr="00AE3FA3">
        <w:rPr>
          <w:rFonts w:ascii="Raleway" w:eastAsia="Raleway" w:hAnsi="Raleway"/>
          <w:color w:val="000000" w:themeColor="text1"/>
          <w:lang w:val="fr-CA"/>
        </w:rPr>
        <w:t>GloVe</w:t>
      </w:r>
      <w:r w:rsidRPr="00AE3FA3">
        <w:rPr>
          <w:rFonts w:ascii="Raleway" w:eastAsia="Raleway" w:hAnsi="Raleway"/>
          <w:i/>
          <w:iCs/>
          <w:color w:val="000000" w:themeColor="text1"/>
          <w:lang w:val="fr-CA"/>
        </w:rPr>
        <w:t xml:space="preserve">, </w:t>
      </w:r>
      <w:r w:rsidR="00CD4E41" w:rsidRPr="00AE3FA3">
        <w:rPr>
          <w:rFonts w:ascii="Raleway" w:eastAsia="Raleway" w:hAnsi="Raleway"/>
          <w:i/>
          <w:iCs/>
          <w:color w:val="000000" w:themeColor="text1"/>
          <w:lang w:val="fr-CA"/>
        </w:rPr>
        <w:t>et d’échantillonnage,</w:t>
      </w:r>
      <w:r w:rsidRPr="00AE3FA3">
        <w:rPr>
          <w:rFonts w:ascii="Raleway" w:eastAsia="Raleway" w:hAnsi="Raleway"/>
          <w:i/>
          <w:iCs/>
          <w:color w:val="000000" w:themeColor="text1"/>
          <w:lang w:val="fr-CA"/>
        </w:rPr>
        <w:t xml:space="preserve"> </w:t>
      </w:r>
      <w:r w:rsidR="0021668C" w:rsidRPr="00AE3FA3">
        <w:rPr>
          <w:rFonts w:ascii="Raleway" w:eastAsia="Raleway" w:hAnsi="Raleway"/>
          <w:i/>
          <w:iCs/>
          <w:color w:val="000000" w:themeColor="text1"/>
          <w:lang w:val="fr-CA"/>
        </w:rPr>
        <w:t xml:space="preserve">et </w:t>
      </w:r>
      <w:r w:rsidR="00CD4E41" w:rsidRPr="00AE3FA3">
        <w:rPr>
          <w:rFonts w:ascii="Raleway" w:eastAsia="Raleway" w:hAnsi="Raleway"/>
          <w:i/>
          <w:iCs/>
          <w:color w:val="000000" w:themeColor="text1"/>
          <w:lang w:val="fr-CA"/>
        </w:rPr>
        <w:t>du</w:t>
      </w:r>
      <w:r w:rsidR="0021668C" w:rsidRPr="00AE3FA3">
        <w:rPr>
          <w:rFonts w:ascii="Raleway" w:eastAsia="Raleway" w:hAnsi="Raleway"/>
          <w:i/>
          <w:iCs/>
          <w:color w:val="000000" w:themeColor="text1"/>
          <w:lang w:val="fr-CA"/>
        </w:rPr>
        <w:t xml:space="preserve"> classifieur hybride</w:t>
      </w:r>
      <w:r w:rsidRPr="00AE3FA3">
        <w:rPr>
          <w:rFonts w:ascii="Raleway" w:eastAsia="Raleway" w:hAnsi="Raleway"/>
          <w:i/>
          <w:iCs/>
          <w:color w:val="000000" w:themeColor="text1"/>
          <w:lang w:val="fr-CA"/>
        </w:rPr>
        <w:t xml:space="preserve"> BERT-CNN </w:t>
      </w:r>
      <w:r w:rsidR="0021668C" w:rsidRPr="00AE3FA3">
        <w:rPr>
          <w:rFonts w:ascii="Raleway" w:eastAsia="Raleway" w:hAnsi="Raleway"/>
          <w:i/>
          <w:iCs/>
          <w:color w:val="000000" w:themeColor="text1"/>
          <w:lang w:val="fr-CA"/>
        </w:rPr>
        <w:t>pour prédire l’inclusion ou l’exclusion des textes.</w:t>
      </w:r>
      <w:r w:rsidRPr="00AE3FA3">
        <w:rPr>
          <w:rFonts w:ascii="Raleway" w:eastAsia="Raleway" w:hAnsi="Raleway"/>
          <w:i/>
          <w:iCs/>
          <w:color w:val="000000" w:themeColor="text1"/>
          <w:lang w:val="fr-CA"/>
        </w:rPr>
        <w:t xml:space="preserve"> </w:t>
      </w:r>
    </w:p>
    <w:p w14:paraId="28F48D45" w14:textId="10954D43" w:rsidR="00271AA0" w:rsidRPr="00AE3FA3" w:rsidRDefault="00271AA0" w:rsidP="00BB2354">
      <w:pPr>
        <w:rPr>
          <w:rFonts w:ascii="Raleway" w:eastAsia="Raleway" w:hAnsi="Raleway" w:cs="Raleway"/>
          <w:color w:val="000000" w:themeColor="text1"/>
          <w:lang w:val="fr-CA"/>
        </w:rPr>
      </w:pPr>
    </w:p>
    <w:p w14:paraId="48DC6A48" w14:textId="752D5A81" w:rsidR="00271AA0" w:rsidRPr="00AE3FA3" w:rsidRDefault="0059570F" w:rsidP="00790E3C">
      <w:pPr>
        <w:pStyle w:val="Heading3Standard"/>
        <w:rPr>
          <w:lang w:val="fr-CA"/>
        </w:rPr>
      </w:pPr>
      <w:r w:rsidRPr="00AE3FA3">
        <w:rPr>
          <w:lang w:val="fr-CA"/>
        </w:rPr>
        <w:t>Prétraitement des textes</w:t>
      </w:r>
    </w:p>
    <w:p w14:paraId="489B32E9" w14:textId="580D5270" w:rsidR="00C704F8" w:rsidRPr="00AE3FA3" w:rsidRDefault="00C704F8"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Les techniques de prétraitement des textes ont servi à préparer les données brutes destinées aux tâches de traitement </w:t>
      </w:r>
      <w:r w:rsidR="00EA634B" w:rsidRPr="00AE3FA3">
        <w:rPr>
          <w:rFonts w:ascii="Raleway" w:eastAsia="Raleway" w:hAnsi="Raleway" w:cs="Raleway"/>
          <w:color w:val="000000" w:themeColor="text1"/>
          <w:lang w:val="fr-CA"/>
        </w:rPr>
        <w:t>du</w:t>
      </w:r>
      <w:r w:rsidRPr="00AE3FA3">
        <w:rPr>
          <w:rFonts w:ascii="Raleway" w:eastAsia="Raleway" w:hAnsi="Raleway" w:cs="Raleway"/>
          <w:color w:val="000000" w:themeColor="text1"/>
          <w:lang w:val="fr-CA"/>
        </w:rPr>
        <w:t xml:space="preserve"> lang</w:t>
      </w:r>
      <w:r w:rsidR="00EA634B" w:rsidRPr="00AE3FA3">
        <w:rPr>
          <w:rFonts w:ascii="Raleway" w:eastAsia="Raleway" w:hAnsi="Raleway" w:cs="Raleway"/>
          <w:color w:val="000000" w:themeColor="text1"/>
          <w:lang w:val="fr-CA"/>
        </w:rPr>
        <w:t>age</w:t>
      </w:r>
      <w:r w:rsidRPr="00AE3FA3">
        <w:rPr>
          <w:rFonts w:ascii="Raleway" w:eastAsia="Raleway" w:hAnsi="Raleway" w:cs="Raleway"/>
          <w:color w:val="000000" w:themeColor="text1"/>
          <w:lang w:val="fr-CA"/>
        </w:rPr>
        <w:t xml:space="preserve"> naturel, </w:t>
      </w:r>
      <w:r w:rsidR="00EA634B" w:rsidRPr="00AE3FA3">
        <w:rPr>
          <w:rFonts w:ascii="Raleway" w:eastAsia="Raleway" w:hAnsi="Raleway" w:cs="Raleway"/>
          <w:color w:val="000000" w:themeColor="text1"/>
          <w:lang w:val="fr-CA"/>
        </w:rPr>
        <w:t>en veillant</w:t>
      </w:r>
      <w:r w:rsidRPr="00AE3FA3">
        <w:rPr>
          <w:rFonts w:ascii="Raleway" w:eastAsia="Raleway" w:hAnsi="Raleway" w:cs="Raleway"/>
          <w:color w:val="000000" w:themeColor="text1"/>
          <w:lang w:val="fr-CA"/>
        </w:rPr>
        <w:t xml:space="preserve"> à nettoyer et à transformer les textes </w:t>
      </w:r>
      <w:r w:rsidR="00EA634B" w:rsidRPr="00AE3FA3">
        <w:rPr>
          <w:rFonts w:ascii="Raleway" w:eastAsia="Raleway" w:hAnsi="Raleway" w:cs="Raleway"/>
          <w:color w:val="000000" w:themeColor="text1"/>
          <w:lang w:val="fr-CA"/>
        </w:rPr>
        <w:t>de façon à les</w:t>
      </w:r>
      <w:r w:rsidRPr="00AE3FA3">
        <w:rPr>
          <w:rFonts w:ascii="Raleway" w:eastAsia="Raleway" w:hAnsi="Raleway" w:cs="Raleway"/>
          <w:color w:val="000000" w:themeColor="text1"/>
          <w:lang w:val="fr-CA"/>
        </w:rPr>
        <w:t xml:space="preserve"> adapter à l’analyse et à la modélisation (Hickman et al. 2022; Uysal et Gunal 2014).</w:t>
      </w:r>
      <w:r w:rsidR="00EA634B" w:rsidRPr="00AE3FA3">
        <w:rPr>
          <w:rFonts w:ascii="Raleway" w:eastAsia="Raleway" w:hAnsi="Raleway" w:cs="Raleway"/>
          <w:color w:val="000000" w:themeColor="text1"/>
          <w:lang w:val="fr-CA"/>
        </w:rPr>
        <w:t xml:space="preserve"> La méthode employée pour le projet comportait plusieurs étapes. La première consistait à marquer les textes à l’aide de la trousse d’outils de traitement du langage naturel afin de les segmenter en </w:t>
      </w:r>
      <w:r w:rsidR="001B7842" w:rsidRPr="00AE3FA3">
        <w:rPr>
          <w:rFonts w:ascii="Raleway" w:eastAsia="Raleway" w:hAnsi="Raleway" w:cs="Raleway"/>
          <w:color w:val="000000" w:themeColor="text1"/>
          <w:lang w:val="fr-CA"/>
        </w:rPr>
        <w:t>unité</w:t>
      </w:r>
      <w:r w:rsidR="00EA634B" w:rsidRPr="00AE3FA3">
        <w:rPr>
          <w:rFonts w:ascii="Raleway" w:eastAsia="Raleway" w:hAnsi="Raleway" w:cs="Raleway"/>
          <w:color w:val="000000" w:themeColor="text1"/>
          <w:lang w:val="fr-CA"/>
        </w:rPr>
        <w:t>s. L’étape suivant</w:t>
      </w:r>
      <w:r w:rsidR="00831861" w:rsidRPr="00AE3FA3">
        <w:rPr>
          <w:rFonts w:ascii="Raleway" w:eastAsia="Raleway" w:hAnsi="Raleway" w:cs="Raleway"/>
          <w:color w:val="000000" w:themeColor="text1"/>
          <w:lang w:val="fr-CA"/>
        </w:rPr>
        <w:t>e</w:t>
      </w:r>
      <w:r w:rsidR="00EA634B" w:rsidRPr="00AE3FA3">
        <w:rPr>
          <w:rFonts w:ascii="Raleway" w:eastAsia="Raleway" w:hAnsi="Raleway" w:cs="Raleway"/>
          <w:color w:val="000000" w:themeColor="text1"/>
          <w:lang w:val="fr-CA"/>
        </w:rPr>
        <w:t xml:space="preserve"> a consisté à retirer les mots et les nombres vides afin d</w:t>
      </w:r>
      <w:r w:rsidR="00647351" w:rsidRPr="00AE3FA3">
        <w:rPr>
          <w:rFonts w:ascii="Raleway" w:eastAsia="Raleway" w:hAnsi="Raleway" w:cs="Raleway"/>
          <w:color w:val="000000" w:themeColor="text1"/>
          <w:lang w:val="fr-CA"/>
        </w:rPr>
        <w:t>’</w:t>
      </w:r>
      <w:r w:rsidR="00EA634B" w:rsidRPr="00AE3FA3">
        <w:rPr>
          <w:rFonts w:ascii="Raleway" w:eastAsia="Raleway" w:hAnsi="Raleway" w:cs="Raleway"/>
          <w:color w:val="000000" w:themeColor="text1"/>
          <w:lang w:val="fr-CA"/>
        </w:rPr>
        <w:t xml:space="preserve">ignorer les </w:t>
      </w:r>
      <w:r w:rsidR="00647351" w:rsidRPr="00AE3FA3">
        <w:rPr>
          <w:rFonts w:ascii="Raleway" w:eastAsia="Raleway" w:hAnsi="Raleway" w:cs="Raleway"/>
          <w:color w:val="000000" w:themeColor="text1"/>
          <w:lang w:val="fr-CA"/>
        </w:rPr>
        <w:t>éléments</w:t>
      </w:r>
      <w:r w:rsidR="00EA634B" w:rsidRPr="00AE3FA3">
        <w:rPr>
          <w:rFonts w:ascii="Raleway" w:eastAsia="Raleway" w:hAnsi="Raleway" w:cs="Raleway"/>
          <w:color w:val="000000" w:themeColor="text1"/>
          <w:lang w:val="fr-CA"/>
        </w:rPr>
        <w:t xml:space="preserve"> non significatifs lors de la requête.</w:t>
      </w:r>
    </w:p>
    <w:p w14:paraId="788C0D7B" w14:textId="10954D43" w:rsidR="00271AA0" w:rsidRPr="00AE3FA3" w:rsidRDefault="00271AA0" w:rsidP="00BB2354">
      <w:pPr>
        <w:rPr>
          <w:rFonts w:ascii="Raleway" w:eastAsia="Raleway" w:hAnsi="Raleway" w:cs="Raleway"/>
          <w:color w:val="498205"/>
          <w:lang w:val="fr-CA"/>
        </w:rPr>
      </w:pPr>
    </w:p>
    <w:p w14:paraId="2FEE1E26" w14:textId="0F6BF7D5" w:rsidR="00271AA0" w:rsidRPr="00AE3FA3" w:rsidRDefault="0059570F" w:rsidP="00790E3C">
      <w:pPr>
        <w:pStyle w:val="Heading3Standard"/>
        <w:rPr>
          <w:lang w:val="fr-CA"/>
        </w:rPr>
      </w:pPr>
      <w:r w:rsidRPr="00AE3FA3">
        <w:rPr>
          <w:lang w:val="fr-CA"/>
        </w:rPr>
        <w:t>Sous-échantillonnage axé sur les groupements</w:t>
      </w:r>
    </w:p>
    <w:p w14:paraId="43AEF703" w14:textId="1B6F7342" w:rsidR="00647351" w:rsidRPr="00AE3FA3" w:rsidRDefault="00EA634B"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Nous avons exploré deux approches différentes </w:t>
      </w:r>
      <w:r w:rsidR="00647351" w:rsidRPr="00AE3FA3">
        <w:rPr>
          <w:rFonts w:ascii="Raleway" w:eastAsia="Raleway" w:hAnsi="Raleway" w:cs="Raleway"/>
          <w:color w:val="000000" w:themeColor="text1"/>
          <w:lang w:val="fr-CA"/>
        </w:rPr>
        <w:t xml:space="preserve">aux fins d’analyse par </w:t>
      </w:r>
      <w:r w:rsidR="007F09E4" w:rsidRPr="00AE3FA3">
        <w:rPr>
          <w:rFonts w:ascii="Raleway" w:eastAsia="Raleway" w:hAnsi="Raleway" w:cs="Raleway"/>
          <w:color w:val="000000" w:themeColor="text1"/>
          <w:lang w:val="fr-CA"/>
        </w:rPr>
        <w:t>groupe consonantique</w:t>
      </w:r>
      <w:r w:rsidR="00647351" w:rsidRPr="00AE3FA3">
        <w:rPr>
          <w:rFonts w:ascii="Raleway" w:eastAsia="Raleway" w:hAnsi="Raleway" w:cs="Raleway"/>
          <w:color w:val="000000" w:themeColor="text1"/>
          <w:lang w:val="fr-CA"/>
        </w:rPr>
        <w:t xml:space="preserve"> : le partitionnement par la méthode des K centroïdes et </w:t>
      </w:r>
      <w:r w:rsidR="00B34EE2" w:rsidRPr="00AE3FA3">
        <w:rPr>
          <w:rFonts w:ascii="Raleway" w:eastAsia="Raleway" w:hAnsi="Raleway" w:cs="Raleway"/>
          <w:color w:val="000000" w:themeColor="text1"/>
          <w:lang w:val="fr-CA"/>
        </w:rPr>
        <w:t xml:space="preserve">le groupement spectral des plongements </w:t>
      </w:r>
      <w:r w:rsidR="001B7842" w:rsidRPr="00AE3FA3">
        <w:rPr>
          <w:rFonts w:ascii="Raleway" w:eastAsia="Raleway" w:hAnsi="Raleway" w:cs="Raleway"/>
          <w:color w:val="000000" w:themeColor="text1"/>
          <w:lang w:val="fr-CA"/>
        </w:rPr>
        <w:t>lexicaux générés</w:t>
      </w:r>
      <w:r w:rsidR="007F09E4" w:rsidRPr="00AE3FA3">
        <w:rPr>
          <w:rFonts w:ascii="Raleway" w:eastAsia="Raleway" w:hAnsi="Raleway" w:cs="Raleway"/>
          <w:color w:val="000000" w:themeColor="text1"/>
          <w:lang w:val="fr-CA"/>
        </w:rPr>
        <w:t xml:space="preserve"> à l’aide </w:t>
      </w:r>
      <w:r w:rsidR="001B7842" w:rsidRPr="00AE3FA3">
        <w:rPr>
          <w:rFonts w:ascii="Raleway" w:eastAsia="Raleway" w:hAnsi="Raleway" w:cs="Raleway"/>
          <w:color w:val="000000" w:themeColor="text1"/>
          <w:lang w:val="fr-CA"/>
        </w:rPr>
        <w:t>du logiciel</w:t>
      </w:r>
      <w:r w:rsidR="00B34EE2" w:rsidRPr="00AE3FA3">
        <w:rPr>
          <w:rFonts w:ascii="Raleway" w:eastAsia="Raleway" w:hAnsi="Raleway" w:cs="Raleway"/>
          <w:color w:val="000000" w:themeColor="text1"/>
          <w:lang w:val="fr-CA"/>
        </w:rPr>
        <w:t xml:space="preserve"> GloVe. L’approche impliquait de sélectionner un sous-ensemble de la classe majoritaire en formant des agglomérats, puis en sous-échantillonnant à partir de chaque agglomérat. De cette façon, nous étions en mesure de corriger le sous-échantillonnage de la classe de «</w:t>
      </w:r>
      <w:r w:rsidR="00F771F2" w:rsidRPr="00AE3FA3">
        <w:rPr>
          <w:rFonts w:ascii="Raleway" w:eastAsia="Raleway" w:hAnsi="Raleway" w:cs="Raleway"/>
          <w:color w:val="000000" w:themeColor="text1"/>
          <w:lang w:val="fr-CA"/>
        </w:rPr>
        <w:t> </w:t>
      </w:r>
      <w:r w:rsidR="00B34EE2" w:rsidRPr="00AE3FA3">
        <w:rPr>
          <w:rFonts w:ascii="Raleway" w:eastAsia="Raleway" w:hAnsi="Raleway" w:cs="Raleway"/>
          <w:color w:val="000000" w:themeColor="text1"/>
          <w:lang w:val="fr-CA"/>
        </w:rPr>
        <w:t>textes exclus</w:t>
      </w:r>
      <w:r w:rsidR="00F771F2" w:rsidRPr="00AE3FA3">
        <w:rPr>
          <w:rFonts w:ascii="Raleway" w:eastAsia="Raleway" w:hAnsi="Raleway" w:cs="Raleway"/>
          <w:color w:val="000000" w:themeColor="text1"/>
          <w:lang w:val="fr-CA"/>
        </w:rPr>
        <w:t> </w:t>
      </w:r>
      <w:r w:rsidR="00B34EE2" w:rsidRPr="00AE3FA3">
        <w:rPr>
          <w:rFonts w:ascii="Raleway" w:eastAsia="Raleway" w:hAnsi="Raleway" w:cs="Raleway"/>
          <w:color w:val="000000" w:themeColor="text1"/>
          <w:lang w:val="fr-CA"/>
        </w:rPr>
        <w:t>» tout en maintenant la qualité des résultats de classification.</w:t>
      </w:r>
    </w:p>
    <w:p w14:paraId="0DA9DC32" w14:textId="77777777" w:rsidR="00B34EE2" w:rsidRPr="00AE3FA3" w:rsidRDefault="00B34EE2" w:rsidP="00BB2354">
      <w:pPr>
        <w:rPr>
          <w:rFonts w:ascii="Raleway" w:eastAsia="Raleway" w:hAnsi="Raleway" w:cs="Raleway"/>
          <w:color w:val="000000" w:themeColor="text1"/>
          <w:lang w:val="fr-CA"/>
        </w:rPr>
      </w:pPr>
    </w:p>
    <w:p w14:paraId="1A9C0A91" w14:textId="6C3FA19E" w:rsidR="00271AA0" w:rsidRPr="00AE3FA3" w:rsidRDefault="00262F1B" w:rsidP="00790E3C">
      <w:pPr>
        <w:pStyle w:val="Heading3Standard"/>
        <w:rPr>
          <w:lang w:val="fr-CA"/>
        </w:rPr>
      </w:pPr>
      <w:r w:rsidRPr="00AE3FA3">
        <w:rPr>
          <w:lang w:val="fr-CA"/>
        </w:rPr>
        <w:t>Suréchantillonnage</w:t>
      </w:r>
    </w:p>
    <w:p w14:paraId="204D090B" w14:textId="330A91A3" w:rsidR="00262F1B" w:rsidRPr="00AE3FA3" w:rsidRDefault="00262F1B"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Pour améliorer la robustesse de notre jeu de données, nous avons employé une technique de suréchantillonnage des textes. La méthode implique le recours à un modèle de paraphrase de pointe, plus particulièrement le modèle</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T5-base de la collection Hugging Face Transformers. Pour chaque entrée de notre jeu de données, nous avons généré deux versions paraphrasées distinctes du champ de texte «</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traité</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ce qui a eu pour effet de tripler la grosseur de notre jeu de données. L’approche a permis non seulement d’augmenter la quantité de données, mais aussi d’introduire des variations linguistiques, en préservant le contexte original tout en diversifiant l’expression.</w:t>
      </w:r>
    </w:p>
    <w:p w14:paraId="24215390" w14:textId="10954D43" w:rsidR="00271AA0" w:rsidRPr="00AE3FA3" w:rsidRDefault="00271AA0" w:rsidP="00BB2354">
      <w:pPr>
        <w:rPr>
          <w:rFonts w:ascii="Raleway" w:eastAsia="Raleway" w:hAnsi="Raleway" w:cs="Raleway"/>
          <w:color w:val="498205"/>
          <w:lang w:val="fr-CA"/>
        </w:rPr>
      </w:pPr>
    </w:p>
    <w:p w14:paraId="2D8F7622" w14:textId="7892325A" w:rsidR="00271AA0" w:rsidRPr="00AE3FA3" w:rsidRDefault="00262F1B" w:rsidP="00790E3C">
      <w:pPr>
        <w:pStyle w:val="Heading3Standard"/>
        <w:rPr>
          <w:lang w:val="fr-CA"/>
        </w:rPr>
      </w:pPr>
      <w:r w:rsidRPr="00AE3FA3">
        <w:rPr>
          <w:lang w:val="fr-CA"/>
        </w:rPr>
        <w:t>Apprentissage profond</w:t>
      </w:r>
    </w:p>
    <w:p w14:paraId="0D7F6F28" w14:textId="25503A88" w:rsidR="00212B43" w:rsidRPr="00AE3FA3" w:rsidRDefault="007F09E4"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Nous</w:t>
      </w:r>
      <w:r w:rsidR="00212B43" w:rsidRPr="00AE3FA3">
        <w:rPr>
          <w:rFonts w:ascii="Raleway" w:eastAsia="Raleway" w:hAnsi="Raleway" w:cs="Raleway"/>
          <w:color w:val="000000" w:themeColor="text1"/>
          <w:lang w:val="fr-CA"/>
        </w:rPr>
        <w:t xml:space="preserve"> avons </w:t>
      </w:r>
      <w:r w:rsidRPr="00AE3FA3">
        <w:rPr>
          <w:rFonts w:ascii="Raleway" w:eastAsia="Raleway" w:hAnsi="Raleway" w:cs="Raleway"/>
          <w:color w:val="000000" w:themeColor="text1"/>
          <w:lang w:val="fr-CA"/>
        </w:rPr>
        <w:t xml:space="preserve">en outre </w:t>
      </w:r>
      <w:r w:rsidR="00212B43" w:rsidRPr="00AE3FA3">
        <w:rPr>
          <w:rFonts w:ascii="Raleway" w:eastAsia="Raleway" w:hAnsi="Raleway" w:cs="Raleway"/>
          <w:color w:val="000000" w:themeColor="text1"/>
          <w:lang w:val="fr-CA"/>
        </w:rPr>
        <w:t xml:space="preserve">utilisé le modèle </w:t>
      </w:r>
      <w:r w:rsidR="00271AA0" w:rsidRPr="00AE3FA3">
        <w:rPr>
          <w:rFonts w:ascii="Raleway" w:eastAsia="Raleway" w:hAnsi="Raleway" w:cs="Raleway"/>
          <w:color w:val="000000" w:themeColor="text1"/>
          <w:lang w:val="fr-CA"/>
        </w:rPr>
        <w:t xml:space="preserve">BERT </w:t>
      </w:r>
      <w:r w:rsidR="00212B43" w:rsidRPr="00AE3FA3">
        <w:rPr>
          <w:rFonts w:ascii="Raleway" w:eastAsia="Raleway" w:hAnsi="Raleway" w:cs="Raleway"/>
          <w:color w:val="000000" w:themeColor="text1"/>
          <w:lang w:val="fr-CA"/>
        </w:rPr>
        <w:t>et le modèle</w:t>
      </w:r>
      <w:r w:rsidR="00271AA0" w:rsidRPr="00AE3FA3">
        <w:rPr>
          <w:rFonts w:ascii="Raleway" w:eastAsia="Raleway" w:hAnsi="Raleway" w:cs="Raleway"/>
          <w:color w:val="000000" w:themeColor="text1"/>
          <w:lang w:val="fr-CA"/>
        </w:rPr>
        <w:t xml:space="preserve"> </w:t>
      </w:r>
      <w:r w:rsidR="00212B43" w:rsidRPr="00AE3FA3">
        <w:rPr>
          <w:rFonts w:ascii="Raleway" w:eastAsia="Raleway" w:hAnsi="Raleway" w:cs="Raleway"/>
          <w:color w:val="000000" w:themeColor="text1"/>
          <w:lang w:val="fr-CA"/>
        </w:rPr>
        <w:t xml:space="preserve">hybride </w:t>
      </w:r>
      <w:r w:rsidR="00271AA0" w:rsidRPr="00AE3FA3">
        <w:rPr>
          <w:rFonts w:ascii="Raleway" w:eastAsia="Raleway" w:hAnsi="Raleway" w:cs="Raleway"/>
          <w:color w:val="000000" w:themeColor="text1"/>
          <w:lang w:val="fr-CA"/>
        </w:rPr>
        <w:t>BERT-CNN</w:t>
      </w:r>
      <w:r w:rsidR="00CE1443" w:rsidRPr="00AE3FA3">
        <w:rPr>
          <w:rFonts w:ascii="Raleway" w:eastAsia="Raleway" w:hAnsi="Raleway" w:cs="Raleway"/>
          <w:color w:val="000000" w:themeColor="text1"/>
          <w:lang w:val="fr-CA"/>
        </w:rPr>
        <w:t xml:space="preserve"> (réseau de neurones convolutif)</w:t>
      </w:r>
      <w:r w:rsidR="00271AA0" w:rsidRPr="00AE3FA3">
        <w:rPr>
          <w:rFonts w:ascii="Raleway" w:eastAsia="Raleway" w:hAnsi="Raleway" w:cs="Raleway"/>
          <w:color w:val="000000" w:themeColor="text1"/>
          <w:lang w:val="fr-CA"/>
        </w:rPr>
        <w:t xml:space="preserve"> </w:t>
      </w:r>
      <w:r w:rsidR="00212B43" w:rsidRPr="00AE3FA3">
        <w:rPr>
          <w:rFonts w:ascii="Raleway" w:eastAsia="Raleway" w:hAnsi="Raleway" w:cs="Raleway"/>
          <w:color w:val="000000" w:themeColor="text1"/>
          <w:lang w:val="fr-CA"/>
        </w:rPr>
        <w:t>comme modèle de</w:t>
      </w:r>
      <w:r w:rsidR="00271AA0" w:rsidRPr="00AE3FA3">
        <w:rPr>
          <w:rFonts w:ascii="Raleway" w:eastAsia="Raleway" w:hAnsi="Raleway" w:cs="Raleway"/>
          <w:color w:val="000000" w:themeColor="text1"/>
          <w:lang w:val="fr-CA"/>
        </w:rPr>
        <w:t xml:space="preserve"> classificatio</w:t>
      </w:r>
      <w:r w:rsidR="00212B43" w:rsidRPr="00AE3FA3">
        <w:rPr>
          <w:rFonts w:ascii="Raleway" w:eastAsia="Raleway" w:hAnsi="Raleway" w:cs="Raleway"/>
          <w:color w:val="000000" w:themeColor="text1"/>
          <w:lang w:val="fr-CA"/>
        </w:rPr>
        <w:t>n</w:t>
      </w:r>
      <w:r w:rsidR="00271AA0" w:rsidRPr="00AE3FA3">
        <w:rPr>
          <w:rFonts w:ascii="Raleway" w:eastAsia="Raleway" w:hAnsi="Raleway" w:cs="Raleway"/>
          <w:color w:val="000000" w:themeColor="text1"/>
          <w:lang w:val="fr-CA"/>
        </w:rPr>
        <w:t xml:space="preserve">. </w:t>
      </w:r>
      <w:r w:rsidR="00212B43" w:rsidRPr="00AE3FA3">
        <w:rPr>
          <w:rFonts w:ascii="Raleway" w:eastAsia="Raleway" w:hAnsi="Raleway" w:cs="Raleway"/>
          <w:color w:val="000000" w:themeColor="text1"/>
          <w:lang w:val="fr-CA"/>
        </w:rPr>
        <w:t xml:space="preserve">La configuration de </w:t>
      </w:r>
      <w:r w:rsidR="00271AA0" w:rsidRPr="00AE3FA3">
        <w:rPr>
          <w:rFonts w:ascii="Raleway" w:eastAsia="Raleway" w:hAnsi="Raleway" w:cs="Raleway"/>
          <w:color w:val="000000" w:themeColor="text1"/>
          <w:lang w:val="fr-CA"/>
        </w:rPr>
        <w:t xml:space="preserve">BERT </w:t>
      </w:r>
      <w:r w:rsidR="00212B43" w:rsidRPr="00AE3FA3">
        <w:rPr>
          <w:rFonts w:ascii="Raleway" w:eastAsia="Raleway" w:hAnsi="Raleway" w:cs="Raleway"/>
          <w:color w:val="000000" w:themeColor="text1"/>
          <w:lang w:val="fr-CA"/>
        </w:rPr>
        <w:t xml:space="preserve">a consisté entre autres à inclure un taux </w:t>
      </w:r>
      <w:r w:rsidR="00120EDE" w:rsidRPr="00AE3FA3">
        <w:rPr>
          <w:rFonts w:ascii="Raleway" w:eastAsia="Raleway" w:hAnsi="Raleway" w:cs="Raleway"/>
          <w:color w:val="000000" w:themeColor="text1"/>
          <w:lang w:val="fr-CA"/>
        </w:rPr>
        <w:t xml:space="preserve">d’abandon (dropout rate) </w:t>
      </w:r>
      <w:r w:rsidR="00212B43" w:rsidRPr="00AE3FA3">
        <w:rPr>
          <w:rFonts w:ascii="Raleway" w:eastAsia="Raleway" w:hAnsi="Raleway" w:cs="Raleway"/>
          <w:color w:val="000000" w:themeColor="text1"/>
          <w:lang w:val="fr-CA"/>
        </w:rPr>
        <w:t xml:space="preserve">de 0,5 et trois couches </w:t>
      </w:r>
      <w:r w:rsidR="00CE1443" w:rsidRPr="00AE3FA3">
        <w:rPr>
          <w:rFonts w:ascii="Raleway" w:eastAsia="Raleway" w:hAnsi="Raleway" w:cs="Raleway"/>
          <w:color w:val="000000" w:themeColor="text1"/>
          <w:lang w:val="fr-CA"/>
        </w:rPr>
        <w:t>se recoupant</w:t>
      </w:r>
      <w:r w:rsidR="009C6405" w:rsidRPr="00AE3FA3">
        <w:rPr>
          <w:rFonts w:ascii="Raleway" w:eastAsia="Raleway" w:hAnsi="Raleway" w:cs="Raleway"/>
          <w:color w:val="000000" w:themeColor="text1"/>
          <w:lang w:val="fr-CA"/>
        </w:rPr>
        <w:t xml:space="preserve"> parfaitement</w:t>
      </w:r>
      <w:r w:rsidR="00212B43" w:rsidRPr="00AE3FA3">
        <w:rPr>
          <w:rFonts w:ascii="Raleway" w:eastAsia="Raleway" w:hAnsi="Raleway" w:cs="Raleway"/>
          <w:color w:val="000000" w:themeColor="text1"/>
          <w:lang w:val="fr-CA"/>
        </w:rPr>
        <w:t>. La fonction</w:t>
      </w:r>
      <w:r w:rsidR="00AC03EE" w:rsidRPr="00AE3FA3">
        <w:rPr>
          <w:rFonts w:ascii="Raleway" w:eastAsia="Raleway" w:hAnsi="Raleway" w:cs="Raleway"/>
          <w:color w:val="000000" w:themeColor="text1"/>
          <w:lang w:val="fr-CA"/>
        </w:rPr>
        <w:t xml:space="preserve"> de perte spécialisée</w:t>
      </w:r>
      <w:r w:rsidR="00212B43" w:rsidRPr="00AE3FA3">
        <w:rPr>
          <w:rFonts w:ascii="Raleway" w:eastAsia="Raleway" w:hAnsi="Raleway" w:cs="Raleway"/>
          <w:color w:val="000000" w:themeColor="text1"/>
          <w:lang w:val="fr-CA"/>
        </w:rPr>
        <w:t xml:space="preserve"> </w:t>
      </w:r>
      <w:r w:rsidR="00AC03EE" w:rsidRPr="00AE3FA3">
        <w:rPr>
          <w:rFonts w:ascii="Raleway" w:eastAsia="Raleway" w:hAnsi="Raleway" w:cs="Raleway"/>
          <w:color w:val="000000" w:themeColor="text1"/>
          <w:lang w:val="fr-CA"/>
        </w:rPr>
        <w:t>(</w:t>
      </w:r>
      <w:r w:rsidR="00F21E74" w:rsidRPr="00AE3FA3">
        <w:rPr>
          <w:rFonts w:ascii="Raleway" w:eastAsia="Raleway" w:hAnsi="Raleway" w:cs="Raleway"/>
          <w:i/>
          <w:iCs/>
          <w:color w:val="000000" w:themeColor="text1"/>
          <w:lang w:val="fr-CA"/>
        </w:rPr>
        <w:t>focal loss</w:t>
      </w:r>
      <w:r w:rsidR="00AC03EE" w:rsidRPr="00AE3FA3">
        <w:rPr>
          <w:rFonts w:ascii="Raleway" w:eastAsia="Raleway" w:hAnsi="Raleway" w:cs="Raleway"/>
          <w:color w:val="000000" w:themeColor="text1"/>
          <w:lang w:val="fr-CA"/>
        </w:rPr>
        <w:t>)</w:t>
      </w:r>
      <w:r w:rsidR="00F21E74" w:rsidRPr="00AE3FA3">
        <w:rPr>
          <w:rFonts w:ascii="Raleway" w:eastAsia="Raleway" w:hAnsi="Raleway" w:cs="Raleway"/>
          <w:color w:val="000000" w:themeColor="text1"/>
          <w:lang w:val="fr-CA"/>
        </w:rPr>
        <w:t xml:space="preserve"> a aussi servi à minimiser la fonction de perte.</w:t>
      </w:r>
      <w:r w:rsidRPr="00AE3FA3">
        <w:rPr>
          <w:rFonts w:ascii="Raleway" w:eastAsia="Raleway" w:hAnsi="Raleway" w:cs="Raleway"/>
          <w:color w:val="000000" w:themeColor="text1"/>
          <w:lang w:val="fr-CA"/>
        </w:rPr>
        <w:t xml:space="preserve"> </w:t>
      </w:r>
    </w:p>
    <w:p w14:paraId="382219EE" w14:textId="77777777" w:rsidR="00212B43" w:rsidRPr="00AE3FA3" w:rsidRDefault="00212B43" w:rsidP="00BB2354">
      <w:pPr>
        <w:rPr>
          <w:rFonts w:ascii="Raleway" w:eastAsia="Raleway" w:hAnsi="Raleway" w:cs="Raleway"/>
          <w:color w:val="000000" w:themeColor="text1"/>
          <w:lang w:val="fr-CA"/>
        </w:rPr>
      </w:pPr>
    </w:p>
    <w:p w14:paraId="509EB4A9" w14:textId="7FD83DD9" w:rsidR="007F09E4" w:rsidRPr="00AE3FA3" w:rsidRDefault="007F09E4"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Nous avons de plus</w:t>
      </w:r>
      <w:r w:rsidR="00F21E74" w:rsidRPr="00AE3FA3">
        <w:rPr>
          <w:rFonts w:ascii="Raleway" w:eastAsia="Raleway" w:hAnsi="Raleway" w:cs="Raleway"/>
          <w:color w:val="000000" w:themeColor="text1"/>
          <w:lang w:val="fr-CA"/>
        </w:rPr>
        <w:t xml:space="preserve"> créé un modèle hybride BERT-CNN. Le modèle reposait sur le modèle de BERT pour le traitement du langage contextuel en combinaison avec un CCN adapté pour l’extraction des </w:t>
      </w:r>
      <w:r w:rsidRPr="00AE3FA3">
        <w:rPr>
          <w:rFonts w:ascii="Raleway" w:eastAsia="Raleway" w:hAnsi="Raleway" w:cs="Raleway"/>
          <w:color w:val="000000" w:themeColor="text1"/>
          <w:lang w:val="fr-CA"/>
        </w:rPr>
        <w:t xml:space="preserve">caractéristiques. Le modèle BERT a généré les plongements </w:t>
      </w:r>
      <w:r w:rsidR="009C6405" w:rsidRPr="00AE3FA3">
        <w:rPr>
          <w:rFonts w:ascii="Raleway" w:eastAsia="Raleway" w:hAnsi="Raleway" w:cs="Raleway"/>
          <w:color w:val="000000" w:themeColor="text1"/>
          <w:lang w:val="fr-CA"/>
        </w:rPr>
        <w:t>lexicaux</w:t>
      </w:r>
      <w:r w:rsidRPr="00AE3FA3">
        <w:rPr>
          <w:rFonts w:ascii="Raleway" w:eastAsia="Raleway" w:hAnsi="Raleway" w:cs="Raleway"/>
          <w:color w:val="000000" w:themeColor="text1"/>
          <w:lang w:val="fr-CA"/>
        </w:rPr>
        <w:t xml:space="preserve">, transposés et </w:t>
      </w:r>
      <w:r w:rsidR="00CE1443" w:rsidRPr="00AE3FA3">
        <w:rPr>
          <w:rFonts w:ascii="Raleway" w:eastAsia="Raleway" w:hAnsi="Raleway" w:cs="Raleway"/>
          <w:color w:val="000000" w:themeColor="text1"/>
          <w:lang w:val="fr-CA"/>
        </w:rPr>
        <w:t>transmis à</w:t>
      </w:r>
      <w:r w:rsidRPr="00AE3FA3">
        <w:rPr>
          <w:rFonts w:ascii="Raleway" w:eastAsia="Raleway" w:hAnsi="Raleway" w:cs="Raleway"/>
          <w:color w:val="000000" w:themeColor="text1"/>
          <w:lang w:val="fr-CA"/>
        </w:rPr>
        <w:t xml:space="preserve"> un </w:t>
      </w:r>
      <w:r w:rsidR="00CE1443" w:rsidRPr="00AE3FA3">
        <w:rPr>
          <w:rFonts w:ascii="Raleway" w:eastAsia="Raleway" w:hAnsi="Raleway" w:cs="Raleway"/>
          <w:color w:val="000000" w:themeColor="text1"/>
          <w:lang w:val="fr-CA"/>
        </w:rPr>
        <w:t>CNN</w:t>
      </w:r>
      <w:r w:rsidRPr="00AE3FA3">
        <w:rPr>
          <w:rFonts w:ascii="Raleway" w:eastAsia="Raleway" w:hAnsi="Raleway" w:cs="Raleway"/>
          <w:color w:val="000000" w:themeColor="text1"/>
          <w:lang w:val="fr-CA"/>
        </w:rPr>
        <w:t xml:space="preserve"> </w:t>
      </w:r>
      <w:r w:rsidR="00CE1443" w:rsidRPr="00AE3FA3">
        <w:rPr>
          <w:rFonts w:ascii="Raleway" w:eastAsia="Raleway" w:hAnsi="Raleway" w:cs="Raleway"/>
          <w:color w:val="000000" w:themeColor="text1"/>
          <w:lang w:val="fr-CA"/>
        </w:rPr>
        <w:t xml:space="preserve">à l’aide d’un canal d’entrée de 768 et d’un canal de sortie de 256. Après la couche convolutive, </w:t>
      </w:r>
      <w:r w:rsidR="00E85A4F" w:rsidRPr="00AE3FA3">
        <w:rPr>
          <w:rFonts w:ascii="Raleway" w:eastAsia="Raleway" w:hAnsi="Raleway" w:cs="Raleway"/>
          <w:color w:val="000000" w:themeColor="text1"/>
          <w:lang w:val="fr-CA"/>
        </w:rPr>
        <w:t>le regroupement maximal a été appliqué, et le résultat a été traité par l’entremise d’une couche de classification associée. L’approche novatrice permettait de combiner la force du modèle BERT en ce qui a trait à la compréhension du langage aux capacités d’extraction des caractéristiques des CNN, toutes intégrées au cadre d’apprentissage profond PyTorch afin d’améliorer la performance du modèle par rapport aux tâches de classification.</w:t>
      </w:r>
    </w:p>
    <w:p w14:paraId="3FD659A5" w14:textId="10954D43" w:rsidR="00271AA0" w:rsidRPr="00AE3FA3" w:rsidRDefault="00271AA0" w:rsidP="00BB2354">
      <w:pPr>
        <w:rPr>
          <w:rFonts w:ascii="Raleway" w:eastAsia="Raleway" w:hAnsi="Raleway" w:cs="Raleway"/>
          <w:color w:val="000000" w:themeColor="text1"/>
          <w:lang w:val="fr-CA"/>
        </w:rPr>
      </w:pPr>
    </w:p>
    <w:p w14:paraId="1D39E4BD" w14:textId="02E0C9D1" w:rsidR="00271AA0" w:rsidRPr="00AE3FA3" w:rsidRDefault="00271AA0" w:rsidP="00E8149E">
      <w:pPr>
        <w:pStyle w:val="Heading2"/>
        <w:rPr>
          <w:lang w:val="fr-CA"/>
        </w:rPr>
      </w:pPr>
      <w:r w:rsidRPr="00AE3FA3">
        <w:rPr>
          <w:lang w:val="fr-CA"/>
        </w:rPr>
        <w:t>8.4 R</w:t>
      </w:r>
      <w:r w:rsidR="00F21E74" w:rsidRPr="00AE3FA3">
        <w:rPr>
          <w:lang w:val="fr-CA"/>
        </w:rPr>
        <w:t>É</w:t>
      </w:r>
      <w:r w:rsidRPr="00AE3FA3">
        <w:rPr>
          <w:lang w:val="fr-CA"/>
        </w:rPr>
        <w:t>SULT</w:t>
      </w:r>
      <w:r w:rsidR="00F21E74" w:rsidRPr="00AE3FA3">
        <w:rPr>
          <w:lang w:val="fr-CA"/>
        </w:rPr>
        <w:t>AT</w:t>
      </w:r>
      <w:r w:rsidRPr="00AE3FA3">
        <w:rPr>
          <w:lang w:val="fr-CA"/>
        </w:rPr>
        <w:t>S</w:t>
      </w:r>
    </w:p>
    <w:p w14:paraId="44747D4B" w14:textId="37B5C8C4" w:rsidR="00E85A4F" w:rsidRPr="00AE3FA3" w:rsidRDefault="00E85A4F"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Les figures</w:t>
      </w:r>
      <w:r w:rsidR="00F771F2" w:rsidRPr="00AE3FA3">
        <w:rPr>
          <w:rFonts w:ascii="Raleway" w:eastAsia="Raleway" w:hAnsi="Raleway" w:cs="Raleway"/>
          <w:color w:val="000000" w:themeColor="text1"/>
          <w:lang w:val="fr-CA"/>
        </w:rPr>
        <w:t> </w:t>
      </w:r>
      <w:r w:rsidR="00271AA0" w:rsidRPr="00AE3FA3">
        <w:rPr>
          <w:rFonts w:ascii="Raleway" w:eastAsia="Raleway" w:hAnsi="Raleway" w:cs="Raleway"/>
          <w:color w:val="000000" w:themeColor="text1"/>
          <w:lang w:val="fr-CA"/>
        </w:rPr>
        <w:t xml:space="preserve">8.2 </w:t>
      </w:r>
      <w:r w:rsidRPr="00AE3FA3">
        <w:rPr>
          <w:rFonts w:ascii="Raleway" w:eastAsia="Raleway" w:hAnsi="Raleway" w:cs="Raleway"/>
          <w:color w:val="000000" w:themeColor="text1"/>
          <w:lang w:val="fr-CA"/>
        </w:rPr>
        <w:t>et</w:t>
      </w:r>
      <w:r w:rsidR="00271AA0" w:rsidRPr="00AE3FA3">
        <w:rPr>
          <w:rFonts w:ascii="Raleway" w:eastAsia="Raleway" w:hAnsi="Raleway" w:cs="Raleway"/>
          <w:color w:val="000000" w:themeColor="text1"/>
          <w:lang w:val="fr-CA"/>
        </w:rPr>
        <w:t xml:space="preserve"> 8.3</w:t>
      </w:r>
      <w:r w:rsidRPr="00AE3FA3">
        <w:rPr>
          <w:rFonts w:ascii="Raleway" w:eastAsia="Raleway" w:hAnsi="Raleway" w:cs="Raleway"/>
          <w:color w:val="000000" w:themeColor="text1"/>
          <w:lang w:val="fr-CA"/>
        </w:rPr>
        <w:t xml:space="preserve"> montrent</w:t>
      </w:r>
      <w:r w:rsidR="00271AA0" w:rsidRPr="00AE3FA3">
        <w:rPr>
          <w:rFonts w:ascii="Raleway" w:eastAsia="Raleway" w:hAnsi="Raleway" w:cs="Raleway"/>
          <w:color w:val="000000" w:themeColor="text1"/>
          <w:lang w:val="fr-CA"/>
        </w:rPr>
        <w:t xml:space="preserve"> </w:t>
      </w:r>
      <w:r w:rsidRPr="00AE3FA3">
        <w:rPr>
          <w:rFonts w:ascii="Raleway" w:eastAsia="Raleway" w:hAnsi="Raleway" w:cs="Raleway"/>
          <w:color w:val="000000" w:themeColor="text1"/>
          <w:lang w:val="fr-CA"/>
        </w:rPr>
        <w:t xml:space="preserve">des nuages de mots créés à partir des textes </w:t>
      </w:r>
      <w:r w:rsidRPr="00AE3FA3">
        <w:rPr>
          <w:rFonts w:ascii="Raleway" w:eastAsia="Raleway" w:hAnsi="Raleway" w:cs="Raleway"/>
          <w:i/>
          <w:iCs/>
          <w:color w:val="000000" w:themeColor="text1"/>
          <w:lang w:val="fr-CA"/>
        </w:rPr>
        <w:t>inclus</w:t>
      </w:r>
      <w:r w:rsidRPr="00AE3FA3">
        <w:rPr>
          <w:rFonts w:ascii="Raleway" w:eastAsia="Raleway" w:hAnsi="Raleway" w:cs="Raleway"/>
          <w:color w:val="000000" w:themeColor="text1"/>
          <w:lang w:val="fr-CA"/>
        </w:rPr>
        <w:t xml:space="preserve"> et </w:t>
      </w:r>
      <w:r w:rsidRPr="00AE3FA3">
        <w:rPr>
          <w:rFonts w:ascii="Raleway" w:eastAsia="Raleway" w:hAnsi="Raleway" w:cs="Raleway"/>
          <w:i/>
          <w:iCs/>
          <w:color w:val="000000" w:themeColor="text1"/>
          <w:lang w:val="fr-CA"/>
        </w:rPr>
        <w:t>exclus</w:t>
      </w:r>
      <w:r w:rsidRPr="00AE3FA3">
        <w:rPr>
          <w:rFonts w:ascii="Raleway" w:eastAsia="Raleway" w:hAnsi="Raleway" w:cs="Raleway"/>
          <w:color w:val="000000" w:themeColor="text1"/>
          <w:lang w:val="fr-CA"/>
        </w:rPr>
        <w:t>. Les nuages de mots reflètent la fréquence et la pertinence relatives des mots dans le groupe. La figure</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8.2 résume visuellement les principaux thèmes dégagés des études traitant de l’accessibilité des parcs. Les termes les plus dominants, comme «</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national</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parc</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incapacité</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accessibilité</w:t>
      </w:r>
      <w:r w:rsidR="00F771F2" w:rsidRPr="00AE3FA3">
        <w:rPr>
          <w:rFonts w:ascii="Raleway" w:eastAsia="Raleway" w:hAnsi="Raleway" w:cs="Raleway"/>
          <w:color w:val="000000" w:themeColor="text1"/>
          <w:lang w:val="fr-CA"/>
        </w:rPr>
        <w:t> </w:t>
      </w:r>
      <w:r w:rsidRPr="00AE3FA3">
        <w:rPr>
          <w:rFonts w:ascii="Raleway" w:eastAsia="Raleway" w:hAnsi="Raleway" w:cs="Raleway"/>
          <w:color w:val="000000" w:themeColor="text1"/>
          <w:lang w:val="fr-CA"/>
        </w:rPr>
        <w:t xml:space="preserve">», </w:t>
      </w:r>
      <w:r w:rsidR="008964D4" w:rsidRPr="00AE3FA3">
        <w:rPr>
          <w:rFonts w:ascii="Raleway" w:eastAsia="Raleway" w:hAnsi="Raleway" w:cs="Raleway"/>
          <w:color w:val="000000" w:themeColor="text1"/>
          <w:lang w:val="fr-CA"/>
        </w:rPr>
        <w:t>«</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handicapé</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et «</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adapté</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sont mis en évidence, laissant supposer que l’objet de recherche porte sur l’amélioration de l’accessibilité des parcs, plus particulièrement les parcs nationaux, à l’intention des personnes en situation de handicap. Le nuage de mots fait une excellente synthèse des sujets prédominants dans les textes inclus. La figure</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8.3 présente quant à elle un nuage de mots dérivés des textes exclus. La série de mots n’est pas la même et on peut y lire par exemple «</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santé</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xml:space="preserve">», </w:t>
      </w:r>
      <w:r w:rsidR="004D1689" w:rsidRPr="00AE3FA3">
        <w:rPr>
          <w:rFonts w:ascii="Raleway" w:eastAsia="Raleway" w:hAnsi="Raleway" w:cs="Raleway"/>
          <w:color w:val="000000" w:themeColor="text1"/>
          <w:lang w:val="fr-CA"/>
        </w:rPr>
        <w:t>«</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COVID-19</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social</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espèces</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conservation</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et «</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pandémie</w:t>
      </w:r>
      <w:r w:rsidR="00F771F2" w:rsidRPr="00AE3FA3">
        <w:rPr>
          <w:rFonts w:ascii="Raleway" w:eastAsia="Raleway" w:hAnsi="Raleway" w:cs="Raleway"/>
          <w:color w:val="000000" w:themeColor="text1"/>
          <w:lang w:val="fr-CA"/>
        </w:rPr>
        <w:t> </w:t>
      </w:r>
      <w:r w:rsidR="008964D4" w:rsidRPr="00AE3FA3">
        <w:rPr>
          <w:rFonts w:ascii="Raleway" w:eastAsia="Raleway" w:hAnsi="Raleway" w:cs="Raleway"/>
          <w:color w:val="000000" w:themeColor="text1"/>
          <w:lang w:val="fr-CA"/>
        </w:rPr>
        <w:t>». Le nuage de mots donne un aperçu des divers champs de recherche recoupant les études sur les parcs, ce qui fait ressortir la mesure dans laquelle une revue exploratoire réalisée manuellement à l’aide de mots-clés peut mener par erreur à exclure des textes.</w:t>
      </w:r>
    </w:p>
    <w:p w14:paraId="76737123" w14:textId="77777777" w:rsidR="003A0EE2" w:rsidRPr="00AE3FA3" w:rsidRDefault="003A0EE2" w:rsidP="00BB2354">
      <w:pPr>
        <w:rPr>
          <w:rFonts w:ascii="Raleway" w:eastAsia="Raleway" w:hAnsi="Raleway" w:cs="Raleway"/>
          <w:color w:val="000000" w:themeColor="text1"/>
          <w:lang w:val="fr-CA"/>
        </w:rPr>
      </w:pPr>
    </w:p>
    <w:p w14:paraId="30EA1C8F" w14:textId="1647D77E" w:rsidR="00271AA0" w:rsidRPr="00AE3FA3" w:rsidRDefault="00606667"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Le tableau</w:t>
      </w:r>
      <w:r w:rsidR="00F771F2" w:rsidRPr="00AE3FA3">
        <w:rPr>
          <w:rFonts w:ascii="Raleway" w:eastAsia="Raleway" w:hAnsi="Raleway" w:cs="Raleway"/>
          <w:color w:val="000000" w:themeColor="text1"/>
          <w:lang w:val="fr-CA"/>
        </w:rPr>
        <w:t> </w:t>
      </w:r>
      <w:r w:rsidR="00271AA0" w:rsidRPr="00AE3FA3">
        <w:rPr>
          <w:rFonts w:ascii="Raleway" w:eastAsia="Raleway" w:hAnsi="Raleway" w:cs="Raleway"/>
          <w:color w:val="000000" w:themeColor="text1"/>
          <w:lang w:val="fr-CA"/>
        </w:rPr>
        <w:t>8.1</w:t>
      </w:r>
      <w:r w:rsidRPr="00AE3FA3">
        <w:rPr>
          <w:rFonts w:ascii="Raleway" w:eastAsia="Raleway" w:hAnsi="Raleway" w:cs="Raleway"/>
          <w:color w:val="000000" w:themeColor="text1"/>
          <w:lang w:val="fr-CA"/>
        </w:rPr>
        <w:t xml:space="preserve"> indique que l’utilisation du modèle</w:t>
      </w:r>
      <w:r w:rsidR="00FC32CD" w:rsidRPr="00AE3FA3">
        <w:rPr>
          <w:rFonts w:ascii="Raleway" w:eastAsia="Raleway" w:hAnsi="Raleway" w:cs="Raleway"/>
          <w:color w:val="000000" w:themeColor="text1"/>
          <w:lang w:val="fr-CA"/>
        </w:rPr>
        <w:t xml:space="preserve"> hybride</w:t>
      </w:r>
      <w:r w:rsidRPr="00AE3FA3">
        <w:rPr>
          <w:rFonts w:ascii="Raleway" w:eastAsia="Raleway" w:hAnsi="Raleway" w:cs="Raleway"/>
          <w:color w:val="000000" w:themeColor="text1"/>
          <w:lang w:val="fr-CA"/>
        </w:rPr>
        <w:t xml:space="preserve"> BERT-CNN</w:t>
      </w:r>
      <w:r w:rsidR="00FC32CD" w:rsidRPr="00AE3FA3">
        <w:rPr>
          <w:rFonts w:ascii="Raleway" w:eastAsia="Raleway" w:hAnsi="Raleway" w:cs="Raleway"/>
          <w:color w:val="000000" w:themeColor="text1"/>
          <w:lang w:val="fr-CA"/>
        </w:rPr>
        <w:t xml:space="preserve"> pour la perte, du groupement spectral pour le sous-échantillonnage et du suréchantillonnage a permis d’améliorer la performance des indicateurs de classification des textes, particulièrement pour les textes inclus</w:t>
      </w:r>
      <w:r w:rsidR="00271AA0" w:rsidRPr="00AE3FA3">
        <w:rPr>
          <w:rFonts w:ascii="Raleway" w:eastAsia="Raleway" w:hAnsi="Raleway" w:cs="Raleway"/>
          <w:color w:val="000000" w:themeColor="text1"/>
          <w:lang w:val="fr-CA"/>
        </w:rPr>
        <w:t>.</w:t>
      </w:r>
    </w:p>
    <w:p w14:paraId="2056640E" w14:textId="4ADCF541" w:rsidR="00271AA0" w:rsidRPr="00AE3FA3" w:rsidRDefault="00271AA0" w:rsidP="00BB2354">
      <w:pPr>
        <w:rPr>
          <w:rFonts w:ascii="Raleway" w:eastAsia="Raleway" w:hAnsi="Raleway" w:cs="Raleway"/>
          <w:color w:val="498205"/>
          <w:lang w:val="fr-CA"/>
        </w:rPr>
      </w:pPr>
    </w:p>
    <w:p w14:paraId="54D42CB9" w14:textId="48205128" w:rsidR="005F60E2" w:rsidRPr="00AE3FA3" w:rsidRDefault="00FC32CD" w:rsidP="005F60E2">
      <w:pPr>
        <w:rPr>
          <w:rFonts w:ascii="Raleway" w:eastAsia="Raleway" w:hAnsi="Raleway" w:cs="Raleway"/>
          <w:color w:val="498205"/>
          <w:highlight w:val="yellow"/>
          <w:lang w:val="fr-CA"/>
        </w:rPr>
      </w:pPr>
      <w:r w:rsidRPr="00AE3FA3">
        <w:rPr>
          <w:noProof/>
          <w:highlight w:val="yellow"/>
          <w:lang w:val="fr-CA"/>
        </w:rPr>
        <w:drawing>
          <wp:anchor distT="0" distB="0" distL="114300" distR="114300" simplePos="0" relativeHeight="251658250" behindDoc="0" locked="0" layoutInCell="1" allowOverlap="1" wp14:anchorId="649D7598" wp14:editId="50F78582">
            <wp:simplePos x="0" y="0"/>
            <wp:positionH relativeFrom="column">
              <wp:posOffset>1326515</wp:posOffset>
            </wp:positionH>
            <wp:positionV relativeFrom="paragraph">
              <wp:posOffset>0</wp:posOffset>
            </wp:positionV>
            <wp:extent cx="3678555" cy="1880235"/>
            <wp:effectExtent l="0" t="0" r="4445" b="0"/>
            <wp:wrapTopAndBottom/>
            <wp:docPr id="536108011" name="Picture 536108011" descr="Un nuage de mots de différentes couleurs et tailles. Par ordre décroissant de taille : national, parc, handicap, personnes handicapées, personnes, études, tourisme,  aire, besoin, installations, expérience, accessibilité, programme, naturel, acc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08011" name="Picture 536108011" descr="Un nuage de mots de différentes couleurs et tailles. Par ordre décroissant de taille : national, parc, handicap, personnes handicapées, personnes, études, tourisme,  aire, besoin, installations, expérience, accessibilité, programme, naturel, accès."/>
                    <pic:cNvPicPr/>
                  </pic:nvPicPr>
                  <pic:blipFill>
                    <a:blip r:embed="rId54">
                      <a:extLst>
                        <a:ext uri="{28A0092B-C50C-407E-A947-70E740481C1C}">
                          <a14:useLocalDpi xmlns:a14="http://schemas.microsoft.com/office/drawing/2010/main" val="0"/>
                        </a:ext>
                      </a:extLst>
                    </a:blip>
                    <a:stretch>
                      <a:fillRect/>
                    </a:stretch>
                  </pic:blipFill>
                  <pic:spPr>
                    <a:xfrm>
                      <a:off x="0" y="0"/>
                      <a:ext cx="3678555" cy="1880235"/>
                    </a:xfrm>
                    <a:prstGeom prst="rect">
                      <a:avLst/>
                    </a:prstGeom>
                  </pic:spPr>
                </pic:pic>
              </a:graphicData>
            </a:graphic>
            <wp14:sizeRelH relativeFrom="page">
              <wp14:pctWidth>0</wp14:pctWidth>
            </wp14:sizeRelH>
            <wp14:sizeRelV relativeFrom="page">
              <wp14:pctHeight>0</wp14:pctHeight>
            </wp14:sizeRelV>
          </wp:anchor>
        </w:drawing>
      </w:r>
    </w:p>
    <w:p w14:paraId="6D24BB6F" w14:textId="773D9A62" w:rsidR="00271AA0" w:rsidRPr="00AE3FA3" w:rsidRDefault="00271AA0" w:rsidP="005F60E2">
      <w:pPr>
        <w:rPr>
          <w:rFonts w:ascii="Raleway" w:eastAsia="Raleway" w:hAnsi="Raleway"/>
          <w:i/>
          <w:iCs/>
          <w:color w:val="000000" w:themeColor="text1"/>
          <w:lang w:val="fr-CA"/>
        </w:rPr>
      </w:pPr>
      <w:r w:rsidRPr="00AE3FA3">
        <w:rPr>
          <w:rFonts w:ascii="Raleway" w:eastAsia="Raleway" w:hAnsi="Raleway"/>
          <w:b/>
          <w:i/>
          <w:iCs/>
          <w:color w:val="000000" w:themeColor="text1"/>
          <w:lang w:val="fr-CA"/>
        </w:rPr>
        <w:t>Figure</w:t>
      </w:r>
      <w:r w:rsidR="00F771F2" w:rsidRPr="00AE3FA3">
        <w:rPr>
          <w:rFonts w:ascii="Raleway" w:eastAsia="Raleway" w:hAnsi="Raleway"/>
          <w:b/>
          <w:i/>
          <w:iCs/>
          <w:color w:val="000000" w:themeColor="text1"/>
          <w:lang w:val="fr-CA"/>
        </w:rPr>
        <w:t> </w:t>
      </w:r>
      <w:r w:rsidRPr="00AE3FA3">
        <w:rPr>
          <w:rFonts w:ascii="Raleway" w:eastAsia="Raleway" w:hAnsi="Raleway"/>
          <w:b/>
          <w:i/>
          <w:iCs/>
          <w:color w:val="000000" w:themeColor="text1"/>
          <w:lang w:val="fr-CA"/>
        </w:rPr>
        <w:t>8.2</w:t>
      </w:r>
      <w:r w:rsidRPr="00AE3FA3">
        <w:rPr>
          <w:rFonts w:ascii="Raleway" w:eastAsia="Raleway" w:hAnsi="Raleway"/>
          <w:i/>
          <w:iCs/>
          <w:color w:val="000000" w:themeColor="text1"/>
          <w:lang w:val="fr-CA"/>
        </w:rPr>
        <w:t xml:space="preserve"> </w:t>
      </w:r>
      <w:r w:rsidR="003632FE" w:rsidRPr="00AE3FA3">
        <w:rPr>
          <w:rFonts w:ascii="Raleway" w:eastAsia="Raleway" w:hAnsi="Raleway"/>
          <w:i/>
          <w:iCs/>
          <w:color w:val="000000" w:themeColor="text1"/>
          <w:lang w:val="fr-CA"/>
        </w:rPr>
        <w:t>Représentation de textes inclus dans un n</w:t>
      </w:r>
      <w:r w:rsidR="00246101" w:rsidRPr="00AE3FA3">
        <w:rPr>
          <w:rFonts w:ascii="Raleway" w:eastAsia="Raleway" w:hAnsi="Raleway"/>
          <w:i/>
          <w:iCs/>
          <w:color w:val="000000" w:themeColor="text1"/>
          <w:lang w:val="fr-CA"/>
        </w:rPr>
        <w:t>uage de mots</w:t>
      </w:r>
      <w:r w:rsidR="005412C9" w:rsidRPr="00AE3FA3">
        <w:rPr>
          <w:rFonts w:ascii="Raleway" w:eastAsia="Raleway" w:hAnsi="Raleway"/>
          <w:i/>
          <w:iCs/>
          <w:color w:val="000000" w:themeColor="text1"/>
          <w:lang w:val="fr-CA"/>
        </w:rPr>
        <w:t>.</w:t>
      </w:r>
      <w:r w:rsidR="005F60E2" w:rsidRPr="00AE3FA3">
        <w:rPr>
          <w:rFonts w:ascii="Raleway" w:eastAsia="Raleway" w:hAnsi="Raleway"/>
          <w:i/>
          <w:iCs/>
          <w:color w:val="000000" w:themeColor="text1"/>
          <w:lang w:val="fr-CA"/>
        </w:rPr>
        <w:t xml:space="preserve"> Tous les mots ont été recherchés en anglais.</w:t>
      </w:r>
      <w:r w:rsidR="005412C9" w:rsidRPr="00AE3FA3">
        <w:rPr>
          <w:rFonts w:ascii="Raleway" w:eastAsia="Raleway" w:hAnsi="Raleway"/>
          <w:i/>
          <w:iCs/>
          <w:color w:val="000000" w:themeColor="text1"/>
          <w:lang w:val="fr-CA"/>
        </w:rPr>
        <w:t xml:space="preserve"> </w:t>
      </w:r>
      <w:r w:rsidR="003632FE" w:rsidRPr="00AE3FA3">
        <w:rPr>
          <w:rFonts w:ascii="Raleway" w:eastAsia="Raleway" w:hAnsi="Raleway"/>
          <w:i/>
          <w:iCs/>
          <w:color w:val="000000" w:themeColor="text1"/>
          <w:lang w:val="fr-CA"/>
        </w:rPr>
        <w:t>La représentation visuelle</w:t>
      </w:r>
      <w:r w:rsidR="005412C9" w:rsidRPr="00AE3FA3">
        <w:rPr>
          <w:rFonts w:ascii="Raleway" w:eastAsia="Raleway" w:hAnsi="Raleway"/>
          <w:i/>
          <w:iCs/>
          <w:color w:val="000000" w:themeColor="text1"/>
          <w:lang w:val="fr-CA"/>
        </w:rPr>
        <w:t xml:space="preserve"> met en évidence les mots figurant le plus souvent dans les textes classés comme pertinents en matière d’accessibilité des parcs. Il fait ressortir les principaux thèmes et mots-clés caractéristiques aux textes inclus dans notre revue exploratoire, y compris «</w:t>
      </w:r>
      <w:r w:rsidR="00F771F2" w:rsidRPr="00AE3FA3">
        <w:rPr>
          <w:rFonts w:ascii="Raleway" w:eastAsia="Raleway" w:hAnsi="Raleway"/>
          <w:i/>
          <w:iCs/>
          <w:color w:val="000000" w:themeColor="text1"/>
          <w:lang w:val="fr-CA"/>
        </w:rPr>
        <w:t> </w:t>
      </w:r>
      <w:r w:rsidR="005412C9" w:rsidRPr="00AE3FA3">
        <w:rPr>
          <w:rFonts w:ascii="Raleway" w:eastAsia="Raleway" w:hAnsi="Raleway"/>
          <w:i/>
          <w:iCs/>
          <w:color w:val="000000" w:themeColor="text1"/>
          <w:lang w:val="fr-CA"/>
        </w:rPr>
        <w:t>national</w:t>
      </w:r>
      <w:r w:rsidR="00F771F2" w:rsidRPr="00AE3FA3">
        <w:rPr>
          <w:rFonts w:ascii="Raleway" w:eastAsia="Raleway" w:hAnsi="Raleway"/>
          <w:i/>
          <w:iCs/>
          <w:color w:val="000000" w:themeColor="text1"/>
          <w:lang w:val="fr-CA"/>
        </w:rPr>
        <w:t> </w:t>
      </w:r>
      <w:r w:rsidR="005412C9" w:rsidRPr="00AE3FA3">
        <w:rPr>
          <w:rFonts w:ascii="Raleway" w:eastAsia="Raleway" w:hAnsi="Raleway"/>
          <w:i/>
          <w:iCs/>
          <w:color w:val="000000" w:themeColor="text1"/>
          <w:lang w:val="fr-CA"/>
        </w:rPr>
        <w:t>», «</w:t>
      </w:r>
      <w:r w:rsidR="00F771F2" w:rsidRPr="00AE3FA3">
        <w:rPr>
          <w:rFonts w:ascii="Raleway" w:eastAsia="Raleway" w:hAnsi="Raleway"/>
          <w:i/>
          <w:iCs/>
          <w:color w:val="000000" w:themeColor="text1"/>
          <w:lang w:val="fr-CA"/>
        </w:rPr>
        <w:t> </w:t>
      </w:r>
      <w:r w:rsidR="005412C9" w:rsidRPr="00AE3FA3">
        <w:rPr>
          <w:rFonts w:ascii="Raleway" w:eastAsia="Raleway" w:hAnsi="Raleway"/>
          <w:i/>
          <w:iCs/>
          <w:color w:val="000000" w:themeColor="text1"/>
          <w:lang w:val="fr-CA"/>
        </w:rPr>
        <w:t>parc</w:t>
      </w:r>
      <w:r w:rsidR="00F771F2" w:rsidRPr="00AE3FA3">
        <w:rPr>
          <w:rFonts w:ascii="Raleway" w:eastAsia="Raleway" w:hAnsi="Raleway"/>
          <w:i/>
          <w:iCs/>
          <w:color w:val="000000" w:themeColor="text1"/>
          <w:lang w:val="fr-CA"/>
        </w:rPr>
        <w:t> </w:t>
      </w:r>
      <w:r w:rsidR="005412C9" w:rsidRPr="00AE3FA3">
        <w:rPr>
          <w:rFonts w:ascii="Raleway" w:eastAsia="Raleway" w:hAnsi="Raleway"/>
          <w:i/>
          <w:iCs/>
          <w:color w:val="000000" w:themeColor="text1"/>
          <w:lang w:val="fr-CA"/>
        </w:rPr>
        <w:t>» et «</w:t>
      </w:r>
      <w:r w:rsidR="00F771F2" w:rsidRPr="00AE3FA3">
        <w:rPr>
          <w:rFonts w:ascii="Raleway" w:eastAsia="Raleway" w:hAnsi="Raleway"/>
          <w:i/>
          <w:iCs/>
          <w:color w:val="000000" w:themeColor="text1"/>
          <w:lang w:val="fr-CA"/>
        </w:rPr>
        <w:t> </w:t>
      </w:r>
      <w:r w:rsidR="005412C9" w:rsidRPr="00AE3FA3">
        <w:rPr>
          <w:rFonts w:ascii="Raleway" w:eastAsia="Raleway" w:hAnsi="Raleway"/>
          <w:i/>
          <w:iCs/>
          <w:color w:val="000000" w:themeColor="text1"/>
          <w:lang w:val="fr-CA"/>
        </w:rPr>
        <w:t>incapacité</w:t>
      </w:r>
      <w:r w:rsidR="00F771F2" w:rsidRPr="00AE3FA3">
        <w:rPr>
          <w:rFonts w:ascii="Raleway" w:eastAsia="Raleway" w:hAnsi="Raleway"/>
          <w:i/>
          <w:iCs/>
          <w:color w:val="000000" w:themeColor="text1"/>
          <w:lang w:val="fr-CA"/>
        </w:rPr>
        <w:t> </w:t>
      </w:r>
      <w:r w:rsidR="005412C9" w:rsidRPr="00AE3FA3">
        <w:rPr>
          <w:rFonts w:ascii="Raleway" w:eastAsia="Raleway" w:hAnsi="Raleway"/>
          <w:i/>
          <w:iCs/>
          <w:color w:val="000000" w:themeColor="text1"/>
          <w:lang w:val="fr-CA"/>
        </w:rPr>
        <w:t>».</w:t>
      </w:r>
      <w:r w:rsidR="005F60E2" w:rsidRPr="00AE3FA3">
        <w:rPr>
          <w:rFonts w:ascii="Raleway" w:eastAsia="Raleway" w:hAnsi="Raleway"/>
          <w:i/>
          <w:iCs/>
          <w:color w:val="000000" w:themeColor="text1"/>
          <w:lang w:val="fr-CA"/>
        </w:rPr>
        <w:t xml:space="preserve"> Autres mots plus petits sont : besoin, aire, handicap, tourisme, accès, installations, personnes, étude, accessibilité, expérience, programme, adaptation, naturel.</w:t>
      </w:r>
    </w:p>
    <w:p w14:paraId="0DB4CB13" w14:textId="77777777" w:rsidR="00C94DFC" w:rsidRPr="00AE3FA3" w:rsidRDefault="00C94DFC" w:rsidP="005F60E2">
      <w:pPr>
        <w:rPr>
          <w:rFonts w:ascii="Raleway" w:eastAsia="Raleway" w:hAnsi="Raleway"/>
          <w:i/>
          <w:iCs/>
          <w:color w:val="000000" w:themeColor="text1"/>
          <w:lang w:val="fr-CA"/>
        </w:rPr>
      </w:pPr>
    </w:p>
    <w:p w14:paraId="0AF033A8" w14:textId="417DDEF3" w:rsidR="005F60E2" w:rsidRPr="00AE3FA3" w:rsidRDefault="00247745" w:rsidP="005F60E2">
      <w:pPr>
        <w:rPr>
          <w:rFonts w:ascii="Raleway" w:eastAsia="Raleway" w:hAnsi="Raleway" w:cs="Raleway"/>
          <w:color w:val="498205"/>
          <w:highlight w:val="yellow"/>
          <w:lang w:val="fr-CA"/>
        </w:rPr>
      </w:pPr>
      <w:r w:rsidRPr="00AE3FA3">
        <w:rPr>
          <w:noProof/>
          <w:highlight w:val="yellow"/>
          <w:lang w:val="fr-CA"/>
        </w:rPr>
        <w:drawing>
          <wp:anchor distT="0" distB="0" distL="114300" distR="114300" simplePos="0" relativeHeight="251658252" behindDoc="0" locked="0" layoutInCell="1" allowOverlap="1" wp14:anchorId="73F44DEA" wp14:editId="1AD636B0">
            <wp:simplePos x="0" y="0"/>
            <wp:positionH relativeFrom="column">
              <wp:posOffset>1326515</wp:posOffset>
            </wp:positionH>
            <wp:positionV relativeFrom="paragraph">
              <wp:posOffset>22860</wp:posOffset>
            </wp:positionV>
            <wp:extent cx="3851910" cy="1948180"/>
            <wp:effectExtent l="0" t="0" r="0" b="0"/>
            <wp:wrapTopAndBottom/>
            <wp:docPr id="1147857458" name="Picture 1147857458" descr="Un nuage de mots de différentes couleurs et tailles. Par ordre décroissant de taille : santé, espèces, tourisme, parc, covid-19, nature, social, conservation, naturel, fondé, environnement, enfants, dépression, physique, population, pandémie, plein air, 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57458" name="Picture 1147857458" descr="Un nuage de mots de différentes couleurs et tailles. Par ordre décroissant de taille : santé, espèces, tourisme, parc, covid-19, nature, social, conservation, naturel, fondé, environnement, enfants, dépression, physique, population, pandémie, plein air, gestion."/>
                    <pic:cNvPicPr/>
                  </pic:nvPicPr>
                  <pic:blipFill>
                    <a:blip r:embed="rId55">
                      <a:extLst>
                        <a:ext uri="{28A0092B-C50C-407E-A947-70E740481C1C}">
                          <a14:useLocalDpi xmlns:a14="http://schemas.microsoft.com/office/drawing/2010/main" val="0"/>
                        </a:ext>
                      </a:extLst>
                    </a:blip>
                    <a:stretch>
                      <a:fillRect/>
                    </a:stretch>
                  </pic:blipFill>
                  <pic:spPr>
                    <a:xfrm>
                      <a:off x="0" y="0"/>
                      <a:ext cx="3851910" cy="1948180"/>
                    </a:xfrm>
                    <a:prstGeom prst="rect">
                      <a:avLst/>
                    </a:prstGeom>
                  </pic:spPr>
                </pic:pic>
              </a:graphicData>
            </a:graphic>
            <wp14:sizeRelH relativeFrom="page">
              <wp14:pctWidth>0</wp14:pctWidth>
            </wp14:sizeRelH>
            <wp14:sizeRelV relativeFrom="page">
              <wp14:pctHeight>0</wp14:pctHeight>
            </wp14:sizeRelV>
          </wp:anchor>
        </w:drawing>
      </w:r>
    </w:p>
    <w:p w14:paraId="7CA60598" w14:textId="6BDF3E6A" w:rsidR="00344CA9" w:rsidRPr="00AE3FA3" w:rsidRDefault="00271AA0" w:rsidP="005F60E2">
      <w:pPr>
        <w:rPr>
          <w:rFonts w:ascii="Raleway" w:eastAsia="Raleway" w:hAnsi="Raleway"/>
          <w:i/>
          <w:iCs/>
          <w:color w:val="000000" w:themeColor="text1"/>
          <w:lang w:val="fr-CA"/>
        </w:rPr>
      </w:pPr>
      <w:r w:rsidRPr="00AE3FA3">
        <w:rPr>
          <w:rFonts w:ascii="Raleway" w:eastAsia="Raleway" w:hAnsi="Raleway"/>
          <w:b/>
          <w:i/>
          <w:iCs/>
          <w:color w:val="000000" w:themeColor="text1"/>
          <w:lang w:val="fr-CA"/>
        </w:rPr>
        <w:t>Figure</w:t>
      </w:r>
      <w:r w:rsidR="00F771F2" w:rsidRPr="00AE3FA3">
        <w:rPr>
          <w:rFonts w:ascii="Raleway" w:eastAsia="Raleway" w:hAnsi="Raleway"/>
          <w:b/>
          <w:i/>
          <w:iCs/>
          <w:color w:val="000000" w:themeColor="text1"/>
          <w:lang w:val="fr-CA"/>
        </w:rPr>
        <w:t> </w:t>
      </w:r>
      <w:r w:rsidRPr="00AE3FA3">
        <w:rPr>
          <w:rFonts w:ascii="Raleway" w:eastAsia="Raleway" w:hAnsi="Raleway"/>
          <w:b/>
          <w:i/>
          <w:iCs/>
          <w:color w:val="000000" w:themeColor="text1"/>
          <w:lang w:val="fr-CA"/>
        </w:rPr>
        <w:t>8.3</w:t>
      </w:r>
      <w:r w:rsidRPr="00AE3FA3">
        <w:rPr>
          <w:rFonts w:ascii="Raleway" w:eastAsia="Raleway" w:hAnsi="Raleway"/>
          <w:i/>
          <w:iCs/>
          <w:color w:val="000000" w:themeColor="text1"/>
          <w:lang w:val="fr-CA"/>
        </w:rPr>
        <w:t xml:space="preserve"> </w:t>
      </w:r>
      <w:r w:rsidR="00344CA9" w:rsidRPr="00AE3FA3">
        <w:rPr>
          <w:rFonts w:ascii="Raleway" w:eastAsia="Raleway" w:hAnsi="Raleway"/>
          <w:i/>
          <w:iCs/>
          <w:color w:val="000000" w:themeColor="text1"/>
          <w:lang w:val="fr-CA"/>
        </w:rPr>
        <w:t xml:space="preserve">Représentation de textes exclus dans un nuage de mots. </w:t>
      </w:r>
      <w:r w:rsidR="005F60E2" w:rsidRPr="00AE3FA3">
        <w:rPr>
          <w:rFonts w:ascii="Raleway" w:eastAsia="Raleway" w:hAnsi="Raleway"/>
          <w:i/>
          <w:iCs/>
          <w:color w:val="000000" w:themeColor="text1"/>
          <w:lang w:val="fr-CA"/>
        </w:rPr>
        <w:t>Tous les mots ont été recherchés en anglais.</w:t>
      </w:r>
      <w:r w:rsidR="00C94DFC" w:rsidRPr="00AE3FA3">
        <w:rPr>
          <w:rFonts w:ascii="Raleway" w:eastAsia="Raleway" w:hAnsi="Raleway"/>
          <w:i/>
          <w:iCs/>
          <w:color w:val="000000" w:themeColor="text1"/>
          <w:lang w:val="fr-CA"/>
        </w:rPr>
        <w:t xml:space="preserve"> </w:t>
      </w:r>
      <w:r w:rsidR="00344CA9" w:rsidRPr="00AE3FA3">
        <w:rPr>
          <w:rFonts w:ascii="Raleway" w:eastAsia="Raleway" w:hAnsi="Raleway"/>
          <w:i/>
          <w:iCs/>
          <w:color w:val="000000" w:themeColor="text1"/>
          <w:lang w:val="fr-CA"/>
        </w:rPr>
        <w:t xml:space="preserve">Ce genre de représentation visuelle permet d’afficher les mots prédominants dans les textes exclus. La grosseur des mots indique la fréquence du mot figurant dans les textes exclus, ce qui </w:t>
      </w:r>
      <w:r w:rsidR="003433DE" w:rsidRPr="00AE3FA3">
        <w:rPr>
          <w:rFonts w:ascii="Raleway" w:eastAsia="Raleway" w:hAnsi="Raleway"/>
          <w:i/>
          <w:iCs/>
          <w:color w:val="000000" w:themeColor="text1"/>
          <w:lang w:val="fr-CA"/>
        </w:rPr>
        <w:t>permet d</w:t>
      </w:r>
      <w:r w:rsidR="00344CA9" w:rsidRPr="00AE3FA3">
        <w:rPr>
          <w:rFonts w:ascii="Raleway" w:eastAsia="Raleway" w:hAnsi="Raleway"/>
          <w:i/>
          <w:iCs/>
          <w:color w:val="000000" w:themeColor="text1"/>
          <w:lang w:val="fr-CA"/>
        </w:rPr>
        <w:t>e visualiser rapidement les sujets et les concepts les plus saillants, y compris «</w:t>
      </w:r>
      <w:r w:rsidR="00F771F2" w:rsidRPr="00AE3FA3">
        <w:rPr>
          <w:rFonts w:ascii="Raleway" w:eastAsia="Raleway" w:hAnsi="Raleway"/>
          <w:i/>
          <w:iCs/>
          <w:color w:val="000000" w:themeColor="text1"/>
          <w:lang w:val="fr-CA"/>
        </w:rPr>
        <w:t> </w:t>
      </w:r>
      <w:r w:rsidR="00344CA9" w:rsidRPr="00AE3FA3">
        <w:rPr>
          <w:rFonts w:ascii="Raleway" w:eastAsia="Raleway" w:hAnsi="Raleway"/>
          <w:i/>
          <w:iCs/>
          <w:color w:val="000000" w:themeColor="text1"/>
          <w:lang w:val="fr-CA"/>
        </w:rPr>
        <w:t>santé</w:t>
      </w:r>
      <w:r w:rsidR="00F771F2" w:rsidRPr="00AE3FA3">
        <w:rPr>
          <w:rFonts w:ascii="Raleway" w:eastAsia="Raleway" w:hAnsi="Raleway"/>
          <w:i/>
          <w:iCs/>
          <w:color w:val="000000" w:themeColor="text1"/>
          <w:lang w:val="fr-CA"/>
        </w:rPr>
        <w:t> </w:t>
      </w:r>
      <w:r w:rsidR="00344CA9" w:rsidRPr="00AE3FA3">
        <w:rPr>
          <w:rFonts w:ascii="Raleway" w:eastAsia="Raleway" w:hAnsi="Raleway"/>
          <w:i/>
          <w:iCs/>
          <w:color w:val="000000" w:themeColor="text1"/>
          <w:lang w:val="fr-CA"/>
        </w:rPr>
        <w:t>», «</w:t>
      </w:r>
      <w:r w:rsidR="00F771F2" w:rsidRPr="00AE3FA3">
        <w:rPr>
          <w:rFonts w:ascii="Raleway" w:eastAsia="Raleway" w:hAnsi="Raleway"/>
          <w:i/>
          <w:iCs/>
          <w:color w:val="000000" w:themeColor="text1"/>
          <w:lang w:val="fr-CA"/>
        </w:rPr>
        <w:t> </w:t>
      </w:r>
      <w:r w:rsidR="00344CA9" w:rsidRPr="00AE3FA3">
        <w:rPr>
          <w:rFonts w:ascii="Raleway" w:eastAsia="Raleway" w:hAnsi="Raleway"/>
          <w:i/>
          <w:iCs/>
          <w:color w:val="000000" w:themeColor="text1"/>
          <w:lang w:val="fr-CA"/>
        </w:rPr>
        <w:t>espèces</w:t>
      </w:r>
      <w:r w:rsidR="00F771F2" w:rsidRPr="00AE3FA3">
        <w:rPr>
          <w:rFonts w:ascii="Raleway" w:eastAsia="Raleway" w:hAnsi="Raleway"/>
          <w:i/>
          <w:iCs/>
          <w:color w:val="000000" w:themeColor="text1"/>
          <w:lang w:val="fr-CA"/>
        </w:rPr>
        <w:t> </w:t>
      </w:r>
      <w:r w:rsidR="00344CA9" w:rsidRPr="00AE3FA3">
        <w:rPr>
          <w:rFonts w:ascii="Raleway" w:eastAsia="Raleway" w:hAnsi="Raleway"/>
          <w:i/>
          <w:iCs/>
          <w:color w:val="000000" w:themeColor="text1"/>
          <w:lang w:val="fr-CA"/>
        </w:rPr>
        <w:t>» et «</w:t>
      </w:r>
      <w:r w:rsidR="00F771F2" w:rsidRPr="00AE3FA3">
        <w:rPr>
          <w:rFonts w:ascii="Raleway" w:eastAsia="Raleway" w:hAnsi="Raleway"/>
          <w:i/>
          <w:iCs/>
          <w:color w:val="000000" w:themeColor="text1"/>
          <w:lang w:val="fr-CA"/>
        </w:rPr>
        <w:t> </w:t>
      </w:r>
      <w:r w:rsidR="00344CA9" w:rsidRPr="00AE3FA3">
        <w:rPr>
          <w:rFonts w:ascii="Raleway" w:eastAsia="Raleway" w:hAnsi="Raleway"/>
          <w:i/>
          <w:iCs/>
          <w:color w:val="000000" w:themeColor="text1"/>
          <w:lang w:val="fr-CA"/>
        </w:rPr>
        <w:t>tourisme</w:t>
      </w:r>
      <w:r w:rsidR="00F771F2" w:rsidRPr="00AE3FA3">
        <w:rPr>
          <w:rFonts w:ascii="Raleway" w:eastAsia="Raleway" w:hAnsi="Raleway"/>
          <w:i/>
          <w:iCs/>
          <w:color w:val="000000" w:themeColor="text1"/>
          <w:lang w:val="fr-CA"/>
        </w:rPr>
        <w:t> </w:t>
      </w:r>
      <w:r w:rsidR="00344CA9" w:rsidRPr="00AE3FA3">
        <w:rPr>
          <w:rFonts w:ascii="Raleway" w:eastAsia="Raleway" w:hAnsi="Raleway"/>
          <w:i/>
          <w:iCs/>
          <w:color w:val="000000" w:themeColor="text1"/>
          <w:lang w:val="fr-CA"/>
        </w:rPr>
        <w:t xml:space="preserve">». </w:t>
      </w:r>
      <w:r w:rsidR="005F60E2" w:rsidRPr="00AE3FA3">
        <w:rPr>
          <w:rFonts w:ascii="Raleway" w:eastAsia="Raleway" w:hAnsi="Raleway"/>
          <w:i/>
          <w:iCs/>
          <w:color w:val="000000" w:themeColor="text1"/>
          <w:lang w:val="fr-CA"/>
        </w:rPr>
        <w:t>Autres mots plus petits sont : environnement, parc, national, covid-19, enfants, conservation, naturel, nature, gestion, population, pandémie, physique, fondé, dépression, social, plein air.</w:t>
      </w:r>
    </w:p>
    <w:p w14:paraId="28B75FFA" w14:textId="30FD1596" w:rsidR="00271AA0" w:rsidRPr="00AE3FA3" w:rsidRDefault="00247745" w:rsidP="00A27022">
      <w:pPr>
        <w:spacing w:after="160" w:line="259" w:lineRule="auto"/>
        <w:rPr>
          <w:rFonts w:ascii="Raleway" w:eastAsia="Raleway" w:hAnsi="Raleway" w:cs="Raleway"/>
          <w:color w:val="498205"/>
          <w:lang w:val="fr-CA"/>
        </w:rPr>
      </w:pPr>
      <w:r w:rsidRPr="00AE3FA3">
        <w:rPr>
          <w:rFonts w:ascii="Raleway" w:eastAsia="Raleway" w:hAnsi="Raleway" w:cs="Raleway"/>
          <w:color w:val="498205"/>
          <w:lang w:val="fr-CA"/>
        </w:rPr>
        <w:br w:type="page"/>
      </w:r>
    </w:p>
    <w:p w14:paraId="2DF51279" w14:textId="3006D547" w:rsidR="00271AA0" w:rsidRPr="00AE3FA3" w:rsidRDefault="00271AA0" w:rsidP="00BB2354">
      <w:pPr>
        <w:rPr>
          <w:rFonts w:ascii="Raleway" w:eastAsia="Raleway" w:hAnsi="Raleway"/>
          <w:color w:val="000000" w:themeColor="text1"/>
          <w:lang w:val="fr-CA"/>
        </w:rPr>
      </w:pPr>
      <w:r w:rsidRPr="00AE3FA3">
        <w:rPr>
          <w:rFonts w:ascii="Raleway" w:eastAsia="Raleway" w:hAnsi="Raleway"/>
          <w:b/>
          <w:color w:val="000000" w:themeColor="text1"/>
          <w:lang w:val="fr-CA"/>
        </w:rPr>
        <w:t>Table</w:t>
      </w:r>
      <w:r w:rsidR="00B371A1" w:rsidRPr="00AE3FA3">
        <w:rPr>
          <w:rFonts w:ascii="Raleway" w:eastAsia="Raleway" w:hAnsi="Raleway"/>
          <w:b/>
          <w:color w:val="000000" w:themeColor="text1"/>
          <w:lang w:val="fr-CA"/>
        </w:rPr>
        <w:t>au</w:t>
      </w:r>
      <w:r w:rsidR="00F771F2" w:rsidRPr="00AE3FA3">
        <w:rPr>
          <w:rFonts w:ascii="Raleway" w:eastAsia="Raleway" w:hAnsi="Raleway"/>
          <w:b/>
          <w:color w:val="000000" w:themeColor="text1"/>
          <w:lang w:val="fr-CA"/>
        </w:rPr>
        <w:t> </w:t>
      </w:r>
      <w:r w:rsidRPr="00AE3FA3">
        <w:rPr>
          <w:rFonts w:ascii="Raleway" w:eastAsia="Raleway" w:hAnsi="Raleway"/>
          <w:b/>
          <w:color w:val="000000" w:themeColor="text1"/>
          <w:lang w:val="fr-CA"/>
        </w:rPr>
        <w:t>8.1</w:t>
      </w:r>
      <w:r w:rsidR="00D60C80">
        <w:rPr>
          <w:rFonts w:ascii="Raleway" w:eastAsia="Raleway" w:hAnsi="Raleway"/>
          <w:b/>
          <w:color w:val="000000" w:themeColor="text1"/>
          <w:lang w:val="fr-CA"/>
        </w:rPr>
        <w:t>.</w:t>
      </w:r>
      <w:r w:rsidRPr="00AE3FA3">
        <w:rPr>
          <w:rFonts w:ascii="Raleway" w:eastAsia="Raleway" w:hAnsi="Raleway"/>
          <w:color w:val="000000" w:themeColor="text1"/>
          <w:lang w:val="fr-CA"/>
        </w:rPr>
        <w:t xml:space="preserve"> </w:t>
      </w:r>
      <w:r w:rsidR="00B371A1" w:rsidRPr="00AE3FA3">
        <w:rPr>
          <w:rFonts w:ascii="Raleway" w:eastAsia="Raleway" w:hAnsi="Raleway"/>
          <w:color w:val="000000" w:themeColor="text1"/>
          <w:lang w:val="fr-CA"/>
        </w:rPr>
        <w:t xml:space="preserve">Indicateurs de performance des modèles de classification des textes : précision, taux de rappel, et score F1 des classes de textes inclus et exclus parmi les différentes configurations de modèles fondés sur le </w:t>
      </w:r>
      <w:r w:rsidR="003433DE" w:rsidRPr="00AE3FA3">
        <w:rPr>
          <w:rFonts w:ascii="Raleway" w:eastAsia="Raleway" w:hAnsi="Raleway"/>
          <w:color w:val="000000" w:themeColor="text1"/>
          <w:lang w:val="fr-CA"/>
        </w:rPr>
        <w:t xml:space="preserve">modèle </w:t>
      </w:r>
      <w:r w:rsidR="00B371A1" w:rsidRPr="00AE3FA3">
        <w:rPr>
          <w:rFonts w:ascii="Raleway" w:eastAsia="Raleway" w:hAnsi="Raleway"/>
          <w:color w:val="000000" w:themeColor="text1"/>
          <w:lang w:val="fr-CA"/>
        </w:rPr>
        <w:t xml:space="preserve">BERT </w:t>
      </w:r>
      <w:r w:rsidR="003433DE" w:rsidRPr="00AE3FA3">
        <w:rPr>
          <w:rFonts w:ascii="Raleway" w:eastAsia="Raleway" w:hAnsi="Raleway"/>
          <w:color w:val="000000" w:themeColor="text1"/>
          <w:lang w:val="fr-CA"/>
        </w:rPr>
        <w:t>des fonctions de perte spécialisées (</w:t>
      </w:r>
      <w:r w:rsidR="003433DE" w:rsidRPr="00AE3FA3">
        <w:rPr>
          <w:rFonts w:ascii="Raleway" w:eastAsia="Raleway" w:hAnsi="Raleway"/>
          <w:i/>
          <w:iCs/>
          <w:color w:val="000000" w:themeColor="text1"/>
          <w:lang w:val="fr-CA"/>
        </w:rPr>
        <w:t>focal loss</w:t>
      </w:r>
      <w:r w:rsidR="003433DE" w:rsidRPr="00AE3FA3">
        <w:rPr>
          <w:rFonts w:ascii="Raleway" w:eastAsia="Raleway" w:hAnsi="Raleway"/>
          <w:color w:val="000000" w:themeColor="text1"/>
          <w:lang w:val="fr-CA"/>
        </w:rPr>
        <w:t>)</w:t>
      </w:r>
      <w:r w:rsidR="00B371A1" w:rsidRPr="00AE3FA3">
        <w:rPr>
          <w:rFonts w:ascii="Raleway" w:eastAsia="Raleway" w:hAnsi="Raleway"/>
          <w:color w:val="000000" w:themeColor="text1"/>
          <w:lang w:val="fr-CA"/>
        </w:rPr>
        <w:t xml:space="preserve"> et les modèles hybrides BERT-CNN comportant des stratégies de sous-échantillonnage et de suréchantillonnage afin de corriger les déséquilibres de classe </w:t>
      </w:r>
      <w:r w:rsidR="003632FE" w:rsidRPr="00AE3FA3">
        <w:rPr>
          <w:rFonts w:ascii="Raleway" w:eastAsia="Raleway" w:hAnsi="Raleway"/>
          <w:color w:val="000000" w:themeColor="text1"/>
          <w:lang w:val="fr-CA"/>
        </w:rPr>
        <w:t>dans le</w:t>
      </w:r>
      <w:r w:rsidR="00B371A1" w:rsidRPr="00AE3FA3">
        <w:rPr>
          <w:rFonts w:ascii="Raleway" w:eastAsia="Raleway" w:hAnsi="Raleway"/>
          <w:color w:val="000000" w:themeColor="text1"/>
          <w:lang w:val="fr-CA"/>
        </w:rPr>
        <w:t xml:space="preserve"> </w:t>
      </w:r>
      <w:r w:rsidR="003433DE" w:rsidRPr="00AE3FA3">
        <w:rPr>
          <w:rFonts w:ascii="Raleway" w:eastAsia="Raleway" w:hAnsi="Raleway"/>
          <w:color w:val="000000" w:themeColor="text1"/>
          <w:lang w:val="fr-CA"/>
        </w:rPr>
        <w:t>jeu</w:t>
      </w:r>
      <w:r w:rsidR="00B371A1" w:rsidRPr="00AE3FA3">
        <w:rPr>
          <w:rFonts w:ascii="Raleway" w:eastAsia="Raleway" w:hAnsi="Raleway"/>
          <w:color w:val="000000" w:themeColor="text1"/>
          <w:lang w:val="fr-CA"/>
        </w:rPr>
        <w:t xml:space="preserve"> de données. </w:t>
      </w:r>
    </w:p>
    <w:p w14:paraId="6F6BABB5" w14:textId="77777777" w:rsidR="00F73C65" w:rsidRPr="00AE3FA3" w:rsidRDefault="00F73C65" w:rsidP="00BB2354">
      <w:pPr>
        <w:rPr>
          <w:rFonts w:eastAsia="Raleway"/>
          <w:color w:val="000000" w:themeColor="text1"/>
          <w:lang w:val="fr-CA"/>
        </w:rPr>
      </w:pPr>
    </w:p>
    <w:tbl>
      <w:tblPr>
        <w:tblStyle w:val="TableGrid"/>
        <w:tblW w:w="10434" w:type="dxa"/>
        <w:jc w:val="center"/>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419"/>
        <w:gridCol w:w="1842"/>
        <w:gridCol w:w="1275"/>
        <w:gridCol w:w="1063"/>
        <w:gridCol w:w="992"/>
        <w:gridCol w:w="850"/>
        <w:gridCol w:w="1134"/>
        <w:gridCol w:w="993"/>
        <w:gridCol w:w="866"/>
      </w:tblGrid>
      <w:tr w:rsidR="002D6081" w:rsidRPr="00AE3FA3" w14:paraId="156E6E53" w14:textId="77777777" w:rsidTr="002D6081">
        <w:trPr>
          <w:trHeight w:val="300"/>
          <w:jc w:val="center"/>
        </w:trPr>
        <w:tc>
          <w:tcPr>
            <w:tcW w:w="1419" w:type="dxa"/>
            <w:vMerge w:val="restart"/>
            <w:shd w:val="clear" w:color="auto" w:fill="auto"/>
            <w:tcMar>
              <w:left w:w="105" w:type="dxa"/>
              <w:right w:w="105" w:type="dxa"/>
            </w:tcMar>
            <w:vAlign w:val="center"/>
          </w:tcPr>
          <w:p w14:paraId="2DD28366" w14:textId="1C9D531C" w:rsidR="00271AA0" w:rsidRPr="00AE3FA3" w:rsidRDefault="00246101" w:rsidP="00BB2354">
            <w:pPr>
              <w:jc w:val="center"/>
              <w:rPr>
                <w:rFonts w:ascii="Raleway" w:eastAsia="Raleway" w:hAnsi="Raleway" w:cstheme="minorHAnsi"/>
                <w:color w:val="498205"/>
                <w:sz w:val="20"/>
                <w:szCs w:val="20"/>
                <w:lang w:val="fr-CA"/>
              </w:rPr>
            </w:pPr>
            <w:r w:rsidRPr="00AE3FA3">
              <w:rPr>
                <w:rFonts w:ascii="Raleway" w:eastAsia="Raleway" w:hAnsi="Raleway" w:cstheme="minorHAnsi"/>
                <w:b/>
                <w:bCs/>
                <w:sz w:val="20"/>
                <w:szCs w:val="20"/>
                <w:lang w:val="fr-CA"/>
              </w:rPr>
              <w:t>Modèle de classifieur</w:t>
            </w:r>
          </w:p>
        </w:tc>
        <w:tc>
          <w:tcPr>
            <w:tcW w:w="1842" w:type="dxa"/>
            <w:vMerge w:val="restart"/>
            <w:shd w:val="clear" w:color="auto" w:fill="auto"/>
            <w:tcMar>
              <w:left w:w="105" w:type="dxa"/>
              <w:right w:w="105" w:type="dxa"/>
            </w:tcMar>
            <w:vAlign w:val="center"/>
          </w:tcPr>
          <w:p w14:paraId="0007B8ED" w14:textId="743DF6E4" w:rsidR="00271AA0" w:rsidRPr="00AE3FA3" w:rsidRDefault="00246101" w:rsidP="00BB2354">
            <w:pPr>
              <w:jc w:val="center"/>
              <w:rPr>
                <w:rFonts w:ascii="Raleway" w:eastAsia="Raleway" w:hAnsi="Raleway" w:cstheme="minorHAnsi"/>
                <w:color w:val="498205"/>
                <w:sz w:val="20"/>
                <w:szCs w:val="20"/>
                <w:lang w:val="fr-CA"/>
              </w:rPr>
            </w:pPr>
            <w:r w:rsidRPr="00AE3FA3">
              <w:rPr>
                <w:rFonts w:ascii="Raleway" w:eastAsia="Raleway" w:hAnsi="Raleway" w:cstheme="minorHAnsi"/>
                <w:b/>
                <w:bCs/>
                <w:sz w:val="20"/>
                <w:szCs w:val="20"/>
                <w:lang w:val="fr-CA"/>
              </w:rPr>
              <w:t>Technique du sous-échantill</w:t>
            </w:r>
            <w:r w:rsidR="002D6081" w:rsidRPr="00AE3FA3">
              <w:rPr>
                <w:rFonts w:ascii="Raleway" w:eastAsia="Raleway" w:hAnsi="Raleway" w:cstheme="minorHAnsi"/>
                <w:b/>
                <w:bCs/>
                <w:sz w:val="20"/>
                <w:szCs w:val="20"/>
                <w:lang w:val="fr-CA"/>
              </w:rPr>
              <w:t>-</w:t>
            </w:r>
            <w:r w:rsidRPr="00AE3FA3">
              <w:rPr>
                <w:rFonts w:ascii="Raleway" w:eastAsia="Raleway" w:hAnsi="Raleway" w:cstheme="minorHAnsi"/>
                <w:b/>
                <w:bCs/>
                <w:sz w:val="20"/>
                <w:szCs w:val="20"/>
                <w:lang w:val="fr-CA"/>
              </w:rPr>
              <w:t>onnage</w:t>
            </w:r>
          </w:p>
        </w:tc>
        <w:tc>
          <w:tcPr>
            <w:tcW w:w="1275" w:type="dxa"/>
            <w:vMerge w:val="restart"/>
            <w:shd w:val="clear" w:color="auto" w:fill="auto"/>
            <w:tcMar>
              <w:left w:w="105" w:type="dxa"/>
              <w:right w:w="105" w:type="dxa"/>
            </w:tcMar>
            <w:vAlign w:val="center"/>
          </w:tcPr>
          <w:p w14:paraId="434DF98B" w14:textId="570DC2AC" w:rsidR="00271AA0" w:rsidRPr="00AE3FA3" w:rsidRDefault="00246101" w:rsidP="00BB2354">
            <w:pPr>
              <w:jc w:val="center"/>
              <w:rPr>
                <w:rFonts w:ascii="Raleway" w:eastAsia="Raleway" w:hAnsi="Raleway" w:cstheme="minorHAnsi"/>
                <w:b/>
                <w:bCs/>
                <w:sz w:val="20"/>
                <w:szCs w:val="20"/>
                <w:lang w:val="fr-CA"/>
              </w:rPr>
            </w:pPr>
            <w:r w:rsidRPr="00AE3FA3">
              <w:rPr>
                <w:rFonts w:ascii="Raleway" w:eastAsia="Raleway" w:hAnsi="Raleway" w:cstheme="minorHAnsi"/>
                <w:b/>
                <w:bCs/>
                <w:sz w:val="20"/>
                <w:szCs w:val="20"/>
                <w:lang w:val="fr-CA"/>
              </w:rPr>
              <w:t>Sur</w:t>
            </w:r>
            <w:r w:rsidR="002D6081" w:rsidRPr="00AE3FA3">
              <w:rPr>
                <w:rFonts w:ascii="Raleway" w:eastAsia="Raleway" w:hAnsi="Raleway" w:cstheme="minorHAnsi"/>
                <w:b/>
                <w:bCs/>
                <w:sz w:val="20"/>
                <w:szCs w:val="20"/>
                <w:lang w:val="fr-CA"/>
              </w:rPr>
              <w:t>-</w:t>
            </w:r>
            <w:r w:rsidRPr="00AE3FA3">
              <w:rPr>
                <w:rFonts w:ascii="Raleway" w:eastAsia="Raleway" w:hAnsi="Raleway" w:cstheme="minorHAnsi"/>
                <w:b/>
                <w:bCs/>
                <w:sz w:val="20"/>
                <w:szCs w:val="20"/>
                <w:lang w:val="fr-CA"/>
              </w:rPr>
              <w:t>échan</w:t>
            </w:r>
            <w:r w:rsidR="00EF785E" w:rsidRPr="00AE3FA3">
              <w:rPr>
                <w:rFonts w:ascii="Raleway" w:eastAsia="Raleway" w:hAnsi="Raleway" w:cstheme="minorHAnsi"/>
                <w:b/>
                <w:bCs/>
                <w:sz w:val="20"/>
                <w:szCs w:val="20"/>
                <w:lang w:val="fr-CA"/>
              </w:rPr>
              <w:t>til</w:t>
            </w:r>
            <w:r w:rsidRPr="00AE3FA3">
              <w:rPr>
                <w:rFonts w:ascii="Raleway" w:eastAsia="Raleway" w:hAnsi="Raleway" w:cstheme="minorHAnsi"/>
                <w:b/>
                <w:bCs/>
                <w:sz w:val="20"/>
                <w:szCs w:val="20"/>
                <w:lang w:val="fr-CA"/>
              </w:rPr>
              <w:t>l</w:t>
            </w:r>
            <w:r w:rsidR="002D6081" w:rsidRPr="00AE3FA3">
              <w:rPr>
                <w:rFonts w:ascii="Raleway" w:eastAsia="Raleway" w:hAnsi="Raleway" w:cstheme="minorHAnsi"/>
                <w:b/>
                <w:bCs/>
                <w:sz w:val="20"/>
                <w:szCs w:val="20"/>
                <w:lang w:val="fr-CA"/>
              </w:rPr>
              <w:t>-</w:t>
            </w:r>
            <w:r w:rsidRPr="00AE3FA3">
              <w:rPr>
                <w:rFonts w:ascii="Raleway" w:eastAsia="Raleway" w:hAnsi="Raleway" w:cstheme="minorHAnsi"/>
                <w:b/>
                <w:bCs/>
                <w:sz w:val="20"/>
                <w:szCs w:val="20"/>
                <w:lang w:val="fr-CA"/>
              </w:rPr>
              <w:t>onnage</w:t>
            </w:r>
          </w:p>
        </w:tc>
        <w:tc>
          <w:tcPr>
            <w:tcW w:w="2905" w:type="dxa"/>
            <w:gridSpan w:val="3"/>
            <w:shd w:val="clear" w:color="auto" w:fill="auto"/>
            <w:tcMar>
              <w:left w:w="105" w:type="dxa"/>
              <w:right w:w="105" w:type="dxa"/>
            </w:tcMar>
            <w:vAlign w:val="center"/>
          </w:tcPr>
          <w:p w14:paraId="216B3219" w14:textId="35AEB9DF" w:rsidR="00271AA0" w:rsidRPr="00AE3FA3" w:rsidRDefault="00271AA0" w:rsidP="00BB2354">
            <w:pPr>
              <w:jc w:val="center"/>
              <w:rPr>
                <w:rFonts w:ascii="Raleway" w:eastAsia="Raleway" w:hAnsi="Raleway" w:cstheme="minorHAnsi"/>
                <w:color w:val="498205"/>
                <w:sz w:val="20"/>
                <w:szCs w:val="20"/>
                <w:lang w:val="fr-CA"/>
              </w:rPr>
            </w:pPr>
            <w:r w:rsidRPr="00AE3FA3">
              <w:rPr>
                <w:rFonts w:ascii="Raleway" w:eastAsia="Raleway" w:hAnsi="Raleway" w:cstheme="minorHAnsi"/>
                <w:b/>
                <w:bCs/>
                <w:sz w:val="20"/>
                <w:szCs w:val="20"/>
                <w:lang w:val="fr-CA"/>
              </w:rPr>
              <w:t>Class</w:t>
            </w:r>
            <w:r w:rsidR="00246101" w:rsidRPr="00AE3FA3">
              <w:rPr>
                <w:rFonts w:ascii="Raleway" w:eastAsia="Raleway" w:hAnsi="Raleway" w:cstheme="minorHAnsi"/>
                <w:b/>
                <w:bCs/>
                <w:sz w:val="20"/>
                <w:szCs w:val="20"/>
                <w:lang w:val="fr-CA"/>
              </w:rPr>
              <w:t>e d</w:t>
            </w:r>
            <w:r w:rsidR="00B371A1" w:rsidRPr="00AE3FA3">
              <w:rPr>
                <w:rFonts w:ascii="Raleway" w:eastAsia="Raleway" w:hAnsi="Raleway" w:cstheme="minorHAnsi"/>
                <w:b/>
                <w:bCs/>
                <w:sz w:val="20"/>
                <w:szCs w:val="20"/>
                <w:lang w:val="fr-CA"/>
              </w:rPr>
              <w:t>e textes exclus</w:t>
            </w:r>
          </w:p>
        </w:tc>
        <w:tc>
          <w:tcPr>
            <w:tcW w:w="2993" w:type="dxa"/>
            <w:gridSpan w:val="3"/>
            <w:shd w:val="clear" w:color="auto" w:fill="auto"/>
            <w:tcMar>
              <w:left w:w="105" w:type="dxa"/>
              <w:right w:w="105" w:type="dxa"/>
            </w:tcMar>
            <w:vAlign w:val="center"/>
          </w:tcPr>
          <w:p w14:paraId="286DC013" w14:textId="63FDE95D" w:rsidR="00271AA0" w:rsidRPr="00AE3FA3" w:rsidRDefault="00246101" w:rsidP="00BB2354">
            <w:pPr>
              <w:jc w:val="center"/>
              <w:rPr>
                <w:rFonts w:ascii="Raleway" w:eastAsia="Raleway" w:hAnsi="Raleway" w:cstheme="minorHAnsi"/>
                <w:color w:val="498205"/>
                <w:sz w:val="20"/>
                <w:szCs w:val="20"/>
                <w:lang w:val="fr-CA"/>
              </w:rPr>
            </w:pPr>
            <w:r w:rsidRPr="00AE3FA3">
              <w:rPr>
                <w:rFonts w:ascii="Raleway" w:eastAsia="Raleway" w:hAnsi="Raleway" w:cstheme="minorHAnsi"/>
                <w:b/>
                <w:bCs/>
                <w:sz w:val="20"/>
                <w:szCs w:val="20"/>
                <w:lang w:val="fr-CA"/>
              </w:rPr>
              <w:t xml:space="preserve">Classe </w:t>
            </w:r>
            <w:r w:rsidR="00B371A1" w:rsidRPr="00AE3FA3">
              <w:rPr>
                <w:rFonts w:ascii="Raleway" w:eastAsia="Raleway" w:hAnsi="Raleway" w:cstheme="minorHAnsi"/>
                <w:b/>
                <w:bCs/>
                <w:sz w:val="20"/>
                <w:szCs w:val="20"/>
                <w:lang w:val="fr-CA"/>
              </w:rPr>
              <w:t>de textes inclus</w:t>
            </w:r>
          </w:p>
        </w:tc>
      </w:tr>
      <w:tr w:rsidR="002D6081" w:rsidRPr="00AE3FA3" w14:paraId="67D53167" w14:textId="77777777" w:rsidTr="002D6081">
        <w:trPr>
          <w:trHeight w:val="300"/>
          <w:jc w:val="center"/>
        </w:trPr>
        <w:tc>
          <w:tcPr>
            <w:tcW w:w="1419" w:type="dxa"/>
            <w:vMerge/>
            <w:shd w:val="clear" w:color="auto" w:fill="auto"/>
            <w:vAlign w:val="center"/>
          </w:tcPr>
          <w:p w14:paraId="488B1C53" w14:textId="77777777" w:rsidR="00271AA0" w:rsidRPr="00AE3FA3" w:rsidRDefault="00271AA0" w:rsidP="00BB2354">
            <w:pPr>
              <w:jc w:val="center"/>
              <w:rPr>
                <w:rFonts w:ascii="Raleway" w:hAnsi="Raleway" w:cstheme="minorHAnsi"/>
                <w:sz w:val="20"/>
                <w:szCs w:val="20"/>
                <w:lang w:val="fr-CA"/>
              </w:rPr>
            </w:pPr>
          </w:p>
        </w:tc>
        <w:tc>
          <w:tcPr>
            <w:tcW w:w="1842" w:type="dxa"/>
            <w:vMerge/>
            <w:shd w:val="clear" w:color="auto" w:fill="auto"/>
            <w:vAlign w:val="center"/>
          </w:tcPr>
          <w:p w14:paraId="1BCA8282" w14:textId="77777777" w:rsidR="00271AA0" w:rsidRPr="00AE3FA3" w:rsidRDefault="00271AA0" w:rsidP="00BB2354">
            <w:pPr>
              <w:jc w:val="center"/>
              <w:rPr>
                <w:rFonts w:ascii="Raleway" w:hAnsi="Raleway" w:cstheme="minorHAnsi"/>
                <w:sz w:val="20"/>
                <w:szCs w:val="20"/>
                <w:lang w:val="fr-CA"/>
              </w:rPr>
            </w:pPr>
          </w:p>
        </w:tc>
        <w:tc>
          <w:tcPr>
            <w:tcW w:w="1275" w:type="dxa"/>
            <w:vMerge/>
            <w:shd w:val="clear" w:color="auto" w:fill="auto"/>
            <w:vAlign w:val="center"/>
          </w:tcPr>
          <w:p w14:paraId="42FD6D59" w14:textId="77777777" w:rsidR="00271AA0" w:rsidRPr="00AE3FA3" w:rsidRDefault="00271AA0" w:rsidP="00BB2354">
            <w:pPr>
              <w:jc w:val="center"/>
              <w:rPr>
                <w:rFonts w:ascii="Raleway" w:hAnsi="Raleway" w:cstheme="minorHAnsi"/>
                <w:sz w:val="20"/>
                <w:szCs w:val="20"/>
                <w:lang w:val="fr-CA"/>
              </w:rPr>
            </w:pPr>
          </w:p>
        </w:tc>
        <w:tc>
          <w:tcPr>
            <w:tcW w:w="1063" w:type="dxa"/>
            <w:shd w:val="clear" w:color="auto" w:fill="auto"/>
            <w:tcMar>
              <w:left w:w="105" w:type="dxa"/>
              <w:right w:w="105" w:type="dxa"/>
            </w:tcMar>
            <w:vAlign w:val="center"/>
          </w:tcPr>
          <w:p w14:paraId="0F58CB0C" w14:textId="57317236" w:rsidR="00271AA0" w:rsidRPr="00AE3FA3" w:rsidRDefault="00271AA0" w:rsidP="002D6081">
            <w:pPr>
              <w:jc w:val="right"/>
              <w:rPr>
                <w:rFonts w:ascii="Raleway" w:eastAsia="Raleway" w:hAnsi="Raleway" w:cstheme="minorHAnsi"/>
                <w:i/>
                <w:color w:val="498205"/>
                <w:sz w:val="20"/>
                <w:szCs w:val="20"/>
                <w:lang w:val="fr-CA"/>
              </w:rPr>
            </w:pPr>
            <w:r w:rsidRPr="00AE3FA3">
              <w:rPr>
                <w:rFonts w:ascii="Raleway" w:eastAsia="Raleway" w:hAnsi="Raleway" w:cstheme="minorHAnsi"/>
                <w:bCs/>
                <w:i/>
                <w:sz w:val="20"/>
                <w:szCs w:val="20"/>
                <w:lang w:val="fr-CA"/>
              </w:rPr>
              <w:t>Pr</w:t>
            </w:r>
            <w:r w:rsidR="00246101" w:rsidRPr="00AE3FA3">
              <w:rPr>
                <w:rFonts w:ascii="Raleway" w:eastAsia="Raleway" w:hAnsi="Raleway" w:cstheme="minorHAnsi"/>
                <w:bCs/>
                <w:i/>
                <w:sz w:val="20"/>
                <w:szCs w:val="20"/>
                <w:lang w:val="fr-CA"/>
              </w:rPr>
              <w:t>é</w:t>
            </w:r>
            <w:r w:rsidRPr="00AE3FA3">
              <w:rPr>
                <w:rFonts w:ascii="Raleway" w:eastAsia="Raleway" w:hAnsi="Raleway" w:cstheme="minorHAnsi"/>
                <w:bCs/>
                <w:i/>
                <w:sz w:val="20"/>
                <w:szCs w:val="20"/>
                <w:lang w:val="fr-CA"/>
              </w:rPr>
              <w:t>cision</w:t>
            </w:r>
          </w:p>
        </w:tc>
        <w:tc>
          <w:tcPr>
            <w:tcW w:w="992" w:type="dxa"/>
            <w:shd w:val="clear" w:color="auto" w:fill="auto"/>
            <w:tcMar>
              <w:left w:w="105" w:type="dxa"/>
              <w:right w:w="105" w:type="dxa"/>
            </w:tcMar>
            <w:vAlign w:val="center"/>
          </w:tcPr>
          <w:p w14:paraId="5C724B6C" w14:textId="2613E458" w:rsidR="00271AA0" w:rsidRPr="00AE3FA3" w:rsidRDefault="00B371A1" w:rsidP="002D6081">
            <w:pPr>
              <w:jc w:val="right"/>
              <w:rPr>
                <w:rFonts w:ascii="Raleway" w:eastAsia="Raleway" w:hAnsi="Raleway" w:cstheme="minorHAnsi"/>
                <w:i/>
                <w:color w:val="498205"/>
                <w:sz w:val="20"/>
                <w:szCs w:val="20"/>
                <w:lang w:val="fr-CA"/>
              </w:rPr>
            </w:pPr>
            <w:r w:rsidRPr="00AE3FA3">
              <w:rPr>
                <w:rFonts w:ascii="Raleway" w:eastAsia="Raleway" w:hAnsi="Raleway" w:cstheme="minorHAnsi"/>
                <w:bCs/>
                <w:i/>
                <w:sz w:val="20"/>
                <w:szCs w:val="20"/>
                <w:lang w:val="fr-CA"/>
              </w:rPr>
              <w:t>Rappel</w:t>
            </w:r>
          </w:p>
        </w:tc>
        <w:tc>
          <w:tcPr>
            <w:tcW w:w="850" w:type="dxa"/>
            <w:shd w:val="clear" w:color="auto" w:fill="auto"/>
            <w:tcMar>
              <w:left w:w="105" w:type="dxa"/>
              <w:right w:w="105" w:type="dxa"/>
            </w:tcMar>
            <w:vAlign w:val="center"/>
          </w:tcPr>
          <w:p w14:paraId="27C453B0" w14:textId="0EEFB519" w:rsidR="00271AA0" w:rsidRPr="00AE3FA3" w:rsidRDefault="00B371A1" w:rsidP="002D6081">
            <w:pPr>
              <w:jc w:val="right"/>
              <w:rPr>
                <w:rFonts w:ascii="Raleway" w:eastAsia="Raleway" w:hAnsi="Raleway" w:cstheme="minorHAnsi"/>
                <w:i/>
                <w:color w:val="498205"/>
                <w:sz w:val="20"/>
                <w:szCs w:val="20"/>
                <w:lang w:val="fr-CA"/>
              </w:rPr>
            </w:pPr>
            <w:r w:rsidRPr="00AE3FA3">
              <w:rPr>
                <w:rFonts w:ascii="Raleway" w:eastAsia="Raleway" w:hAnsi="Raleway" w:cstheme="minorHAnsi"/>
                <w:bCs/>
                <w:i/>
                <w:sz w:val="20"/>
                <w:szCs w:val="20"/>
                <w:lang w:val="fr-CA"/>
              </w:rPr>
              <w:t>Score</w:t>
            </w:r>
            <w:r w:rsidR="00F771F2" w:rsidRPr="00AE3FA3">
              <w:rPr>
                <w:rFonts w:ascii="Raleway" w:eastAsia="Raleway" w:hAnsi="Raleway" w:cstheme="minorHAnsi"/>
                <w:bCs/>
                <w:i/>
                <w:sz w:val="20"/>
                <w:szCs w:val="20"/>
                <w:lang w:val="fr-CA"/>
              </w:rPr>
              <w:t> </w:t>
            </w:r>
            <w:r w:rsidR="00271AA0" w:rsidRPr="00AE3FA3">
              <w:rPr>
                <w:rFonts w:ascii="Raleway" w:eastAsia="Raleway" w:hAnsi="Raleway" w:cstheme="minorHAnsi"/>
                <w:bCs/>
                <w:i/>
                <w:sz w:val="20"/>
                <w:szCs w:val="20"/>
                <w:lang w:val="fr-CA"/>
              </w:rPr>
              <w:t>F1</w:t>
            </w:r>
          </w:p>
        </w:tc>
        <w:tc>
          <w:tcPr>
            <w:tcW w:w="1134" w:type="dxa"/>
            <w:shd w:val="clear" w:color="auto" w:fill="auto"/>
            <w:tcMar>
              <w:left w:w="105" w:type="dxa"/>
              <w:right w:w="105" w:type="dxa"/>
            </w:tcMar>
            <w:vAlign w:val="center"/>
          </w:tcPr>
          <w:p w14:paraId="31CB5E88" w14:textId="3976BEE8" w:rsidR="00271AA0" w:rsidRPr="00AE3FA3" w:rsidRDefault="00271AA0" w:rsidP="002D6081">
            <w:pPr>
              <w:jc w:val="right"/>
              <w:rPr>
                <w:rFonts w:ascii="Raleway" w:eastAsia="Raleway" w:hAnsi="Raleway" w:cstheme="minorHAnsi"/>
                <w:i/>
                <w:color w:val="498205"/>
                <w:sz w:val="20"/>
                <w:szCs w:val="20"/>
                <w:lang w:val="fr-CA"/>
              </w:rPr>
            </w:pPr>
            <w:r w:rsidRPr="00AE3FA3">
              <w:rPr>
                <w:rFonts w:ascii="Raleway" w:eastAsia="Raleway" w:hAnsi="Raleway" w:cstheme="minorHAnsi"/>
                <w:bCs/>
                <w:i/>
                <w:sz w:val="20"/>
                <w:szCs w:val="20"/>
                <w:lang w:val="fr-CA"/>
              </w:rPr>
              <w:t>Pr</w:t>
            </w:r>
            <w:r w:rsidR="00EF785E" w:rsidRPr="00AE3FA3">
              <w:rPr>
                <w:rFonts w:ascii="Raleway" w:eastAsia="Raleway" w:hAnsi="Raleway" w:cstheme="minorHAnsi"/>
                <w:bCs/>
                <w:i/>
                <w:sz w:val="20"/>
                <w:szCs w:val="20"/>
                <w:lang w:val="fr-CA"/>
              </w:rPr>
              <w:t>é</w:t>
            </w:r>
            <w:r w:rsidRPr="00AE3FA3">
              <w:rPr>
                <w:rFonts w:ascii="Raleway" w:eastAsia="Raleway" w:hAnsi="Raleway" w:cstheme="minorHAnsi"/>
                <w:bCs/>
                <w:i/>
                <w:sz w:val="20"/>
                <w:szCs w:val="20"/>
                <w:lang w:val="fr-CA"/>
              </w:rPr>
              <w:t>cision</w:t>
            </w:r>
          </w:p>
        </w:tc>
        <w:tc>
          <w:tcPr>
            <w:tcW w:w="993" w:type="dxa"/>
            <w:shd w:val="clear" w:color="auto" w:fill="auto"/>
            <w:tcMar>
              <w:left w:w="105" w:type="dxa"/>
              <w:right w:w="105" w:type="dxa"/>
            </w:tcMar>
            <w:vAlign w:val="center"/>
          </w:tcPr>
          <w:p w14:paraId="61F647D8" w14:textId="190B6AED" w:rsidR="00271AA0" w:rsidRPr="00AE3FA3" w:rsidRDefault="00B371A1" w:rsidP="002D6081">
            <w:pPr>
              <w:jc w:val="right"/>
              <w:rPr>
                <w:rFonts w:ascii="Raleway" w:eastAsia="Raleway" w:hAnsi="Raleway" w:cstheme="minorHAnsi"/>
                <w:i/>
                <w:color w:val="498205"/>
                <w:sz w:val="20"/>
                <w:szCs w:val="20"/>
                <w:lang w:val="fr-CA"/>
              </w:rPr>
            </w:pPr>
            <w:r w:rsidRPr="00AE3FA3">
              <w:rPr>
                <w:rFonts w:ascii="Raleway" w:eastAsia="Raleway" w:hAnsi="Raleway" w:cstheme="minorHAnsi"/>
                <w:bCs/>
                <w:i/>
                <w:sz w:val="20"/>
                <w:szCs w:val="20"/>
                <w:lang w:val="fr-CA"/>
              </w:rPr>
              <w:t>Rappel</w:t>
            </w:r>
          </w:p>
        </w:tc>
        <w:tc>
          <w:tcPr>
            <w:tcW w:w="857" w:type="dxa"/>
            <w:shd w:val="clear" w:color="auto" w:fill="auto"/>
            <w:tcMar>
              <w:left w:w="105" w:type="dxa"/>
              <w:right w:w="105" w:type="dxa"/>
            </w:tcMar>
            <w:vAlign w:val="center"/>
          </w:tcPr>
          <w:p w14:paraId="402F0B66" w14:textId="205095F1" w:rsidR="00271AA0" w:rsidRPr="00AE3FA3" w:rsidRDefault="00271AA0" w:rsidP="002D6081">
            <w:pPr>
              <w:jc w:val="right"/>
              <w:rPr>
                <w:rFonts w:ascii="Raleway" w:eastAsia="Raleway" w:hAnsi="Raleway" w:cstheme="minorHAnsi"/>
                <w:i/>
                <w:color w:val="498205"/>
                <w:sz w:val="20"/>
                <w:szCs w:val="20"/>
                <w:lang w:val="fr-CA"/>
              </w:rPr>
            </w:pPr>
            <w:r w:rsidRPr="00AE3FA3">
              <w:rPr>
                <w:rFonts w:ascii="Raleway" w:eastAsia="Raleway" w:hAnsi="Raleway" w:cstheme="minorHAnsi"/>
                <w:bCs/>
                <w:i/>
                <w:sz w:val="20"/>
                <w:szCs w:val="20"/>
                <w:lang w:val="fr-CA"/>
              </w:rPr>
              <w:t>Score</w:t>
            </w:r>
            <w:r w:rsidR="00F771F2" w:rsidRPr="00AE3FA3">
              <w:rPr>
                <w:rFonts w:ascii="Raleway" w:eastAsia="Raleway" w:hAnsi="Raleway" w:cstheme="minorHAnsi"/>
                <w:bCs/>
                <w:i/>
                <w:sz w:val="20"/>
                <w:szCs w:val="20"/>
                <w:lang w:val="fr-CA"/>
              </w:rPr>
              <w:t> </w:t>
            </w:r>
            <w:r w:rsidR="00B371A1" w:rsidRPr="00AE3FA3">
              <w:rPr>
                <w:rFonts w:ascii="Raleway" w:eastAsia="Raleway" w:hAnsi="Raleway" w:cstheme="minorHAnsi"/>
                <w:bCs/>
                <w:i/>
                <w:sz w:val="20"/>
                <w:szCs w:val="20"/>
                <w:lang w:val="fr-CA"/>
              </w:rPr>
              <w:t>F1</w:t>
            </w:r>
          </w:p>
        </w:tc>
      </w:tr>
      <w:tr w:rsidR="002D6081" w:rsidRPr="00AE3FA3" w14:paraId="47B78909" w14:textId="77777777" w:rsidTr="002D6081">
        <w:trPr>
          <w:trHeight w:val="300"/>
          <w:jc w:val="center"/>
        </w:trPr>
        <w:tc>
          <w:tcPr>
            <w:tcW w:w="1419" w:type="dxa"/>
            <w:vMerge w:val="restart"/>
            <w:shd w:val="clear" w:color="auto" w:fill="auto"/>
            <w:tcMar>
              <w:left w:w="105" w:type="dxa"/>
              <w:right w:w="105" w:type="dxa"/>
            </w:tcMar>
            <w:vAlign w:val="center"/>
          </w:tcPr>
          <w:p w14:paraId="78D52517" w14:textId="2345DA5B" w:rsidR="00271AA0" w:rsidRPr="00AE3FA3" w:rsidRDefault="003433DE" w:rsidP="00BB2354">
            <w:pP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Fonction</w:t>
            </w:r>
            <w:r w:rsidR="00984ABF" w:rsidRPr="00AE3FA3">
              <w:rPr>
                <w:rFonts w:ascii="Raleway" w:eastAsia="Raleway" w:hAnsi="Raleway" w:cstheme="minorHAnsi"/>
                <w:sz w:val="20"/>
                <w:szCs w:val="20"/>
                <w:lang w:val="fr-CA"/>
              </w:rPr>
              <w:t>s</w:t>
            </w:r>
            <w:r w:rsidRPr="00AE3FA3">
              <w:rPr>
                <w:rFonts w:ascii="Raleway" w:eastAsia="Raleway" w:hAnsi="Raleway" w:cstheme="minorHAnsi"/>
                <w:sz w:val="20"/>
                <w:szCs w:val="20"/>
                <w:lang w:val="fr-CA"/>
              </w:rPr>
              <w:t xml:space="preserve"> de perte </w:t>
            </w:r>
            <w:r w:rsidR="00F71597" w:rsidRPr="00AE3FA3">
              <w:rPr>
                <w:rFonts w:ascii="Raleway" w:eastAsia="Raleway" w:hAnsi="Raleway" w:cstheme="minorHAnsi"/>
                <w:sz w:val="20"/>
                <w:szCs w:val="20"/>
                <w:lang w:val="fr-CA"/>
              </w:rPr>
              <w:t xml:space="preserve">spécialisée </w:t>
            </w:r>
            <w:r w:rsidR="003632FE"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 xml:space="preserve"> modèle </w:t>
            </w:r>
            <w:r w:rsidR="00271AA0" w:rsidRPr="00AE3FA3">
              <w:rPr>
                <w:rFonts w:ascii="Raleway" w:eastAsia="Raleway" w:hAnsi="Raleway" w:cstheme="minorHAnsi"/>
                <w:sz w:val="20"/>
                <w:szCs w:val="20"/>
                <w:lang w:val="fr-CA"/>
              </w:rPr>
              <w:t>BERT</w:t>
            </w:r>
          </w:p>
        </w:tc>
        <w:tc>
          <w:tcPr>
            <w:tcW w:w="1842" w:type="dxa"/>
            <w:shd w:val="clear" w:color="auto" w:fill="auto"/>
            <w:tcMar>
              <w:left w:w="105" w:type="dxa"/>
              <w:right w:w="105" w:type="dxa"/>
            </w:tcMar>
            <w:vAlign w:val="center"/>
          </w:tcPr>
          <w:p w14:paraId="23FCDA0B" w14:textId="0D8B2CAB" w:rsidR="00271AA0" w:rsidRPr="00AE3FA3" w:rsidRDefault="00027C15" w:rsidP="00BB2354">
            <w:pP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Méthode des K centroïdes</w:t>
            </w:r>
            <w:r w:rsidR="00271AA0" w:rsidRPr="00AE3FA3">
              <w:rPr>
                <w:rFonts w:ascii="Raleway" w:eastAsia="Raleway" w:hAnsi="Raleway" w:cstheme="minorHAnsi"/>
                <w:sz w:val="20"/>
                <w:szCs w:val="20"/>
                <w:lang w:val="fr-CA"/>
              </w:rPr>
              <w:t xml:space="preserve">, </w:t>
            </w:r>
            <w:r w:rsidRPr="00AE3FA3">
              <w:rPr>
                <w:rFonts w:ascii="Raleway" w:eastAsia="Raleway" w:hAnsi="Raleway" w:cstheme="minorHAnsi"/>
                <w:sz w:val="20"/>
                <w:szCs w:val="20"/>
                <w:lang w:val="fr-CA"/>
              </w:rPr>
              <w:t xml:space="preserve">plongements </w:t>
            </w:r>
            <w:r w:rsidR="003632FE" w:rsidRPr="00AE3FA3">
              <w:rPr>
                <w:rFonts w:ascii="Raleway" w:eastAsia="Raleway" w:hAnsi="Raleway" w:cstheme="minorHAnsi"/>
                <w:sz w:val="20"/>
                <w:szCs w:val="20"/>
                <w:lang w:val="fr-CA"/>
              </w:rPr>
              <w:t>lexicaux du modèle</w:t>
            </w:r>
            <w:r w:rsidRPr="00AE3FA3">
              <w:rPr>
                <w:rFonts w:ascii="Raleway" w:eastAsia="Raleway" w:hAnsi="Raleway" w:cstheme="minorHAnsi"/>
                <w:sz w:val="20"/>
                <w:szCs w:val="20"/>
                <w:lang w:val="fr-CA"/>
              </w:rPr>
              <w:t xml:space="preserve"> GloVe</w:t>
            </w:r>
          </w:p>
        </w:tc>
        <w:tc>
          <w:tcPr>
            <w:tcW w:w="1275" w:type="dxa"/>
            <w:shd w:val="clear" w:color="auto" w:fill="auto"/>
            <w:tcMar>
              <w:left w:w="105" w:type="dxa"/>
              <w:right w:w="105" w:type="dxa"/>
            </w:tcMar>
            <w:vAlign w:val="center"/>
          </w:tcPr>
          <w:p w14:paraId="3645A70C" w14:textId="626B6138" w:rsidR="00271AA0" w:rsidRPr="00AE3FA3" w:rsidRDefault="00246101" w:rsidP="00BB2354">
            <w:pPr>
              <w:jc w:val="cente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Sans</w:t>
            </w:r>
          </w:p>
        </w:tc>
        <w:tc>
          <w:tcPr>
            <w:tcW w:w="1063" w:type="dxa"/>
            <w:shd w:val="clear" w:color="auto" w:fill="auto"/>
            <w:tcMar>
              <w:left w:w="105" w:type="dxa"/>
              <w:right w:w="105" w:type="dxa"/>
            </w:tcMar>
            <w:vAlign w:val="center"/>
          </w:tcPr>
          <w:p w14:paraId="2926430A" w14:textId="66CB3A5D"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99</w:t>
            </w:r>
          </w:p>
        </w:tc>
        <w:tc>
          <w:tcPr>
            <w:tcW w:w="992" w:type="dxa"/>
            <w:shd w:val="clear" w:color="auto" w:fill="auto"/>
            <w:tcMar>
              <w:left w:w="105" w:type="dxa"/>
              <w:right w:w="105" w:type="dxa"/>
            </w:tcMar>
            <w:vAlign w:val="center"/>
          </w:tcPr>
          <w:p w14:paraId="3BE69BA4" w14:textId="680133FC"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,9</w:t>
            </w:r>
            <w:r w:rsidRPr="00AE3FA3">
              <w:rPr>
                <w:rFonts w:ascii="Raleway" w:eastAsia="Raleway" w:hAnsi="Raleway" w:cstheme="minorHAnsi"/>
                <w:sz w:val="20"/>
                <w:szCs w:val="20"/>
                <w:lang w:val="fr-CA"/>
              </w:rPr>
              <w:t>8</w:t>
            </w:r>
          </w:p>
        </w:tc>
        <w:tc>
          <w:tcPr>
            <w:tcW w:w="850" w:type="dxa"/>
            <w:shd w:val="clear" w:color="auto" w:fill="auto"/>
            <w:tcMar>
              <w:left w:w="105" w:type="dxa"/>
              <w:right w:w="105" w:type="dxa"/>
            </w:tcMar>
            <w:vAlign w:val="center"/>
          </w:tcPr>
          <w:p w14:paraId="18EDC796" w14:textId="40A9B906"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98</w:t>
            </w:r>
          </w:p>
        </w:tc>
        <w:tc>
          <w:tcPr>
            <w:tcW w:w="1134" w:type="dxa"/>
            <w:shd w:val="clear" w:color="auto" w:fill="auto"/>
            <w:tcMar>
              <w:left w:w="105" w:type="dxa"/>
              <w:right w:w="105" w:type="dxa"/>
            </w:tcMar>
            <w:vAlign w:val="center"/>
          </w:tcPr>
          <w:p w14:paraId="750E7345" w14:textId="1C478C27"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1</w:t>
            </w:r>
          </w:p>
        </w:tc>
        <w:tc>
          <w:tcPr>
            <w:tcW w:w="993" w:type="dxa"/>
            <w:shd w:val="clear" w:color="auto" w:fill="auto"/>
            <w:tcMar>
              <w:left w:w="105" w:type="dxa"/>
              <w:right w:w="105" w:type="dxa"/>
            </w:tcMar>
            <w:vAlign w:val="center"/>
          </w:tcPr>
          <w:p w14:paraId="46691D98" w14:textId="1CD76105"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83</w:t>
            </w:r>
          </w:p>
        </w:tc>
        <w:tc>
          <w:tcPr>
            <w:tcW w:w="857" w:type="dxa"/>
            <w:shd w:val="clear" w:color="auto" w:fill="auto"/>
            <w:tcMar>
              <w:left w:w="105" w:type="dxa"/>
              <w:right w:w="105" w:type="dxa"/>
            </w:tcMar>
            <w:vAlign w:val="center"/>
          </w:tcPr>
          <w:p w14:paraId="49A12FE7" w14:textId="4E0EB748"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,7</w:t>
            </w:r>
            <w:r w:rsidRPr="00AE3FA3">
              <w:rPr>
                <w:rFonts w:ascii="Raleway" w:eastAsia="Raleway" w:hAnsi="Raleway" w:cstheme="minorHAnsi"/>
                <w:sz w:val="20"/>
                <w:szCs w:val="20"/>
                <w:lang w:val="fr-CA"/>
              </w:rPr>
              <w:t>6</w:t>
            </w:r>
          </w:p>
        </w:tc>
      </w:tr>
      <w:tr w:rsidR="002D6081" w:rsidRPr="00AE3FA3" w14:paraId="797AC527" w14:textId="77777777" w:rsidTr="002D6081">
        <w:trPr>
          <w:trHeight w:val="300"/>
          <w:jc w:val="center"/>
        </w:trPr>
        <w:tc>
          <w:tcPr>
            <w:tcW w:w="1419" w:type="dxa"/>
            <w:vMerge/>
            <w:shd w:val="clear" w:color="auto" w:fill="auto"/>
            <w:vAlign w:val="center"/>
          </w:tcPr>
          <w:p w14:paraId="6710E91F" w14:textId="77777777" w:rsidR="00271AA0" w:rsidRPr="00AE3FA3" w:rsidRDefault="00271AA0" w:rsidP="00BB2354">
            <w:pPr>
              <w:rPr>
                <w:rFonts w:ascii="Raleway" w:hAnsi="Raleway" w:cstheme="minorHAnsi"/>
                <w:sz w:val="20"/>
                <w:szCs w:val="20"/>
                <w:lang w:val="fr-CA"/>
              </w:rPr>
            </w:pPr>
          </w:p>
        </w:tc>
        <w:tc>
          <w:tcPr>
            <w:tcW w:w="1842" w:type="dxa"/>
            <w:vMerge w:val="restart"/>
            <w:shd w:val="clear" w:color="auto" w:fill="auto"/>
            <w:tcMar>
              <w:left w:w="105" w:type="dxa"/>
              <w:right w:w="105" w:type="dxa"/>
            </w:tcMar>
            <w:vAlign w:val="center"/>
          </w:tcPr>
          <w:p w14:paraId="0ECC35B6" w14:textId="37B781EF" w:rsidR="00271AA0" w:rsidRPr="00AE3FA3" w:rsidRDefault="00027C15" w:rsidP="00BB2354">
            <w:pP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Groupement spectral</w:t>
            </w:r>
            <w:r w:rsidR="00271AA0" w:rsidRPr="00AE3FA3">
              <w:rPr>
                <w:rFonts w:ascii="Raleway" w:eastAsia="Raleway" w:hAnsi="Raleway" w:cstheme="minorHAnsi"/>
                <w:sz w:val="20"/>
                <w:szCs w:val="20"/>
                <w:lang w:val="fr-CA"/>
              </w:rPr>
              <w:t xml:space="preserve">, </w:t>
            </w:r>
            <w:r w:rsidRPr="00AE3FA3">
              <w:rPr>
                <w:rFonts w:ascii="Raleway" w:eastAsia="Raleway" w:hAnsi="Raleway" w:cstheme="minorHAnsi"/>
                <w:sz w:val="20"/>
                <w:szCs w:val="20"/>
                <w:lang w:val="fr-CA"/>
              </w:rPr>
              <w:t xml:space="preserve">plongements </w:t>
            </w:r>
            <w:r w:rsidR="003632FE" w:rsidRPr="00AE3FA3">
              <w:rPr>
                <w:rFonts w:ascii="Raleway" w:eastAsia="Raleway" w:hAnsi="Raleway" w:cstheme="minorHAnsi"/>
                <w:sz w:val="20"/>
                <w:szCs w:val="20"/>
                <w:lang w:val="fr-CA"/>
              </w:rPr>
              <w:t>lexicaux du modèle</w:t>
            </w:r>
            <w:r w:rsidRPr="00AE3FA3">
              <w:rPr>
                <w:rFonts w:ascii="Raleway" w:eastAsia="Raleway" w:hAnsi="Raleway" w:cstheme="minorHAnsi"/>
                <w:sz w:val="20"/>
                <w:szCs w:val="20"/>
                <w:lang w:val="fr-CA"/>
              </w:rPr>
              <w:t xml:space="preserve"> GloVe</w:t>
            </w:r>
          </w:p>
        </w:tc>
        <w:tc>
          <w:tcPr>
            <w:tcW w:w="1275" w:type="dxa"/>
            <w:shd w:val="clear" w:color="auto" w:fill="auto"/>
            <w:tcMar>
              <w:left w:w="105" w:type="dxa"/>
              <w:right w:w="105" w:type="dxa"/>
            </w:tcMar>
            <w:vAlign w:val="center"/>
          </w:tcPr>
          <w:p w14:paraId="4B354CBA" w14:textId="007C343E" w:rsidR="00271AA0" w:rsidRPr="00AE3FA3" w:rsidRDefault="00246101" w:rsidP="00BB2354">
            <w:pPr>
              <w:jc w:val="cente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Sans</w:t>
            </w:r>
          </w:p>
        </w:tc>
        <w:tc>
          <w:tcPr>
            <w:tcW w:w="1063" w:type="dxa"/>
            <w:shd w:val="clear" w:color="auto" w:fill="auto"/>
            <w:tcMar>
              <w:left w:w="105" w:type="dxa"/>
              <w:right w:w="105" w:type="dxa"/>
            </w:tcMar>
            <w:vAlign w:val="center"/>
          </w:tcPr>
          <w:p w14:paraId="56CD4B98" w14:textId="76E10F36"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1</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00</w:t>
            </w:r>
          </w:p>
        </w:tc>
        <w:tc>
          <w:tcPr>
            <w:tcW w:w="992" w:type="dxa"/>
            <w:shd w:val="clear" w:color="auto" w:fill="auto"/>
            <w:tcMar>
              <w:left w:w="105" w:type="dxa"/>
              <w:right w:w="105" w:type="dxa"/>
            </w:tcMar>
            <w:vAlign w:val="center"/>
          </w:tcPr>
          <w:p w14:paraId="1CD9DFC3" w14:textId="022106AC"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,9</w:t>
            </w:r>
            <w:r w:rsidRPr="00AE3FA3">
              <w:rPr>
                <w:rFonts w:ascii="Raleway" w:eastAsia="Raleway" w:hAnsi="Raleway" w:cstheme="minorHAnsi"/>
                <w:sz w:val="20"/>
                <w:szCs w:val="20"/>
                <w:lang w:val="fr-CA"/>
              </w:rPr>
              <w:t>6</w:t>
            </w:r>
          </w:p>
        </w:tc>
        <w:tc>
          <w:tcPr>
            <w:tcW w:w="850" w:type="dxa"/>
            <w:shd w:val="clear" w:color="auto" w:fill="auto"/>
            <w:tcMar>
              <w:left w:w="105" w:type="dxa"/>
              <w:right w:w="105" w:type="dxa"/>
            </w:tcMar>
            <w:vAlign w:val="center"/>
          </w:tcPr>
          <w:p w14:paraId="6D69F1A3" w14:textId="140D2ADC"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98</w:t>
            </w:r>
          </w:p>
        </w:tc>
        <w:tc>
          <w:tcPr>
            <w:tcW w:w="1134" w:type="dxa"/>
            <w:shd w:val="clear" w:color="auto" w:fill="auto"/>
            <w:tcMar>
              <w:left w:w="105" w:type="dxa"/>
              <w:right w:w="105" w:type="dxa"/>
            </w:tcMar>
            <w:vAlign w:val="center"/>
          </w:tcPr>
          <w:p w14:paraId="1467E417" w14:textId="46A50CB3"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,6</w:t>
            </w:r>
            <w:r w:rsidRPr="00AE3FA3">
              <w:rPr>
                <w:rFonts w:ascii="Raleway" w:eastAsia="Raleway" w:hAnsi="Raleway" w:cstheme="minorHAnsi"/>
                <w:sz w:val="20"/>
                <w:szCs w:val="20"/>
                <w:lang w:val="fr-CA"/>
              </w:rPr>
              <w:t>0</w:t>
            </w:r>
          </w:p>
        </w:tc>
        <w:tc>
          <w:tcPr>
            <w:tcW w:w="993" w:type="dxa"/>
            <w:shd w:val="clear" w:color="auto" w:fill="auto"/>
            <w:tcMar>
              <w:left w:w="105" w:type="dxa"/>
              <w:right w:w="105" w:type="dxa"/>
            </w:tcMar>
            <w:vAlign w:val="center"/>
          </w:tcPr>
          <w:p w14:paraId="70A61328" w14:textId="75015C33"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1</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00</w:t>
            </w:r>
          </w:p>
        </w:tc>
        <w:tc>
          <w:tcPr>
            <w:tcW w:w="857" w:type="dxa"/>
            <w:shd w:val="clear" w:color="auto" w:fill="auto"/>
            <w:tcMar>
              <w:left w:w="105" w:type="dxa"/>
              <w:right w:w="105" w:type="dxa"/>
            </w:tcMar>
            <w:vAlign w:val="center"/>
          </w:tcPr>
          <w:p w14:paraId="2E39C657" w14:textId="238D1ADB"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75</w:t>
            </w:r>
          </w:p>
        </w:tc>
      </w:tr>
      <w:tr w:rsidR="002D6081" w:rsidRPr="00AE3FA3" w14:paraId="4CAD1083" w14:textId="77777777" w:rsidTr="002D6081">
        <w:trPr>
          <w:trHeight w:val="300"/>
          <w:jc w:val="center"/>
        </w:trPr>
        <w:tc>
          <w:tcPr>
            <w:tcW w:w="1419" w:type="dxa"/>
            <w:vMerge/>
            <w:shd w:val="clear" w:color="auto" w:fill="auto"/>
            <w:vAlign w:val="center"/>
          </w:tcPr>
          <w:p w14:paraId="75EA694B" w14:textId="77777777" w:rsidR="00271AA0" w:rsidRPr="00AE3FA3" w:rsidRDefault="00271AA0" w:rsidP="00BB2354">
            <w:pPr>
              <w:rPr>
                <w:rFonts w:ascii="Raleway" w:hAnsi="Raleway" w:cstheme="minorHAnsi"/>
                <w:sz w:val="20"/>
                <w:szCs w:val="20"/>
                <w:lang w:val="fr-CA"/>
              </w:rPr>
            </w:pPr>
          </w:p>
        </w:tc>
        <w:tc>
          <w:tcPr>
            <w:tcW w:w="1842" w:type="dxa"/>
            <w:vMerge/>
            <w:shd w:val="clear" w:color="auto" w:fill="auto"/>
            <w:vAlign w:val="center"/>
          </w:tcPr>
          <w:p w14:paraId="3CD65350" w14:textId="77777777" w:rsidR="00271AA0" w:rsidRPr="00AE3FA3" w:rsidRDefault="00271AA0" w:rsidP="00BB2354">
            <w:pPr>
              <w:rPr>
                <w:rFonts w:ascii="Raleway" w:hAnsi="Raleway" w:cstheme="minorHAnsi"/>
                <w:sz w:val="20"/>
                <w:szCs w:val="20"/>
                <w:lang w:val="fr-CA"/>
              </w:rPr>
            </w:pPr>
          </w:p>
        </w:tc>
        <w:tc>
          <w:tcPr>
            <w:tcW w:w="1275" w:type="dxa"/>
            <w:shd w:val="clear" w:color="auto" w:fill="auto"/>
            <w:tcMar>
              <w:left w:w="105" w:type="dxa"/>
              <w:right w:w="105" w:type="dxa"/>
            </w:tcMar>
            <w:vAlign w:val="center"/>
          </w:tcPr>
          <w:p w14:paraId="054701A7" w14:textId="6F03945A" w:rsidR="00271AA0" w:rsidRPr="00AE3FA3" w:rsidRDefault="00246101" w:rsidP="00BB2354">
            <w:pPr>
              <w:jc w:val="cente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Avec</w:t>
            </w:r>
          </w:p>
        </w:tc>
        <w:tc>
          <w:tcPr>
            <w:tcW w:w="1063" w:type="dxa"/>
            <w:shd w:val="clear" w:color="auto" w:fill="auto"/>
            <w:tcMar>
              <w:left w:w="105" w:type="dxa"/>
              <w:right w:w="105" w:type="dxa"/>
            </w:tcMar>
            <w:vAlign w:val="center"/>
          </w:tcPr>
          <w:p w14:paraId="10171220" w14:textId="41CE1A0F"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1</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00</w:t>
            </w:r>
          </w:p>
        </w:tc>
        <w:tc>
          <w:tcPr>
            <w:tcW w:w="992" w:type="dxa"/>
            <w:shd w:val="clear" w:color="auto" w:fill="auto"/>
            <w:tcMar>
              <w:left w:w="105" w:type="dxa"/>
              <w:right w:w="105" w:type="dxa"/>
            </w:tcMar>
            <w:vAlign w:val="center"/>
          </w:tcPr>
          <w:p w14:paraId="601F20C7" w14:textId="33723194"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99</w:t>
            </w:r>
          </w:p>
        </w:tc>
        <w:tc>
          <w:tcPr>
            <w:tcW w:w="850" w:type="dxa"/>
            <w:shd w:val="clear" w:color="auto" w:fill="auto"/>
            <w:tcMar>
              <w:left w:w="105" w:type="dxa"/>
              <w:right w:w="105" w:type="dxa"/>
            </w:tcMar>
            <w:vAlign w:val="center"/>
          </w:tcPr>
          <w:p w14:paraId="25395341" w14:textId="122A68AA"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99</w:t>
            </w:r>
          </w:p>
        </w:tc>
        <w:tc>
          <w:tcPr>
            <w:tcW w:w="1134" w:type="dxa"/>
            <w:shd w:val="clear" w:color="auto" w:fill="auto"/>
            <w:tcMar>
              <w:left w:w="105" w:type="dxa"/>
              <w:right w:w="105" w:type="dxa"/>
            </w:tcMar>
            <w:vAlign w:val="center"/>
          </w:tcPr>
          <w:p w14:paraId="233B99BD" w14:textId="20AC08AB"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86</w:t>
            </w:r>
          </w:p>
        </w:tc>
        <w:tc>
          <w:tcPr>
            <w:tcW w:w="993" w:type="dxa"/>
            <w:shd w:val="clear" w:color="auto" w:fill="auto"/>
            <w:tcMar>
              <w:left w:w="105" w:type="dxa"/>
              <w:right w:w="105" w:type="dxa"/>
            </w:tcMar>
            <w:vAlign w:val="center"/>
          </w:tcPr>
          <w:p w14:paraId="4085B92F" w14:textId="0373D954"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1</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00</w:t>
            </w:r>
          </w:p>
        </w:tc>
        <w:tc>
          <w:tcPr>
            <w:tcW w:w="857" w:type="dxa"/>
            <w:shd w:val="clear" w:color="auto" w:fill="auto"/>
            <w:tcMar>
              <w:left w:w="105" w:type="dxa"/>
              <w:right w:w="105" w:type="dxa"/>
            </w:tcMar>
            <w:vAlign w:val="center"/>
          </w:tcPr>
          <w:p w14:paraId="651E0B86" w14:textId="3AA9AAEA"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92</w:t>
            </w:r>
          </w:p>
        </w:tc>
      </w:tr>
      <w:tr w:rsidR="002D6081" w:rsidRPr="00AE3FA3" w14:paraId="11A95342" w14:textId="77777777" w:rsidTr="002D6081">
        <w:trPr>
          <w:trHeight w:val="300"/>
          <w:jc w:val="center"/>
        </w:trPr>
        <w:tc>
          <w:tcPr>
            <w:tcW w:w="1419" w:type="dxa"/>
            <w:shd w:val="clear" w:color="auto" w:fill="auto"/>
            <w:tcMar>
              <w:left w:w="105" w:type="dxa"/>
              <w:right w:w="105" w:type="dxa"/>
            </w:tcMar>
            <w:vAlign w:val="center"/>
          </w:tcPr>
          <w:p w14:paraId="265F3C98" w14:textId="49D6962C" w:rsidR="00271AA0" w:rsidRPr="00AE3FA3" w:rsidRDefault="003433DE" w:rsidP="00BB2354">
            <w:pP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Fonction</w:t>
            </w:r>
            <w:r w:rsidR="00984ABF" w:rsidRPr="00AE3FA3">
              <w:rPr>
                <w:rFonts w:ascii="Raleway" w:eastAsia="Raleway" w:hAnsi="Raleway" w:cstheme="minorHAnsi"/>
                <w:sz w:val="20"/>
                <w:szCs w:val="20"/>
                <w:lang w:val="fr-CA"/>
              </w:rPr>
              <w:t>s</w:t>
            </w:r>
            <w:r w:rsidRPr="00AE3FA3">
              <w:rPr>
                <w:rFonts w:ascii="Raleway" w:eastAsia="Raleway" w:hAnsi="Raleway" w:cstheme="minorHAnsi"/>
                <w:sz w:val="20"/>
                <w:szCs w:val="20"/>
                <w:lang w:val="fr-CA"/>
              </w:rPr>
              <w:t xml:space="preserve"> de perte du modèle hybride</w:t>
            </w:r>
            <w:r w:rsidR="003632FE" w:rsidRPr="00AE3FA3">
              <w:rPr>
                <w:rFonts w:ascii="Raleway" w:eastAsia="Raleway" w:hAnsi="Raleway" w:cstheme="minorHAnsi"/>
                <w:sz w:val="20"/>
                <w:szCs w:val="20"/>
                <w:lang w:val="fr-CA"/>
              </w:rPr>
              <w:t xml:space="preserve"> – </w:t>
            </w:r>
            <w:r w:rsidR="00B371A1" w:rsidRPr="00AE3FA3">
              <w:rPr>
                <w:rFonts w:ascii="Raleway" w:eastAsia="Raleway" w:hAnsi="Raleway" w:cstheme="minorHAnsi"/>
                <w:sz w:val="20"/>
                <w:szCs w:val="20"/>
                <w:lang w:val="fr-CA"/>
              </w:rPr>
              <w:t>BERT-CNN</w:t>
            </w:r>
          </w:p>
        </w:tc>
        <w:tc>
          <w:tcPr>
            <w:tcW w:w="1842" w:type="dxa"/>
            <w:shd w:val="clear" w:color="auto" w:fill="auto"/>
            <w:tcMar>
              <w:left w:w="105" w:type="dxa"/>
              <w:right w:w="105" w:type="dxa"/>
            </w:tcMar>
            <w:vAlign w:val="center"/>
          </w:tcPr>
          <w:p w14:paraId="2EA4663E" w14:textId="2597A6CD" w:rsidR="00271AA0" w:rsidRPr="00AE3FA3" w:rsidRDefault="00027C15" w:rsidP="00BB2354">
            <w:pP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Groupement spectral</w:t>
            </w:r>
            <w:r w:rsidR="00271AA0" w:rsidRPr="00AE3FA3">
              <w:rPr>
                <w:rFonts w:ascii="Raleway" w:eastAsia="Raleway" w:hAnsi="Raleway" w:cstheme="minorHAnsi"/>
                <w:sz w:val="20"/>
                <w:szCs w:val="20"/>
                <w:lang w:val="fr-CA"/>
              </w:rPr>
              <w:t xml:space="preserve">, </w:t>
            </w:r>
            <w:r w:rsidR="00120EDE" w:rsidRPr="00AE3FA3">
              <w:rPr>
                <w:rFonts w:ascii="Raleway" w:eastAsia="Raleway" w:hAnsi="Raleway" w:cstheme="minorHAnsi"/>
                <w:sz w:val="20"/>
                <w:szCs w:val="20"/>
                <w:lang w:val="fr-CA"/>
              </w:rPr>
              <w:t xml:space="preserve">plongements de mots </w:t>
            </w:r>
            <w:r w:rsidRPr="00AE3FA3">
              <w:rPr>
                <w:rFonts w:ascii="Raleway" w:eastAsia="Raleway" w:hAnsi="Raleway" w:cstheme="minorHAnsi"/>
                <w:sz w:val="20"/>
                <w:szCs w:val="20"/>
                <w:lang w:val="fr-CA"/>
              </w:rPr>
              <w:t xml:space="preserve">au moyen de </w:t>
            </w:r>
            <w:r w:rsidR="00120EDE" w:rsidRPr="00AE3FA3">
              <w:rPr>
                <w:rFonts w:ascii="Raleway" w:eastAsia="Raleway" w:hAnsi="Raleway" w:cstheme="minorHAnsi"/>
                <w:sz w:val="20"/>
                <w:szCs w:val="20"/>
                <w:lang w:val="fr-CA"/>
              </w:rPr>
              <w:t>GloVe</w:t>
            </w:r>
          </w:p>
        </w:tc>
        <w:tc>
          <w:tcPr>
            <w:tcW w:w="1275" w:type="dxa"/>
            <w:shd w:val="clear" w:color="auto" w:fill="auto"/>
            <w:tcMar>
              <w:left w:w="105" w:type="dxa"/>
              <w:right w:w="105" w:type="dxa"/>
            </w:tcMar>
            <w:vAlign w:val="center"/>
          </w:tcPr>
          <w:p w14:paraId="73F315E3" w14:textId="5E38B046" w:rsidR="00271AA0" w:rsidRPr="00AE3FA3" w:rsidRDefault="00246101" w:rsidP="00BB2354">
            <w:pPr>
              <w:jc w:val="center"/>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Avec</w:t>
            </w:r>
          </w:p>
        </w:tc>
        <w:tc>
          <w:tcPr>
            <w:tcW w:w="1063" w:type="dxa"/>
            <w:shd w:val="clear" w:color="auto" w:fill="auto"/>
            <w:tcMar>
              <w:left w:w="105" w:type="dxa"/>
              <w:right w:w="105" w:type="dxa"/>
            </w:tcMar>
            <w:vAlign w:val="center"/>
          </w:tcPr>
          <w:p w14:paraId="4F9B9C9A" w14:textId="6590DB99"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1</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00</w:t>
            </w:r>
          </w:p>
        </w:tc>
        <w:tc>
          <w:tcPr>
            <w:tcW w:w="992" w:type="dxa"/>
            <w:shd w:val="clear" w:color="auto" w:fill="auto"/>
            <w:tcMar>
              <w:left w:w="105" w:type="dxa"/>
              <w:right w:w="105" w:type="dxa"/>
            </w:tcMar>
            <w:vAlign w:val="center"/>
          </w:tcPr>
          <w:p w14:paraId="1FD39272" w14:textId="6C8926CC"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99</w:t>
            </w:r>
          </w:p>
        </w:tc>
        <w:tc>
          <w:tcPr>
            <w:tcW w:w="850" w:type="dxa"/>
            <w:shd w:val="clear" w:color="auto" w:fill="auto"/>
            <w:tcMar>
              <w:left w:w="105" w:type="dxa"/>
              <w:right w:w="105" w:type="dxa"/>
            </w:tcMar>
            <w:vAlign w:val="center"/>
          </w:tcPr>
          <w:p w14:paraId="12A5D25E" w14:textId="4DF4E21D"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99</w:t>
            </w:r>
          </w:p>
        </w:tc>
        <w:tc>
          <w:tcPr>
            <w:tcW w:w="1134" w:type="dxa"/>
            <w:shd w:val="clear" w:color="auto" w:fill="auto"/>
            <w:tcMar>
              <w:left w:w="105" w:type="dxa"/>
              <w:right w:w="105" w:type="dxa"/>
            </w:tcMar>
            <w:vAlign w:val="center"/>
          </w:tcPr>
          <w:p w14:paraId="7E842767" w14:textId="4CB4C7B7"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90</w:t>
            </w:r>
          </w:p>
        </w:tc>
        <w:tc>
          <w:tcPr>
            <w:tcW w:w="993" w:type="dxa"/>
            <w:shd w:val="clear" w:color="auto" w:fill="auto"/>
            <w:tcMar>
              <w:left w:w="105" w:type="dxa"/>
              <w:right w:w="105" w:type="dxa"/>
            </w:tcMar>
            <w:vAlign w:val="center"/>
          </w:tcPr>
          <w:p w14:paraId="2EE890A8" w14:textId="56B0BB79"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1</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00</w:t>
            </w:r>
          </w:p>
        </w:tc>
        <w:tc>
          <w:tcPr>
            <w:tcW w:w="857" w:type="dxa"/>
            <w:shd w:val="clear" w:color="auto" w:fill="auto"/>
            <w:tcMar>
              <w:left w:w="105" w:type="dxa"/>
              <w:right w:w="105" w:type="dxa"/>
            </w:tcMar>
            <w:vAlign w:val="center"/>
          </w:tcPr>
          <w:p w14:paraId="2B0248A3" w14:textId="3D637106" w:rsidR="00271AA0" w:rsidRPr="00AE3FA3" w:rsidRDefault="00271AA0" w:rsidP="002D6081">
            <w:pPr>
              <w:jc w:val="right"/>
              <w:rPr>
                <w:rFonts w:ascii="Raleway" w:eastAsia="Raleway" w:hAnsi="Raleway" w:cstheme="minorHAnsi"/>
                <w:color w:val="498205"/>
                <w:sz w:val="20"/>
                <w:szCs w:val="20"/>
                <w:lang w:val="fr-CA"/>
              </w:rPr>
            </w:pPr>
            <w:r w:rsidRPr="00AE3FA3">
              <w:rPr>
                <w:rFonts w:ascii="Raleway" w:eastAsia="Raleway" w:hAnsi="Raleway" w:cstheme="minorHAnsi"/>
                <w:sz w:val="20"/>
                <w:szCs w:val="20"/>
                <w:lang w:val="fr-CA"/>
              </w:rPr>
              <w:t>0</w:t>
            </w:r>
            <w:r w:rsidR="000A7262" w:rsidRPr="00AE3FA3">
              <w:rPr>
                <w:rFonts w:ascii="Raleway" w:eastAsia="Raleway" w:hAnsi="Raleway" w:cstheme="minorHAnsi"/>
                <w:sz w:val="20"/>
                <w:szCs w:val="20"/>
                <w:lang w:val="fr-CA"/>
              </w:rPr>
              <w:t>,</w:t>
            </w:r>
            <w:r w:rsidRPr="00AE3FA3">
              <w:rPr>
                <w:rFonts w:ascii="Raleway" w:eastAsia="Raleway" w:hAnsi="Raleway" w:cstheme="minorHAnsi"/>
                <w:sz w:val="20"/>
                <w:szCs w:val="20"/>
                <w:lang w:val="fr-CA"/>
              </w:rPr>
              <w:t>95</w:t>
            </w:r>
          </w:p>
        </w:tc>
      </w:tr>
    </w:tbl>
    <w:p w14:paraId="27EBCDBD" w14:textId="10954D43" w:rsidR="00271AA0" w:rsidRPr="00AE3FA3" w:rsidRDefault="00271AA0" w:rsidP="00BB2354">
      <w:pPr>
        <w:rPr>
          <w:rFonts w:ascii="Raleway" w:eastAsia="Raleway" w:hAnsi="Raleway" w:cs="Raleway"/>
          <w:color w:val="498205"/>
          <w:lang w:val="fr-CA"/>
        </w:rPr>
      </w:pPr>
    </w:p>
    <w:p w14:paraId="1C409F6F" w14:textId="240C2FDB" w:rsidR="00271AA0" w:rsidRPr="00AE3FA3" w:rsidRDefault="00271AA0" w:rsidP="00E91369">
      <w:pPr>
        <w:pStyle w:val="Heading2"/>
        <w:rPr>
          <w:color w:val="498205"/>
          <w:lang w:val="fr-CA"/>
        </w:rPr>
      </w:pPr>
      <w:r w:rsidRPr="00AE3FA3">
        <w:rPr>
          <w:lang w:val="fr-CA"/>
        </w:rPr>
        <w:t xml:space="preserve">8.5 </w:t>
      </w:r>
      <w:r w:rsidR="005C69B1" w:rsidRPr="00AE3FA3">
        <w:rPr>
          <w:lang w:val="fr-CA"/>
        </w:rPr>
        <w:t>ANALYSE</w:t>
      </w:r>
    </w:p>
    <w:p w14:paraId="76311BA5" w14:textId="009FA61E" w:rsidR="00271AA0" w:rsidRPr="00AE3FA3" w:rsidRDefault="00246101" w:rsidP="00790E3C">
      <w:pPr>
        <w:pStyle w:val="Heading3Standard"/>
        <w:rPr>
          <w:color w:val="498205"/>
          <w:lang w:val="fr-CA"/>
        </w:rPr>
      </w:pPr>
      <w:r w:rsidRPr="00AE3FA3">
        <w:rPr>
          <w:lang w:val="fr-CA"/>
        </w:rPr>
        <w:t>Bonne performance de tous les modèles en termes d’exclusion des textes</w:t>
      </w:r>
    </w:p>
    <w:p w14:paraId="5717B9CE" w14:textId="2A92C54D" w:rsidR="005078C6" w:rsidRPr="00AE3FA3" w:rsidRDefault="005078C6"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La précision, le taux de rappel et le score </w:t>
      </w:r>
      <w:r w:rsidR="00271AA0" w:rsidRPr="00AE3FA3">
        <w:rPr>
          <w:rFonts w:ascii="Raleway" w:eastAsia="Raleway" w:hAnsi="Raleway" w:cs="Raleway"/>
          <w:color w:val="000000" w:themeColor="text1"/>
          <w:lang w:val="fr-CA"/>
        </w:rPr>
        <w:t xml:space="preserve">F1 </w:t>
      </w:r>
      <w:r w:rsidRPr="00AE3FA3">
        <w:rPr>
          <w:rFonts w:ascii="Raleway" w:eastAsia="Raleway" w:hAnsi="Raleway" w:cs="Raleway"/>
          <w:color w:val="000000" w:themeColor="text1"/>
          <w:lang w:val="fr-CA"/>
        </w:rPr>
        <w:t>s’approchaient tous de</w:t>
      </w:r>
      <w:r w:rsidR="00271AA0" w:rsidRPr="00AE3FA3">
        <w:rPr>
          <w:rFonts w:ascii="Raleway" w:eastAsia="Raleway" w:hAnsi="Raleway" w:cs="Raleway"/>
          <w:color w:val="000000" w:themeColor="text1"/>
          <w:lang w:val="fr-CA"/>
        </w:rPr>
        <w:t xml:space="preserve"> 1</w:t>
      </w:r>
      <w:r w:rsidRPr="00AE3FA3">
        <w:rPr>
          <w:rFonts w:ascii="Raleway" w:eastAsia="Raleway" w:hAnsi="Raleway" w:cs="Raleway"/>
          <w:color w:val="000000" w:themeColor="text1"/>
          <w:lang w:val="fr-CA"/>
        </w:rPr>
        <w:t>,</w:t>
      </w:r>
      <w:r w:rsidR="00271AA0" w:rsidRPr="00AE3FA3">
        <w:rPr>
          <w:rFonts w:ascii="Raleway" w:eastAsia="Raleway" w:hAnsi="Raleway" w:cs="Raleway"/>
          <w:color w:val="000000" w:themeColor="text1"/>
          <w:lang w:val="fr-CA"/>
        </w:rPr>
        <w:t xml:space="preserve">00, </w:t>
      </w:r>
      <w:r w:rsidRPr="00AE3FA3">
        <w:rPr>
          <w:rFonts w:ascii="Raleway" w:eastAsia="Raleway" w:hAnsi="Raleway" w:cs="Raleway"/>
          <w:color w:val="000000" w:themeColor="text1"/>
          <w:lang w:val="fr-CA"/>
        </w:rPr>
        <w:t xml:space="preserve">indiquant un fort degré de précision dans le classement des textes à </w:t>
      </w:r>
      <w:r w:rsidRPr="00AE3FA3">
        <w:rPr>
          <w:rFonts w:ascii="Raleway" w:eastAsia="Raleway" w:hAnsi="Raleway" w:cs="Raleway"/>
          <w:i/>
          <w:iCs/>
          <w:color w:val="000000" w:themeColor="text1"/>
          <w:lang w:val="fr-CA"/>
        </w:rPr>
        <w:t>exclure</w:t>
      </w:r>
      <w:r w:rsidRPr="00AE3FA3">
        <w:rPr>
          <w:rFonts w:ascii="Raleway" w:eastAsia="Raleway" w:hAnsi="Raleway" w:cs="Raleway"/>
          <w:color w:val="000000" w:themeColor="text1"/>
          <w:lang w:val="fr-CA"/>
        </w:rPr>
        <w:t xml:space="preserve"> (près de 100 % des textes </w:t>
      </w:r>
      <w:r w:rsidRPr="00AE3FA3">
        <w:rPr>
          <w:rFonts w:ascii="Raleway" w:eastAsia="Raleway" w:hAnsi="Raleway" w:cs="Raleway"/>
          <w:i/>
          <w:iCs/>
          <w:color w:val="000000" w:themeColor="text1"/>
          <w:lang w:val="fr-CA"/>
        </w:rPr>
        <w:t>exclus</w:t>
      </w:r>
      <w:r w:rsidRPr="00AE3FA3">
        <w:rPr>
          <w:rFonts w:ascii="Raleway" w:eastAsia="Raleway" w:hAnsi="Raleway" w:cs="Raleway"/>
          <w:color w:val="000000" w:themeColor="text1"/>
          <w:lang w:val="fr-CA"/>
        </w:rPr>
        <w:t xml:space="preserve"> par notre équipe avaient été classés correctement).</w:t>
      </w:r>
    </w:p>
    <w:p w14:paraId="421716AD" w14:textId="10954D43" w:rsidR="00271AA0" w:rsidRPr="00AE3FA3" w:rsidRDefault="00271AA0" w:rsidP="00BB2354">
      <w:pPr>
        <w:rPr>
          <w:rFonts w:ascii="Raleway" w:eastAsia="Raleway" w:hAnsi="Raleway" w:cs="Raleway"/>
          <w:color w:val="498205"/>
          <w:lang w:val="fr-CA"/>
        </w:rPr>
      </w:pPr>
    </w:p>
    <w:p w14:paraId="0ACDC750" w14:textId="495634F7" w:rsidR="00271AA0" w:rsidRPr="00AE3FA3" w:rsidRDefault="005078C6" w:rsidP="00790E3C">
      <w:pPr>
        <w:pStyle w:val="Heading3Standard"/>
        <w:rPr>
          <w:lang w:val="fr-CA"/>
        </w:rPr>
      </w:pPr>
      <w:r w:rsidRPr="00AE3FA3">
        <w:rPr>
          <w:lang w:val="fr-CA"/>
        </w:rPr>
        <w:t xml:space="preserve">Certaine </w:t>
      </w:r>
      <w:r w:rsidR="00984ABF" w:rsidRPr="00AE3FA3">
        <w:rPr>
          <w:lang w:val="fr-CA"/>
        </w:rPr>
        <w:t>variabilité dans la capacité des modèles à classifier les textes à inclure</w:t>
      </w:r>
    </w:p>
    <w:p w14:paraId="23592D8B" w14:textId="4EAE6BEC" w:rsidR="00984ABF" w:rsidRPr="00AE3FA3" w:rsidRDefault="00984ABF" w:rsidP="00BB2354">
      <w:pPr>
        <w:rPr>
          <w:rFonts w:ascii="Raleway" w:eastAsia="Raleway" w:hAnsi="Raleway" w:cs="Raleway"/>
          <w:color w:val="000000" w:themeColor="text1"/>
          <w:lang w:val="fr-CA"/>
        </w:rPr>
      </w:pPr>
      <w:r w:rsidRPr="00AE3FA3">
        <w:rPr>
          <w:rFonts w:ascii="Raleway" w:eastAsia="Raleway" w:hAnsi="Raleway" w:cs="Raleway"/>
          <w:i/>
          <w:iCs/>
          <w:color w:val="000000" w:themeColor="text1"/>
          <w:lang w:val="fr-CA"/>
        </w:rPr>
        <w:t>Sans</w:t>
      </w:r>
      <w:r w:rsidRPr="00AE3FA3">
        <w:rPr>
          <w:rFonts w:ascii="Raleway" w:eastAsia="Raleway" w:hAnsi="Raleway" w:cs="Raleway"/>
          <w:color w:val="000000" w:themeColor="text1"/>
          <w:lang w:val="fr-CA"/>
        </w:rPr>
        <w:t xml:space="preserve"> le suréchantillonnage, le modèle BERT fondé sur les fonctions de perte spécialisée comportant le partitionnement par la méthode des K centroïdes et le groupement spectral des plongements lexicaux générés par le logiciel GloVe ont généré un taux de rappel inférieur de 0,83 (83 % des textes </w:t>
      </w:r>
      <w:r w:rsidRPr="00AE3FA3">
        <w:rPr>
          <w:rFonts w:ascii="Raleway" w:eastAsia="Raleway" w:hAnsi="Raleway" w:cs="Raleway"/>
          <w:i/>
          <w:iCs/>
          <w:color w:val="000000" w:themeColor="text1"/>
          <w:lang w:val="fr-CA"/>
        </w:rPr>
        <w:t>inclus</w:t>
      </w:r>
      <w:r w:rsidRPr="00AE3FA3">
        <w:rPr>
          <w:rFonts w:ascii="Raleway" w:eastAsia="Raleway" w:hAnsi="Raleway" w:cs="Raleway"/>
          <w:color w:val="000000" w:themeColor="text1"/>
          <w:lang w:val="fr-CA"/>
        </w:rPr>
        <w:t xml:space="preserve"> par notre équipe avaient été classés correctement.</w:t>
      </w:r>
    </w:p>
    <w:p w14:paraId="61774590" w14:textId="77777777" w:rsidR="00984ABF" w:rsidRPr="00AE3FA3" w:rsidRDefault="00984ABF" w:rsidP="00BB2354">
      <w:pPr>
        <w:rPr>
          <w:rFonts w:ascii="Raleway" w:eastAsia="Raleway" w:hAnsi="Raleway" w:cs="Raleway"/>
          <w:color w:val="498205"/>
          <w:highlight w:val="yellow"/>
          <w:lang w:val="fr-CA"/>
        </w:rPr>
      </w:pPr>
    </w:p>
    <w:p w14:paraId="5BC5214D" w14:textId="36BA80CC" w:rsidR="00984ABF" w:rsidRPr="00AE3FA3" w:rsidRDefault="00984ABF" w:rsidP="00BB2354">
      <w:pPr>
        <w:rPr>
          <w:rFonts w:ascii="Raleway" w:eastAsia="Raleway" w:hAnsi="Raleway" w:cs="Raleway"/>
          <w:color w:val="000000" w:themeColor="text1"/>
          <w:highlight w:val="yellow"/>
          <w:lang w:val="fr-CA"/>
        </w:rPr>
      </w:pPr>
      <w:r w:rsidRPr="00AE3FA3">
        <w:rPr>
          <w:rFonts w:ascii="Raleway" w:eastAsia="Raleway" w:hAnsi="Raleway" w:cs="Raleway"/>
          <w:color w:val="000000" w:themeColor="text1"/>
          <w:lang w:val="fr-CA"/>
        </w:rPr>
        <w:t xml:space="preserve">Cela dit, le recours au suréchantillonnage a amélioré la performance du modèle BERT fondé sur les fonctions de perte spécialisée comportant le partitionnement par la méthode des K centroïdes et le groupement spectral des plongements lexicaux générés par le logiciel GloVe </w:t>
      </w:r>
      <w:r w:rsidRPr="00AE3FA3">
        <w:rPr>
          <w:rFonts w:ascii="Raleway" w:eastAsia="Raleway" w:hAnsi="Raleway" w:cs="Raleway"/>
          <w:i/>
          <w:iCs/>
          <w:color w:val="000000" w:themeColor="text1"/>
          <w:lang w:val="fr-CA"/>
        </w:rPr>
        <w:t>avec</w:t>
      </w:r>
      <w:r w:rsidRPr="00AE3FA3">
        <w:rPr>
          <w:rFonts w:ascii="Raleway" w:eastAsia="Raleway" w:hAnsi="Raleway" w:cs="Raleway"/>
          <w:color w:val="000000" w:themeColor="text1"/>
          <w:lang w:val="fr-CA"/>
        </w:rPr>
        <w:t xml:space="preserve"> suréchantillonnage a résulté en une précision et un taux de rappel très solides (0,99 ou 1,00) et un score F1 de 0,95 (presque 100 % des textes inclus par notre équipe avaient été classé correctement).</w:t>
      </w:r>
    </w:p>
    <w:p w14:paraId="4BA691A7" w14:textId="77777777" w:rsidR="00984ABF" w:rsidRPr="00AE3FA3" w:rsidRDefault="00984ABF" w:rsidP="00BB2354">
      <w:pPr>
        <w:rPr>
          <w:rFonts w:ascii="Raleway" w:eastAsia="Raleway" w:hAnsi="Raleway" w:cs="Raleway"/>
          <w:color w:val="000000" w:themeColor="text1"/>
          <w:lang w:val="fr-CA"/>
        </w:rPr>
      </w:pPr>
    </w:p>
    <w:p w14:paraId="7E33E10B" w14:textId="3B61CD40" w:rsidR="009669CB" w:rsidRPr="00AE3FA3" w:rsidRDefault="00984ABF" w:rsidP="00BB2354">
      <w:pPr>
        <w:rPr>
          <w:rFonts w:ascii="Raleway" w:eastAsia="Raleway" w:hAnsi="Raleway" w:cs="Raleway"/>
          <w:color w:val="498205"/>
          <w:lang w:val="fr-CA"/>
        </w:rPr>
      </w:pPr>
      <w:r w:rsidRPr="00AE3FA3">
        <w:rPr>
          <w:rFonts w:ascii="Raleway" w:eastAsia="Raleway" w:hAnsi="Raleway" w:cs="Raleway"/>
          <w:color w:val="000000" w:themeColor="text1"/>
          <w:lang w:val="fr-CA"/>
        </w:rPr>
        <w:t>Un problème récurrent dans les tâches de classification, l’écart de performance entre les deux classes pourrait être attribuable au déséquilibre des classes. Les techniques de suréchantillonnage permettent d’atténuer le problème en générant un jeu de données plus équilibré, ce qui améliore du coup la capacité d</w:t>
      </w:r>
      <w:r w:rsidR="00A14533" w:rsidRPr="00AE3FA3">
        <w:rPr>
          <w:rFonts w:ascii="Raleway" w:eastAsia="Raleway" w:hAnsi="Raleway" w:cs="Raleway"/>
          <w:color w:val="000000" w:themeColor="text1"/>
          <w:lang w:val="fr-CA"/>
        </w:rPr>
        <w:t>u</w:t>
      </w:r>
      <w:r w:rsidRPr="00AE3FA3">
        <w:rPr>
          <w:rFonts w:ascii="Raleway" w:eastAsia="Raleway" w:hAnsi="Raleway" w:cs="Raleway"/>
          <w:color w:val="000000" w:themeColor="text1"/>
          <w:lang w:val="fr-CA"/>
        </w:rPr>
        <w:t xml:space="preserve"> modèle d’apprendre de la classe minoritaire.</w:t>
      </w:r>
    </w:p>
    <w:p w14:paraId="0AF4945C" w14:textId="2F306F24" w:rsidR="00271AA0" w:rsidRPr="00AE3FA3" w:rsidRDefault="009669CB" w:rsidP="00790E3C">
      <w:pPr>
        <w:pStyle w:val="Heading3Standard"/>
        <w:rPr>
          <w:lang w:val="fr-CA"/>
        </w:rPr>
      </w:pPr>
      <w:r w:rsidRPr="00AE3FA3">
        <w:rPr>
          <w:lang w:val="fr-CA"/>
        </w:rPr>
        <w:t>Potentiel d’utilisation lors de revues exploratoires répétitives à l’avenir</w:t>
      </w:r>
    </w:p>
    <w:p w14:paraId="740D3EEB" w14:textId="0AB000C2" w:rsidR="009669CB" w:rsidRPr="00AE3FA3" w:rsidRDefault="009669CB" w:rsidP="00D139C1">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Les résultats montrent que notre méthode présente un très bon potentiel pour ce qui est d’automatiser la phase de classification des textes advenant des revues exploratoires subséquentes sur l’accessibilité des parcs. Il importe de souligner néanmoins qu’il faudrait pousser les travaux pour rendre la méthode accessible aux utilisateurs finaux qui ne sont pas rompus à la programmation informatique et </w:t>
      </w:r>
      <w:r w:rsidR="00D139C1" w:rsidRPr="00AE3FA3">
        <w:rPr>
          <w:rFonts w:ascii="Raleway" w:eastAsia="Raleway" w:hAnsi="Raleway" w:cs="Raleway"/>
          <w:color w:val="000000" w:themeColor="text1"/>
          <w:lang w:val="fr-CA"/>
        </w:rPr>
        <w:t>perfectionner</w:t>
      </w:r>
      <w:r w:rsidRPr="00AE3FA3">
        <w:rPr>
          <w:rFonts w:ascii="Raleway" w:eastAsia="Raleway" w:hAnsi="Raleway" w:cs="Raleway"/>
          <w:color w:val="000000" w:themeColor="text1"/>
          <w:lang w:val="fr-CA"/>
        </w:rPr>
        <w:t xml:space="preserve"> une application </w:t>
      </w:r>
      <w:r w:rsidR="00D139C1" w:rsidRPr="00AE3FA3">
        <w:rPr>
          <w:rFonts w:ascii="Raleway" w:eastAsia="Raleway" w:hAnsi="Raleway" w:cs="Raleway"/>
          <w:color w:val="000000" w:themeColor="text1"/>
          <w:lang w:val="fr-CA"/>
        </w:rPr>
        <w:t>reposant sur les classifieurs créés pour le présent projet.</w:t>
      </w:r>
    </w:p>
    <w:p w14:paraId="78631628" w14:textId="10954D43" w:rsidR="00271AA0" w:rsidRPr="00AE3FA3" w:rsidRDefault="00271AA0" w:rsidP="00BB2354">
      <w:pPr>
        <w:rPr>
          <w:rFonts w:ascii="Raleway" w:eastAsia="Raleway" w:hAnsi="Raleway" w:cs="Raleway"/>
          <w:color w:val="000000" w:themeColor="text1"/>
          <w:lang w:val="fr-CA"/>
        </w:rPr>
      </w:pPr>
    </w:p>
    <w:p w14:paraId="0C55F266" w14:textId="6872799A" w:rsidR="00271AA0" w:rsidRPr="00AE3FA3" w:rsidRDefault="00271AA0" w:rsidP="00790E3C">
      <w:pPr>
        <w:pStyle w:val="Heading3Standard"/>
        <w:rPr>
          <w:lang w:val="fr-CA"/>
        </w:rPr>
      </w:pPr>
      <w:r w:rsidRPr="00AE3FA3">
        <w:rPr>
          <w:lang w:val="fr-CA"/>
        </w:rPr>
        <w:t>Potenti</w:t>
      </w:r>
      <w:r w:rsidR="00D139C1" w:rsidRPr="00AE3FA3">
        <w:rPr>
          <w:lang w:val="fr-CA"/>
        </w:rPr>
        <w:t>e</w:t>
      </w:r>
      <w:r w:rsidRPr="00AE3FA3">
        <w:rPr>
          <w:lang w:val="fr-CA"/>
        </w:rPr>
        <w:t xml:space="preserve">l </w:t>
      </w:r>
      <w:r w:rsidR="00D139C1" w:rsidRPr="00AE3FA3">
        <w:rPr>
          <w:lang w:val="fr-CA"/>
        </w:rPr>
        <w:t>d’utilisation lors de revues exploratoires répétitives réalisées sur d’autres sujets à l’avenir</w:t>
      </w:r>
    </w:p>
    <w:p w14:paraId="035875F6" w14:textId="5E6BF057" w:rsidR="00D139C1" w:rsidRPr="00AE3FA3" w:rsidRDefault="00D139C1"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 xml:space="preserve">Nos résultats laissent par ailleurs supposer que la méthode pourrait se révéler tout aussi utile </w:t>
      </w:r>
      <w:r w:rsidR="00DE290A" w:rsidRPr="00AE3FA3">
        <w:rPr>
          <w:rFonts w:ascii="Raleway" w:eastAsia="Raleway" w:hAnsi="Raleway" w:cs="Raleway"/>
          <w:color w:val="000000" w:themeColor="text1"/>
          <w:lang w:val="fr-CA"/>
        </w:rPr>
        <w:t>dans le cas de</w:t>
      </w:r>
      <w:r w:rsidRPr="00AE3FA3">
        <w:rPr>
          <w:rFonts w:ascii="Raleway" w:eastAsia="Raleway" w:hAnsi="Raleway" w:cs="Raleway"/>
          <w:color w:val="000000" w:themeColor="text1"/>
          <w:lang w:val="fr-CA"/>
        </w:rPr>
        <w:t xml:space="preserve"> revues exploratoires répétitives sur d’autre sujets</w:t>
      </w:r>
      <w:r w:rsidR="00DE290A" w:rsidRPr="00AE3FA3">
        <w:rPr>
          <w:rFonts w:ascii="Raleway" w:eastAsia="Raleway" w:hAnsi="Raleway" w:cs="Raleway"/>
          <w:color w:val="000000" w:themeColor="text1"/>
          <w:lang w:val="fr-CA"/>
        </w:rPr>
        <w:t xml:space="preserve"> de recherche</w:t>
      </w:r>
      <w:r w:rsidRPr="00AE3FA3">
        <w:rPr>
          <w:rFonts w:ascii="Raleway" w:eastAsia="Raleway" w:hAnsi="Raleway" w:cs="Raleway"/>
          <w:color w:val="000000" w:themeColor="text1"/>
          <w:lang w:val="fr-CA"/>
        </w:rPr>
        <w:t xml:space="preserve">. Encore une fois, pour en faire profiter le plus d’utilisateurs possible, il </w:t>
      </w:r>
      <w:r w:rsidR="00DE290A" w:rsidRPr="00AE3FA3">
        <w:rPr>
          <w:rFonts w:ascii="Raleway" w:eastAsia="Raleway" w:hAnsi="Raleway" w:cs="Raleway"/>
          <w:color w:val="000000" w:themeColor="text1"/>
          <w:lang w:val="fr-CA"/>
        </w:rPr>
        <w:t>faudrait</w:t>
      </w:r>
      <w:r w:rsidRPr="00AE3FA3">
        <w:rPr>
          <w:rFonts w:ascii="Raleway" w:eastAsia="Raleway" w:hAnsi="Raleway" w:cs="Raleway"/>
          <w:color w:val="000000" w:themeColor="text1"/>
          <w:lang w:val="fr-CA"/>
        </w:rPr>
        <w:t xml:space="preserve"> approfondir les travaux </w:t>
      </w:r>
      <w:r w:rsidR="00DE290A" w:rsidRPr="00AE3FA3">
        <w:rPr>
          <w:rFonts w:ascii="Raleway" w:eastAsia="Raleway" w:hAnsi="Raleway" w:cs="Raleway"/>
          <w:color w:val="000000" w:themeColor="text1"/>
          <w:lang w:val="fr-CA"/>
        </w:rPr>
        <w:t xml:space="preserve">et développer une application permettant aux utilisateurs de pré-entraîner de nouveaux classifieurs pour l’inclusion et/ou l’exclusion en plus de créer une interface permettant en plus aux utilisateurs de saisir un jeu de données de recherche actualisé. </w:t>
      </w:r>
    </w:p>
    <w:p w14:paraId="4B409371" w14:textId="10954D43" w:rsidR="00271AA0" w:rsidRPr="00AE3FA3" w:rsidRDefault="00271AA0" w:rsidP="00BB2354">
      <w:pPr>
        <w:rPr>
          <w:rFonts w:ascii="Raleway" w:eastAsia="Raleway" w:hAnsi="Raleway" w:cs="Raleway"/>
          <w:color w:val="498205"/>
          <w:lang w:val="fr-CA"/>
        </w:rPr>
      </w:pPr>
    </w:p>
    <w:p w14:paraId="0765392F" w14:textId="10954D43" w:rsidR="00271AA0" w:rsidRPr="00AE3FA3" w:rsidRDefault="00271AA0" w:rsidP="00E91369">
      <w:pPr>
        <w:pStyle w:val="Heading2"/>
        <w:rPr>
          <w:color w:val="498205"/>
          <w:lang w:val="fr-CA"/>
        </w:rPr>
      </w:pPr>
      <w:r w:rsidRPr="00AE3FA3">
        <w:rPr>
          <w:lang w:val="fr-CA"/>
        </w:rPr>
        <w:t xml:space="preserve">8.6 CONCLUSION </w:t>
      </w:r>
    </w:p>
    <w:p w14:paraId="458EEFFB" w14:textId="44880962" w:rsidR="00FA3405" w:rsidRPr="00AE3FA3" w:rsidRDefault="00FA3405" w:rsidP="00BB2354">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Les constatations de notre étude montrent que les méthodes d’apprentissage machine présentent un excellent potentiel d’automatisation de l’étape de classification des textes advenant la reconduction de la revue exploratoire sur l’accessibilité des parcs. La méthode peut aussi économiser un temps considérable dans bien des domaines, car elle pourrait améliorer l’efficacité des revues exploratoires récurrentes en comparaison avec les méthodes classiques. Cela dit, il y aurait lieu de poursuivre les travaux afin de peaufiner les applications et les interfaces afin de rendre la démarche accessible aux utilisateurs finaux non spécialisés en programmation informatique.</w:t>
      </w:r>
    </w:p>
    <w:p w14:paraId="514F7F76" w14:textId="3D7F0F39" w:rsidR="00271AA0" w:rsidRPr="00AE3FA3" w:rsidRDefault="00271AA0" w:rsidP="00BB2354">
      <w:pPr>
        <w:rPr>
          <w:rFonts w:ascii="Raleway" w:eastAsia="Raleway" w:hAnsi="Raleway" w:cs="Raleway"/>
          <w:color w:val="000000" w:themeColor="text1"/>
          <w:lang w:val="fr-CA"/>
        </w:rPr>
      </w:pPr>
    </w:p>
    <w:p w14:paraId="54B5A1D8" w14:textId="641E78B0" w:rsidR="00E91369" w:rsidRPr="00AE3FA3" w:rsidRDefault="00F7154D" w:rsidP="00E91369">
      <w:pPr>
        <w:pStyle w:val="Heading2"/>
        <w:rPr>
          <w:lang w:val="fr-CA"/>
        </w:rPr>
      </w:pPr>
      <w:r w:rsidRPr="00AE3FA3">
        <w:rPr>
          <w:lang w:val="fr-CA"/>
        </w:rPr>
        <w:t>8</w:t>
      </w:r>
      <w:r w:rsidR="00E91369" w:rsidRPr="00AE3FA3">
        <w:rPr>
          <w:lang w:val="fr-CA"/>
        </w:rPr>
        <w:t>.</w:t>
      </w:r>
      <w:r w:rsidRPr="00AE3FA3">
        <w:rPr>
          <w:lang w:val="fr-CA"/>
        </w:rPr>
        <w:t>7</w:t>
      </w:r>
      <w:r w:rsidR="00E91369" w:rsidRPr="00AE3FA3">
        <w:rPr>
          <w:lang w:val="fr-CA"/>
        </w:rPr>
        <w:t xml:space="preserve"> RÉFÉRENCES BIBLIOGRAPHIQUES</w:t>
      </w:r>
    </w:p>
    <w:p w14:paraId="5CE3AE12" w14:textId="77777777" w:rsidR="00D24376" w:rsidRPr="00D60C80" w:rsidRDefault="00D24376" w:rsidP="00D24376">
      <w:pPr>
        <w:ind w:left="567" w:hanging="567"/>
        <w:rPr>
          <w:rFonts w:ascii="Raleway" w:eastAsia="Raleway" w:hAnsi="Raleway" w:cs="Raleway"/>
        </w:rPr>
      </w:pPr>
      <w:r w:rsidRPr="00AE3FA3">
        <w:rPr>
          <w:rFonts w:ascii="Raleway" w:eastAsia="Raleway" w:hAnsi="Raleway" w:cs="Raleway"/>
          <w:color w:val="000000" w:themeColor="text1"/>
          <w:lang w:val="fr-CA"/>
        </w:rPr>
        <w:t xml:space="preserve">Gao, Z., Feng, A., Song, X., &amp; Wu, X. (2019). </w:t>
      </w:r>
      <w:r w:rsidRPr="00D60C80">
        <w:rPr>
          <w:rFonts w:ascii="Raleway" w:eastAsia="Raleway" w:hAnsi="Raleway" w:cs="Raleway"/>
          <w:color w:val="000000" w:themeColor="text1"/>
        </w:rPr>
        <w:t xml:space="preserve">Target-dependent sentiment classification with BERT. IEEE Access, 7, 154290-154299. </w:t>
      </w:r>
      <w:hyperlink r:id="rId56">
        <w:r w:rsidRPr="00D60C80">
          <w:rPr>
            <w:rStyle w:val="Hyperlink"/>
            <w:rFonts w:ascii="Raleway" w:eastAsia="Raleway" w:hAnsi="Raleway" w:cs="Raleway"/>
          </w:rPr>
          <w:t>https://doi.org/10.1109/ACCESS.2019.2946594</w:t>
        </w:r>
      </w:hyperlink>
    </w:p>
    <w:p w14:paraId="2599DDE2" w14:textId="77777777" w:rsidR="00D24376" w:rsidRPr="00D60C80" w:rsidRDefault="00D24376" w:rsidP="00D24376">
      <w:pPr>
        <w:ind w:left="567" w:hanging="567"/>
        <w:rPr>
          <w:rFonts w:ascii="Raleway" w:eastAsia="Raleway" w:hAnsi="Raleway" w:cs="Raleway"/>
        </w:rPr>
      </w:pPr>
      <w:r w:rsidRPr="00D60C80">
        <w:rPr>
          <w:rFonts w:ascii="Raleway" w:eastAsia="Raleway" w:hAnsi="Raleway" w:cs="Raleway"/>
          <w:color w:val="000000" w:themeColor="text1"/>
        </w:rPr>
        <w:t xml:space="preserve">Hickman, L., Thapa, S., Tay, L., Cao, M., &amp; Srinivasan, P. (2022). Text preprocessing for text mining in organizational research: Review and recommendations. Organizational Research Methods, 25(1), 114-146. </w:t>
      </w:r>
      <w:hyperlink r:id="rId57">
        <w:r w:rsidRPr="00D60C80">
          <w:rPr>
            <w:rStyle w:val="Hyperlink"/>
            <w:rFonts w:ascii="Raleway" w:eastAsia="Raleway" w:hAnsi="Raleway" w:cs="Raleway"/>
          </w:rPr>
          <w:t>https://doi.org/10.1177/1094428120971683</w:t>
        </w:r>
      </w:hyperlink>
    </w:p>
    <w:p w14:paraId="1AE1DC74" w14:textId="77777777" w:rsidR="00D24376" w:rsidRPr="00D60C80" w:rsidRDefault="00D24376" w:rsidP="00D24376">
      <w:pPr>
        <w:ind w:left="567" w:hanging="567"/>
        <w:rPr>
          <w:rFonts w:ascii="Raleway" w:eastAsia="Raleway" w:hAnsi="Raleway" w:cs="Raleway"/>
        </w:rPr>
      </w:pPr>
      <w:r w:rsidRPr="00D60C80">
        <w:rPr>
          <w:rFonts w:ascii="Raleway" w:eastAsia="Raleway" w:hAnsi="Raleway" w:cs="Raleway"/>
          <w:color w:val="000000" w:themeColor="text1"/>
        </w:rPr>
        <w:t xml:space="preserve">Hossain, M. S., Betts, J. M., &amp; Paplinski, A. P. (2021). Dual focal loss to address class imbalance in semantic segmentation. Neurocomputing, 462, 69-87. </w:t>
      </w:r>
      <w:hyperlink r:id="rId58">
        <w:r w:rsidRPr="00D60C80">
          <w:rPr>
            <w:rStyle w:val="Hyperlink"/>
            <w:rFonts w:ascii="Raleway" w:eastAsia="Raleway" w:hAnsi="Raleway" w:cs="Raleway"/>
          </w:rPr>
          <w:t>https://doi.org/10.1016/j.neucom.2021.07.055</w:t>
        </w:r>
      </w:hyperlink>
    </w:p>
    <w:p w14:paraId="65D30E34" w14:textId="77777777" w:rsidR="00D24376" w:rsidRPr="00D60C80" w:rsidRDefault="00D24376" w:rsidP="00D24376">
      <w:pPr>
        <w:ind w:left="567" w:hanging="567"/>
        <w:rPr>
          <w:rFonts w:ascii="Raleway" w:eastAsia="Raleway" w:hAnsi="Raleway" w:cs="Raleway"/>
        </w:rPr>
      </w:pPr>
      <w:r w:rsidRPr="00D60C80">
        <w:rPr>
          <w:rFonts w:ascii="Raleway" w:eastAsia="Raleway" w:hAnsi="Raleway" w:cs="Raleway"/>
          <w:color w:val="000000" w:themeColor="text1"/>
        </w:rPr>
        <w:t>Lin, T.-Y., Goyal, P., Girshick, R., He, K., &amp; Dollár, P. (2017). Focal loss for dense object detection. In Proceedings of the IEEE International Conference on Computer Vision (pp. 2980-2988).</w:t>
      </w:r>
    </w:p>
    <w:p w14:paraId="6CD4C657" w14:textId="77777777" w:rsidR="00D24376" w:rsidRPr="00D60C80" w:rsidRDefault="00D24376" w:rsidP="00D24376">
      <w:pPr>
        <w:ind w:left="567" w:hanging="567"/>
        <w:rPr>
          <w:rFonts w:ascii="Raleway" w:eastAsia="Raleway" w:hAnsi="Raleway" w:cs="Raleway"/>
        </w:rPr>
      </w:pPr>
      <w:r w:rsidRPr="00D60C80">
        <w:rPr>
          <w:rFonts w:ascii="Raleway" w:eastAsia="Raleway" w:hAnsi="Raleway" w:cs="Raleway"/>
          <w:color w:val="000000" w:themeColor="text1"/>
        </w:rPr>
        <w:t>Pennington, J., Socher, R., &amp; Manning, C. (2014). Glove: Global vectors for word representation. In Proceedings of the 2014 Conference on Empirical Methods in Natural Language Processing (EMNLP) (pp. 1532-1543). Association for Computational Linguistics.</w:t>
      </w:r>
    </w:p>
    <w:p w14:paraId="39C9F590" w14:textId="77777777" w:rsidR="00D24376" w:rsidRPr="00D60C80" w:rsidRDefault="00D24376" w:rsidP="00D24376">
      <w:pPr>
        <w:ind w:left="567" w:hanging="567"/>
        <w:rPr>
          <w:rFonts w:ascii="Raleway" w:eastAsia="Raleway" w:hAnsi="Raleway" w:cs="Raleway"/>
        </w:rPr>
      </w:pPr>
      <w:r w:rsidRPr="00D60C80">
        <w:rPr>
          <w:rFonts w:ascii="Raleway" w:eastAsia="Raleway" w:hAnsi="Raleway" w:cs="Raleway"/>
          <w:color w:val="000000" w:themeColor="text1"/>
        </w:rPr>
        <w:t xml:space="preserve">Uysal, A. K., &amp; Gunal, S. (2014). The impact of preprocessing on text classification. Information Processing &amp; Management, 50(1), 104-112. </w:t>
      </w:r>
      <w:hyperlink r:id="rId59">
        <w:r w:rsidRPr="00D60C80">
          <w:rPr>
            <w:rStyle w:val="Hyperlink"/>
            <w:rFonts w:ascii="Raleway" w:eastAsia="Raleway" w:hAnsi="Raleway" w:cs="Raleway"/>
          </w:rPr>
          <w:t>https://doi.org/10.1016/j.ipm.2013.08.006</w:t>
        </w:r>
      </w:hyperlink>
    </w:p>
    <w:p w14:paraId="58A4AE61" w14:textId="07688457" w:rsidR="005F77E8" w:rsidRPr="00D60C80" w:rsidRDefault="00D24376" w:rsidP="00A27022">
      <w:pPr>
        <w:ind w:left="567" w:hanging="567"/>
        <w:rPr>
          <w:rFonts w:ascii="Raleway" w:eastAsia="Raleway" w:hAnsi="Raleway" w:cs="Raleway"/>
        </w:rPr>
      </w:pPr>
      <w:r w:rsidRPr="00D60C80">
        <w:rPr>
          <w:rFonts w:ascii="Raleway" w:eastAsia="Raleway" w:hAnsi="Raleway" w:cs="Raleway"/>
          <w:color w:val="000000" w:themeColor="text1"/>
        </w:rPr>
        <w:t xml:space="preserve">Yen, S.-J., &amp; Lee, Y.-S. (2009). Cluster-based under-sampling approaches for imbalanced data distributions. Expert Systems with Applications, 36(3), 5718-5727. </w:t>
      </w:r>
      <w:hyperlink r:id="rId60">
        <w:r w:rsidRPr="00D60C80">
          <w:rPr>
            <w:rStyle w:val="Hyperlink"/>
            <w:rFonts w:ascii="Raleway" w:eastAsia="Raleway" w:hAnsi="Raleway" w:cs="Raleway"/>
          </w:rPr>
          <w:t>https://doi.org/10.1016/j.eswa.2008.06.108</w:t>
        </w:r>
      </w:hyperlink>
    </w:p>
    <w:p w14:paraId="5EF74FE7" w14:textId="77777777" w:rsidR="00CE0C3B" w:rsidRPr="00D60C80" w:rsidRDefault="00BF3E56" w:rsidP="00BB2354">
      <w:pPr>
        <w:pStyle w:val="Heading1"/>
        <w:rPr>
          <w:lang w:val="en-CA"/>
        </w:rPr>
      </w:pPr>
      <w:bookmarkStart w:id="12" w:name="_Toc162643713"/>
      <w:r w:rsidRPr="00D60C80">
        <w:rPr>
          <w:lang w:val="en-CA"/>
        </w:rPr>
        <w:t>9</w:t>
      </w:r>
      <w:r w:rsidR="4CE94B9F" w:rsidRPr="00D60C80">
        <w:rPr>
          <w:lang w:val="en-CA"/>
        </w:rPr>
        <w:t>.</w:t>
      </w:r>
      <w:r w:rsidR="00E63108" w:rsidRPr="00D60C80">
        <w:rPr>
          <w:lang w:val="en-CA"/>
        </w:rPr>
        <w:t xml:space="preserve"> </w:t>
      </w:r>
      <w:r w:rsidR="005C1963" w:rsidRPr="00D60C80">
        <w:rPr>
          <w:lang w:val="en-CA"/>
        </w:rPr>
        <w:t xml:space="preserve">Revue de </w:t>
      </w:r>
      <w:r w:rsidR="001923F7" w:rsidRPr="00D60C80">
        <w:rPr>
          <w:lang w:val="en-CA"/>
        </w:rPr>
        <w:t>YouTube</w:t>
      </w:r>
      <w:bookmarkEnd w:id="12"/>
    </w:p>
    <w:p w14:paraId="341DA9EB" w14:textId="77777777" w:rsidR="00CE0C3B" w:rsidRPr="00D60C80" w:rsidRDefault="00E63108" w:rsidP="00CE0C3B">
      <w:pPr>
        <w:rPr>
          <w:rFonts w:ascii="Raleway" w:hAnsi="Raleway"/>
          <w:b/>
          <w:color w:val="1A4E2B"/>
        </w:rPr>
      </w:pPr>
      <w:r w:rsidRPr="00D60C80">
        <w:t xml:space="preserve"> </w:t>
      </w:r>
      <w:r w:rsidR="00CE0C3B" w:rsidRPr="00D60C80">
        <w:rPr>
          <w:rFonts w:ascii="Raleway" w:hAnsi="Raleway"/>
          <w:color w:val="1A4E2B"/>
        </w:rPr>
        <w:t>Neha Dewan, Alison Whiting, Zeyad Ghulam, and Tilak Dutta</w:t>
      </w:r>
    </w:p>
    <w:p w14:paraId="369DB7A6" w14:textId="710C78FB" w:rsidR="00910AC4" w:rsidRPr="00D60C80" w:rsidRDefault="00910AC4" w:rsidP="00CE0C3B"/>
    <w:p w14:paraId="6653A855" w14:textId="50016366" w:rsidR="7442170B" w:rsidRPr="00AE3FA3" w:rsidRDefault="00BF3E56" w:rsidP="00CE0C3B">
      <w:pPr>
        <w:pStyle w:val="Heading2"/>
        <w:rPr>
          <w:lang w:val="fr-CA"/>
        </w:rPr>
      </w:pPr>
      <w:r w:rsidRPr="00AE3FA3">
        <w:rPr>
          <w:lang w:val="fr-CA"/>
        </w:rPr>
        <w:t xml:space="preserve">9.1 </w:t>
      </w:r>
      <w:r w:rsidR="005C1963" w:rsidRPr="00AE3FA3">
        <w:rPr>
          <w:lang w:val="fr-CA"/>
        </w:rPr>
        <w:t>CONTEXTE</w:t>
      </w:r>
    </w:p>
    <w:p w14:paraId="0E740A1F" w14:textId="2D810951" w:rsidR="0A856F07" w:rsidRPr="00AE3FA3" w:rsidRDefault="004E3643" w:rsidP="00BB2354">
      <w:pPr>
        <w:rPr>
          <w:rFonts w:ascii="Raleway" w:hAnsi="Raleway"/>
          <w:lang w:val="fr-CA"/>
        </w:rPr>
      </w:pPr>
      <w:r w:rsidRPr="00AE3FA3">
        <w:rPr>
          <w:rFonts w:ascii="Raleway" w:hAnsi="Raleway"/>
          <w:lang w:val="fr-CA"/>
        </w:rPr>
        <w:t xml:space="preserve">Nous avons choisi cette approche en raison du peu d’information sur les facteurs facilitant et entravant l’accès aux parcs du point de vue des utilisateurs des parcs </w:t>
      </w:r>
      <w:r w:rsidR="00466A05" w:rsidRPr="00AE3FA3">
        <w:rPr>
          <w:rFonts w:ascii="Raleway" w:hAnsi="Raleway"/>
          <w:lang w:val="fr-CA"/>
        </w:rPr>
        <w:t>(p. ex.,</w:t>
      </w:r>
      <w:r w:rsidRPr="00AE3FA3">
        <w:rPr>
          <w:rFonts w:ascii="Raleway" w:hAnsi="Raleway"/>
          <w:lang w:val="fr-CA"/>
        </w:rPr>
        <w:t xml:space="preserve"> les personnes en situation de handicap) (Aguilar-Carrasco et al., 2022; Chikuta et al., 2021). Il importe au plus haut point de </w:t>
      </w:r>
      <w:r w:rsidR="00826366" w:rsidRPr="00AE3FA3">
        <w:rPr>
          <w:rFonts w:ascii="Raleway" w:hAnsi="Raleway"/>
          <w:lang w:val="fr-CA"/>
        </w:rPr>
        <w:t>connaître l’opinion</w:t>
      </w:r>
      <w:r w:rsidRPr="00AE3FA3">
        <w:rPr>
          <w:rFonts w:ascii="Raleway" w:hAnsi="Raleway"/>
          <w:lang w:val="fr-CA"/>
        </w:rPr>
        <w:t xml:space="preserve"> des personnes en situation de handicap et des personnes aidantes</w:t>
      </w:r>
      <w:r w:rsidR="00826366" w:rsidRPr="00AE3FA3">
        <w:rPr>
          <w:rFonts w:ascii="Raleway" w:hAnsi="Raleway"/>
          <w:lang w:val="fr-CA"/>
        </w:rPr>
        <w:t>, parce que n</w:t>
      </w:r>
      <w:r w:rsidRPr="00AE3FA3">
        <w:rPr>
          <w:rFonts w:ascii="Raleway" w:hAnsi="Raleway"/>
          <w:lang w:val="fr-CA"/>
        </w:rPr>
        <w:t>ous avons constaté à la lumière de notre étude que l’accessibilité n’a pas la même signification d’une personne à l’autre</w:t>
      </w:r>
      <w:r w:rsidR="0A856F07" w:rsidRPr="00AE3FA3">
        <w:rPr>
          <w:rFonts w:ascii="Raleway" w:hAnsi="Raleway"/>
          <w:lang w:val="fr-CA"/>
        </w:rPr>
        <w:t xml:space="preserve"> (Dewan et al., 2022). </w:t>
      </w:r>
    </w:p>
    <w:p w14:paraId="1052E9EF" w14:textId="77777777" w:rsidR="0250224B" w:rsidRPr="00AE3FA3" w:rsidRDefault="0250224B" w:rsidP="00BB2354">
      <w:pPr>
        <w:rPr>
          <w:rFonts w:ascii="Raleway" w:hAnsi="Raleway"/>
          <w:lang w:val="fr-CA"/>
        </w:rPr>
      </w:pPr>
    </w:p>
    <w:p w14:paraId="1D630A8D" w14:textId="2002B425" w:rsidR="0A856F07" w:rsidRPr="00AE3FA3" w:rsidRDefault="004E3643" w:rsidP="00BB2354">
      <w:pPr>
        <w:rPr>
          <w:rFonts w:ascii="Raleway" w:hAnsi="Raleway"/>
          <w:lang w:val="fr-CA"/>
        </w:rPr>
      </w:pPr>
      <w:r w:rsidRPr="00AE3FA3">
        <w:rPr>
          <w:rFonts w:ascii="Raleway" w:hAnsi="Raleway"/>
          <w:lang w:val="fr-CA"/>
        </w:rPr>
        <w:t xml:space="preserve">Notre revue des vidéos sur YouTube visait à recenser les facteurs facilitant et entravant l’expérience vécue par les personnes en situation de handicap et les personnes aidantes dans les parcs nationaux. YouTube est une plateforme de partage de vidéos gratuites, et elle </w:t>
      </w:r>
      <w:r w:rsidR="00826366" w:rsidRPr="00AE3FA3">
        <w:rPr>
          <w:rFonts w:ascii="Raleway" w:hAnsi="Raleway"/>
          <w:lang w:val="fr-CA"/>
        </w:rPr>
        <w:t xml:space="preserve">se classe </w:t>
      </w:r>
      <w:r w:rsidRPr="00AE3FA3">
        <w:rPr>
          <w:rFonts w:ascii="Raleway" w:hAnsi="Raleway"/>
          <w:lang w:val="fr-CA"/>
        </w:rPr>
        <w:t xml:space="preserve">au deuxième rang parmi l’ensemble des plateformes de médias sociaux dans le monde (Chaffey, 2024). De plus, nous savons que les gens se servent souvent de plateformes de ce genre pour faire part de leurs expériences et sensibiliser </w:t>
      </w:r>
      <w:r w:rsidR="001B61A0" w:rsidRPr="00AE3FA3">
        <w:rPr>
          <w:rFonts w:ascii="Raleway" w:hAnsi="Raleway"/>
          <w:lang w:val="fr-CA"/>
        </w:rPr>
        <w:t xml:space="preserve">davantage </w:t>
      </w:r>
      <w:r w:rsidRPr="00AE3FA3">
        <w:rPr>
          <w:rFonts w:ascii="Raleway" w:hAnsi="Raleway"/>
          <w:lang w:val="fr-CA"/>
        </w:rPr>
        <w:t xml:space="preserve">la population aux situations de handicap </w:t>
      </w:r>
      <w:r w:rsidR="0A856F07" w:rsidRPr="00AE3FA3">
        <w:rPr>
          <w:rFonts w:ascii="Raleway" w:hAnsi="Raleway"/>
          <w:lang w:val="fr-CA"/>
        </w:rPr>
        <w:t>(Borgos-Rodriguez et al., 2019).</w:t>
      </w:r>
    </w:p>
    <w:p w14:paraId="3E9625E5" w14:textId="5A86ED6F" w:rsidR="0250224B" w:rsidRPr="00AE3FA3" w:rsidRDefault="0250224B" w:rsidP="00BB2354">
      <w:pPr>
        <w:rPr>
          <w:rFonts w:ascii="Raleway" w:eastAsiaTheme="majorEastAsia" w:hAnsi="Raleway" w:cstheme="majorBidi"/>
          <w:b/>
          <w:bCs/>
          <w:color w:val="1A4E2B"/>
          <w:lang w:val="fr-CA"/>
        </w:rPr>
      </w:pPr>
    </w:p>
    <w:p w14:paraId="5322ECF7" w14:textId="1012B7FB" w:rsidR="00BF3E56" w:rsidRPr="00AE3FA3" w:rsidRDefault="00BF3E56" w:rsidP="00CE0C3B">
      <w:pPr>
        <w:pStyle w:val="Heading2"/>
        <w:rPr>
          <w:lang w:val="fr-CA"/>
        </w:rPr>
      </w:pPr>
      <w:r w:rsidRPr="00AE3FA3">
        <w:rPr>
          <w:bCs/>
          <w:lang w:val="fr-CA"/>
        </w:rPr>
        <w:t>9.</w:t>
      </w:r>
      <w:r w:rsidR="1DF9937B" w:rsidRPr="00AE3FA3">
        <w:rPr>
          <w:bCs/>
          <w:lang w:val="fr-CA"/>
        </w:rPr>
        <w:t>2</w:t>
      </w:r>
      <w:r w:rsidRPr="00AE3FA3">
        <w:rPr>
          <w:bCs/>
          <w:lang w:val="fr-CA"/>
        </w:rPr>
        <w:t xml:space="preserve"> </w:t>
      </w:r>
      <w:r w:rsidRPr="00AE3FA3">
        <w:rPr>
          <w:lang w:val="fr-CA"/>
        </w:rPr>
        <w:t>OBJECTI</w:t>
      </w:r>
      <w:r w:rsidR="005C1963" w:rsidRPr="00AE3FA3">
        <w:rPr>
          <w:lang w:val="fr-CA"/>
        </w:rPr>
        <w:t>F</w:t>
      </w:r>
    </w:p>
    <w:p w14:paraId="47D060C0" w14:textId="2C172B1B" w:rsidR="004E3643" w:rsidRPr="00AE3FA3" w:rsidRDefault="004E3643" w:rsidP="00BB2354">
      <w:pPr>
        <w:rPr>
          <w:rFonts w:ascii="Raleway" w:hAnsi="Raleway"/>
          <w:lang w:val="fr-CA"/>
        </w:rPr>
      </w:pPr>
      <w:r w:rsidRPr="00AE3FA3">
        <w:rPr>
          <w:rFonts w:ascii="Raleway" w:hAnsi="Raleway"/>
          <w:lang w:val="fr-CA"/>
        </w:rPr>
        <w:t>Recenser les facteurs facilitant et entravant l’accès des personnes en situation de handicap aux parcs nationaux</w:t>
      </w:r>
      <w:r w:rsidR="00B81086" w:rsidRPr="00AE3FA3">
        <w:rPr>
          <w:rFonts w:ascii="Raleway" w:hAnsi="Raleway"/>
          <w:lang w:val="fr-CA"/>
        </w:rPr>
        <w:t xml:space="preserve"> à l’aide d’une revue exploratoire des vidéos présentées sur YouTube.</w:t>
      </w:r>
    </w:p>
    <w:p w14:paraId="3CA48F1A" w14:textId="77777777" w:rsidR="00B81086" w:rsidRPr="00AE3FA3" w:rsidRDefault="00B81086" w:rsidP="00BB2354">
      <w:pPr>
        <w:rPr>
          <w:rFonts w:ascii="Raleway" w:hAnsi="Raleway"/>
          <w:lang w:val="fr-CA"/>
        </w:rPr>
      </w:pPr>
    </w:p>
    <w:p w14:paraId="70948D5B" w14:textId="05F765C1" w:rsidR="00794F5B" w:rsidRPr="00AE3FA3" w:rsidRDefault="00794F5B" w:rsidP="00CE0C3B">
      <w:pPr>
        <w:pStyle w:val="Heading2"/>
        <w:rPr>
          <w:lang w:val="fr-CA"/>
        </w:rPr>
      </w:pPr>
      <w:r w:rsidRPr="00AE3FA3">
        <w:rPr>
          <w:lang w:val="fr-CA"/>
        </w:rPr>
        <w:t>9.</w:t>
      </w:r>
      <w:r w:rsidR="63DE163D" w:rsidRPr="00AE3FA3">
        <w:rPr>
          <w:bCs/>
          <w:lang w:val="fr-CA"/>
        </w:rPr>
        <w:t>3</w:t>
      </w:r>
      <w:r w:rsidRPr="00AE3FA3">
        <w:rPr>
          <w:lang w:val="fr-CA"/>
        </w:rPr>
        <w:t xml:space="preserve"> M</w:t>
      </w:r>
      <w:r w:rsidR="005C1963" w:rsidRPr="00AE3FA3">
        <w:rPr>
          <w:lang w:val="fr-CA"/>
        </w:rPr>
        <w:t>É</w:t>
      </w:r>
      <w:r w:rsidRPr="00AE3FA3">
        <w:rPr>
          <w:lang w:val="fr-CA"/>
        </w:rPr>
        <w:t>THOD</w:t>
      </w:r>
      <w:r w:rsidR="005C1963" w:rsidRPr="00AE3FA3">
        <w:rPr>
          <w:lang w:val="fr-CA"/>
        </w:rPr>
        <w:t>E</w:t>
      </w:r>
      <w:r w:rsidRPr="00AE3FA3">
        <w:rPr>
          <w:lang w:val="fr-CA"/>
        </w:rPr>
        <w:t xml:space="preserve">S </w:t>
      </w:r>
    </w:p>
    <w:p w14:paraId="4274CC05" w14:textId="3C96A9FC" w:rsidR="0027301D" w:rsidRPr="00AE3FA3" w:rsidRDefault="0027301D" w:rsidP="00BB2354">
      <w:pPr>
        <w:rPr>
          <w:rFonts w:ascii="Raleway" w:hAnsi="Raleway"/>
          <w:lang w:val="fr-CA"/>
        </w:rPr>
      </w:pPr>
      <w:r w:rsidRPr="00AE3FA3">
        <w:rPr>
          <w:rFonts w:ascii="Raleway" w:eastAsiaTheme="minorEastAsia" w:hAnsi="Raleway"/>
          <w:lang w:val="fr-CA"/>
        </w:rPr>
        <w:t>Nous avons adapté la méthode de revue exploratoire d’</w:t>
      </w:r>
      <w:r w:rsidR="6A07B2F1" w:rsidRPr="00AE3FA3">
        <w:rPr>
          <w:rFonts w:ascii="Raleway" w:hAnsi="Raleway"/>
          <w:lang w:val="fr-CA"/>
        </w:rPr>
        <w:t xml:space="preserve">Arksey </w:t>
      </w:r>
      <w:r w:rsidRPr="00AE3FA3">
        <w:rPr>
          <w:rFonts w:ascii="Raleway" w:hAnsi="Raleway"/>
          <w:lang w:val="fr-CA"/>
        </w:rPr>
        <w:t>et d’</w:t>
      </w:r>
      <w:r w:rsidR="6A07B2F1" w:rsidRPr="00AE3FA3">
        <w:rPr>
          <w:rFonts w:ascii="Raleway" w:hAnsi="Raleway"/>
          <w:lang w:val="fr-CA"/>
        </w:rPr>
        <w:t xml:space="preserve">O’Malley </w:t>
      </w:r>
      <w:r w:rsidR="002D61E8" w:rsidRPr="00AE3FA3">
        <w:rPr>
          <w:rFonts w:ascii="Raleway" w:hAnsi="Raleway"/>
          <w:lang w:val="fr-CA"/>
        </w:rPr>
        <w:t>(</w:t>
      </w:r>
      <w:r w:rsidR="00A350AE" w:rsidRPr="00AE3FA3">
        <w:rPr>
          <w:rFonts w:ascii="Raleway" w:hAnsi="Raleway"/>
          <w:lang w:val="fr-CA"/>
        </w:rPr>
        <w:t>2007)</w:t>
      </w:r>
      <w:r w:rsidRPr="00AE3FA3">
        <w:rPr>
          <w:rFonts w:ascii="Raleway" w:hAnsi="Raleway"/>
          <w:lang w:val="fr-CA"/>
        </w:rPr>
        <w:t xml:space="preserve">. </w:t>
      </w:r>
    </w:p>
    <w:p w14:paraId="10D7974D" w14:textId="77777777" w:rsidR="0027301D" w:rsidRPr="00AE3FA3" w:rsidRDefault="0027301D" w:rsidP="00BB2354">
      <w:pPr>
        <w:rPr>
          <w:rFonts w:ascii="Raleway" w:hAnsi="Raleway"/>
          <w:lang w:val="fr-CA"/>
        </w:rPr>
      </w:pPr>
    </w:p>
    <w:p w14:paraId="34C3DEB6" w14:textId="51207259" w:rsidR="00CB71FA" w:rsidRPr="00AE3FA3" w:rsidRDefault="00CB71FA" w:rsidP="00CE0C3B">
      <w:pPr>
        <w:pStyle w:val="Heading2"/>
        <w:rPr>
          <w:lang w:val="fr-CA"/>
        </w:rPr>
      </w:pPr>
      <w:r w:rsidRPr="00AE3FA3">
        <w:rPr>
          <w:lang w:val="fr-CA"/>
        </w:rPr>
        <w:t>9.</w:t>
      </w:r>
      <w:r w:rsidR="7701B13F" w:rsidRPr="00AE3FA3">
        <w:rPr>
          <w:bCs/>
          <w:lang w:val="fr-CA"/>
        </w:rPr>
        <w:t>4</w:t>
      </w:r>
      <w:r w:rsidRPr="00AE3FA3">
        <w:rPr>
          <w:lang w:val="fr-CA"/>
        </w:rPr>
        <w:t xml:space="preserve"> R</w:t>
      </w:r>
      <w:r w:rsidR="005C1963" w:rsidRPr="00AE3FA3">
        <w:rPr>
          <w:lang w:val="fr-CA"/>
        </w:rPr>
        <w:t>É</w:t>
      </w:r>
      <w:r w:rsidRPr="00AE3FA3">
        <w:rPr>
          <w:lang w:val="fr-CA"/>
        </w:rPr>
        <w:t>SULT</w:t>
      </w:r>
      <w:r w:rsidR="005C1963" w:rsidRPr="00AE3FA3">
        <w:rPr>
          <w:lang w:val="fr-CA"/>
        </w:rPr>
        <w:t>AT</w:t>
      </w:r>
      <w:r w:rsidRPr="00AE3FA3">
        <w:rPr>
          <w:lang w:val="fr-CA"/>
        </w:rPr>
        <w:t xml:space="preserve">S </w:t>
      </w:r>
    </w:p>
    <w:p w14:paraId="34CF71B9" w14:textId="3C923C51" w:rsidR="251CC6C4" w:rsidRPr="00AE3FA3" w:rsidRDefault="0027301D" w:rsidP="00BB2354">
      <w:pPr>
        <w:rPr>
          <w:rFonts w:ascii="Raleway" w:hAnsi="Raleway"/>
          <w:lang w:val="fr-CA"/>
        </w:rPr>
      </w:pPr>
      <w:r w:rsidRPr="00AE3FA3">
        <w:rPr>
          <w:rFonts w:ascii="Raleway" w:hAnsi="Raleway"/>
          <w:lang w:val="fr-CA"/>
        </w:rPr>
        <w:t xml:space="preserve">En tout, </w:t>
      </w:r>
      <w:r w:rsidR="004D1689" w:rsidRPr="00AE3FA3">
        <w:rPr>
          <w:rFonts w:ascii="Raleway" w:hAnsi="Raleway"/>
          <w:lang w:val="fr-CA"/>
        </w:rPr>
        <w:t>308</w:t>
      </w:r>
      <w:r w:rsidR="00F771F2" w:rsidRPr="00AE3FA3">
        <w:rPr>
          <w:rFonts w:ascii="Raleway" w:hAnsi="Raleway"/>
          <w:lang w:val="fr-CA"/>
        </w:rPr>
        <w:t> </w:t>
      </w:r>
      <w:r w:rsidR="251CC6C4" w:rsidRPr="00AE3FA3">
        <w:rPr>
          <w:rFonts w:ascii="Raleway" w:hAnsi="Raleway"/>
          <w:lang w:val="fr-CA"/>
        </w:rPr>
        <w:t>vid</w:t>
      </w:r>
      <w:r w:rsidRPr="00AE3FA3">
        <w:rPr>
          <w:rFonts w:ascii="Raleway" w:hAnsi="Raleway"/>
          <w:lang w:val="fr-CA"/>
        </w:rPr>
        <w:t>é</w:t>
      </w:r>
      <w:r w:rsidR="251CC6C4" w:rsidRPr="00AE3FA3">
        <w:rPr>
          <w:rFonts w:ascii="Raleway" w:hAnsi="Raleway"/>
          <w:lang w:val="fr-CA"/>
        </w:rPr>
        <w:t xml:space="preserve">os </w:t>
      </w:r>
      <w:r w:rsidRPr="00AE3FA3">
        <w:rPr>
          <w:rFonts w:ascii="Raleway" w:hAnsi="Raleway"/>
          <w:lang w:val="fr-CA"/>
        </w:rPr>
        <w:t xml:space="preserve">ont été incluses aux fins de revue </w:t>
      </w:r>
      <w:r w:rsidR="001B61A0" w:rsidRPr="00AE3FA3">
        <w:rPr>
          <w:rFonts w:ascii="Raleway" w:hAnsi="Raleway"/>
          <w:lang w:val="fr-CA"/>
        </w:rPr>
        <w:t>officielle</w:t>
      </w:r>
      <w:r w:rsidRPr="00AE3FA3">
        <w:rPr>
          <w:rFonts w:ascii="Raleway" w:hAnsi="Raleway"/>
          <w:lang w:val="fr-CA"/>
        </w:rPr>
        <w:t>, soit 195 (63 %) axé</w:t>
      </w:r>
      <w:r w:rsidR="00826366" w:rsidRPr="00AE3FA3">
        <w:rPr>
          <w:rFonts w:ascii="Raleway" w:hAnsi="Raleway"/>
          <w:lang w:val="fr-CA"/>
        </w:rPr>
        <w:t>e</w:t>
      </w:r>
      <w:r w:rsidRPr="00AE3FA3">
        <w:rPr>
          <w:rFonts w:ascii="Raleway" w:hAnsi="Raleway"/>
          <w:lang w:val="fr-CA"/>
        </w:rPr>
        <w:t>s sur les obstacles et 294 (95 %) axé</w:t>
      </w:r>
      <w:r w:rsidR="00826366" w:rsidRPr="00AE3FA3">
        <w:rPr>
          <w:rFonts w:ascii="Raleway" w:hAnsi="Raleway"/>
          <w:lang w:val="fr-CA"/>
        </w:rPr>
        <w:t>e</w:t>
      </w:r>
      <w:r w:rsidRPr="00AE3FA3">
        <w:rPr>
          <w:rFonts w:ascii="Raleway" w:hAnsi="Raleway"/>
          <w:lang w:val="fr-CA"/>
        </w:rPr>
        <w:t xml:space="preserve">s sur les facteurs facilitant l’accès aux parcs nationaux. Nous avons établi les neuf thèmes suivants </w:t>
      </w:r>
      <w:r w:rsidR="00826366" w:rsidRPr="00AE3FA3">
        <w:rPr>
          <w:rFonts w:ascii="Raleway" w:hAnsi="Raleway"/>
          <w:lang w:val="fr-CA"/>
        </w:rPr>
        <w:t xml:space="preserve">pour </w:t>
      </w:r>
      <w:r w:rsidRPr="00AE3FA3">
        <w:rPr>
          <w:rFonts w:ascii="Raleway" w:hAnsi="Raleway"/>
          <w:lang w:val="fr-CA"/>
        </w:rPr>
        <w:t xml:space="preserve">catégoriser les obstacles et les facteurs facilitants : </w:t>
      </w:r>
      <w:r w:rsidR="71AB5507" w:rsidRPr="00AE3FA3">
        <w:rPr>
          <w:rFonts w:ascii="Raleway" w:hAnsi="Raleway"/>
          <w:lang w:val="fr-CA"/>
        </w:rPr>
        <w:t>physi</w:t>
      </w:r>
      <w:r w:rsidRPr="00AE3FA3">
        <w:rPr>
          <w:rFonts w:ascii="Raleway" w:hAnsi="Raleway"/>
          <w:lang w:val="fr-CA"/>
        </w:rPr>
        <w:t>que</w:t>
      </w:r>
      <w:r w:rsidR="00826366" w:rsidRPr="00AE3FA3">
        <w:rPr>
          <w:rFonts w:ascii="Raleway" w:hAnsi="Raleway"/>
          <w:lang w:val="fr-CA"/>
        </w:rPr>
        <w:t>s</w:t>
      </w:r>
      <w:r w:rsidR="001B61A0" w:rsidRPr="00AE3FA3">
        <w:rPr>
          <w:rFonts w:ascii="Raleway" w:hAnsi="Raleway"/>
          <w:lang w:val="fr-CA"/>
        </w:rPr>
        <w:t>;</w:t>
      </w:r>
      <w:r w:rsidR="71AB5507" w:rsidRPr="00AE3FA3">
        <w:rPr>
          <w:rFonts w:ascii="Raleway" w:hAnsi="Raleway"/>
          <w:lang w:val="fr-CA"/>
        </w:rPr>
        <w:t xml:space="preserve"> poli</w:t>
      </w:r>
      <w:r w:rsidRPr="00AE3FA3">
        <w:rPr>
          <w:rFonts w:ascii="Raleway" w:hAnsi="Raleway"/>
          <w:lang w:val="fr-CA"/>
        </w:rPr>
        <w:t>tiques</w:t>
      </w:r>
      <w:r w:rsidR="71AB5507" w:rsidRPr="00AE3FA3">
        <w:rPr>
          <w:rFonts w:ascii="Raleway" w:hAnsi="Raleway"/>
          <w:lang w:val="fr-CA"/>
        </w:rPr>
        <w:t>/go</w:t>
      </w:r>
      <w:r w:rsidRPr="00AE3FA3">
        <w:rPr>
          <w:rFonts w:ascii="Raleway" w:hAnsi="Raleway"/>
          <w:lang w:val="fr-CA"/>
        </w:rPr>
        <w:t>u</w:t>
      </w:r>
      <w:r w:rsidR="71AB5507" w:rsidRPr="00AE3FA3">
        <w:rPr>
          <w:rFonts w:ascii="Raleway" w:hAnsi="Raleway"/>
          <w:lang w:val="fr-CA"/>
        </w:rPr>
        <w:t>vernance</w:t>
      </w:r>
      <w:r w:rsidR="001B61A0" w:rsidRPr="00AE3FA3">
        <w:rPr>
          <w:rFonts w:ascii="Raleway" w:hAnsi="Raleway"/>
          <w:lang w:val="fr-CA"/>
        </w:rPr>
        <w:t>;</w:t>
      </w:r>
      <w:r w:rsidR="71AB5507" w:rsidRPr="00AE3FA3">
        <w:rPr>
          <w:rFonts w:ascii="Raleway" w:hAnsi="Raleway"/>
          <w:lang w:val="fr-CA"/>
        </w:rPr>
        <w:t xml:space="preserve"> socia</w:t>
      </w:r>
      <w:r w:rsidR="00826366" w:rsidRPr="00AE3FA3">
        <w:rPr>
          <w:rFonts w:ascii="Raleway" w:hAnsi="Raleway"/>
          <w:lang w:val="fr-CA"/>
        </w:rPr>
        <w:t>ux</w:t>
      </w:r>
      <w:r w:rsidR="001B61A0" w:rsidRPr="00AE3FA3">
        <w:rPr>
          <w:rFonts w:ascii="Raleway" w:hAnsi="Raleway"/>
          <w:lang w:val="fr-CA"/>
        </w:rPr>
        <w:t>;</w:t>
      </w:r>
      <w:r w:rsidR="71AB5507" w:rsidRPr="00AE3FA3">
        <w:rPr>
          <w:rFonts w:ascii="Raleway" w:hAnsi="Raleway"/>
          <w:lang w:val="fr-CA"/>
        </w:rPr>
        <w:t xml:space="preserve"> information</w:t>
      </w:r>
      <w:r w:rsidR="001B61A0" w:rsidRPr="00AE3FA3">
        <w:rPr>
          <w:rFonts w:ascii="Raleway" w:hAnsi="Raleway"/>
          <w:lang w:val="fr-CA"/>
        </w:rPr>
        <w:t>;</w:t>
      </w:r>
      <w:r w:rsidR="71AB5507" w:rsidRPr="00AE3FA3">
        <w:rPr>
          <w:rFonts w:ascii="Raleway" w:hAnsi="Raleway"/>
          <w:lang w:val="fr-CA"/>
        </w:rPr>
        <w:t xml:space="preserve"> </w:t>
      </w:r>
      <w:r w:rsidRPr="00AE3FA3">
        <w:rPr>
          <w:rFonts w:ascii="Raleway" w:hAnsi="Raleway"/>
          <w:lang w:val="fr-CA"/>
        </w:rPr>
        <w:t>ressources financières</w:t>
      </w:r>
      <w:r w:rsidR="71AB5507" w:rsidRPr="00AE3FA3">
        <w:rPr>
          <w:rFonts w:ascii="Raleway" w:hAnsi="Raleway"/>
          <w:lang w:val="fr-CA"/>
        </w:rPr>
        <w:t xml:space="preserve">, </w:t>
      </w:r>
      <w:r w:rsidRPr="00AE3FA3">
        <w:rPr>
          <w:rFonts w:ascii="Raleway" w:hAnsi="Raleway"/>
          <w:lang w:val="fr-CA"/>
        </w:rPr>
        <w:t xml:space="preserve">dispositifs et appareils fonctionnels et équipement </w:t>
      </w:r>
      <w:r w:rsidR="00826366" w:rsidRPr="00AE3FA3">
        <w:rPr>
          <w:rFonts w:ascii="Raleway" w:hAnsi="Raleway"/>
          <w:lang w:val="fr-CA"/>
        </w:rPr>
        <w:t>spécialisé</w:t>
      </w:r>
      <w:r w:rsidR="001B61A0" w:rsidRPr="00AE3FA3">
        <w:rPr>
          <w:rFonts w:ascii="Raleway" w:hAnsi="Raleway"/>
          <w:lang w:val="fr-CA"/>
        </w:rPr>
        <w:t>;</w:t>
      </w:r>
      <w:r w:rsidR="71AB5507" w:rsidRPr="00AE3FA3">
        <w:rPr>
          <w:rFonts w:ascii="Raleway" w:hAnsi="Raleway"/>
          <w:lang w:val="fr-CA"/>
        </w:rPr>
        <w:t xml:space="preserve"> </w:t>
      </w:r>
      <w:r w:rsidRPr="00AE3FA3">
        <w:rPr>
          <w:rFonts w:ascii="Raleway" w:hAnsi="Raleway"/>
          <w:lang w:val="fr-CA"/>
        </w:rPr>
        <w:t>orientation</w:t>
      </w:r>
      <w:r w:rsidR="001B61A0" w:rsidRPr="00AE3FA3">
        <w:rPr>
          <w:rFonts w:ascii="Raleway" w:hAnsi="Raleway"/>
          <w:lang w:val="fr-CA"/>
        </w:rPr>
        <w:t>;</w:t>
      </w:r>
      <w:r w:rsidR="71AB5507" w:rsidRPr="00AE3FA3">
        <w:rPr>
          <w:rFonts w:ascii="Raleway" w:hAnsi="Raleway"/>
          <w:lang w:val="fr-CA"/>
        </w:rPr>
        <w:t xml:space="preserve"> sens</w:t>
      </w:r>
      <w:r w:rsidR="00826366" w:rsidRPr="00AE3FA3">
        <w:rPr>
          <w:rFonts w:ascii="Raleway" w:hAnsi="Raleway"/>
          <w:lang w:val="fr-CA"/>
        </w:rPr>
        <w:t>oriels</w:t>
      </w:r>
      <w:r w:rsidRPr="00AE3FA3">
        <w:rPr>
          <w:rFonts w:ascii="Raleway" w:hAnsi="Raleway"/>
          <w:lang w:val="fr-CA"/>
        </w:rPr>
        <w:t xml:space="preserve"> et autre</w:t>
      </w:r>
      <w:r w:rsidR="00826366" w:rsidRPr="00AE3FA3">
        <w:rPr>
          <w:rFonts w:ascii="Raleway" w:hAnsi="Raleway"/>
          <w:lang w:val="fr-CA"/>
        </w:rPr>
        <w:t>s</w:t>
      </w:r>
      <w:r w:rsidRPr="00AE3FA3">
        <w:rPr>
          <w:rFonts w:ascii="Raleway" w:hAnsi="Raleway"/>
          <w:lang w:val="fr-CA"/>
        </w:rPr>
        <w:t>.</w:t>
      </w:r>
      <w:r w:rsidR="71AB5507" w:rsidRPr="00AE3FA3">
        <w:rPr>
          <w:rFonts w:ascii="Raleway" w:hAnsi="Raleway"/>
          <w:lang w:val="fr-CA"/>
        </w:rPr>
        <w:t xml:space="preserve"> </w:t>
      </w:r>
      <w:r w:rsidRPr="00AE3FA3">
        <w:rPr>
          <w:rFonts w:ascii="Raleway" w:hAnsi="Raleway"/>
          <w:lang w:val="fr-CA"/>
        </w:rPr>
        <w:t xml:space="preserve">Les obstacles revenant le plus souvent dans les vidéos </w:t>
      </w:r>
      <w:r w:rsidR="00826366" w:rsidRPr="00AE3FA3">
        <w:rPr>
          <w:rFonts w:ascii="Raleway" w:hAnsi="Raleway"/>
          <w:lang w:val="fr-CA"/>
        </w:rPr>
        <w:t>avaie</w:t>
      </w:r>
      <w:r w:rsidRPr="00AE3FA3">
        <w:rPr>
          <w:rFonts w:ascii="Raleway" w:hAnsi="Raleway"/>
          <w:lang w:val="fr-CA"/>
        </w:rPr>
        <w:t xml:space="preserve">nt trait à des </w:t>
      </w:r>
      <w:r w:rsidR="001B61A0" w:rsidRPr="00AE3FA3">
        <w:rPr>
          <w:rFonts w:ascii="Raleway" w:hAnsi="Raleway"/>
          <w:lang w:val="fr-CA"/>
        </w:rPr>
        <w:t>facteurs</w:t>
      </w:r>
      <w:r w:rsidRPr="00AE3FA3">
        <w:rPr>
          <w:rFonts w:ascii="Raleway" w:hAnsi="Raleway"/>
          <w:lang w:val="fr-CA"/>
        </w:rPr>
        <w:t xml:space="preserve"> physiques (56 %), à des </w:t>
      </w:r>
      <w:r w:rsidR="71AB5507" w:rsidRPr="00AE3FA3">
        <w:rPr>
          <w:rFonts w:ascii="Raleway" w:hAnsi="Raleway"/>
          <w:lang w:val="fr-CA"/>
        </w:rPr>
        <w:t>poli</w:t>
      </w:r>
      <w:r w:rsidRPr="00AE3FA3">
        <w:rPr>
          <w:rFonts w:ascii="Raleway" w:hAnsi="Raleway"/>
          <w:lang w:val="fr-CA"/>
        </w:rPr>
        <w:t xml:space="preserve">tiques et à la </w:t>
      </w:r>
      <w:r w:rsidR="71AB5507" w:rsidRPr="00AE3FA3">
        <w:rPr>
          <w:rFonts w:ascii="Raleway" w:hAnsi="Raleway"/>
          <w:lang w:val="fr-CA"/>
        </w:rPr>
        <w:t>go</w:t>
      </w:r>
      <w:r w:rsidRPr="00AE3FA3">
        <w:rPr>
          <w:rFonts w:ascii="Raleway" w:hAnsi="Raleway"/>
          <w:lang w:val="fr-CA"/>
        </w:rPr>
        <w:t>u</w:t>
      </w:r>
      <w:r w:rsidR="71AB5507" w:rsidRPr="00AE3FA3">
        <w:rPr>
          <w:rFonts w:ascii="Raleway" w:hAnsi="Raleway"/>
          <w:lang w:val="fr-CA"/>
        </w:rPr>
        <w:t>vernance (11</w:t>
      </w:r>
      <w:r w:rsidR="00FC1EB8" w:rsidRPr="00AE3FA3">
        <w:rPr>
          <w:rFonts w:ascii="Raleway" w:hAnsi="Raleway"/>
          <w:lang w:val="fr-CA"/>
        </w:rPr>
        <w:t> %</w:t>
      </w:r>
      <w:r w:rsidR="71AB5507" w:rsidRPr="00AE3FA3">
        <w:rPr>
          <w:rFonts w:ascii="Raleway" w:hAnsi="Raleway"/>
          <w:lang w:val="fr-CA"/>
        </w:rPr>
        <w:t xml:space="preserve">) </w:t>
      </w:r>
      <w:r w:rsidRPr="00AE3FA3">
        <w:rPr>
          <w:rFonts w:ascii="Raleway" w:hAnsi="Raleway"/>
          <w:lang w:val="fr-CA"/>
        </w:rPr>
        <w:t>ou à des facteurs sociaux</w:t>
      </w:r>
      <w:r w:rsidR="71AB5507" w:rsidRPr="00AE3FA3">
        <w:rPr>
          <w:rFonts w:ascii="Raleway" w:hAnsi="Raleway"/>
          <w:lang w:val="fr-CA"/>
        </w:rPr>
        <w:t xml:space="preserve"> (9</w:t>
      </w:r>
      <w:r w:rsidR="00FC1EB8" w:rsidRPr="00AE3FA3">
        <w:rPr>
          <w:rFonts w:ascii="Raleway" w:hAnsi="Raleway"/>
          <w:lang w:val="fr-CA"/>
        </w:rPr>
        <w:t> %</w:t>
      </w:r>
      <w:r w:rsidR="71AB5507" w:rsidRPr="00AE3FA3">
        <w:rPr>
          <w:rFonts w:ascii="Raleway" w:hAnsi="Raleway"/>
          <w:lang w:val="fr-CA"/>
        </w:rPr>
        <w:t xml:space="preserve">). </w:t>
      </w:r>
      <w:r w:rsidRPr="00AE3FA3">
        <w:rPr>
          <w:rFonts w:ascii="Raleway" w:hAnsi="Raleway"/>
          <w:lang w:val="fr-CA"/>
        </w:rPr>
        <w:t>Les facteurs facilitants les plus souvent cités se rapport</w:t>
      </w:r>
      <w:r w:rsidR="00826366" w:rsidRPr="00AE3FA3">
        <w:rPr>
          <w:rFonts w:ascii="Raleway" w:hAnsi="Raleway"/>
          <w:lang w:val="fr-CA"/>
        </w:rPr>
        <w:t>ai</w:t>
      </w:r>
      <w:r w:rsidRPr="00AE3FA3">
        <w:rPr>
          <w:rFonts w:ascii="Raleway" w:hAnsi="Raleway"/>
          <w:lang w:val="fr-CA"/>
        </w:rPr>
        <w:t xml:space="preserve">ent à des </w:t>
      </w:r>
      <w:r w:rsidR="001B61A0" w:rsidRPr="00AE3FA3">
        <w:rPr>
          <w:rFonts w:ascii="Raleway" w:hAnsi="Raleway"/>
          <w:lang w:val="fr-CA"/>
        </w:rPr>
        <w:t>facteurs</w:t>
      </w:r>
      <w:r w:rsidRPr="00AE3FA3">
        <w:rPr>
          <w:rFonts w:ascii="Raleway" w:hAnsi="Raleway"/>
          <w:lang w:val="fr-CA"/>
        </w:rPr>
        <w:t xml:space="preserve"> physiques </w:t>
      </w:r>
      <w:r w:rsidR="71AB5507" w:rsidRPr="00AE3FA3">
        <w:rPr>
          <w:rFonts w:ascii="Raleway" w:hAnsi="Raleway"/>
          <w:lang w:val="fr-CA"/>
        </w:rPr>
        <w:t>(28</w:t>
      </w:r>
      <w:r w:rsidR="00FC1EB8" w:rsidRPr="00AE3FA3">
        <w:rPr>
          <w:rFonts w:ascii="Raleway" w:hAnsi="Raleway"/>
          <w:lang w:val="fr-CA"/>
        </w:rPr>
        <w:t> %</w:t>
      </w:r>
      <w:r w:rsidR="71AB5507" w:rsidRPr="00AE3FA3">
        <w:rPr>
          <w:rFonts w:ascii="Raleway" w:hAnsi="Raleway"/>
          <w:lang w:val="fr-CA"/>
        </w:rPr>
        <w:t xml:space="preserve">), </w:t>
      </w:r>
      <w:r w:rsidRPr="00AE3FA3">
        <w:rPr>
          <w:rFonts w:ascii="Raleway" w:hAnsi="Raleway"/>
          <w:lang w:val="fr-CA"/>
        </w:rPr>
        <w:t xml:space="preserve">aux dispositifs ou aux appareils fonctionnels et à l’équipement </w:t>
      </w:r>
      <w:r w:rsidR="00826366" w:rsidRPr="00AE3FA3">
        <w:rPr>
          <w:rFonts w:ascii="Raleway" w:hAnsi="Raleway"/>
          <w:lang w:val="fr-CA"/>
        </w:rPr>
        <w:t>spécialis</w:t>
      </w:r>
      <w:r w:rsidRPr="00AE3FA3">
        <w:rPr>
          <w:rFonts w:ascii="Raleway" w:hAnsi="Raleway"/>
          <w:lang w:val="fr-CA"/>
        </w:rPr>
        <w:t>é</w:t>
      </w:r>
      <w:r w:rsidR="71AB5507" w:rsidRPr="00AE3FA3">
        <w:rPr>
          <w:rFonts w:ascii="Raleway" w:hAnsi="Raleway"/>
          <w:lang w:val="fr-CA"/>
        </w:rPr>
        <w:t xml:space="preserve"> (19</w:t>
      </w:r>
      <w:r w:rsidR="00FC1EB8" w:rsidRPr="00AE3FA3">
        <w:rPr>
          <w:rFonts w:ascii="Raleway" w:hAnsi="Raleway"/>
          <w:lang w:val="fr-CA"/>
        </w:rPr>
        <w:t> %</w:t>
      </w:r>
      <w:r w:rsidR="71AB5507" w:rsidRPr="00AE3FA3">
        <w:rPr>
          <w:rFonts w:ascii="Raleway" w:hAnsi="Raleway"/>
          <w:lang w:val="fr-CA"/>
        </w:rPr>
        <w:t xml:space="preserve">) </w:t>
      </w:r>
      <w:r w:rsidR="009E68BE" w:rsidRPr="00AE3FA3">
        <w:rPr>
          <w:rFonts w:ascii="Raleway" w:hAnsi="Raleway"/>
          <w:lang w:val="fr-CA"/>
        </w:rPr>
        <w:t xml:space="preserve">et aux politiques et à la </w:t>
      </w:r>
      <w:r w:rsidR="71AB5507" w:rsidRPr="00AE3FA3">
        <w:rPr>
          <w:rFonts w:ascii="Raleway" w:hAnsi="Raleway"/>
          <w:lang w:val="fr-CA"/>
        </w:rPr>
        <w:t>go</w:t>
      </w:r>
      <w:r w:rsidR="009E68BE" w:rsidRPr="00AE3FA3">
        <w:rPr>
          <w:rFonts w:ascii="Raleway" w:hAnsi="Raleway"/>
          <w:lang w:val="fr-CA"/>
        </w:rPr>
        <w:t>u</w:t>
      </w:r>
      <w:r w:rsidR="71AB5507" w:rsidRPr="00AE3FA3">
        <w:rPr>
          <w:rFonts w:ascii="Raleway" w:hAnsi="Raleway"/>
          <w:lang w:val="fr-CA"/>
        </w:rPr>
        <w:t>vernance (12</w:t>
      </w:r>
      <w:r w:rsidR="00FC1EB8" w:rsidRPr="00AE3FA3">
        <w:rPr>
          <w:rFonts w:ascii="Raleway" w:hAnsi="Raleway"/>
          <w:lang w:val="fr-CA"/>
        </w:rPr>
        <w:t> %</w:t>
      </w:r>
      <w:r w:rsidR="71AB5507" w:rsidRPr="00AE3FA3">
        <w:rPr>
          <w:rFonts w:ascii="Raleway" w:hAnsi="Raleway"/>
          <w:lang w:val="fr-CA"/>
        </w:rPr>
        <w:t>).</w:t>
      </w:r>
      <w:r w:rsidR="40001E57" w:rsidRPr="00AE3FA3">
        <w:rPr>
          <w:rFonts w:ascii="Raleway" w:hAnsi="Raleway"/>
          <w:lang w:val="fr-CA"/>
        </w:rPr>
        <w:t xml:space="preserve"> </w:t>
      </w:r>
      <w:r w:rsidR="009E68BE" w:rsidRPr="00AE3FA3">
        <w:rPr>
          <w:rFonts w:ascii="Raleway" w:hAnsi="Raleway"/>
          <w:lang w:val="fr-CA"/>
        </w:rPr>
        <w:t>Le t</w:t>
      </w:r>
      <w:r w:rsidR="40001E57" w:rsidRPr="00AE3FA3">
        <w:rPr>
          <w:rFonts w:ascii="Raleway" w:hAnsi="Raleway"/>
          <w:lang w:val="fr-CA"/>
        </w:rPr>
        <w:t>able</w:t>
      </w:r>
      <w:r w:rsidR="009E68BE" w:rsidRPr="00AE3FA3">
        <w:rPr>
          <w:rFonts w:ascii="Raleway" w:hAnsi="Raleway"/>
          <w:lang w:val="fr-CA"/>
        </w:rPr>
        <w:t>au</w:t>
      </w:r>
      <w:r w:rsidR="00F771F2" w:rsidRPr="00AE3FA3">
        <w:rPr>
          <w:rFonts w:ascii="Raleway" w:hAnsi="Raleway"/>
          <w:lang w:val="fr-CA"/>
        </w:rPr>
        <w:t> </w:t>
      </w:r>
      <w:r w:rsidR="6D3886A6" w:rsidRPr="00AE3FA3">
        <w:rPr>
          <w:rFonts w:ascii="Raleway" w:hAnsi="Raleway"/>
          <w:lang w:val="fr-CA"/>
        </w:rPr>
        <w:t>4.</w:t>
      </w:r>
      <w:r w:rsidR="40001E57" w:rsidRPr="00AE3FA3">
        <w:rPr>
          <w:rFonts w:ascii="Raleway" w:hAnsi="Raleway"/>
          <w:lang w:val="fr-CA"/>
        </w:rPr>
        <w:t xml:space="preserve">1 </w:t>
      </w:r>
      <w:r w:rsidR="009E68BE" w:rsidRPr="00AE3FA3">
        <w:rPr>
          <w:rFonts w:ascii="Raleway" w:hAnsi="Raleway"/>
          <w:lang w:val="fr-CA"/>
        </w:rPr>
        <w:t>ci-dessous énumère les sous-thèmes recensés sous chacun des neuf thèmes</w:t>
      </w:r>
      <w:r w:rsidR="007557BD" w:rsidRPr="00AE3FA3">
        <w:rPr>
          <w:rFonts w:ascii="Raleway" w:hAnsi="Raleway"/>
          <w:lang w:val="fr-CA"/>
        </w:rPr>
        <w:t xml:space="preserve"> principaux</w:t>
      </w:r>
      <w:r w:rsidR="009E68BE" w:rsidRPr="00AE3FA3">
        <w:rPr>
          <w:rFonts w:ascii="Raleway" w:hAnsi="Raleway"/>
          <w:lang w:val="fr-CA"/>
        </w:rPr>
        <w:t>.</w:t>
      </w:r>
    </w:p>
    <w:p w14:paraId="095CC3B8" w14:textId="50003FE5" w:rsidR="0031673D" w:rsidRPr="00AE3FA3" w:rsidRDefault="00A27022" w:rsidP="00A27022">
      <w:pPr>
        <w:spacing w:after="160" w:line="259" w:lineRule="auto"/>
        <w:rPr>
          <w:rFonts w:ascii="Raleway" w:hAnsi="Raleway"/>
          <w:lang w:val="fr-CA"/>
        </w:rPr>
      </w:pPr>
      <w:r w:rsidRPr="00AE3FA3">
        <w:rPr>
          <w:rFonts w:ascii="Raleway" w:hAnsi="Raleway"/>
          <w:lang w:val="fr-CA"/>
        </w:rPr>
        <w:br w:type="page"/>
      </w:r>
    </w:p>
    <w:p w14:paraId="6B7E5044" w14:textId="5FDD6658" w:rsidR="00034F26" w:rsidRPr="00AE3FA3" w:rsidRDefault="29DAAE43" w:rsidP="00BC5919">
      <w:pPr>
        <w:pStyle w:val="MDPI31text"/>
        <w:spacing w:after="120"/>
        <w:ind w:left="0" w:firstLine="0"/>
        <w:jc w:val="center"/>
        <w:rPr>
          <w:rFonts w:ascii="Raleway" w:eastAsiaTheme="minorEastAsia" w:hAnsi="Raleway" w:cstheme="minorBidi"/>
          <w:lang w:val="fr-CA"/>
        </w:rPr>
      </w:pPr>
      <w:r w:rsidRPr="00AE3FA3">
        <w:rPr>
          <w:rFonts w:ascii="Raleway" w:eastAsiaTheme="minorEastAsia" w:hAnsi="Raleway" w:cstheme="minorBidi"/>
          <w:b/>
          <w:lang w:val="fr-CA"/>
        </w:rPr>
        <w:t>Table</w:t>
      </w:r>
      <w:r w:rsidR="00B1739D" w:rsidRPr="00AE3FA3">
        <w:rPr>
          <w:rFonts w:ascii="Raleway" w:eastAsiaTheme="minorEastAsia" w:hAnsi="Raleway" w:cstheme="minorBidi"/>
          <w:b/>
          <w:lang w:val="fr-CA"/>
        </w:rPr>
        <w:t>au</w:t>
      </w:r>
      <w:r w:rsidRPr="00AE3FA3">
        <w:rPr>
          <w:rFonts w:ascii="Raleway" w:eastAsiaTheme="minorEastAsia" w:hAnsi="Raleway" w:cstheme="minorBidi"/>
          <w:b/>
          <w:lang w:val="fr-CA"/>
        </w:rPr>
        <w:t xml:space="preserve"> 4</w:t>
      </w:r>
      <w:r w:rsidR="00E4613F">
        <w:rPr>
          <w:rFonts w:ascii="Raleway" w:eastAsiaTheme="minorEastAsia" w:hAnsi="Raleway" w:cstheme="minorBidi"/>
          <w:b/>
          <w:lang w:val="fr-CA"/>
        </w:rPr>
        <w:t>.</w:t>
      </w:r>
      <w:r w:rsidRPr="00AE3FA3">
        <w:rPr>
          <w:rFonts w:ascii="Raleway" w:eastAsiaTheme="minorEastAsia" w:hAnsi="Raleway" w:cstheme="minorBidi"/>
          <w:b/>
          <w:lang w:val="fr-CA"/>
        </w:rPr>
        <w:t>1</w:t>
      </w:r>
      <w:r w:rsidR="00E4613F">
        <w:rPr>
          <w:rFonts w:ascii="Raleway" w:eastAsiaTheme="minorEastAsia" w:hAnsi="Raleway" w:cstheme="minorBidi"/>
          <w:b/>
          <w:lang w:val="fr-CA"/>
        </w:rPr>
        <w:t>.</w:t>
      </w:r>
      <w:r w:rsidRPr="00AE3FA3">
        <w:rPr>
          <w:rFonts w:ascii="Raleway" w:eastAsiaTheme="minorEastAsia" w:hAnsi="Raleway" w:cstheme="minorBidi"/>
          <w:lang w:val="fr-CA"/>
        </w:rPr>
        <w:t xml:space="preserve"> </w:t>
      </w:r>
      <w:r w:rsidR="00B1739D" w:rsidRPr="00AE3FA3">
        <w:rPr>
          <w:rFonts w:ascii="Raleway" w:eastAsiaTheme="minorEastAsia" w:hAnsi="Raleway" w:cstheme="minorBidi"/>
          <w:lang w:val="fr-CA"/>
        </w:rPr>
        <w:t>Encodage des thèmes et des sous-thèmes</w:t>
      </w:r>
    </w:p>
    <w:p w14:paraId="331CCED0" w14:textId="77777777" w:rsidR="00BC5919" w:rsidRPr="00AE3FA3" w:rsidRDefault="00BC5919" w:rsidP="00BC5919">
      <w:pPr>
        <w:pStyle w:val="MDPI31text"/>
        <w:spacing w:after="120"/>
        <w:ind w:left="0" w:firstLine="0"/>
        <w:jc w:val="center"/>
        <w:rPr>
          <w:rFonts w:ascii="Raleway" w:eastAsiaTheme="minorEastAsia" w:hAnsi="Raleway" w:cstheme="minorBidi"/>
          <w:lang w:val="fr-CA"/>
        </w:rPr>
      </w:pPr>
    </w:p>
    <w:tbl>
      <w:tblPr>
        <w:tblW w:w="0" w:type="auto"/>
        <w:tblBorders>
          <w:bottom w:val="single" w:sz="4" w:space="0" w:color="auto"/>
          <w:insideH w:val="single" w:sz="4" w:space="0" w:color="auto"/>
        </w:tblBorders>
        <w:tblLayout w:type="fixed"/>
        <w:tblLook w:val="04A0" w:firstRow="1" w:lastRow="0" w:firstColumn="1" w:lastColumn="0" w:noHBand="0" w:noVBand="1"/>
      </w:tblPr>
      <w:tblGrid>
        <w:gridCol w:w="570"/>
        <w:gridCol w:w="4530"/>
        <w:gridCol w:w="1560"/>
        <w:gridCol w:w="2412"/>
      </w:tblGrid>
      <w:tr w:rsidR="119D3F59" w:rsidRPr="00AE3FA3" w14:paraId="76BADEBA" w14:textId="77777777" w:rsidTr="00A27022">
        <w:trPr>
          <w:trHeight w:val="60"/>
          <w:tblHeader/>
        </w:trPr>
        <w:tc>
          <w:tcPr>
            <w:tcW w:w="570" w:type="dxa"/>
            <w:shd w:val="clear" w:color="auto" w:fill="auto"/>
            <w:tcMar>
              <w:left w:w="108" w:type="dxa"/>
              <w:right w:w="108" w:type="dxa"/>
            </w:tcMar>
            <w:vAlign w:val="center"/>
          </w:tcPr>
          <w:p w14:paraId="36A84B79" w14:textId="4F8457F4" w:rsidR="119D3F59" w:rsidRPr="00AE3FA3" w:rsidRDefault="00B1739D" w:rsidP="00BB2354">
            <w:pPr>
              <w:jc w:val="center"/>
              <w:rPr>
                <w:rFonts w:ascii="Raleway" w:hAnsi="Raleway"/>
                <w:lang w:val="fr-CA"/>
              </w:rPr>
            </w:pPr>
            <w:r w:rsidRPr="00AE3FA3">
              <w:rPr>
                <w:rFonts w:ascii="Raleway" w:eastAsia="Times New Roman" w:hAnsi="Raleway" w:cstheme="minorHAnsi"/>
                <w:b/>
                <w:color w:val="000000" w:themeColor="text1"/>
                <w:lang w:val="fr-CA"/>
              </w:rPr>
              <w:t>N</w:t>
            </w:r>
            <w:r w:rsidRPr="00AE3FA3">
              <w:rPr>
                <w:rFonts w:ascii="Raleway" w:eastAsia="Times New Roman" w:hAnsi="Raleway" w:cstheme="minorHAnsi"/>
                <w:b/>
                <w:color w:val="000000" w:themeColor="text1"/>
                <w:vertAlign w:val="superscript"/>
                <w:lang w:val="fr-CA"/>
              </w:rPr>
              <w:t>o</w:t>
            </w:r>
          </w:p>
        </w:tc>
        <w:tc>
          <w:tcPr>
            <w:tcW w:w="4530" w:type="dxa"/>
            <w:shd w:val="clear" w:color="auto" w:fill="auto"/>
            <w:tcMar>
              <w:left w:w="108" w:type="dxa"/>
              <w:right w:w="108" w:type="dxa"/>
            </w:tcMar>
            <w:vAlign w:val="center"/>
          </w:tcPr>
          <w:p w14:paraId="667F6647" w14:textId="2D6A8EBF" w:rsidR="119D3F59" w:rsidRPr="00AE3FA3" w:rsidRDefault="119D3F59" w:rsidP="00BB2354">
            <w:pPr>
              <w:jc w:val="both"/>
              <w:rPr>
                <w:rFonts w:ascii="Raleway" w:hAnsi="Raleway"/>
                <w:lang w:val="fr-CA"/>
              </w:rPr>
            </w:pPr>
            <w:r w:rsidRPr="00AE3FA3">
              <w:rPr>
                <w:rFonts w:ascii="Raleway" w:eastAsia="Times New Roman" w:hAnsi="Raleway" w:cstheme="minorHAnsi"/>
                <w:b/>
                <w:color w:val="000000" w:themeColor="text1"/>
                <w:lang w:val="fr-CA"/>
              </w:rPr>
              <w:t>Th</w:t>
            </w:r>
            <w:r w:rsidR="00B1739D" w:rsidRPr="00AE3FA3">
              <w:rPr>
                <w:rFonts w:ascii="Raleway" w:eastAsia="Times New Roman" w:hAnsi="Raleway" w:cstheme="minorHAnsi"/>
                <w:b/>
                <w:color w:val="000000" w:themeColor="text1"/>
                <w:lang w:val="fr-CA"/>
              </w:rPr>
              <w:t>è</w:t>
            </w:r>
            <w:r w:rsidRPr="00AE3FA3">
              <w:rPr>
                <w:rFonts w:ascii="Raleway" w:eastAsia="Times New Roman" w:hAnsi="Raleway" w:cstheme="minorHAnsi"/>
                <w:b/>
                <w:color w:val="000000" w:themeColor="text1"/>
                <w:lang w:val="fr-CA"/>
              </w:rPr>
              <w:t xml:space="preserve">mes </w:t>
            </w:r>
            <w:r w:rsidR="00B1739D" w:rsidRPr="00AE3FA3">
              <w:rPr>
                <w:rFonts w:ascii="Raleway" w:eastAsia="Times New Roman" w:hAnsi="Raleway" w:cstheme="minorHAnsi"/>
                <w:b/>
                <w:color w:val="000000" w:themeColor="text1"/>
                <w:lang w:val="fr-CA"/>
              </w:rPr>
              <w:t>et sous-thèmes</w:t>
            </w:r>
          </w:p>
        </w:tc>
        <w:tc>
          <w:tcPr>
            <w:tcW w:w="1560" w:type="dxa"/>
            <w:shd w:val="clear" w:color="auto" w:fill="auto"/>
            <w:tcMar>
              <w:left w:w="108" w:type="dxa"/>
              <w:right w:w="108" w:type="dxa"/>
            </w:tcMar>
            <w:vAlign w:val="center"/>
          </w:tcPr>
          <w:p w14:paraId="31137164" w14:textId="5D8AC2C0" w:rsidR="119D3F59" w:rsidRPr="00AE3FA3" w:rsidRDefault="00B1739D" w:rsidP="00A27022">
            <w:pPr>
              <w:jc w:val="right"/>
              <w:rPr>
                <w:rFonts w:ascii="Raleway" w:eastAsia="Times New Roman" w:hAnsi="Raleway" w:cstheme="minorHAnsi"/>
                <w:b/>
                <w:color w:val="000000" w:themeColor="text1"/>
                <w:lang w:val="fr-CA"/>
              </w:rPr>
            </w:pPr>
            <w:r w:rsidRPr="00AE3FA3">
              <w:rPr>
                <w:rFonts w:ascii="Raleway" w:eastAsia="Times New Roman" w:hAnsi="Raleway" w:cstheme="minorHAnsi"/>
                <w:b/>
                <w:color w:val="000000" w:themeColor="text1"/>
                <w:lang w:val="fr-CA"/>
              </w:rPr>
              <w:t>Obstacle</w:t>
            </w:r>
            <w:r w:rsidR="119D3F59" w:rsidRPr="00AE3FA3">
              <w:rPr>
                <w:rFonts w:ascii="Raleway" w:eastAsia="Times New Roman" w:hAnsi="Raleway" w:cstheme="minorHAnsi"/>
                <w:b/>
                <w:color w:val="000000" w:themeColor="text1"/>
                <w:lang w:val="fr-CA"/>
              </w:rPr>
              <w:t>s (n/195)</w:t>
            </w:r>
          </w:p>
        </w:tc>
        <w:tc>
          <w:tcPr>
            <w:tcW w:w="2412" w:type="dxa"/>
            <w:shd w:val="clear" w:color="auto" w:fill="auto"/>
            <w:tcMar>
              <w:left w:w="108" w:type="dxa"/>
              <w:right w:w="108" w:type="dxa"/>
            </w:tcMar>
            <w:vAlign w:val="center"/>
          </w:tcPr>
          <w:p w14:paraId="400E0672" w14:textId="39479EFC" w:rsidR="119D3F59" w:rsidRPr="00AE3FA3" w:rsidRDefault="00B1739D" w:rsidP="00A27022">
            <w:pPr>
              <w:jc w:val="right"/>
              <w:rPr>
                <w:rFonts w:ascii="Raleway" w:eastAsia="Times New Roman" w:hAnsi="Raleway" w:cstheme="minorHAnsi"/>
                <w:b/>
                <w:color w:val="000000" w:themeColor="text1"/>
                <w:lang w:val="fr-CA"/>
              </w:rPr>
            </w:pPr>
            <w:r w:rsidRPr="00AE3FA3">
              <w:rPr>
                <w:rFonts w:ascii="Raleway" w:eastAsia="Times New Roman" w:hAnsi="Raleway" w:cstheme="minorHAnsi"/>
                <w:b/>
                <w:color w:val="000000" w:themeColor="text1"/>
                <w:lang w:val="fr-CA"/>
              </w:rPr>
              <w:t>Facteurs facilitants</w:t>
            </w:r>
            <w:r w:rsidR="119D3F59" w:rsidRPr="00AE3FA3">
              <w:rPr>
                <w:rFonts w:ascii="Raleway" w:eastAsia="Times New Roman" w:hAnsi="Raleway" w:cstheme="minorHAnsi"/>
                <w:b/>
                <w:color w:val="000000" w:themeColor="text1"/>
                <w:lang w:val="fr-CA"/>
              </w:rPr>
              <w:t xml:space="preserve"> (n/294)</w:t>
            </w:r>
          </w:p>
        </w:tc>
      </w:tr>
      <w:tr w:rsidR="119D3F59" w:rsidRPr="00AE3FA3" w14:paraId="7599A67C" w14:textId="77777777" w:rsidTr="00A27022">
        <w:trPr>
          <w:trHeight w:val="60"/>
        </w:trPr>
        <w:tc>
          <w:tcPr>
            <w:tcW w:w="570" w:type="dxa"/>
            <w:vMerge w:val="restart"/>
            <w:shd w:val="clear" w:color="auto" w:fill="auto"/>
            <w:tcMar>
              <w:left w:w="108" w:type="dxa"/>
              <w:right w:w="108" w:type="dxa"/>
            </w:tcMar>
          </w:tcPr>
          <w:p w14:paraId="5DC67707" w14:textId="5BD14810"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1</w:t>
            </w:r>
          </w:p>
        </w:tc>
        <w:tc>
          <w:tcPr>
            <w:tcW w:w="4530" w:type="dxa"/>
            <w:shd w:val="clear" w:color="auto" w:fill="auto"/>
            <w:tcMar>
              <w:left w:w="108" w:type="dxa"/>
              <w:right w:w="108" w:type="dxa"/>
            </w:tcMar>
            <w:vAlign w:val="center"/>
          </w:tcPr>
          <w:p w14:paraId="01CD03CB" w14:textId="69CA6B56" w:rsidR="119D3F59" w:rsidRPr="00AE3FA3" w:rsidRDefault="119D3F59" w:rsidP="00BB2354">
            <w:pPr>
              <w:jc w:val="both"/>
              <w:rPr>
                <w:rFonts w:ascii="Raleway" w:hAnsi="Raleway"/>
                <w:lang w:val="fr-CA"/>
              </w:rPr>
            </w:pPr>
            <w:r w:rsidRPr="00AE3FA3">
              <w:rPr>
                <w:rFonts w:ascii="Raleway" w:eastAsia="Times New Roman" w:hAnsi="Raleway" w:cstheme="minorHAnsi"/>
                <w:b/>
                <w:color w:val="000000" w:themeColor="text1"/>
                <w:lang w:val="fr-CA"/>
              </w:rPr>
              <w:t>Physi</w:t>
            </w:r>
            <w:r w:rsidR="00B1739D" w:rsidRPr="00AE3FA3">
              <w:rPr>
                <w:rFonts w:ascii="Raleway" w:eastAsia="Times New Roman" w:hAnsi="Raleway" w:cstheme="minorHAnsi"/>
                <w:b/>
                <w:color w:val="000000" w:themeColor="text1"/>
                <w:lang w:val="fr-CA"/>
              </w:rPr>
              <w:t>que</w:t>
            </w:r>
          </w:p>
        </w:tc>
        <w:tc>
          <w:tcPr>
            <w:tcW w:w="1560" w:type="dxa"/>
            <w:shd w:val="clear" w:color="auto" w:fill="auto"/>
            <w:tcMar>
              <w:left w:w="108" w:type="dxa"/>
              <w:right w:w="108" w:type="dxa"/>
            </w:tcMar>
            <w:vAlign w:val="center"/>
          </w:tcPr>
          <w:p w14:paraId="64B950CE" w14:textId="59820515" w:rsidR="119D3F59" w:rsidRPr="00AE3FA3" w:rsidRDefault="119D3F59" w:rsidP="00A27022">
            <w:pPr>
              <w:jc w:val="right"/>
              <w:rPr>
                <w:rFonts w:ascii="Raleway" w:hAnsi="Raleway"/>
                <w:lang w:val="fr-CA"/>
              </w:rPr>
            </w:pPr>
            <w:r w:rsidRPr="00AE3FA3">
              <w:rPr>
                <w:rFonts w:ascii="Raleway" w:eastAsia="Times New Roman" w:hAnsi="Raleway" w:cstheme="minorHAnsi"/>
                <w:b/>
                <w:color w:val="000000" w:themeColor="text1"/>
                <w:lang w:val="fr-CA"/>
              </w:rPr>
              <w:t>170</w:t>
            </w:r>
          </w:p>
        </w:tc>
        <w:tc>
          <w:tcPr>
            <w:tcW w:w="2412" w:type="dxa"/>
            <w:shd w:val="clear" w:color="auto" w:fill="auto"/>
            <w:tcMar>
              <w:left w:w="108" w:type="dxa"/>
              <w:right w:w="108" w:type="dxa"/>
            </w:tcMar>
            <w:vAlign w:val="center"/>
          </w:tcPr>
          <w:p w14:paraId="71E15CFC" w14:textId="41AC5109" w:rsidR="119D3F59" w:rsidRPr="00AE3FA3" w:rsidRDefault="119D3F59" w:rsidP="00A27022">
            <w:pPr>
              <w:jc w:val="right"/>
              <w:rPr>
                <w:rFonts w:ascii="Raleway" w:hAnsi="Raleway"/>
                <w:lang w:val="fr-CA"/>
              </w:rPr>
            </w:pPr>
            <w:r w:rsidRPr="00AE3FA3">
              <w:rPr>
                <w:rFonts w:ascii="Raleway" w:eastAsia="Times New Roman" w:hAnsi="Raleway" w:cstheme="minorHAnsi"/>
                <w:b/>
                <w:color w:val="000000" w:themeColor="text1"/>
                <w:lang w:val="fr-CA"/>
              </w:rPr>
              <w:t>209</w:t>
            </w:r>
          </w:p>
        </w:tc>
      </w:tr>
      <w:tr w:rsidR="119D3F59" w:rsidRPr="00AE3FA3" w14:paraId="2A843353" w14:textId="77777777" w:rsidTr="00A27022">
        <w:trPr>
          <w:trHeight w:val="60"/>
        </w:trPr>
        <w:tc>
          <w:tcPr>
            <w:tcW w:w="570" w:type="dxa"/>
            <w:vMerge/>
            <w:shd w:val="clear" w:color="auto" w:fill="auto"/>
            <w:vAlign w:val="center"/>
          </w:tcPr>
          <w:p w14:paraId="34A8D06A"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62FD289" w14:textId="0E218082"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1.     Environ</w:t>
            </w:r>
            <w:r w:rsidR="00B1739D" w:rsidRPr="00AE3FA3">
              <w:rPr>
                <w:rFonts w:ascii="Raleway" w:eastAsia="Times New Roman" w:hAnsi="Raleway" w:cstheme="minorHAnsi"/>
                <w:color w:val="000000" w:themeColor="text1"/>
                <w:lang w:val="fr-CA"/>
              </w:rPr>
              <w:t>ne</w:t>
            </w:r>
            <w:r w:rsidRPr="00AE3FA3">
              <w:rPr>
                <w:rFonts w:ascii="Raleway" w:eastAsia="Times New Roman" w:hAnsi="Raleway" w:cstheme="minorHAnsi"/>
                <w:color w:val="000000" w:themeColor="text1"/>
                <w:lang w:val="fr-CA"/>
              </w:rPr>
              <w:t>mental</w:t>
            </w:r>
          </w:p>
        </w:tc>
        <w:tc>
          <w:tcPr>
            <w:tcW w:w="1560" w:type="dxa"/>
            <w:shd w:val="clear" w:color="auto" w:fill="auto"/>
            <w:tcMar>
              <w:left w:w="108" w:type="dxa"/>
              <w:right w:w="108" w:type="dxa"/>
            </w:tcMar>
            <w:vAlign w:val="center"/>
          </w:tcPr>
          <w:p w14:paraId="42383BEA" w14:textId="2082E228"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75</w:t>
            </w:r>
          </w:p>
        </w:tc>
        <w:tc>
          <w:tcPr>
            <w:tcW w:w="2412" w:type="dxa"/>
            <w:shd w:val="clear" w:color="auto" w:fill="auto"/>
            <w:tcMar>
              <w:left w:w="108" w:type="dxa"/>
              <w:right w:w="108" w:type="dxa"/>
            </w:tcMar>
            <w:vAlign w:val="center"/>
          </w:tcPr>
          <w:p w14:paraId="0AACAA0F" w14:textId="6F75D361"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5</w:t>
            </w:r>
          </w:p>
        </w:tc>
      </w:tr>
      <w:tr w:rsidR="119D3F59" w:rsidRPr="00AE3FA3" w14:paraId="46482D33" w14:textId="77777777" w:rsidTr="00A27022">
        <w:trPr>
          <w:trHeight w:val="45"/>
        </w:trPr>
        <w:tc>
          <w:tcPr>
            <w:tcW w:w="570" w:type="dxa"/>
            <w:vMerge/>
            <w:shd w:val="clear" w:color="auto" w:fill="auto"/>
            <w:vAlign w:val="center"/>
          </w:tcPr>
          <w:p w14:paraId="085DD487"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3925D897" w14:textId="2001280B" w:rsidR="119D3F59" w:rsidRPr="00AE3FA3" w:rsidRDefault="119D3F59"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ro</w:t>
            </w:r>
            <w:r w:rsidR="00B1739D" w:rsidRPr="00AE3FA3">
              <w:rPr>
                <w:rFonts w:ascii="Raleway" w:eastAsia="Times New Roman" w:hAnsi="Raleway" w:cstheme="minorHAnsi"/>
                <w:i/>
                <w:lang w:val="fr-CA"/>
              </w:rPr>
              <w:t>che</w:t>
            </w:r>
            <w:r w:rsidRPr="00AE3FA3">
              <w:rPr>
                <w:rFonts w:ascii="Raleway" w:eastAsia="Times New Roman" w:hAnsi="Raleway" w:cstheme="minorHAnsi"/>
                <w:i/>
                <w:lang w:val="fr-CA"/>
              </w:rPr>
              <w:t xml:space="preserve">s </w:t>
            </w:r>
          </w:p>
        </w:tc>
        <w:tc>
          <w:tcPr>
            <w:tcW w:w="1560" w:type="dxa"/>
            <w:shd w:val="clear" w:color="auto" w:fill="auto"/>
            <w:tcMar>
              <w:left w:w="108" w:type="dxa"/>
              <w:right w:w="108" w:type="dxa"/>
            </w:tcMar>
            <w:vAlign w:val="center"/>
          </w:tcPr>
          <w:p w14:paraId="7956C5C5" w14:textId="40E94F17"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41</w:t>
            </w:r>
          </w:p>
        </w:tc>
        <w:tc>
          <w:tcPr>
            <w:tcW w:w="2412" w:type="dxa"/>
            <w:shd w:val="clear" w:color="auto" w:fill="auto"/>
            <w:tcMar>
              <w:left w:w="108" w:type="dxa"/>
              <w:right w:w="108" w:type="dxa"/>
            </w:tcMar>
            <w:vAlign w:val="center"/>
          </w:tcPr>
          <w:p w14:paraId="3EA44BED" w14:textId="2DD82AF8"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3</w:t>
            </w:r>
          </w:p>
        </w:tc>
      </w:tr>
      <w:tr w:rsidR="119D3F59" w:rsidRPr="00AE3FA3" w14:paraId="38ED95A8" w14:textId="77777777" w:rsidTr="00A27022">
        <w:trPr>
          <w:trHeight w:val="60"/>
        </w:trPr>
        <w:tc>
          <w:tcPr>
            <w:tcW w:w="570" w:type="dxa"/>
            <w:vMerge/>
            <w:shd w:val="clear" w:color="auto" w:fill="auto"/>
            <w:vAlign w:val="center"/>
          </w:tcPr>
          <w:p w14:paraId="02193632"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3F3ACA5C" w14:textId="2BF9D438" w:rsidR="119D3F59" w:rsidRPr="00AE3FA3" w:rsidRDefault="119D3F59"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 xml:space="preserve">terrain </w:t>
            </w:r>
          </w:p>
        </w:tc>
        <w:tc>
          <w:tcPr>
            <w:tcW w:w="1560" w:type="dxa"/>
            <w:shd w:val="clear" w:color="auto" w:fill="auto"/>
            <w:tcMar>
              <w:left w:w="108" w:type="dxa"/>
              <w:right w:w="108" w:type="dxa"/>
            </w:tcMar>
            <w:vAlign w:val="center"/>
          </w:tcPr>
          <w:p w14:paraId="1948E232" w14:textId="47F79ADC"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60</w:t>
            </w:r>
          </w:p>
        </w:tc>
        <w:tc>
          <w:tcPr>
            <w:tcW w:w="2412" w:type="dxa"/>
            <w:shd w:val="clear" w:color="auto" w:fill="auto"/>
            <w:tcMar>
              <w:left w:w="108" w:type="dxa"/>
              <w:right w:w="108" w:type="dxa"/>
            </w:tcMar>
            <w:vAlign w:val="center"/>
          </w:tcPr>
          <w:p w14:paraId="786227D7" w14:textId="4E95CE82"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w:t>
            </w:r>
          </w:p>
        </w:tc>
      </w:tr>
      <w:tr w:rsidR="119D3F59" w:rsidRPr="00AE3FA3" w14:paraId="16B50ED0" w14:textId="77777777" w:rsidTr="00A27022">
        <w:trPr>
          <w:trHeight w:val="60"/>
        </w:trPr>
        <w:tc>
          <w:tcPr>
            <w:tcW w:w="570" w:type="dxa"/>
            <w:vMerge/>
            <w:shd w:val="clear" w:color="auto" w:fill="auto"/>
            <w:vAlign w:val="center"/>
          </w:tcPr>
          <w:p w14:paraId="4C4BA952"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66F23FA0" w14:textId="4ED34126" w:rsidR="119D3F59" w:rsidRPr="00AE3FA3" w:rsidRDefault="119D3F59"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branches</w:t>
            </w:r>
            <w:r w:rsidR="00B1739D" w:rsidRPr="00AE3FA3">
              <w:rPr>
                <w:rFonts w:ascii="Raleway" w:eastAsia="Times New Roman" w:hAnsi="Raleway" w:cstheme="minorHAnsi"/>
                <w:i/>
                <w:lang w:val="fr-CA"/>
              </w:rPr>
              <w:t xml:space="preserve"> d’arbre</w:t>
            </w:r>
          </w:p>
        </w:tc>
        <w:tc>
          <w:tcPr>
            <w:tcW w:w="1560" w:type="dxa"/>
            <w:shd w:val="clear" w:color="auto" w:fill="auto"/>
            <w:tcMar>
              <w:left w:w="108" w:type="dxa"/>
              <w:right w:w="108" w:type="dxa"/>
            </w:tcMar>
            <w:vAlign w:val="center"/>
          </w:tcPr>
          <w:p w14:paraId="1261020C" w14:textId="025FB7C5"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w:t>
            </w:r>
          </w:p>
        </w:tc>
        <w:tc>
          <w:tcPr>
            <w:tcW w:w="2412" w:type="dxa"/>
            <w:shd w:val="clear" w:color="auto" w:fill="auto"/>
            <w:tcMar>
              <w:left w:w="108" w:type="dxa"/>
              <w:right w:w="108" w:type="dxa"/>
            </w:tcMar>
            <w:vAlign w:val="center"/>
          </w:tcPr>
          <w:p w14:paraId="429C7779" w14:textId="049C41FE"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w:t>
            </w:r>
          </w:p>
        </w:tc>
      </w:tr>
      <w:tr w:rsidR="119D3F59" w:rsidRPr="00AE3FA3" w14:paraId="0EB6CD42" w14:textId="77777777" w:rsidTr="00A27022">
        <w:trPr>
          <w:trHeight w:val="60"/>
        </w:trPr>
        <w:tc>
          <w:tcPr>
            <w:tcW w:w="570" w:type="dxa"/>
            <w:vMerge/>
            <w:shd w:val="clear" w:color="auto" w:fill="auto"/>
            <w:vAlign w:val="center"/>
          </w:tcPr>
          <w:p w14:paraId="0E6728AE"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520795F" w14:textId="6322D576" w:rsidR="119D3F59" w:rsidRPr="00AE3FA3" w:rsidRDefault="00B1739D"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autre</w:t>
            </w:r>
          </w:p>
        </w:tc>
        <w:tc>
          <w:tcPr>
            <w:tcW w:w="1560" w:type="dxa"/>
            <w:shd w:val="clear" w:color="auto" w:fill="auto"/>
            <w:tcMar>
              <w:left w:w="108" w:type="dxa"/>
              <w:right w:w="108" w:type="dxa"/>
            </w:tcMar>
            <w:vAlign w:val="center"/>
          </w:tcPr>
          <w:p w14:paraId="516C4C3D" w14:textId="5F8D4607"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w:t>
            </w:r>
          </w:p>
        </w:tc>
        <w:tc>
          <w:tcPr>
            <w:tcW w:w="2412" w:type="dxa"/>
            <w:shd w:val="clear" w:color="auto" w:fill="auto"/>
            <w:tcMar>
              <w:left w:w="108" w:type="dxa"/>
              <w:right w:w="108" w:type="dxa"/>
            </w:tcMar>
            <w:vAlign w:val="center"/>
          </w:tcPr>
          <w:p w14:paraId="2A0708FA" w14:textId="22241052"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0</w:t>
            </w:r>
          </w:p>
        </w:tc>
      </w:tr>
      <w:tr w:rsidR="119D3F59" w:rsidRPr="00AE3FA3" w14:paraId="700A9AD0" w14:textId="77777777" w:rsidTr="00A27022">
        <w:trPr>
          <w:trHeight w:val="60"/>
        </w:trPr>
        <w:tc>
          <w:tcPr>
            <w:tcW w:w="570" w:type="dxa"/>
            <w:vMerge/>
            <w:shd w:val="clear" w:color="auto" w:fill="auto"/>
            <w:vAlign w:val="center"/>
          </w:tcPr>
          <w:p w14:paraId="34BCECE2"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4CED027A" w14:textId="0792F8DF"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2.     Architectural</w:t>
            </w:r>
          </w:p>
        </w:tc>
        <w:tc>
          <w:tcPr>
            <w:tcW w:w="1560" w:type="dxa"/>
            <w:shd w:val="clear" w:color="auto" w:fill="auto"/>
            <w:tcMar>
              <w:left w:w="108" w:type="dxa"/>
              <w:right w:w="108" w:type="dxa"/>
            </w:tcMar>
            <w:vAlign w:val="center"/>
          </w:tcPr>
          <w:p w14:paraId="71333144" w14:textId="3EF1AA4A"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155</w:t>
            </w:r>
          </w:p>
        </w:tc>
        <w:tc>
          <w:tcPr>
            <w:tcW w:w="2412" w:type="dxa"/>
            <w:shd w:val="clear" w:color="auto" w:fill="auto"/>
            <w:tcMar>
              <w:left w:w="108" w:type="dxa"/>
              <w:right w:w="108" w:type="dxa"/>
            </w:tcMar>
            <w:vAlign w:val="center"/>
          </w:tcPr>
          <w:p w14:paraId="519D0777" w14:textId="6E00BF3D"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209</w:t>
            </w:r>
          </w:p>
        </w:tc>
      </w:tr>
      <w:tr w:rsidR="119D3F59" w:rsidRPr="00AE3FA3" w14:paraId="6CA5BB24" w14:textId="77777777" w:rsidTr="00A27022">
        <w:trPr>
          <w:trHeight w:val="60"/>
        </w:trPr>
        <w:tc>
          <w:tcPr>
            <w:tcW w:w="570" w:type="dxa"/>
            <w:vMerge/>
            <w:shd w:val="clear" w:color="auto" w:fill="auto"/>
            <w:vAlign w:val="center"/>
          </w:tcPr>
          <w:p w14:paraId="4E8FE538"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FEF4BAF" w14:textId="7BE199FC" w:rsidR="119D3F59" w:rsidRPr="00AE3FA3" w:rsidRDefault="119D3F59"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terrain</w:t>
            </w:r>
          </w:p>
        </w:tc>
        <w:tc>
          <w:tcPr>
            <w:tcW w:w="1560" w:type="dxa"/>
            <w:shd w:val="clear" w:color="auto" w:fill="auto"/>
            <w:tcMar>
              <w:left w:w="108" w:type="dxa"/>
              <w:right w:w="108" w:type="dxa"/>
            </w:tcMar>
            <w:vAlign w:val="center"/>
          </w:tcPr>
          <w:p w14:paraId="6099C16C" w14:textId="1C1BF68C"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126</w:t>
            </w:r>
          </w:p>
        </w:tc>
        <w:tc>
          <w:tcPr>
            <w:tcW w:w="2412" w:type="dxa"/>
            <w:shd w:val="clear" w:color="auto" w:fill="auto"/>
            <w:tcMar>
              <w:left w:w="108" w:type="dxa"/>
              <w:right w:w="108" w:type="dxa"/>
            </w:tcMar>
            <w:vAlign w:val="center"/>
          </w:tcPr>
          <w:p w14:paraId="3A231992" w14:textId="1F98C08C"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162</w:t>
            </w:r>
          </w:p>
        </w:tc>
      </w:tr>
      <w:tr w:rsidR="119D3F59" w:rsidRPr="00AE3FA3" w14:paraId="3B633050" w14:textId="77777777" w:rsidTr="00A27022">
        <w:trPr>
          <w:trHeight w:val="60"/>
        </w:trPr>
        <w:tc>
          <w:tcPr>
            <w:tcW w:w="570" w:type="dxa"/>
            <w:vMerge/>
            <w:shd w:val="clear" w:color="auto" w:fill="auto"/>
            <w:vAlign w:val="center"/>
          </w:tcPr>
          <w:p w14:paraId="4718CCE4"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68AF781" w14:textId="72798A99" w:rsidR="119D3F59" w:rsidRPr="00AE3FA3" w:rsidRDefault="001B61A0"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escalier</w:t>
            </w:r>
            <w:r w:rsidR="00B1739D" w:rsidRPr="00AE3FA3">
              <w:rPr>
                <w:rFonts w:ascii="Raleway" w:eastAsia="Times New Roman" w:hAnsi="Raleway" w:cstheme="minorHAnsi"/>
                <w:i/>
                <w:lang w:val="fr-CA"/>
              </w:rPr>
              <w:t>s</w:t>
            </w:r>
          </w:p>
        </w:tc>
        <w:tc>
          <w:tcPr>
            <w:tcW w:w="1560" w:type="dxa"/>
            <w:shd w:val="clear" w:color="auto" w:fill="auto"/>
            <w:tcMar>
              <w:left w:w="108" w:type="dxa"/>
              <w:right w:w="108" w:type="dxa"/>
            </w:tcMar>
            <w:vAlign w:val="center"/>
          </w:tcPr>
          <w:p w14:paraId="5FFC8537" w14:textId="7514F331"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36</w:t>
            </w:r>
          </w:p>
        </w:tc>
        <w:tc>
          <w:tcPr>
            <w:tcW w:w="2412" w:type="dxa"/>
            <w:shd w:val="clear" w:color="auto" w:fill="auto"/>
            <w:tcMar>
              <w:left w:w="108" w:type="dxa"/>
              <w:right w:w="108" w:type="dxa"/>
            </w:tcMar>
            <w:vAlign w:val="center"/>
          </w:tcPr>
          <w:p w14:paraId="4090B4C5" w14:textId="0101FBDC"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4</w:t>
            </w:r>
          </w:p>
        </w:tc>
      </w:tr>
      <w:tr w:rsidR="119D3F59" w:rsidRPr="00AE3FA3" w14:paraId="542A2B08" w14:textId="77777777" w:rsidTr="00A27022">
        <w:trPr>
          <w:trHeight w:val="60"/>
        </w:trPr>
        <w:tc>
          <w:tcPr>
            <w:tcW w:w="570" w:type="dxa"/>
            <w:vMerge/>
            <w:shd w:val="clear" w:color="auto" w:fill="auto"/>
            <w:vAlign w:val="center"/>
          </w:tcPr>
          <w:p w14:paraId="77E068F7"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25E8B3D3" w14:textId="3BC70751" w:rsidR="119D3F59" w:rsidRPr="00AE3FA3" w:rsidRDefault="00B1739D"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stationnement</w:t>
            </w:r>
            <w:r w:rsidR="119D3F59" w:rsidRPr="00AE3FA3">
              <w:rPr>
                <w:rFonts w:ascii="Raleway" w:eastAsia="Times New Roman" w:hAnsi="Raleway" w:cstheme="minorHAnsi"/>
                <w:i/>
                <w:lang w:val="fr-CA"/>
              </w:rPr>
              <w:t xml:space="preserve">  </w:t>
            </w:r>
          </w:p>
        </w:tc>
        <w:tc>
          <w:tcPr>
            <w:tcW w:w="1560" w:type="dxa"/>
            <w:shd w:val="clear" w:color="auto" w:fill="auto"/>
            <w:tcMar>
              <w:left w:w="108" w:type="dxa"/>
              <w:right w:w="108" w:type="dxa"/>
            </w:tcMar>
            <w:vAlign w:val="center"/>
          </w:tcPr>
          <w:p w14:paraId="3D37E792" w14:textId="0A745AA7"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20</w:t>
            </w:r>
          </w:p>
        </w:tc>
        <w:tc>
          <w:tcPr>
            <w:tcW w:w="2412" w:type="dxa"/>
            <w:shd w:val="clear" w:color="auto" w:fill="auto"/>
            <w:tcMar>
              <w:left w:w="108" w:type="dxa"/>
              <w:right w:w="108" w:type="dxa"/>
            </w:tcMar>
            <w:vAlign w:val="center"/>
          </w:tcPr>
          <w:p w14:paraId="2A273BDB" w14:textId="33AD3E73"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46</w:t>
            </w:r>
          </w:p>
        </w:tc>
      </w:tr>
      <w:tr w:rsidR="119D3F59" w:rsidRPr="00AE3FA3" w14:paraId="231F4399" w14:textId="77777777" w:rsidTr="00A27022">
        <w:trPr>
          <w:trHeight w:val="60"/>
        </w:trPr>
        <w:tc>
          <w:tcPr>
            <w:tcW w:w="570" w:type="dxa"/>
            <w:vMerge/>
            <w:shd w:val="clear" w:color="auto" w:fill="auto"/>
            <w:vAlign w:val="center"/>
          </w:tcPr>
          <w:p w14:paraId="1058D069"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6CE9BED8" w14:textId="2D12BC22" w:rsidR="119D3F59" w:rsidRPr="00AE3FA3" w:rsidRDefault="00B1739D"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installations sanitaires</w:t>
            </w:r>
          </w:p>
        </w:tc>
        <w:tc>
          <w:tcPr>
            <w:tcW w:w="1560" w:type="dxa"/>
            <w:shd w:val="clear" w:color="auto" w:fill="auto"/>
            <w:tcMar>
              <w:left w:w="108" w:type="dxa"/>
              <w:right w:w="108" w:type="dxa"/>
            </w:tcMar>
            <w:vAlign w:val="center"/>
          </w:tcPr>
          <w:p w14:paraId="40425A68" w14:textId="5B7C9E25"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21</w:t>
            </w:r>
          </w:p>
        </w:tc>
        <w:tc>
          <w:tcPr>
            <w:tcW w:w="2412" w:type="dxa"/>
            <w:shd w:val="clear" w:color="auto" w:fill="auto"/>
            <w:tcMar>
              <w:left w:w="108" w:type="dxa"/>
              <w:right w:w="108" w:type="dxa"/>
            </w:tcMar>
            <w:vAlign w:val="center"/>
          </w:tcPr>
          <w:p w14:paraId="2C6DC9B4" w14:textId="182AB3DA"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78</w:t>
            </w:r>
          </w:p>
        </w:tc>
      </w:tr>
      <w:tr w:rsidR="119D3F59" w:rsidRPr="00AE3FA3" w14:paraId="1B043CD9" w14:textId="77777777" w:rsidTr="00A27022">
        <w:trPr>
          <w:trHeight w:val="60"/>
        </w:trPr>
        <w:tc>
          <w:tcPr>
            <w:tcW w:w="570" w:type="dxa"/>
            <w:vMerge/>
            <w:shd w:val="clear" w:color="auto" w:fill="auto"/>
            <w:vAlign w:val="center"/>
          </w:tcPr>
          <w:p w14:paraId="54A4B7CF"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DAC1CCF" w14:textId="0B78F7A7" w:rsidR="119D3F59" w:rsidRPr="00AE3FA3" w:rsidRDefault="00B1739D"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commodités</w:t>
            </w:r>
          </w:p>
        </w:tc>
        <w:tc>
          <w:tcPr>
            <w:tcW w:w="1560" w:type="dxa"/>
            <w:shd w:val="clear" w:color="auto" w:fill="auto"/>
            <w:tcMar>
              <w:left w:w="108" w:type="dxa"/>
              <w:right w:w="108" w:type="dxa"/>
            </w:tcMar>
            <w:vAlign w:val="center"/>
          </w:tcPr>
          <w:p w14:paraId="1BC26474" w14:textId="36F98D82"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39</w:t>
            </w:r>
          </w:p>
        </w:tc>
        <w:tc>
          <w:tcPr>
            <w:tcW w:w="2412" w:type="dxa"/>
            <w:shd w:val="clear" w:color="auto" w:fill="auto"/>
            <w:tcMar>
              <w:left w:w="108" w:type="dxa"/>
              <w:right w:w="108" w:type="dxa"/>
            </w:tcMar>
            <w:vAlign w:val="center"/>
          </w:tcPr>
          <w:p w14:paraId="424E1FC5" w14:textId="3470E7E8"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126</w:t>
            </w:r>
          </w:p>
        </w:tc>
      </w:tr>
      <w:tr w:rsidR="119D3F59" w:rsidRPr="00AE3FA3" w14:paraId="7D93568B" w14:textId="77777777" w:rsidTr="00A27022">
        <w:trPr>
          <w:trHeight w:val="60"/>
        </w:trPr>
        <w:tc>
          <w:tcPr>
            <w:tcW w:w="570" w:type="dxa"/>
            <w:vMerge/>
            <w:shd w:val="clear" w:color="auto" w:fill="auto"/>
            <w:vAlign w:val="center"/>
          </w:tcPr>
          <w:p w14:paraId="3CC92906"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2B071FB8" w14:textId="76F359BC" w:rsidR="119D3F59" w:rsidRPr="00AE3FA3" w:rsidRDefault="00B1739D"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autre</w:t>
            </w:r>
          </w:p>
        </w:tc>
        <w:tc>
          <w:tcPr>
            <w:tcW w:w="1560" w:type="dxa"/>
            <w:shd w:val="clear" w:color="auto" w:fill="auto"/>
            <w:tcMar>
              <w:left w:w="108" w:type="dxa"/>
              <w:right w:w="108" w:type="dxa"/>
            </w:tcMar>
            <w:vAlign w:val="center"/>
          </w:tcPr>
          <w:p w14:paraId="0804E67A" w14:textId="44AACC36"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w:t>
            </w:r>
          </w:p>
        </w:tc>
        <w:tc>
          <w:tcPr>
            <w:tcW w:w="2412" w:type="dxa"/>
            <w:shd w:val="clear" w:color="auto" w:fill="auto"/>
            <w:tcMar>
              <w:left w:w="108" w:type="dxa"/>
              <w:right w:w="108" w:type="dxa"/>
            </w:tcMar>
            <w:vAlign w:val="center"/>
          </w:tcPr>
          <w:p w14:paraId="339351F8" w14:textId="17A76DE0"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3</w:t>
            </w:r>
          </w:p>
        </w:tc>
      </w:tr>
      <w:tr w:rsidR="119D3F59" w:rsidRPr="00AE3FA3" w14:paraId="704CA82D" w14:textId="77777777" w:rsidTr="00A27022">
        <w:trPr>
          <w:trHeight w:val="60"/>
        </w:trPr>
        <w:tc>
          <w:tcPr>
            <w:tcW w:w="570" w:type="dxa"/>
            <w:vMerge w:val="restart"/>
            <w:shd w:val="clear" w:color="auto" w:fill="auto"/>
            <w:tcMar>
              <w:left w:w="108" w:type="dxa"/>
              <w:right w:w="108" w:type="dxa"/>
            </w:tcMar>
          </w:tcPr>
          <w:p w14:paraId="2403293B" w14:textId="631F8120"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2</w:t>
            </w:r>
          </w:p>
        </w:tc>
        <w:tc>
          <w:tcPr>
            <w:tcW w:w="4530" w:type="dxa"/>
            <w:shd w:val="clear" w:color="auto" w:fill="auto"/>
            <w:tcMar>
              <w:left w:w="108" w:type="dxa"/>
              <w:right w:w="108" w:type="dxa"/>
            </w:tcMar>
            <w:vAlign w:val="center"/>
          </w:tcPr>
          <w:p w14:paraId="3F3B874F" w14:textId="764C7B99" w:rsidR="119D3F59" w:rsidRPr="00AE3FA3" w:rsidRDefault="119D3F59" w:rsidP="00BB2354">
            <w:pPr>
              <w:jc w:val="both"/>
              <w:rPr>
                <w:rFonts w:ascii="Raleway" w:hAnsi="Raleway"/>
                <w:lang w:val="fr-CA"/>
              </w:rPr>
            </w:pPr>
            <w:r w:rsidRPr="00AE3FA3">
              <w:rPr>
                <w:rFonts w:ascii="Raleway" w:eastAsia="Times New Roman" w:hAnsi="Raleway" w:cstheme="minorHAnsi"/>
                <w:b/>
                <w:color w:val="000000" w:themeColor="text1"/>
                <w:lang w:val="fr-CA"/>
              </w:rPr>
              <w:t>Social</w:t>
            </w:r>
          </w:p>
        </w:tc>
        <w:tc>
          <w:tcPr>
            <w:tcW w:w="1560" w:type="dxa"/>
            <w:shd w:val="clear" w:color="auto" w:fill="auto"/>
            <w:tcMar>
              <w:left w:w="108" w:type="dxa"/>
              <w:right w:w="108" w:type="dxa"/>
            </w:tcMar>
            <w:vAlign w:val="center"/>
          </w:tcPr>
          <w:p w14:paraId="61DB3423" w14:textId="6C5B8D55" w:rsidR="119D3F59" w:rsidRPr="00AE3FA3" w:rsidRDefault="119D3F59" w:rsidP="00A27022">
            <w:pPr>
              <w:jc w:val="right"/>
              <w:rPr>
                <w:rFonts w:ascii="Raleway" w:hAnsi="Raleway"/>
                <w:lang w:val="fr-CA"/>
              </w:rPr>
            </w:pPr>
            <w:r w:rsidRPr="00AE3FA3">
              <w:rPr>
                <w:rFonts w:ascii="Raleway" w:eastAsia="Times New Roman" w:hAnsi="Raleway" w:cstheme="minorHAnsi"/>
                <w:b/>
                <w:color w:val="000000" w:themeColor="text1"/>
                <w:lang w:val="fr-CA"/>
              </w:rPr>
              <w:t>28</w:t>
            </w:r>
          </w:p>
        </w:tc>
        <w:tc>
          <w:tcPr>
            <w:tcW w:w="2412" w:type="dxa"/>
            <w:shd w:val="clear" w:color="auto" w:fill="auto"/>
            <w:tcMar>
              <w:left w:w="108" w:type="dxa"/>
              <w:right w:w="108" w:type="dxa"/>
            </w:tcMar>
            <w:vAlign w:val="center"/>
          </w:tcPr>
          <w:p w14:paraId="0220F054" w14:textId="3EDF2DC3" w:rsidR="119D3F59" w:rsidRPr="00AE3FA3" w:rsidRDefault="119D3F59" w:rsidP="00A27022">
            <w:pPr>
              <w:jc w:val="right"/>
              <w:rPr>
                <w:rFonts w:ascii="Raleway" w:hAnsi="Raleway"/>
                <w:lang w:val="fr-CA"/>
              </w:rPr>
            </w:pPr>
            <w:r w:rsidRPr="00AE3FA3">
              <w:rPr>
                <w:rFonts w:ascii="Raleway" w:eastAsia="Times New Roman" w:hAnsi="Raleway" w:cstheme="minorHAnsi"/>
                <w:b/>
                <w:color w:val="000000" w:themeColor="text1"/>
                <w:lang w:val="fr-CA"/>
              </w:rPr>
              <w:t>67</w:t>
            </w:r>
          </w:p>
        </w:tc>
      </w:tr>
      <w:tr w:rsidR="119D3F59" w:rsidRPr="00AE3FA3" w14:paraId="79E01CE8" w14:textId="77777777" w:rsidTr="00A27022">
        <w:trPr>
          <w:trHeight w:val="60"/>
        </w:trPr>
        <w:tc>
          <w:tcPr>
            <w:tcW w:w="570" w:type="dxa"/>
            <w:vMerge/>
            <w:shd w:val="clear" w:color="auto" w:fill="auto"/>
            <w:vAlign w:val="center"/>
          </w:tcPr>
          <w:p w14:paraId="64343BA6"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74A38AC4" w14:textId="33699F38"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1.     </w:t>
            </w:r>
            <w:r w:rsidR="005C69B1" w:rsidRPr="00AE3FA3">
              <w:rPr>
                <w:rFonts w:ascii="Raleway" w:eastAsia="Times New Roman" w:hAnsi="Raleway" w:cstheme="minorHAnsi"/>
                <w:color w:val="000000" w:themeColor="text1"/>
                <w:lang w:val="fr-CA"/>
              </w:rPr>
              <w:t>P</w:t>
            </w:r>
            <w:r w:rsidR="00B1739D" w:rsidRPr="00AE3FA3">
              <w:rPr>
                <w:rFonts w:ascii="Raleway" w:eastAsia="Times New Roman" w:hAnsi="Raleway" w:cstheme="minorHAnsi"/>
                <w:color w:val="000000" w:themeColor="text1"/>
                <w:lang w:val="fr-CA"/>
              </w:rPr>
              <w:t>ersonnel</w:t>
            </w:r>
            <w:r w:rsidR="002822F6" w:rsidRPr="00AE3FA3">
              <w:rPr>
                <w:rFonts w:ascii="Raleway" w:eastAsia="Times New Roman" w:hAnsi="Raleway" w:cstheme="minorHAnsi"/>
                <w:color w:val="000000" w:themeColor="text1"/>
                <w:lang w:val="fr-CA"/>
              </w:rPr>
              <w:t>/</w:t>
            </w:r>
            <w:r w:rsidR="00B1739D" w:rsidRPr="00AE3FA3">
              <w:rPr>
                <w:rFonts w:ascii="Raleway" w:eastAsia="Times New Roman" w:hAnsi="Raleway" w:cstheme="minorHAnsi"/>
                <w:color w:val="000000" w:themeColor="text1"/>
                <w:lang w:val="fr-CA"/>
              </w:rPr>
              <w:t>bénévole</w:t>
            </w:r>
            <w:r w:rsidR="002822F6" w:rsidRPr="00AE3FA3">
              <w:rPr>
                <w:rFonts w:ascii="Raleway" w:eastAsia="Times New Roman" w:hAnsi="Raleway" w:cstheme="minorHAnsi"/>
                <w:color w:val="000000" w:themeColor="text1"/>
                <w:lang w:val="fr-CA"/>
              </w:rPr>
              <w:t>s</w:t>
            </w:r>
          </w:p>
        </w:tc>
        <w:tc>
          <w:tcPr>
            <w:tcW w:w="1560" w:type="dxa"/>
            <w:shd w:val="clear" w:color="auto" w:fill="auto"/>
            <w:tcMar>
              <w:left w:w="108" w:type="dxa"/>
              <w:right w:w="108" w:type="dxa"/>
            </w:tcMar>
            <w:vAlign w:val="center"/>
          </w:tcPr>
          <w:p w14:paraId="143E16F0" w14:textId="13D60C6D"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10</w:t>
            </w:r>
          </w:p>
        </w:tc>
        <w:tc>
          <w:tcPr>
            <w:tcW w:w="2412" w:type="dxa"/>
            <w:shd w:val="clear" w:color="auto" w:fill="auto"/>
            <w:tcMar>
              <w:left w:w="108" w:type="dxa"/>
              <w:right w:w="108" w:type="dxa"/>
            </w:tcMar>
            <w:vAlign w:val="center"/>
          </w:tcPr>
          <w:p w14:paraId="12E0D0B6" w14:textId="15620657"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52</w:t>
            </w:r>
          </w:p>
        </w:tc>
      </w:tr>
      <w:tr w:rsidR="119D3F59" w:rsidRPr="00AE3FA3" w14:paraId="3747257E" w14:textId="77777777" w:rsidTr="00A27022">
        <w:trPr>
          <w:trHeight w:val="60"/>
        </w:trPr>
        <w:tc>
          <w:tcPr>
            <w:tcW w:w="570" w:type="dxa"/>
            <w:vMerge/>
            <w:shd w:val="clear" w:color="auto" w:fill="auto"/>
            <w:vAlign w:val="center"/>
          </w:tcPr>
          <w:p w14:paraId="222B6989"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25DC4CE" w14:textId="17C27632"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2.     </w:t>
            </w:r>
            <w:r w:rsidR="005C69B1" w:rsidRPr="00AE3FA3">
              <w:rPr>
                <w:rFonts w:ascii="Raleway" w:eastAsia="Times New Roman" w:hAnsi="Raleway" w:cstheme="minorHAnsi"/>
                <w:color w:val="000000" w:themeColor="text1"/>
                <w:lang w:val="fr-CA"/>
              </w:rPr>
              <w:t>V</w:t>
            </w:r>
            <w:r w:rsidR="00B1739D" w:rsidRPr="00AE3FA3">
              <w:rPr>
                <w:rFonts w:ascii="Raleway" w:eastAsia="Times New Roman" w:hAnsi="Raleway" w:cstheme="minorHAnsi"/>
                <w:color w:val="000000" w:themeColor="text1"/>
                <w:lang w:val="fr-CA"/>
              </w:rPr>
              <w:t>isiteurs</w:t>
            </w:r>
          </w:p>
        </w:tc>
        <w:tc>
          <w:tcPr>
            <w:tcW w:w="1560" w:type="dxa"/>
            <w:shd w:val="clear" w:color="auto" w:fill="auto"/>
            <w:tcMar>
              <w:left w:w="108" w:type="dxa"/>
              <w:right w:w="108" w:type="dxa"/>
            </w:tcMar>
            <w:vAlign w:val="center"/>
          </w:tcPr>
          <w:p w14:paraId="05A92B96" w14:textId="6C05F300"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4</w:t>
            </w:r>
          </w:p>
        </w:tc>
        <w:tc>
          <w:tcPr>
            <w:tcW w:w="2412" w:type="dxa"/>
            <w:shd w:val="clear" w:color="auto" w:fill="auto"/>
            <w:tcMar>
              <w:left w:w="108" w:type="dxa"/>
              <w:right w:w="108" w:type="dxa"/>
            </w:tcMar>
            <w:vAlign w:val="center"/>
          </w:tcPr>
          <w:p w14:paraId="147F7F7A" w14:textId="6904DF4D"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w:t>
            </w:r>
          </w:p>
        </w:tc>
      </w:tr>
      <w:tr w:rsidR="119D3F59" w:rsidRPr="00AE3FA3" w14:paraId="64CC9955" w14:textId="77777777" w:rsidTr="00A27022">
        <w:trPr>
          <w:trHeight w:val="60"/>
        </w:trPr>
        <w:tc>
          <w:tcPr>
            <w:tcW w:w="570" w:type="dxa"/>
            <w:vMerge/>
            <w:shd w:val="clear" w:color="auto" w:fill="auto"/>
            <w:vAlign w:val="center"/>
          </w:tcPr>
          <w:p w14:paraId="25045062"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DAEBBA0" w14:textId="36C9B301"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3.     </w:t>
            </w:r>
            <w:r w:rsidR="005C69B1" w:rsidRPr="00AE3FA3">
              <w:rPr>
                <w:rFonts w:ascii="Raleway" w:eastAsia="Times New Roman" w:hAnsi="Raleway" w:cstheme="minorHAnsi"/>
                <w:color w:val="000000" w:themeColor="text1"/>
                <w:lang w:val="fr-CA"/>
              </w:rPr>
              <w:t>P</w:t>
            </w:r>
            <w:r w:rsidR="00B1739D" w:rsidRPr="00AE3FA3">
              <w:rPr>
                <w:rFonts w:ascii="Raleway" w:eastAsia="Times New Roman" w:hAnsi="Raleway" w:cstheme="minorHAnsi"/>
                <w:color w:val="000000" w:themeColor="text1"/>
                <w:lang w:val="fr-CA"/>
              </w:rPr>
              <w:t>ersonnes</w:t>
            </w:r>
            <w:r w:rsidRPr="00AE3FA3">
              <w:rPr>
                <w:rFonts w:ascii="Raleway" w:eastAsia="Times New Roman" w:hAnsi="Raleway" w:cstheme="minorHAnsi"/>
                <w:color w:val="000000" w:themeColor="text1"/>
                <w:lang w:val="fr-CA"/>
              </w:rPr>
              <w:t xml:space="preserve"> </w:t>
            </w:r>
            <w:r w:rsidR="00B1739D" w:rsidRPr="00AE3FA3">
              <w:rPr>
                <w:rFonts w:ascii="Raleway" w:eastAsia="Times New Roman" w:hAnsi="Raleway" w:cstheme="minorHAnsi"/>
                <w:color w:val="000000" w:themeColor="text1"/>
                <w:lang w:val="fr-CA"/>
              </w:rPr>
              <w:t>en situation de handicap</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7D0DE4D4" w14:textId="20707FFD"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18</w:t>
            </w:r>
          </w:p>
        </w:tc>
        <w:tc>
          <w:tcPr>
            <w:tcW w:w="2412" w:type="dxa"/>
            <w:shd w:val="clear" w:color="auto" w:fill="auto"/>
            <w:tcMar>
              <w:left w:w="108" w:type="dxa"/>
              <w:right w:w="108" w:type="dxa"/>
            </w:tcMar>
            <w:vAlign w:val="center"/>
          </w:tcPr>
          <w:p w14:paraId="7A8FA9C4" w14:textId="30D61D73"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29</w:t>
            </w:r>
          </w:p>
        </w:tc>
      </w:tr>
      <w:tr w:rsidR="119D3F59" w:rsidRPr="00AE3FA3" w14:paraId="748A094E" w14:textId="77777777" w:rsidTr="00A27022">
        <w:trPr>
          <w:trHeight w:val="60"/>
        </w:trPr>
        <w:tc>
          <w:tcPr>
            <w:tcW w:w="570" w:type="dxa"/>
            <w:vMerge/>
            <w:shd w:val="clear" w:color="auto" w:fill="auto"/>
            <w:vAlign w:val="center"/>
          </w:tcPr>
          <w:p w14:paraId="247BDE18"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7033D58" w14:textId="488FD486" w:rsidR="119D3F59" w:rsidRPr="00AE3FA3" w:rsidRDefault="00B1739D"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facteurs personnels</w:t>
            </w:r>
          </w:p>
        </w:tc>
        <w:tc>
          <w:tcPr>
            <w:tcW w:w="1560" w:type="dxa"/>
            <w:shd w:val="clear" w:color="auto" w:fill="auto"/>
            <w:tcMar>
              <w:left w:w="108" w:type="dxa"/>
              <w:right w:w="108" w:type="dxa"/>
            </w:tcMar>
            <w:vAlign w:val="center"/>
          </w:tcPr>
          <w:p w14:paraId="3A8F8DDB" w14:textId="71F1080C"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6</w:t>
            </w:r>
          </w:p>
        </w:tc>
        <w:tc>
          <w:tcPr>
            <w:tcW w:w="2412" w:type="dxa"/>
            <w:shd w:val="clear" w:color="auto" w:fill="auto"/>
            <w:tcMar>
              <w:left w:w="108" w:type="dxa"/>
              <w:right w:w="108" w:type="dxa"/>
            </w:tcMar>
            <w:vAlign w:val="center"/>
          </w:tcPr>
          <w:p w14:paraId="4D003619" w14:textId="6AABF79A"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9</w:t>
            </w:r>
          </w:p>
        </w:tc>
      </w:tr>
      <w:tr w:rsidR="119D3F59" w:rsidRPr="00AE3FA3" w14:paraId="13C2EB07" w14:textId="77777777" w:rsidTr="00A27022">
        <w:trPr>
          <w:trHeight w:val="60"/>
        </w:trPr>
        <w:tc>
          <w:tcPr>
            <w:tcW w:w="570" w:type="dxa"/>
            <w:vMerge/>
            <w:shd w:val="clear" w:color="auto" w:fill="auto"/>
            <w:vAlign w:val="center"/>
          </w:tcPr>
          <w:p w14:paraId="755C78C3"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05B4E5E" w14:textId="0CF7514E" w:rsidR="119D3F59" w:rsidRPr="00AE3FA3" w:rsidRDefault="119D3F59"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 xml:space="preserve">assistance </w:t>
            </w:r>
            <w:r w:rsidR="00B1739D" w:rsidRPr="00AE3FA3">
              <w:rPr>
                <w:rFonts w:ascii="Raleway" w:eastAsia="Times New Roman" w:hAnsi="Raleway" w:cstheme="minorHAnsi"/>
                <w:i/>
                <w:lang w:val="fr-CA"/>
              </w:rPr>
              <w:t>d’autres personnes ou d’une personne aidante</w:t>
            </w:r>
          </w:p>
        </w:tc>
        <w:tc>
          <w:tcPr>
            <w:tcW w:w="1560" w:type="dxa"/>
            <w:shd w:val="clear" w:color="auto" w:fill="auto"/>
            <w:tcMar>
              <w:left w:w="108" w:type="dxa"/>
              <w:right w:w="108" w:type="dxa"/>
            </w:tcMar>
            <w:vAlign w:val="center"/>
          </w:tcPr>
          <w:p w14:paraId="2E1F208B" w14:textId="7FD36145"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6</w:t>
            </w:r>
          </w:p>
        </w:tc>
        <w:tc>
          <w:tcPr>
            <w:tcW w:w="2412" w:type="dxa"/>
            <w:shd w:val="clear" w:color="auto" w:fill="auto"/>
            <w:tcMar>
              <w:left w:w="108" w:type="dxa"/>
              <w:right w:w="108" w:type="dxa"/>
            </w:tcMar>
            <w:vAlign w:val="center"/>
          </w:tcPr>
          <w:p w14:paraId="0E3DD716" w14:textId="2E10E1CD" w:rsidR="119D3F59" w:rsidRPr="00AE3FA3" w:rsidRDefault="119D3F59" w:rsidP="00A27022">
            <w:pPr>
              <w:jc w:val="right"/>
              <w:rPr>
                <w:rFonts w:ascii="Raleway" w:hAnsi="Raleway"/>
                <w:lang w:val="fr-CA"/>
              </w:rPr>
            </w:pPr>
            <w:r w:rsidRPr="00AE3FA3">
              <w:rPr>
                <w:rFonts w:ascii="Raleway" w:eastAsia="Times New Roman" w:hAnsi="Raleway" w:cstheme="minorHAnsi"/>
                <w:color w:val="000000" w:themeColor="text1"/>
                <w:lang w:val="fr-CA"/>
              </w:rPr>
              <w:t>4</w:t>
            </w:r>
          </w:p>
        </w:tc>
      </w:tr>
      <w:tr w:rsidR="119D3F59" w:rsidRPr="00AE3FA3" w14:paraId="5DA7F976" w14:textId="77777777" w:rsidTr="00A27022">
        <w:trPr>
          <w:trHeight w:val="60"/>
        </w:trPr>
        <w:tc>
          <w:tcPr>
            <w:tcW w:w="570" w:type="dxa"/>
            <w:vMerge/>
            <w:shd w:val="clear" w:color="auto" w:fill="auto"/>
            <w:vAlign w:val="center"/>
          </w:tcPr>
          <w:p w14:paraId="047167AE"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3BD79A8" w14:textId="189E6B96" w:rsidR="119D3F59" w:rsidRPr="00AE3FA3" w:rsidRDefault="119D3F59" w:rsidP="00BB2354">
            <w:pPr>
              <w:pStyle w:val="ListParagraph"/>
              <w:numPr>
                <w:ilvl w:val="0"/>
                <w:numId w:val="3"/>
              </w:numPr>
              <w:ind w:left="736"/>
              <w:rPr>
                <w:rFonts w:ascii="Raleway" w:eastAsia="Times New Roman" w:hAnsi="Raleway" w:cstheme="minorHAnsi"/>
                <w:i/>
                <w:lang w:val="fr-CA"/>
              </w:rPr>
            </w:pPr>
            <w:r w:rsidRPr="00AE3FA3">
              <w:rPr>
                <w:rFonts w:ascii="Raleway" w:eastAsia="Times New Roman" w:hAnsi="Raleway" w:cstheme="minorHAnsi"/>
                <w:i/>
                <w:lang w:val="fr-CA"/>
              </w:rPr>
              <w:t>repr</w:t>
            </w:r>
            <w:r w:rsidR="00B1739D" w:rsidRPr="00AE3FA3">
              <w:rPr>
                <w:rFonts w:ascii="Raleway" w:eastAsia="Times New Roman" w:hAnsi="Raleway" w:cstheme="minorHAnsi"/>
                <w:i/>
                <w:lang w:val="fr-CA"/>
              </w:rPr>
              <w:t>é</w:t>
            </w:r>
            <w:r w:rsidRPr="00AE3FA3">
              <w:rPr>
                <w:rFonts w:ascii="Raleway" w:eastAsia="Times New Roman" w:hAnsi="Raleway" w:cstheme="minorHAnsi"/>
                <w:i/>
                <w:lang w:val="fr-CA"/>
              </w:rPr>
              <w:t>sentation o</w:t>
            </w:r>
            <w:r w:rsidR="00B1739D" w:rsidRPr="00AE3FA3">
              <w:rPr>
                <w:rFonts w:ascii="Raleway" w:eastAsia="Times New Roman" w:hAnsi="Raleway" w:cstheme="minorHAnsi"/>
                <w:i/>
                <w:lang w:val="fr-CA"/>
              </w:rPr>
              <w:t>u</w:t>
            </w:r>
            <w:r w:rsidRPr="00AE3FA3">
              <w:rPr>
                <w:rFonts w:ascii="Raleway" w:eastAsia="Times New Roman" w:hAnsi="Raleway" w:cstheme="minorHAnsi"/>
                <w:i/>
                <w:lang w:val="fr-CA"/>
              </w:rPr>
              <w:t xml:space="preserve"> participation</w:t>
            </w:r>
          </w:p>
        </w:tc>
        <w:tc>
          <w:tcPr>
            <w:tcW w:w="1560" w:type="dxa"/>
            <w:shd w:val="clear" w:color="auto" w:fill="auto"/>
            <w:tcMar>
              <w:left w:w="108" w:type="dxa"/>
              <w:right w:w="108" w:type="dxa"/>
            </w:tcMar>
            <w:vAlign w:val="center"/>
          </w:tcPr>
          <w:p w14:paraId="13C46E03" w14:textId="434B0C2C"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6</w:t>
            </w:r>
          </w:p>
        </w:tc>
        <w:tc>
          <w:tcPr>
            <w:tcW w:w="2412" w:type="dxa"/>
            <w:shd w:val="clear" w:color="auto" w:fill="auto"/>
            <w:tcMar>
              <w:left w:w="108" w:type="dxa"/>
              <w:right w:w="108" w:type="dxa"/>
            </w:tcMar>
            <w:vAlign w:val="center"/>
          </w:tcPr>
          <w:p w14:paraId="11BB2CDD" w14:textId="7339995A"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20</w:t>
            </w:r>
          </w:p>
        </w:tc>
      </w:tr>
      <w:tr w:rsidR="119D3F59" w:rsidRPr="00AE3FA3" w14:paraId="49E9A40F" w14:textId="77777777" w:rsidTr="00A27022">
        <w:trPr>
          <w:trHeight w:val="60"/>
        </w:trPr>
        <w:tc>
          <w:tcPr>
            <w:tcW w:w="570" w:type="dxa"/>
            <w:vMerge w:val="restart"/>
            <w:shd w:val="clear" w:color="auto" w:fill="auto"/>
            <w:tcMar>
              <w:left w:w="108" w:type="dxa"/>
              <w:right w:w="108" w:type="dxa"/>
            </w:tcMar>
          </w:tcPr>
          <w:p w14:paraId="5DA1FDBE" w14:textId="20127D5D"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3</w:t>
            </w:r>
          </w:p>
        </w:tc>
        <w:tc>
          <w:tcPr>
            <w:tcW w:w="4530" w:type="dxa"/>
            <w:shd w:val="clear" w:color="auto" w:fill="auto"/>
            <w:tcMar>
              <w:left w:w="108" w:type="dxa"/>
              <w:right w:w="108" w:type="dxa"/>
            </w:tcMar>
            <w:vAlign w:val="center"/>
          </w:tcPr>
          <w:p w14:paraId="13948A1A" w14:textId="779EE09D" w:rsidR="119D3F59" w:rsidRPr="00AE3FA3" w:rsidRDefault="00B1739D" w:rsidP="00BB2354">
            <w:pPr>
              <w:jc w:val="both"/>
              <w:rPr>
                <w:rFonts w:ascii="Raleway" w:hAnsi="Raleway"/>
                <w:lang w:val="fr-CA"/>
              </w:rPr>
            </w:pPr>
            <w:r w:rsidRPr="00AE3FA3">
              <w:rPr>
                <w:rFonts w:ascii="Raleway" w:eastAsia="Times New Roman" w:hAnsi="Raleway" w:cstheme="minorHAnsi"/>
                <w:b/>
                <w:color w:val="000000" w:themeColor="text1"/>
                <w:lang w:val="fr-CA"/>
              </w:rPr>
              <w:t>Orientation</w:t>
            </w:r>
          </w:p>
        </w:tc>
        <w:tc>
          <w:tcPr>
            <w:tcW w:w="1560" w:type="dxa"/>
            <w:shd w:val="clear" w:color="auto" w:fill="auto"/>
            <w:tcMar>
              <w:left w:w="108" w:type="dxa"/>
              <w:right w:w="108" w:type="dxa"/>
            </w:tcMar>
            <w:vAlign w:val="center"/>
          </w:tcPr>
          <w:p w14:paraId="46D8E8C9" w14:textId="6C14B95D"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11</w:t>
            </w:r>
          </w:p>
        </w:tc>
        <w:tc>
          <w:tcPr>
            <w:tcW w:w="2412" w:type="dxa"/>
            <w:shd w:val="clear" w:color="auto" w:fill="auto"/>
            <w:tcMar>
              <w:left w:w="108" w:type="dxa"/>
              <w:right w:w="108" w:type="dxa"/>
            </w:tcMar>
            <w:vAlign w:val="center"/>
          </w:tcPr>
          <w:p w14:paraId="2706EBB9" w14:textId="725B77B8"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64</w:t>
            </w:r>
          </w:p>
        </w:tc>
      </w:tr>
      <w:tr w:rsidR="119D3F59" w:rsidRPr="00AE3FA3" w14:paraId="639BA9EF" w14:textId="77777777" w:rsidTr="00A27022">
        <w:trPr>
          <w:trHeight w:val="60"/>
        </w:trPr>
        <w:tc>
          <w:tcPr>
            <w:tcW w:w="570" w:type="dxa"/>
            <w:vMerge/>
            <w:shd w:val="clear" w:color="auto" w:fill="auto"/>
            <w:vAlign w:val="center"/>
          </w:tcPr>
          <w:p w14:paraId="724A22EB"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38D65458" w14:textId="2F4ED6F2"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1.     Signa</w:t>
            </w:r>
            <w:r w:rsidR="00B1739D" w:rsidRPr="00AE3FA3">
              <w:rPr>
                <w:rFonts w:ascii="Raleway" w:eastAsia="Times New Roman" w:hAnsi="Raleway" w:cstheme="minorHAnsi"/>
                <w:color w:val="000000" w:themeColor="text1"/>
                <w:lang w:val="fr-CA"/>
              </w:rPr>
              <w:t>lisation</w:t>
            </w:r>
          </w:p>
        </w:tc>
        <w:tc>
          <w:tcPr>
            <w:tcW w:w="1560" w:type="dxa"/>
            <w:shd w:val="clear" w:color="auto" w:fill="auto"/>
            <w:tcMar>
              <w:left w:w="108" w:type="dxa"/>
              <w:right w:w="108" w:type="dxa"/>
            </w:tcMar>
            <w:vAlign w:val="center"/>
          </w:tcPr>
          <w:p w14:paraId="5B570286" w14:textId="5B123280"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10</w:t>
            </w:r>
          </w:p>
        </w:tc>
        <w:tc>
          <w:tcPr>
            <w:tcW w:w="2412" w:type="dxa"/>
            <w:shd w:val="clear" w:color="auto" w:fill="auto"/>
            <w:tcMar>
              <w:left w:w="108" w:type="dxa"/>
              <w:right w:w="108" w:type="dxa"/>
            </w:tcMar>
            <w:vAlign w:val="center"/>
          </w:tcPr>
          <w:p w14:paraId="100184B1" w14:textId="66149B46"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42</w:t>
            </w:r>
          </w:p>
        </w:tc>
      </w:tr>
      <w:tr w:rsidR="119D3F59" w:rsidRPr="00AE3FA3" w14:paraId="3CF21F09" w14:textId="77777777" w:rsidTr="00A27022">
        <w:trPr>
          <w:trHeight w:val="60"/>
        </w:trPr>
        <w:tc>
          <w:tcPr>
            <w:tcW w:w="570" w:type="dxa"/>
            <w:vMerge/>
            <w:shd w:val="clear" w:color="auto" w:fill="auto"/>
            <w:vAlign w:val="center"/>
          </w:tcPr>
          <w:p w14:paraId="18ABB640"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17D00AB" w14:textId="046DBFC0"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2.     </w:t>
            </w:r>
            <w:r w:rsidR="00B1739D" w:rsidRPr="00AE3FA3">
              <w:rPr>
                <w:rFonts w:ascii="Raleway" w:eastAsia="Times New Roman" w:hAnsi="Raleway" w:cstheme="minorHAnsi"/>
                <w:color w:val="000000" w:themeColor="text1"/>
                <w:lang w:val="fr-CA"/>
              </w:rPr>
              <w:t>Carte</w:t>
            </w:r>
            <w:r w:rsidRPr="00AE3FA3">
              <w:rPr>
                <w:rFonts w:ascii="Raleway" w:eastAsia="Times New Roman" w:hAnsi="Raleway" w:cstheme="minorHAnsi"/>
                <w:color w:val="000000" w:themeColor="text1"/>
                <w:lang w:val="fr-CA"/>
              </w:rPr>
              <w:t>s</w:t>
            </w:r>
          </w:p>
        </w:tc>
        <w:tc>
          <w:tcPr>
            <w:tcW w:w="1560" w:type="dxa"/>
            <w:shd w:val="clear" w:color="auto" w:fill="auto"/>
            <w:tcMar>
              <w:left w:w="108" w:type="dxa"/>
              <w:right w:w="108" w:type="dxa"/>
            </w:tcMar>
            <w:vAlign w:val="center"/>
          </w:tcPr>
          <w:p w14:paraId="5FA39768" w14:textId="3139EDB3"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w:t>
            </w:r>
          </w:p>
        </w:tc>
        <w:tc>
          <w:tcPr>
            <w:tcW w:w="2412" w:type="dxa"/>
            <w:shd w:val="clear" w:color="auto" w:fill="auto"/>
            <w:tcMar>
              <w:left w:w="108" w:type="dxa"/>
              <w:right w:w="108" w:type="dxa"/>
            </w:tcMar>
            <w:vAlign w:val="center"/>
          </w:tcPr>
          <w:p w14:paraId="611CBA0B" w14:textId="7FD607D2"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24</w:t>
            </w:r>
          </w:p>
        </w:tc>
      </w:tr>
      <w:tr w:rsidR="119D3F59" w:rsidRPr="00AE3FA3" w14:paraId="6500220F" w14:textId="77777777" w:rsidTr="00A27022">
        <w:trPr>
          <w:trHeight w:val="60"/>
        </w:trPr>
        <w:tc>
          <w:tcPr>
            <w:tcW w:w="570" w:type="dxa"/>
            <w:vMerge/>
            <w:shd w:val="clear" w:color="auto" w:fill="auto"/>
            <w:vAlign w:val="center"/>
          </w:tcPr>
          <w:p w14:paraId="2E02B9A8"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4F4BEDD0" w14:textId="247DFDA0"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3.     </w:t>
            </w:r>
            <w:r w:rsidR="005C69B1" w:rsidRPr="00AE3FA3">
              <w:rPr>
                <w:rFonts w:ascii="Raleway" w:eastAsia="Times New Roman" w:hAnsi="Raleway" w:cstheme="minorHAnsi"/>
                <w:color w:val="000000" w:themeColor="text1"/>
                <w:lang w:val="fr-CA"/>
              </w:rPr>
              <w:t>A</w:t>
            </w:r>
            <w:r w:rsidR="00B1739D" w:rsidRPr="00AE3FA3">
              <w:rPr>
                <w:rFonts w:ascii="Raleway" w:eastAsia="Times New Roman" w:hAnsi="Raleway" w:cstheme="minorHAnsi"/>
                <w:color w:val="000000" w:themeColor="text1"/>
                <w:lang w:val="fr-CA"/>
              </w:rPr>
              <w:t xml:space="preserve">utres </w:t>
            </w:r>
            <w:r w:rsidR="005C69B1" w:rsidRPr="00AE3FA3">
              <w:rPr>
                <w:rFonts w:ascii="Raleway" w:eastAsia="Times New Roman" w:hAnsi="Raleway" w:cstheme="minorHAnsi"/>
                <w:color w:val="000000" w:themeColor="text1"/>
                <w:lang w:val="fr-CA"/>
              </w:rPr>
              <w:t>types d’aide à la navigation</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3C3EA128" w14:textId="46320F4F"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c>
          <w:tcPr>
            <w:tcW w:w="2412" w:type="dxa"/>
            <w:shd w:val="clear" w:color="auto" w:fill="auto"/>
            <w:tcMar>
              <w:left w:w="108" w:type="dxa"/>
              <w:right w:w="108" w:type="dxa"/>
            </w:tcMar>
            <w:vAlign w:val="center"/>
          </w:tcPr>
          <w:p w14:paraId="60BEFDA9" w14:textId="138F5D12"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11</w:t>
            </w:r>
          </w:p>
        </w:tc>
      </w:tr>
      <w:tr w:rsidR="119D3F59" w:rsidRPr="00AE3FA3" w14:paraId="63673775" w14:textId="77777777" w:rsidTr="00A27022">
        <w:trPr>
          <w:trHeight w:val="60"/>
        </w:trPr>
        <w:tc>
          <w:tcPr>
            <w:tcW w:w="570" w:type="dxa"/>
            <w:vMerge w:val="restart"/>
            <w:shd w:val="clear" w:color="auto" w:fill="auto"/>
            <w:tcMar>
              <w:left w:w="108" w:type="dxa"/>
              <w:right w:w="108" w:type="dxa"/>
            </w:tcMar>
          </w:tcPr>
          <w:p w14:paraId="602D94EC" w14:textId="2BF261A5"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4</w:t>
            </w:r>
          </w:p>
        </w:tc>
        <w:tc>
          <w:tcPr>
            <w:tcW w:w="4530" w:type="dxa"/>
            <w:shd w:val="clear" w:color="auto" w:fill="auto"/>
            <w:tcMar>
              <w:left w:w="108" w:type="dxa"/>
              <w:right w:w="108" w:type="dxa"/>
            </w:tcMar>
            <w:vAlign w:val="center"/>
          </w:tcPr>
          <w:p w14:paraId="2C5D64A2" w14:textId="3B7EBFC7" w:rsidR="119D3F59" w:rsidRPr="00AE3FA3" w:rsidRDefault="119D3F59" w:rsidP="00BB2354">
            <w:pPr>
              <w:jc w:val="both"/>
              <w:rPr>
                <w:rFonts w:ascii="Raleway" w:hAnsi="Raleway"/>
                <w:lang w:val="fr-CA"/>
              </w:rPr>
            </w:pPr>
            <w:r w:rsidRPr="00AE3FA3">
              <w:rPr>
                <w:rFonts w:ascii="Raleway" w:eastAsia="Times New Roman" w:hAnsi="Raleway" w:cstheme="minorHAnsi"/>
                <w:b/>
                <w:color w:val="000000" w:themeColor="text1"/>
                <w:lang w:val="fr-CA"/>
              </w:rPr>
              <w:t>Information</w:t>
            </w:r>
          </w:p>
        </w:tc>
        <w:tc>
          <w:tcPr>
            <w:tcW w:w="1560" w:type="dxa"/>
            <w:shd w:val="clear" w:color="auto" w:fill="auto"/>
            <w:tcMar>
              <w:left w:w="108" w:type="dxa"/>
              <w:right w:w="108" w:type="dxa"/>
            </w:tcMar>
            <w:vAlign w:val="center"/>
          </w:tcPr>
          <w:p w14:paraId="1B4E2845" w14:textId="6A4EF53D"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21</w:t>
            </w:r>
          </w:p>
        </w:tc>
        <w:tc>
          <w:tcPr>
            <w:tcW w:w="2412" w:type="dxa"/>
            <w:shd w:val="clear" w:color="auto" w:fill="auto"/>
            <w:tcMar>
              <w:left w:w="108" w:type="dxa"/>
              <w:right w:w="108" w:type="dxa"/>
            </w:tcMar>
            <w:vAlign w:val="center"/>
          </w:tcPr>
          <w:p w14:paraId="1D4CEF9F" w14:textId="6752F01E"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73</w:t>
            </w:r>
          </w:p>
        </w:tc>
      </w:tr>
      <w:tr w:rsidR="119D3F59" w:rsidRPr="00AE3FA3" w14:paraId="4316DD8B" w14:textId="77777777" w:rsidTr="00A27022">
        <w:trPr>
          <w:trHeight w:val="60"/>
        </w:trPr>
        <w:tc>
          <w:tcPr>
            <w:tcW w:w="570" w:type="dxa"/>
            <w:vMerge/>
            <w:shd w:val="clear" w:color="auto" w:fill="auto"/>
            <w:vAlign w:val="center"/>
          </w:tcPr>
          <w:p w14:paraId="3BD2B093"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42357314" w14:textId="4BD9C3D4"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1.     </w:t>
            </w:r>
            <w:r w:rsidR="005C69B1" w:rsidRPr="00AE3FA3">
              <w:rPr>
                <w:rFonts w:ascii="Raleway" w:eastAsia="Times New Roman" w:hAnsi="Raleway" w:cstheme="minorHAnsi"/>
                <w:color w:val="000000" w:themeColor="text1"/>
                <w:lang w:val="fr-CA"/>
              </w:rPr>
              <w:t>Site</w:t>
            </w:r>
            <w:r w:rsidR="002822F6" w:rsidRPr="00AE3FA3">
              <w:rPr>
                <w:rFonts w:ascii="Raleway" w:eastAsia="Times New Roman" w:hAnsi="Raleway" w:cstheme="minorHAnsi"/>
                <w:color w:val="000000" w:themeColor="text1"/>
                <w:lang w:val="fr-CA"/>
              </w:rPr>
              <w:t>s</w:t>
            </w:r>
            <w:r w:rsidR="005C69B1" w:rsidRPr="00AE3FA3">
              <w:rPr>
                <w:rFonts w:ascii="Raleway" w:eastAsia="Times New Roman" w:hAnsi="Raleway" w:cstheme="minorHAnsi"/>
                <w:color w:val="000000" w:themeColor="text1"/>
                <w:lang w:val="fr-CA"/>
              </w:rPr>
              <w:t xml:space="preserve"> Web</w:t>
            </w:r>
          </w:p>
        </w:tc>
        <w:tc>
          <w:tcPr>
            <w:tcW w:w="1560" w:type="dxa"/>
            <w:shd w:val="clear" w:color="auto" w:fill="auto"/>
            <w:tcMar>
              <w:left w:w="108" w:type="dxa"/>
              <w:right w:w="108" w:type="dxa"/>
            </w:tcMar>
            <w:vAlign w:val="center"/>
          </w:tcPr>
          <w:p w14:paraId="41828942" w14:textId="59A65741"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3</w:t>
            </w:r>
          </w:p>
        </w:tc>
        <w:tc>
          <w:tcPr>
            <w:tcW w:w="2412" w:type="dxa"/>
            <w:shd w:val="clear" w:color="auto" w:fill="auto"/>
            <w:tcMar>
              <w:left w:w="108" w:type="dxa"/>
              <w:right w:w="108" w:type="dxa"/>
            </w:tcMar>
            <w:vAlign w:val="center"/>
          </w:tcPr>
          <w:p w14:paraId="7AC9466F" w14:textId="4A47700C"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24</w:t>
            </w:r>
          </w:p>
        </w:tc>
      </w:tr>
      <w:tr w:rsidR="119D3F59" w:rsidRPr="00AE3FA3" w14:paraId="496239D2" w14:textId="77777777" w:rsidTr="00A27022">
        <w:trPr>
          <w:trHeight w:val="60"/>
        </w:trPr>
        <w:tc>
          <w:tcPr>
            <w:tcW w:w="570" w:type="dxa"/>
            <w:vMerge/>
            <w:shd w:val="clear" w:color="auto" w:fill="auto"/>
            <w:vAlign w:val="center"/>
          </w:tcPr>
          <w:p w14:paraId="4F711020"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748493B" w14:textId="70530B7A"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2.     </w:t>
            </w:r>
            <w:r w:rsidR="005C69B1" w:rsidRPr="00AE3FA3">
              <w:rPr>
                <w:rFonts w:ascii="Raleway" w:eastAsia="Times New Roman" w:hAnsi="Raleway" w:cstheme="minorHAnsi"/>
                <w:color w:val="000000" w:themeColor="text1"/>
                <w:lang w:val="fr-CA"/>
              </w:rPr>
              <w:t>Personnel</w:t>
            </w:r>
            <w:r w:rsidR="002822F6" w:rsidRPr="00AE3FA3">
              <w:rPr>
                <w:rFonts w:ascii="Raleway" w:eastAsia="Times New Roman" w:hAnsi="Raleway" w:cstheme="minorHAnsi"/>
                <w:color w:val="000000" w:themeColor="text1"/>
                <w:lang w:val="fr-CA"/>
              </w:rPr>
              <w:t>/</w:t>
            </w:r>
            <w:r w:rsidR="005C69B1" w:rsidRPr="00AE3FA3">
              <w:rPr>
                <w:rFonts w:ascii="Raleway" w:eastAsia="Times New Roman" w:hAnsi="Raleway" w:cstheme="minorHAnsi"/>
                <w:color w:val="000000" w:themeColor="text1"/>
                <w:lang w:val="fr-CA"/>
              </w:rPr>
              <w:t>bénévole</w:t>
            </w:r>
            <w:r w:rsidR="002822F6" w:rsidRPr="00AE3FA3">
              <w:rPr>
                <w:rFonts w:ascii="Raleway" w:eastAsia="Times New Roman" w:hAnsi="Raleway" w:cstheme="minorHAnsi"/>
                <w:color w:val="000000" w:themeColor="text1"/>
                <w:lang w:val="fr-CA"/>
              </w:rPr>
              <w:t>s</w:t>
            </w:r>
          </w:p>
        </w:tc>
        <w:tc>
          <w:tcPr>
            <w:tcW w:w="1560" w:type="dxa"/>
            <w:shd w:val="clear" w:color="auto" w:fill="auto"/>
            <w:tcMar>
              <w:left w:w="108" w:type="dxa"/>
              <w:right w:w="108" w:type="dxa"/>
            </w:tcMar>
            <w:vAlign w:val="center"/>
          </w:tcPr>
          <w:p w14:paraId="750580B4" w14:textId="720302B4"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c>
          <w:tcPr>
            <w:tcW w:w="2412" w:type="dxa"/>
            <w:shd w:val="clear" w:color="auto" w:fill="auto"/>
            <w:tcMar>
              <w:left w:w="108" w:type="dxa"/>
              <w:right w:w="108" w:type="dxa"/>
            </w:tcMar>
            <w:vAlign w:val="center"/>
          </w:tcPr>
          <w:p w14:paraId="3911FD58" w14:textId="7FDA8EF1"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9</w:t>
            </w:r>
          </w:p>
        </w:tc>
      </w:tr>
      <w:tr w:rsidR="119D3F59" w:rsidRPr="00AE3FA3" w14:paraId="5D81F2B0" w14:textId="77777777" w:rsidTr="00A27022">
        <w:trPr>
          <w:trHeight w:val="60"/>
        </w:trPr>
        <w:tc>
          <w:tcPr>
            <w:tcW w:w="570" w:type="dxa"/>
            <w:vMerge/>
            <w:shd w:val="clear" w:color="auto" w:fill="auto"/>
            <w:vAlign w:val="center"/>
          </w:tcPr>
          <w:p w14:paraId="53FB4F4C"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2E91BB16" w14:textId="7C9DEF2F" w:rsidR="119D3F59" w:rsidRPr="00AE3FA3" w:rsidRDefault="005C69B1" w:rsidP="00BB2354">
            <w:pPr>
              <w:rPr>
                <w:rFonts w:ascii="Raleway" w:hAnsi="Raleway"/>
                <w:lang w:val="fr-CA"/>
              </w:rPr>
            </w:pPr>
            <w:r w:rsidRPr="00AE3FA3">
              <w:rPr>
                <w:rFonts w:ascii="Raleway" w:eastAsia="Times New Roman" w:hAnsi="Raleway" w:cstheme="minorHAnsi"/>
                <w:color w:val="000000" w:themeColor="text1"/>
                <w:lang w:val="fr-CA"/>
              </w:rPr>
              <w:t>3.     Publications</w:t>
            </w:r>
          </w:p>
        </w:tc>
        <w:tc>
          <w:tcPr>
            <w:tcW w:w="1560" w:type="dxa"/>
            <w:shd w:val="clear" w:color="auto" w:fill="auto"/>
            <w:tcMar>
              <w:left w:w="108" w:type="dxa"/>
              <w:right w:w="108" w:type="dxa"/>
            </w:tcMar>
            <w:vAlign w:val="center"/>
          </w:tcPr>
          <w:p w14:paraId="2693D45F" w14:textId="6462AFD1"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w:t>
            </w:r>
          </w:p>
        </w:tc>
        <w:tc>
          <w:tcPr>
            <w:tcW w:w="2412" w:type="dxa"/>
            <w:shd w:val="clear" w:color="auto" w:fill="auto"/>
            <w:tcMar>
              <w:left w:w="108" w:type="dxa"/>
              <w:right w:w="108" w:type="dxa"/>
            </w:tcMar>
            <w:vAlign w:val="center"/>
          </w:tcPr>
          <w:p w14:paraId="7E038950" w14:textId="55BF7275"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27</w:t>
            </w:r>
          </w:p>
        </w:tc>
      </w:tr>
      <w:tr w:rsidR="119D3F59" w:rsidRPr="00AE3FA3" w14:paraId="37798947" w14:textId="77777777" w:rsidTr="00A27022">
        <w:trPr>
          <w:trHeight w:val="60"/>
        </w:trPr>
        <w:tc>
          <w:tcPr>
            <w:tcW w:w="570" w:type="dxa"/>
            <w:vMerge/>
            <w:shd w:val="clear" w:color="auto" w:fill="auto"/>
            <w:vAlign w:val="center"/>
          </w:tcPr>
          <w:p w14:paraId="43AD6055"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01B1CAF" w14:textId="0C1DD7FF"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4.     App</w:t>
            </w:r>
            <w:r w:rsidR="005C69B1" w:rsidRPr="00AE3FA3">
              <w:rPr>
                <w:rFonts w:ascii="Raleway" w:eastAsia="Times New Roman" w:hAnsi="Raleway" w:cstheme="minorHAnsi"/>
                <w:color w:val="000000" w:themeColor="text1"/>
                <w:lang w:val="fr-CA"/>
              </w:rPr>
              <w:t>li</w:t>
            </w:r>
            <w:r w:rsidR="004D1689" w:rsidRPr="00AE3FA3">
              <w:rPr>
                <w:rFonts w:ascii="Raleway" w:eastAsia="Times New Roman" w:hAnsi="Raleway" w:cstheme="minorHAnsi"/>
                <w:color w:val="000000" w:themeColor="text1"/>
                <w:lang w:val="fr-CA"/>
              </w:rPr>
              <w:t>cation</w:t>
            </w:r>
            <w:r w:rsidRPr="00AE3FA3">
              <w:rPr>
                <w:rFonts w:ascii="Raleway" w:eastAsia="Times New Roman" w:hAnsi="Raleway" w:cstheme="minorHAnsi"/>
                <w:color w:val="000000" w:themeColor="text1"/>
                <w:lang w:val="fr-CA"/>
              </w:rPr>
              <w:t>s</w:t>
            </w:r>
          </w:p>
        </w:tc>
        <w:tc>
          <w:tcPr>
            <w:tcW w:w="1560" w:type="dxa"/>
            <w:shd w:val="clear" w:color="auto" w:fill="auto"/>
            <w:tcMar>
              <w:left w:w="108" w:type="dxa"/>
              <w:right w:w="108" w:type="dxa"/>
            </w:tcMar>
            <w:vAlign w:val="center"/>
          </w:tcPr>
          <w:p w14:paraId="32A8706C" w14:textId="65A1460D"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w:t>
            </w:r>
          </w:p>
        </w:tc>
        <w:tc>
          <w:tcPr>
            <w:tcW w:w="2412" w:type="dxa"/>
            <w:shd w:val="clear" w:color="auto" w:fill="auto"/>
            <w:tcMar>
              <w:left w:w="108" w:type="dxa"/>
              <w:right w:w="108" w:type="dxa"/>
            </w:tcMar>
            <w:vAlign w:val="center"/>
          </w:tcPr>
          <w:p w14:paraId="4588826C" w14:textId="1D7BB97F"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14</w:t>
            </w:r>
          </w:p>
        </w:tc>
      </w:tr>
      <w:tr w:rsidR="119D3F59" w:rsidRPr="00AE3FA3" w14:paraId="5754027B" w14:textId="77777777" w:rsidTr="00A27022">
        <w:trPr>
          <w:trHeight w:val="60"/>
        </w:trPr>
        <w:tc>
          <w:tcPr>
            <w:tcW w:w="570" w:type="dxa"/>
            <w:vMerge/>
            <w:shd w:val="clear" w:color="auto" w:fill="auto"/>
            <w:vAlign w:val="center"/>
          </w:tcPr>
          <w:p w14:paraId="0359EF7C"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DBBCAA6" w14:textId="2123F409"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5.     </w:t>
            </w:r>
            <w:r w:rsidR="005C69B1" w:rsidRPr="00AE3FA3">
              <w:rPr>
                <w:rFonts w:ascii="Raleway" w:eastAsia="Times New Roman" w:hAnsi="Raleway" w:cstheme="minorHAnsi"/>
                <w:color w:val="000000" w:themeColor="text1"/>
                <w:lang w:val="fr-CA"/>
              </w:rPr>
              <w:t>Renseignements généraux</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03FCE28E" w14:textId="248631D1"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17</w:t>
            </w:r>
          </w:p>
        </w:tc>
        <w:tc>
          <w:tcPr>
            <w:tcW w:w="2412" w:type="dxa"/>
            <w:shd w:val="clear" w:color="auto" w:fill="auto"/>
            <w:tcMar>
              <w:left w:w="108" w:type="dxa"/>
              <w:right w:w="108" w:type="dxa"/>
            </w:tcMar>
            <w:vAlign w:val="center"/>
          </w:tcPr>
          <w:p w14:paraId="50F4413A" w14:textId="78FE362E"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42</w:t>
            </w:r>
          </w:p>
        </w:tc>
      </w:tr>
      <w:tr w:rsidR="119D3F59" w:rsidRPr="00AE3FA3" w14:paraId="6BBBD017" w14:textId="77777777" w:rsidTr="00A27022">
        <w:trPr>
          <w:trHeight w:val="60"/>
        </w:trPr>
        <w:tc>
          <w:tcPr>
            <w:tcW w:w="570" w:type="dxa"/>
            <w:vMerge w:val="restart"/>
            <w:shd w:val="clear" w:color="auto" w:fill="auto"/>
            <w:tcMar>
              <w:left w:w="108" w:type="dxa"/>
              <w:right w:w="108" w:type="dxa"/>
            </w:tcMar>
          </w:tcPr>
          <w:p w14:paraId="5DF48710" w14:textId="6B3B387E"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5</w:t>
            </w:r>
          </w:p>
        </w:tc>
        <w:tc>
          <w:tcPr>
            <w:tcW w:w="4530" w:type="dxa"/>
            <w:shd w:val="clear" w:color="auto" w:fill="auto"/>
            <w:tcMar>
              <w:left w:w="108" w:type="dxa"/>
              <w:right w:w="108" w:type="dxa"/>
            </w:tcMar>
            <w:vAlign w:val="center"/>
          </w:tcPr>
          <w:p w14:paraId="498DFC4A" w14:textId="03C651B2" w:rsidR="119D3F59" w:rsidRPr="00AE3FA3" w:rsidRDefault="119D3F59" w:rsidP="00BB2354">
            <w:pPr>
              <w:jc w:val="both"/>
              <w:rPr>
                <w:rFonts w:ascii="Raleway" w:hAnsi="Raleway"/>
                <w:lang w:val="fr-CA"/>
              </w:rPr>
            </w:pPr>
            <w:r w:rsidRPr="00AE3FA3">
              <w:rPr>
                <w:rFonts w:ascii="Raleway" w:eastAsia="Times New Roman" w:hAnsi="Raleway" w:cstheme="minorHAnsi"/>
                <w:b/>
                <w:color w:val="000000" w:themeColor="text1"/>
                <w:lang w:val="fr-CA"/>
              </w:rPr>
              <w:t>Sens</w:t>
            </w:r>
            <w:r w:rsidR="002822F6" w:rsidRPr="00AE3FA3">
              <w:rPr>
                <w:rFonts w:ascii="Raleway" w:eastAsia="Times New Roman" w:hAnsi="Raleway" w:cstheme="minorHAnsi"/>
                <w:b/>
                <w:color w:val="000000" w:themeColor="text1"/>
                <w:lang w:val="fr-CA"/>
              </w:rPr>
              <w:t>oriel</w:t>
            </w:r>
          </w:p>
        </w:tc>
        <w:tc>
          <w:tcPr>
            <w:tcW w:w="1560" w:type="dxa"/>
            <w:shd w:val="clear" w:color="auto" w:fill="auto"/>
            <w:tcMar>
              <w:left w:w="108" w:type="dxa"/>
              <w:right w:w="108" w:type="dxa"/>
            </w:tcMar>
            <w:vAlign w:val="center"/>
          </w:tcPr>
          <w:p w14:paraId="0F62286B" w14:textId="43FB241D"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4</w:t>
            </w:r>
          </w:p>
        </w:tc>
        <w:tc>
          <w:tcPr>
            <w:tcW w:w="2412" w:type="dxa"/>
            <w:shd w:val="clear" w:color="auto" w:fill="auto"/>
            <w:tcMar>
              <w:left w:w="108" w:type="dxa"/>
              <w:right w:w="108" w:type="dxa"/>
            </w:tcMar>
            <w:vAlign w:val="center"/>
          </w:tcPr>
          <w:p w14:paraId="105879BA" w14:textId="698E00B1"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43</w:t>
            </w:r>
          </w:p>
        </w:tc>
      </w:tr>
      <w:tr w:rsidR="119D3F59" w:rsidRPr="00AE3FA3" w14:paraId="77AF9196" w14:textId="77777777" w:rsidTr="00A27022">
        <w:trPr>
          <w:trHeight w:val="60"/>
        </w:trPr>
        <w:tc>
          <w:tcPr>
            <w:tcW w:w="570" w:type="dxa"/>
            <w:vMerge/>
            <w:shd w:val="clear" w:color="auto" w:fill="auto"/>
            <w:vAlign w:val="center"/>
          </w:tcPr>
          <w:p w14:paraId="745A9BC1"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6E31DDF4" w14:textId="6F1C341B"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1.   V</w:t>
            </w:r>
            <w:r w:rsidR="002822F6" w:rsidRPr="00AE3FA3">
              <w:rPr>
                <w:rFonts w:ascii="Raleway" w:eastAsia="Times New Roman" w:hAnsi="Raleway" w:cstheme="minorHAnsi"/>
                <w:color w:val="000000" w:themeColor="text1"/>
                <w:lang w:val="fr-CA"/>
              </w:rPr>
              <w:t>isuel</w:t>
            </w:r>
          </w:p>
        </w:tc>
        <w:tc>
          <w:tcPr>
            <w:tcW w:w="1560" w:type="dxa"/>
            <w:shd w:val="clear" w:color="auto" w:fill="auto"/>
            <w:tcMar>
              <w:left w:w="108" w:type="dxa"/>
              <w:right w:w="108" w:type="dxa"/>
            </w:tcMar>
            <w:vAlign w:val="center"/>
          </w:tcPr>
          <w:p w14:paraId="2B0EE844" w14:textId="0CA91524"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w:t>
            </w:r>
          </w:p>
        </w:tc>
        <w:tc>
          <w:tcPr>
            <w:tcW w:w="2412" w:type="dxa"/>
            <w:shd w:val="clear" w:color="auto" w:fill="auto"/>
            <w:tcMar>
              <w:left w:w="108" w:type="dxa"/>
              <w:right w:w="108" w:type="dxa"/>
            </w:tcMar>
            <w:vAlign w:val="center"/>
          </w:tcPr>
          <w:p w14:paraId="05470698" w14:textId="14091038"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21</w:t>
            </w:r>
          </w:p>
        </w:tc>
      </w:tr>
      <w:tr w:rsidR="119D3F59" w:rsidRPr="00AE3FA3" w14:paraId="5D9E0E83" w14:textId="77777777" w:rsidTr="00A27022">
        <w:trPr>
          <w:trHeight w:val="60"/>
        </w:trPr>
        <w:tc>
          <w:tcPr>
            <w:tcW w:w="570" w:type="dxa"/>
            <w:vMerge/>
            <w:shd w:val="clear" w:color="auto" w:fill="auto"/>
            <w:vAlign w:val="center"/>
          </w:tcPr>
          <w:p w14:paraId="03EB9411"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1E02464" w14:textId="66C4402F"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2.   </w:t>
            </w:r>
            <w:r w:rsidR="002822F6" w:rsidRPr="00AE3FA3">
              <w:rPr>
                <w:rFonts w:ascii="Raleway" w:eastAsia="Times New Roman" w:hAnsi="Raleway" w:cstheme="minorHAnsi"/>
                <w:color w:val="000000" w:themeColor="text1"/>
                <w:lang w:val="fr-CA"/>
              </w:rPr>
              <w:t>Auditif</w:t>
            </w:r>
          </w:p>
        </w:tc>
        <w:tc>
          <w:tcPr>
            <w:tcW w:w="1560" w:type="dxa"/>
            <w:shd w:val="clear" w:color="auto" w:fill="auto"/>
            <w:tcMar>
              <w:left w:w="108" w:type="dxa"/>
              <w:right w:w="108" w:type="dxa"/>
            </w:tcMar>
            <w:vAlign w:val="center"/>
          </w:tcPr>
          <w:p w14:paraId="0EB5B4BC" w14:textId="7CCA4D87"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w:t>
            </w:r>
          </w:p>
        </w:tc>
        <w:tc>
          <w:tcPr>
            <w:tcW w:w="2412" w:type="dxa"/>
            <w:shd w:val="clear" w:color="auto" w:fill="auto"/>
            <w:tcMar>
              <w:left w:w="108" w:type="dxa"/>
              <w:right w:w="108" w:type="dxa"/>
            </w:tcMar>
            <w:vAlign w:val="center"/>
          </w:tcPr>
          <w:p w14:paraId="2EE041B2" w14:textId="277D1BB8"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25</w:t>
            </w:r>
          </w:p>
        </w:tc>
      </w:tr>
      <w:tr w:rsidR="119D3F59" w:rsidRPr="00AE3FA3" w14:paraId="488911C5" w14:textId="77777777" w:rsidTr="00A27022">
        <w:trPr>
          <w:trHeight w:val="60"/>
        </w:trPr>
        <w:tc>
          <w:tcPr>
            <w:tcW w:w="570" w:type="dxa"/>
            <w:vMerge/>
            <w:shd w:val="clear" w:color="auto" w:fill="auto"/>
            <w:vAlign w:val="center"/>
          </w:tcPr>
          <w:p w14:paraId="2A07A43C"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5EA9378" w14:textId="64A997A2"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3.   </w:t>
            </w:r>
            <w:r w:rsidR="0027301D" w:rsidRPr="00AE3FA3">
              <w:rPr>
                <w:rFonts w:ascii="Raleway" w:eastAsia="Times New Roman" w:hAnsi="Raleway" w:cstheme="minorHAnsi"/>
                <w:color w:val="000000" w:themeColor="text1"/>
                <w:lang w:val="fr-CA"/>
              </w:rPr>
              <w:t>T</w:t>
            </w:r>
            <w:r w:rsidR="002822F6" w:rsidRPr="00AE3FA3">
              <w:rPr>
                <w:rFonts w:ascii="Raleway" w:eastAsia="Times New Roman" w:hAnsi="Raleway" w:cstheme="minorHAnsi"/>
                <w:color w:val="000000" w:themeColor="text1"/>
                <w:lang w:val="fr-CA"/>
              </w:rPr>
              <w:t>actile</w:t>
            </w:r>
          </w:p>
        </w:tc>
        <w:tc>
          <w:tcPr>
            <w:tcW w:w="1560" w:type="dxa"/>
            <w:shd w:val="clear" w:color="auto" w:fill="auto"/>
            <w:tcMar>
              <w:left w:w="108" w:type="dxa"/>
              <w:right w:w="108" w:type="dxa"/>
            </w:tcMar>
            <w:vAlign w:val="center"/>
          </w:tcPr>
          <w:p w14:paraId="4DE4B9DB" w14:textId="4D511986"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w:t>
            </w:r>
          </w:p>
        </w:tc>
        <w:tc>
          <w:tcPr>
            <w:tcW w:w="2412" w:type="dxa"/>
            <w:shd w:val="clear" w:color="auto" w:fill="auto"/>
            <w:tcMar>
              <w:left w:w="108" w:type="dxa"/>
              <w:right w:w="108" w:type="dxa"/>
            </w:tcMar>
            <w:vAlign w:val="center"/>
          </w:tcPr>
          <w:p w14:paraId="35AAF0E7" w14:textId="165C6A5A"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26</w:t>
            </w:r>
          </w:p>
        </w:tc>
      </w:tr>
      <w:tr w:rsidR="119D3F59" w:rsidRPr="00AE3FA3" w14:paraId="7A1CFADE" w14:textId="77777777" w:rsidTr="00A27022">
        <w:trPr>
          <w:trHeight w:val="60"/>
        </w:trPr>
        <w:tc>
          <w:tcPr>
            <w:tcW w:w="570" w:type="dxa"/>
            <w:vMerge/>
            <w:shd w:val="clear" w:color="auto" w:fill="auto"/>
            <w:vAlign w:val="center"/>
          </w:tcPr>
          <w:p w14:paraId="7470196B"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740F58BD" w14:textId="630DCC06"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4.   Multisensor</w:t>
            </w:r>
            <w:r w:rsidR="0027301D" w:rsidRPr="00AE3FA3">
              <w:rPr>
                <w:rFonts w:ascii="Raleway" w:eastAsia="Times New Roman" w:hAnsi="Raleway" w:cstheme="minorHAnsi"/>
                <w:color w:val="000000" w:themeColor="text1"/>
                <w:lang w:val="fr-CA"/>
              </w:rPr>
              <w:t>iel</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4B4C7214" w14:textId="792960D1"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c>
          <w:tcPr>
            <w:tcW w:w="2412" w:type="dxa"/>
            <w:shd w:val="clear" w:color="auto" w:fill="auto"/>
            <w:tcMar>
              <w:left w:w="108" w:type="dxa"/>
              <w:right w:w="108" w:type="dxa"/>
            </w:tcMar>
            <w:vAlign w:val="center"/>
          </w:tcPr>
          <w:p w14:paraId="589021F0" w14:textId="2941CB45"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15</w:t>
            </w:r>
          </w:p>
        </w:tc>
      </w:tr>
      <w:tr w:rsidR="119D3F59" w:rsidRPr="00AE3FA3" w14:paraId="34A84A0D" w14:textId="77777777" w:rsidTr="00A27022">
        <w:trPr>
          <w:trHeight w:val="60"/>
        </w:trPr>
        <w:tc>
          <w:tcPr>
            <w:tcW w:w="570" w:type="dxa"/>
            <w:vMerge w:val="restart"/>
            <w:shd w:val="clear" w:color="auto" w:fill="auto"/>
            <w:tcMar>
              <w:left w:w="108" w:type="dxa"/>
              <w:right w:w="108" w:type="dxa"/>
            </w:tcMar>
          </w:tcPr>
          <w:p w14:paraId="3C50CA38" w14:textId="275DEC10"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6</w:t>
            </w:r>
          </w:p>
        </w:tc>
        <w:tc>
          <w:tcPr>
            <w:tcW w:w="4530" w:type="dxa"/>
            <w:shd w:val="clear" w:color="auto" w:fill="auto"/>
            <w:tcMar>
              <w:left w:w="108" w:type="dxa"/>
              <w:right w:w="108" w:type="dxa"/>
            </w:tcMar>
            <w:vAlign w:val="center"/>
          </w:tcPr>
          <w:p w14:paraId="762B64C5" w14:textId="63B034C8" w:rsidR="119D3F59" w:rsidRPr="00AE3FA3" w:rsidRDefault="00B1739D" w:rsidP="00BB2354">
            <w:pPr>
              <w:jc w:val="both"/>
              <w:rPr>
                <w:rFonts w:ascii="Raleway" w:hAnsi="Raleway"/>
                <w:lang w:val="fr-CA"/>
              </w:rPr>
            </w:pPr>
            <w:r w:rsidRPr="00AE3FA3">
              <w:rPr>
                <w:rFonts w:ascii="Raleway" w:eastAsia="Times New Roman" w:hAnsi="Raleway" w:cstheme="minorHAnsi"/>
                <w:b/>
                <w:color w:val="000000" w:themeColor="text1"/>
                <w:lang w:val="fr-CA"/>
              </w:rPr>
              <w:t>Ressources financières</w:t>
            </w:r>
          </w:p>
        </w:tc>
        <w:tc>
          <w:tcPr>
            <w:tcW w:w="1560" w:type="dxa"/>
            <w:shd w:val="clear" w:color="auto" w:fill="auto"/>
            <w:tcMar>
              <w:left w:w="108" w:type="dxa"/>
              <w:right w:w="108" w:type="dxa"/>
            </w:tcMar>
            <w:vAlign w:val="center"/>
          </w:tcPr>
          <w:p w14:paraId="0956C0B4" w14:textId="7C17E44E"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17</w:t>
            </w:r>
          </w:p>
        </w:tc>
        <w:tc>
          <w:tcPr>
            <w:tcW w:w="2412" w:type="dxa"/>
            <w:shd w:val="clear" w:color="auto" w:fill="auto"/>
            <w:tcMar>
              <w:left w:w="108" w:type="dxa"/>
              <w:right w:w="108" w:type="dxa"/>
            </w:tcMar>
            <w:vAlign w:val="center"/>
          </w:tcPr>
          <w:p w14:paraId="141B3386" w14:textId="6D6ABEE0"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42</w:t>
            </w:r>
          </w:p>
        </w:tc>
      </w:tr>
      <w:tr w:rsidR="119D3F59" w:rsidRPr="00AE3FA3" w14:paraId="2C06E8C6" w14:textId="77777777" w:rsidTr="00A27022">
        <w:trPr>
          <w:trHeight w:val="60"/>
        </w:trPr>
        <w:tc>
          <w:tcPr>
            <w:tcW w:w="570" w:type="dxa"/>
            <w:vMerge/>
            <w:shd w:val="clear" w:color="auto" w:fill="auto"/>
            <w:vAlign w:val="center"/>
          </w:tcPr>
          <w:p w14:paraId="540ABA46"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77B2E1E" w14:textId="39A7BDA0"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1.     </w:t>
            </w:r>
            <w:r w:rsidR="002822F6" w:rsidRPr="00AE3FA3">
              <w:rPr>
                <w:rFonts w:ascii="Raleway" w:eastAsia="Times New Roman" w:hAnsi="Raleway" w:cstheme="minorHAnsi"/>
                <w:color w:val="000000" w:themeColor="text1"/>
                <w:lang w:val="fr-CA"/>
              </w:rPr>
              <w:t>Aide financière</w:t>
            </w:r>
          </w:p>
        </w:tc>
        <w:tc>
          <w:tcPr>
            <w:tcW w:w="1560" w:type="dxa"/>
            <w:shd w:val="clear" w:color="auto" w:fill="auto"/>
            <w:tcMar>
              <w:left w:w="108" w:type="dxa"/>
              <w:right w:w="108" w:type="dxa"/>
            </w:tcMar>
            <w:vAlign w:val="center"/>
          </w:tcPr>
          <w:p w14:paraId="0FBE0B2F" w14:textId="731C0D14"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5</w:t>
            </w:r>
          </w:p>
        </w:tc>
        <w:tc>
          <w:tcPr>
            <w:tcW w:w="2412" w:type="dxa"/>
            <w:shd w:val="clear" w:color="auto" w:fill="auto"/>
            <w:tcMar>
              <w:left w:w="108" w:type="dxa"/>
              <w:right w:w="108" w:type="dxa"/>
            </w:tcMar>
            <w:vAlign w:val="center"/>
          </w:tcPr>
          <w:p w14:paraId="3ACC4FE8" w14:textId="1C059142"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12</w:t>
            </w:r>
          </w:p>
        </w:tc>
      </w:tr>
      <w:tr w:rsidR="119D3F59" w:rsidRPr="00AE3FA3" w14:paraId="76F691DC" w14:textId="77777777" w:rsidTr="00A27022">
        <w:trPr>
          <w:trHeight w:val="45"/>
        </w:trPr>
        <w:tc>
          <w:tcPr>
            <w:tcW w:w="570" w:type="dxa"/>
            <w:vMerge/>
            <w:shd w:val="clear" w:color="auto" w:fill="auto"/>
            <w:vAlign w:val="center"/>
          </w:tcPr>
          <w:p w14:paraId="5A36C7DB"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7F117530" w14:textId="37E324E3"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2.     Co</w:t>
            </w:r>
            <w:r w:rsidR="005C69B1" w:rsidRPr="00AE3FA3">
              <w:rPr>
                <w:rFonts w:ascii="Raleway" w:eastAsia="Times New Roman" w:hAnsi="Raleway" w:cstheme="minorHAnsi"/>
                <w:color w:val="000000" w:themeColor="text1"/>
                <w:lang w:val="fr-CA"/>
              </w:rPr>
              <w:t>û</w:t>
            </w:r>
            <w:r w:rsidRPr="00AE3FA3">
              <w:rPr>
                <w:rFonts w:ascii="Raleway" w:eastAsia="Times New Roman" w:hAnsi="Raleway" w:cstheme="minorHAnsi"/>
                <w:color w:val="000000" w:themeColor="text1"/>
                <w:lang w:val="fr-CA"/>
              </w:rPr>
              <w:t xml:space="preserve">t </w:t>
            </w:r>
          </w:p>
        </w:tc>
        <w:tc>
          <w:tcPr>
            <w:tcW w:w="1560" w:type="dxa"/>
            <w:shd w:val="clear" w:color="auto" w:fill="auto"/>
            <w:tcMar>
              <w:left w:w="108" w:type="dxa"/>
              <w:right w:w="108" w:type="dxa"/>
            </w:tcMar>
            <w:vAlign w:val="center"/>
          </w:tcPr>
          <w:p w14:paraId="3694AD98" w14:textId="21A51814"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12</w:t>
            </w:r>
          </w:p>
        </w:tc>
        <w:tc>
          <w:tcPr>
            <w:tcW w:w="2412" w:type="dxa"/>
            <w:shd w:val="clear" w:color="auto" w:fill="auto"/>
            <w:tcMar>
              <w:left w:w="108" w:type="dxa"/>
              <w:right w:w="108" w:type="dxa"/>
            </w:tcMar>
            <w:vAlign w:val="center"/>
          </w:tcPr>
          <w:p w14:paraId="5F3B474F" w14:textId="41A07B85"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30</w:t>
            </w:r>
          </w:p>
        </w:tc>
      </w:tr>
      <w:tr w:rsidR="119D3F59" w:rsidRPr="00AE3FA3" w14:paraId="75B1D95E" w14:textId="77777777" w:rsidTr="00A27022">
        <w:trPr>
          <w:trHeight w:val="60"/>
        </w:trPr>
        <w:tc>
          <w:tcPr>
            <w:tcW w:w="570" w:type="dxa"/>
            <w:vMerge w:val="restart"/>
            <w:shd w:val="clear" w:color="auto" w:fill="auto"/>
            <w:tcMar>
              <w:left w:w="108" w:type="dxa"/>
              <w:right w:w="108" w:type="dxa"/>
            </w:tcMar>
          </w:tcPr>
          <w:p w14:paraId="1F492F37" w14:textId="36B63FAF"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7</w:t>
            </w:r>
          </w:p>
        </w:tc>
        <w:tc>
          <w:tcPr>
            <w:tcW w:w="4530" w:type="dxa"/>
            <w:shd w:val="clear" w:color="auto" w:fill="auto"/>
            <w:tcMar>
              <w:left w:w="108" w:type="dxa"/>
              <w:right w:w="108" w:type="dxa"/>
            </w:tcMar>
            <w:vAlign w:val="center"/>
          </w:tcPr>
          <w:p w14:paraId="4B90E84A" w14:textId="34C17BFB" w:rsidR="119D3F59" w:rsidRPr="00AE3FA3" w:rsidRDefault="119D3F59" w:rsidP="00BB2354">
            <w:pPr>
              <w:jc w:val="both"/>
              <w:rPr>
                <w:rFonts w:ascii="Raleway" w:hAnsi="Raleway"/>
                <w:lang w:val="fr-CA"/>
              </w:rPr>
            </w:pPr>
            <w:r w:rsidRPr="00AE3FA3">
              <w:rPr>
                <w:rFonts w:ascii="Raleway" w:eastAsia="Times New Roman" w:hAnsi="Raleway" w:cstheme="minorHAnsi"/>
                <w:b/>
                <w:color w:val="000000" w:themeColor="text1"/>
                <w:lang w:val="fr-CA"/>
              </w:rPr>
              <w:t>Poli</w:t>
            </w:r>
            <w:r w:rsidR="00B1739D" w:rsidRPr="00AE3FA3">
              <w:rPr>
                <w:rFonts w:ascii="Raleway" w:eastAsia="Times New Roman" w:hAnsi="Raleway" w:cstheme="minorHAnsi"/>
                <w:b/>
                <w:color w:val="000000" w:themeColor="text1"/>
                <w:lang w:val="fr-CA"/>
              </w:rPr>
              <w:t>tiques</w:t>
            </w:r>
            <w:r w:rsidRPr="00AE3FA3">
              <w:rPr>
                <w:rFonts w:ascii="Raleway" w:eastAsia="Times New Roman" w:hAnsi="Raleway" w:cstheme="minorHAnsi"/>
                <w:b/>
                <w:color w:val="000000" w:themeColor="text1"/>
                <w:lang w:val="fr-CA"/>
              </w:rPr>
              <w:t>/</w:t>
            </w:r>
            <w:r w:rsidR="00B1739D" w:rsidRPr="00AE3FA3">
              <w:rPr>
                <w:rFonts w:ascii="Raleway" w:eastAsia="Times New Roman" w:hAnsi="Raleway" w:cstheme="minorHAnsi"/>
                <w:b/>
                <w:color w:val="000000" w:themeColor="text1"/>
                <w:lang w:val="fr-CA"/>
              </w:rPr>
              <w:t>gouvernance</w:t>
            </w:r>
          </w:p>
        </w:tc>
        <w:tc>
          <w:tcPr>
            <w:tcW w:w="1560" w:type="dxa"/>
            <w:shd w:val="clear" w:color="auto" w:fill="auto"/>
            <w:tcMar>
              <w:left w:w="108" w:type="dxa"/>
              <w:right w:w="108" w:type="dxa"/>
            </w:tcMar>
            <w:vAlign w:val="center"/>
          </w:tcPr>
          <w:p w14:paraId="0521CD16" w14:textId="7DC47B69"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33</w:t>
            </w:r>
          </w:p>
        </w:tc>
        <w:tc>
          <w:tcPr>
            <w:tcW w:w="2412" w:type="dxa"/>
            <w:shd w:val="clear" w:color="auto" w:fill="auto"/>
            <w:tcMar>
              <w:left w:w="108" w:type="dxa"/>
              <w:right w:w="108" w:type="dxa"/>
            </w:tcMar>
            <w:vAlign w:val="center"/>
          </w:tcPr>
          <w:p w14:paraId="30E3825C" w14:textId="25E4F91B"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93</w:t>
            </w:r>
          </w:p>
        </w:tc>
      </w:tr>
      <w:tr w:rsidR="119D3F59" w:rsidRPr="00AE3FA3" w14:paraId="223FAF43" w14:textId="77777777" w:rsidTr="00A27022">
        <w:trPr>
          <w:trHeight w:val="60"/>
        </w:trPr>
        <w:tc>
          <w:tcPr>
            <w:tcW w:w="570" w:type="dxa"/>
            <w:vMerge/>
            <w:shd w:val="clear" w:color="auto" w:fill="auto"/>
            <w:vAlign w:val="center"/>
          </w:tcPr>
          <w:p w14:paraId="58A2F809"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6B6016D2" w14:textId="5B61FF3A" w:rsidR="119D3F59" w:rsidRPr="00AE3FA3" w:rsidRDefault="119D3F59" w:rsidP="00BB2354">
            <w:pPr>
              <w:rPr>
                <w:rFonts w:ascii="Raleway" w:hAnsi="Raleway"/>
                <w:lang w:val="fr-CA"/>
              </w:rPr>
            </w:pPr>
            <w:r w:rsidRPr="00AE3FA3">
              <w:rPr>
                <w:rFonts w:ascii="Raleway" w:eastAsia="Times New Roman" w:hAnsi="Raleway" w:cstheme="minorHAnsi"/>
                <w:color w:val="000000" w:themeColor="text1"/>
                <w:lang w:val="fr-CA"/>
              </w:rPr>
              <w:t xml:space="preserve">1.     </w:t>
            </w:r>
            <w:r w:rsidR="005C69B1" w:rsidRPr="00AE3FA3">
              <w:rPr>
                <w:rFonts w:ascii="Raleway" w:eastAsia="Times New Roman" w:hAnsi="Raleway" w:cstheme="minorHAnsi"/>
                <w:color w:val="000000" w:themeColor="text1"/>
                <w:lang w:val="fr-CA"/>
              </w:rPr>
              <w:t>Lois et règlements externes</w:t>
            </w:r>
          </w:p>
        </w:tc>
        <w:tc>
          <w:tcPr>
            <w:tcW w:w="1560" w:type="dxa"/>
            <w:shd w:val="clear" w:color="auto" w:fill="auto"/>
            <w:tcMar>
              <w:left w:w="108" w:type="dxa"/>
              <w:right w:w="108" w:type="dxa"/>
            </w:tcMar>
            <w:vAlign w:val="center"/>
          </w:tcPr>
          <w:p w14:paraId="13BD8F97" w14:textId="4A963323"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10</w:t>
            </w:r>
          </w:p>
        </w:tc>
        <w:tc>
          <w:tcPr>
            <w:tcW w:w="2412" w:type="dxa"/>
            <w:shd w:val="clear" w:color="auto" w:fill="auto"/>
            <w:tcMar>
              <w:left w:w="108" w:type="dxa"/>
              <w:right w:w="108" w:type="dxa"/>
            </w:tcMar>
            <w:vAlign w:val="center"/>
          </w:tcPr>
          <w:p w14:paraId="2ACB9CD0" w14:textId="4019BAC9"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26</w:t>
            </w:r>
          </w:p>
        </w:tc>
      </w:tr>
      <w:tr w:rsidR="119D3F59" w:rsidRPr="00AE3FA3" w14:paraId="1E571794" w14:textId="77777777" w:rsidTr="00A27022">
        <w:trPr>
          <w:trHeight w:val="60"/>
        </w:trPr>
        <w:tc>
          <w:tcPr>
            <w:tcW w:w="570" w:type="dxa"/>
            <w:vMerge/>
            <w:shd w:val="clear" w:color="auto" w:fill="auto"/>
            <w:vAlign w:val="center"/>
          </w:tcPr>
          <w:p w14:paraId="09044B48"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5E88CC2" w14:textId="5815DED1" w:rsidR="119D3F59" w:rsidRPr="00AE3FA3" w:rsidRDefault="005C69B1"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transport en commun</w:t>
            </w:r>
          </w:p>
        </w:tc>
        <w:tc>
          <w:tcPr>
            <w:tcW w:w="1560" w:type="dxa"/>
            <w:shd w:val="clear" w:color="auto" w:fill="auto"/>
            <w:tcMar>
              <w:left w:w="108" w:type="dxa"/>
              <w:right w:w="108" w:type="dxa"/>
            </w:tcMar>
            <w:vAlign w:val="center"/>
          </w:tcPr>
          <w:p w14:paraId="7495BE88" w14:textId="684FD992"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6</w:t>
            </w:r>
          </w:p>
        </w:tc>
        <w:tc>
          <w:tcPr>
            <w:tcW w:w="2412" w:type="dxa"/>
            <w:shd w:val="clear" w:color="auto" w:fill="auto"/>
            <w:tcMar>
              <w:left w:w="108" w:type="dxa"/>
              <w:right w:w="108" w:type="dxa"/>
            </w:tcMar>
            <w:vAlign w:val="center"/>
          </w:tcPr>
          <w:p w14:paraId="510AD480" w14:textId="183B6DCA"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3</w:t>
            </w:r>
          </w:p>
        </w:tc>
      </w:tr>
      <w:tr w:rsidR="119D3F59" w:rsidRPr="00AE3FA3" w14:paraId="7B99708F" w14:textId="77777777" w:rsidTr="00A27022">
        <w:trPr>
          <w:trHeight w:val="60"/>
        </w:trPr>
        <w:tc>
          <w:tcPr>
            <w:tcW w:w="570" w:type="dxa"/>
            <w:vMerge/>
            <w:shd w:val="clear" w:color="auto" w:fill="auto"/>
            <w:vAlign w:val="center"/>
          </w:tcPr>
          <w:p w14:paraId="266366AB"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4AC5E955" w14:textId="22D99343" w:rsidR="119D3F59" w:rsidRPr="00AE3FA3" w:rsidRDefault="005C69B1"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programmes de réglementation</w:t>
            </w:r>
          </w:p>
        </w:tc>
        <w:tc>
          <w:tcPr>
            <w:tcW w:w="1560" w:type="dxa"/>
            <w:shd w:val="clear" w:color="auto" w:fill="auto"/>
            <w:tcMar>
              <w:left w:w="108" w:type="dxa"/>
              <w:right w:w="108" w:type="dxa"/>
            </w:tcMar>
            <w:vAlign w:val="center"/>
          </w:tcPr>
          <w:p w14:paraId="60B51EDE" w14:textId="1FEE1435"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5</w:t>
            </w:r>
          </w:p>
        </w:tc>
        <w:tc>
          <w:tcPr>
            <w:tcW w:w="2412" w:type="dxa"/>
            <w:shd w:val="clear" w:color="auto" w:fill="auto"/>
            <w:tcMar>
              <w:left w:w="108" w:type="dxa"/>
              <w:right w:w="108" w:type="dxa"/>
            </w:tcMar>
            <w:vAlign w:val="center"/>
          </w:tcPr>
          <w:p w14:paraId="7654806B" w14:textId="5A777120"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23</w:t>
            </w:r>
          </w:p>
        </w:tc>
      </w:tr>
      <w:tr w:rsidR="119D3F59" w:rsidRPr="00AE3FA3" w14:paraId="3ACFFEBE" w14:textId="77777777" w:rsidTr="00A27022">
        <w:trPr>
          <w:trHeight w:val="60"/>
        </w:trPr>
        <w:tc>
          <w:tcPr>
            <w:tcW w:w="570" w:type="dxa"/>
            <w:vMerge/>
            <w:shd w:val="clear" w:color="auto" w:fill="auto"/>
            <w:vAlign w:val="center"/>
          </w:tcPr>
          <w:p w14:paraId="243A2A30"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719A3BD" w14:textId="169A0176" w:rsidR="119D3F59" w:rsidRPr="00AE3FA3" w:rsidRDefault="005C69B1"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autre</w:t>
            </w:r>
          </w:p>
        </w:tc>
        <w:tc>
          <w:tcPr>
            <w:tcW w:w="1560" w:type="dxa"/>
            <w:shd w:val="clear" w:color="auto" w:fill="auto"/>
            <w:tcMar>
              <w:left w:w="108" w:type="dxa"/>
              <w:right w:w="108" w:type="dxa"/>
            </w:tcMar>
            <w:vAlign w:val="center"/>
          </w:tcPr>
          <w:p w14:paraId="793A6117" w14:textId="5DBD02D8"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c>
          <w:tcPr>
            <w:tcW w:w="2412" w:type="dxa"/>
            <w:shd w:val="clear" w:color="auto" w:fill="auto"/>
            <w:tcMar>
              <w:left w:w="108" w:type="dxa"/>
              <w:right w:w="108" w:type="dxa"/>
            </w:tcMar>
            <w:vAlign w:val="center"/>
          </w:tcPr>
          <w:p w14:paraId="3BACB1DF" w14:textId="7B88D649"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r>
      <w:tr w:rsidR="119D3F59" w:rsidRPr="00AE3FA3" w14:paraId="7B410974" w14:textId="77777777" w:rsidTr="00A27022">
        <w:trPr>
          <w:trHeight w:val="60"/>
        </w:trPr>
        <w:tc>
          <w:tcPr>
            <w:tcW w:w="570" w:type="dxa"/>
            <w:vMerge/>
            <w:shd w:val="clear" w:color="auto" w:fill="auto"/>
            <w:vAlign w:val="center"/>
          </w:tcPr>
          <w:p w14:paraId="764E3FD1"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2E26A45" w14:textId="680FB044"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2.     </w:t>
            </w:r>
            <w:r w:rsidR="005C69B1" w:rsidRPr="00AE3FA3">
              <w:rPr>
                <w:rFonts w:ascii="Raleway" w:eastAsia="Times New Roman" w:hAnsi="Raleway" w:cstheme="minorHAnsi"/>
                <w:color w:val="000000" w:themeColor="text1"/>
                <w:lang w:val="fr-CA"/>
              </w:rPr>
              <w:t>Politiques internes</w:t>
            </w:r>
          </w:p>
        </w:tc>
        <w:tc>
          <w:tcPr>
            <w:tcW w:w="1560" w:type="dxa"/>
            <w:shd w:val="clear" w:color="auto" w:fill="auto"/>
            <w:tcMar>
              <w:left w:w="108" w:type="dxa"/>
              <w:right w:w="108" w:type="dxa"/>
            </w:tcMar>
            <w:vAlign w:val="center"/>
          </w:tcPr>
          <w:p w14:paraId="57C5C451" w14:textId="43A319BF"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20</w:t>
            </w:r>
          </w:p>
        </w:tc>
        <w:tc>
          <w:tcPr>
            <w:tcW w:w="2412" w:type="dxa"/>
            <w:shd w:val="clear" w:color="auto" w:fill="auto"/>
            <w:tcMar>
              <w:left w:w="108" w:type="dxa"/>
              <w:right w:w="108" w:type="dxa"/>
            </w:tcMar>
            <w:vAlign w:val="center"/>
          </w:tcPr>
          <w:p w14:paraId="541E9E99" w14:textId="3DFCDAD5"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71</w:t>
            </w:r>
          </w:p>
        </w:tc>
      </w:tr>
      <w:tr w:rsidR="119D3F59" w:rsidRPr="00AE3FA3" w14:paraId="70277E63" w14:textId="77777777" w:rsidTr="00A27022">
        <w:trPr>
          <w:trHeight w:val="60"/>
        </w:trPr>
        <w:tc>
          <w:tcPr>
            <w:tcW w:w="570" w:type="dxa"/>
            <w:vMerge/>
            <w:shd w:val="clear" w:color="auto" w:fill="auto"/>
            <w:vAlign w:val="center"/>
          </w:tcPr>
          <w:p w14:paraId="7A2DC48B"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76BDBFD9" w14:textId="4A779557" w:rsidR="119D3F59" w:rsidRPr="00AE3FA3" w:rsidRDefault="119D3F59"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 xml:space="preserve">transport </w:t>
            </w:r>
          </w:p>
        </w:tc>
        <w:tc>
          <w:tcPr>
            <w:tcW w:w="1560" w:type="dxa"/>
            <w:shd w:val="clear" w:color="auto" w:fill="auto"/>
            <w:tcMar>
              <w:left w:w="108" w:type="dxa"/>
              <w:right w:w="108" w:type="dxa"/>
            </w:tcMar>
            <w:vAlign w:val="center"/>
          </w:tcPr>
          <w:p w14:paraId="46376E34" w14:textId="408F8E54"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4</w:t>
            </w:r>
          </w:p>
        </w:tc>
        <w:tc>
          <w:tcPr>
            <w:tcW w:w="2412" w:type="dxa"/>
            <w:shd w:val="clear" w:color="auto" w:fill="auto"/>
            <w:tcMar>
              <w:left w:w="108" w:type="dxa"/>
              <w:right w:w="108" w:type="dxa"/>
            </w:tcMar>
            <w:vAlign w:val="center"/>
          </w:tcPr>
          <w:p w14:paraId="70481597" w14:textId="3BC5AFFE"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10</w:t>
            </w:r>
          </w:p>
        </w:tc>
      </w:tr>
      <w:tr w:rsidR="119D3F59" w:rsidRPr="00AE3FA3" w14:paraId="70911DF8" w14:textId="77777777" w:rsidTr="00A27022">
        <w:trPr>
          <w:trHeight w:val="60"/>
        </w:trPr>
        <w:tc>
          <w:tcPr>
            <w:tcW w:w="570" w:type="dxa"/>
            <w:vMerge/>
            <w:shd w:val="clear" w:color="auto" w:fill="auto"/>
            <w:vAlign w:val="center"/>
          </w:tcPr>
          <w:p w14:paraId="3B1D8FDB"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A13FF6D" w14:textId="21C62B4B" w:rsidR="119D3F59" w:rsidRPr="00AE3FA3" w:rsidRDefault="005C69B1"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formation du personnel</w:t>
            </w:r>
            <w:r w:rsidR="119D3F59" w:rsidRPr="00AE3FA3">
              <w:rPr>
                <w:rFonts w:ascii="Raleway" w:eastAsia="Times New Roman" w:hAnsi="Raleway" w:cstheme="minorHAnsi"/>
                <w:i/>
                <w:lang w:val="fr-CA"/>
              </w:rPr>
              <w:t xml:space="preserve">  </w:t>
            </w:r>
          </w:p>
        </w:tc>
        <w:tc>
          <w:tcPr>
            <w:tcW w:w="1560" w:type="dxa"/>
            <w:shd w:val="clear" w:color="auto" w:fill="auto"/>
            <w:tcMar>
              <w:left w:w="108" w:type="dxa"/>
              <w:right w:w="108" w:type="dxa"/>
            </w:tcMar>
            <w:vAlign w:val="center"/>
          </w:tcPr>
          <w:p w14:paraId="6F1732D5" w14:textId="442C1808"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w:t>
            </w:r>
          </w:p>
        </w:tc>
        <w:tc>
          <w:tcPr>
            <w:tcW w:w="2412" w:type="dxa"/>
            <w:shd w:val="clear" w:color="auto" w:fill="auto"/>
            <w:tcMar>
              <w:left w:w="108" w:type="dxa"/>
              <w:right w:w="108" w:type="dxa"/>
            </w:tcMar>
            <w:vAlign w:val="center"/>
          </w:tcPr>
          <w:p w14:paraId="41CEABDC" w14:textId="77F52170"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23</w:t>
            </w:r>
          </w:p>
        </w:tc>
      </w:tr>
      <w:tr w:rsidR="119D3F59" w:rsidRPr="00AE3FA3" w14:paraId="5CABB2B8" w14:textId="77777777" w:rsidTr="00A27022">
        <w:trPr>
          <w:trHeight w:val="60"/>
        </w:trPr>
        <w:tc>
          <w:tcPr>
            <w:tcW w:w="570" w:type="dxa"/>
            <w:vMerge/>
            <w:shd w:val="clear" w:color="auto" w:fill="auto"/>
            <w:vAlign w:val="center"/>
          </w:tcPr>
          <w:p w14:paraId="425646BC"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64D77A59" w14:textId="3F2253B9" w:rsidR="119D3F59" w:rsidRPr="00AE3FA3" w:rsidRDefault="005C69B1"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 xml:space="preserve">programmes d’accès </w:t>
            </w:r>
            <w:r w:rsidR="00C24E64" w:rsidRPr="00AE3FA3">
              <w:rPr>
                <w:rFonts w:ascii="Raleway" w:eastAsia="Times New Roman" w:hAnsi="Raleway" w:cstheme="minorHAnsi"/>
                <w:i/>
                <w:lang w:val="fr-CA"/>
              </w:rPr>
              <w:t>particuliers</w:t>
            </w:r>
          </w:p>
        </w:tc>
        <w:tc>
          <w:tcPr>
            <w:tcW w:w="1560" w:type="dxa"/>
            <w:shd w:val="clear" w:color="auto" w:fill="auto"/>
            <w:tcMar>
              <w:left w:w="108" w:type="dxa"/>
              <w:right w:w="108" w:type="dxa"/>
            </w:tcMar>
            <w:vAlign w:val="center"/>
          </w:tcPr>
          <w:p w14:paraId="3077276F" w14:textId="32455529"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13</w:t>
            </w:r>
          </w:p>
        </w:tc>
        <w:tc>
          <w:tcPr>
            <w:tcW w:w="2412" w:type="dxa"/>
            <w:shd w:val="clear" w:color="auto" w:fill="auto"/>
            <w:tcMar>
              <w:left w:w="108" w:type="dxa"/>
              <w:right w:w="108" w:type="dxa"/>
            </w:tcMar>
            <w:vAlign w:val="center"/>
          </w:tcPr>
          <w:p w14:paraId="6BE14C80" w14:textId="421240EC"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47</w:t>
            </w:r>
          </w:p>
        </w:tc>
      </w:tr>
      <w:tr w:rsidR="119D3F59" w:rsidRPr="00AE3FA3" w14:paraId="0316205F" w14:textId="77777777" w:rsidTr="00A27022">
        <w:trPr>
          <w:trHeight w:val="60"/>
        </w:trPr>
        <w:tc>
          <w:tcPr>
            <w:tcW w:w="570" w:type="dxa"/>
            <w:vMerge/>
            <w:shd w:val="clear" w:color="auto" w:fill="auto"/>
            <w:vAlign w:val="center"/>
          </w:tcPr>
          <w:p w14:paraId="53EDF33C"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64E185EA" w14:textId="1E1498B0" w:rsidR="119D3F59" w:rsidRPr="00AE3FA3" w:rsidRDefault="005C69B1" w:rsidP="00BB2354">
            <w:pPr>
              <w:pStyle w:val="ListParagraph"/>
              <w:numPr>
                <w:ilvl w:val="0"/>
                <w:numId w:val="3"/>
              </w:numPr>
              <w:rPr>
                <w:rFonts w:ascii="Raleway" w:eastAsia="Times New Roman" w:hAnsi="Raleway" w:cstheme="minorHAnsi"/>
                <w:i/>
                <w:lang w:val="fr-CA"/>
              </w:rPr>
            </w:pPr>
            <w:r w:rsidRPr="00AE3FA3">
              <w:rPr>
                <w:rFonts w:ascii="Raleway" w:eastAsia="Times New Roman" w:hAnsi="Raleway" w:cstheme="minorHAnsi"/>
                <w:i/>
                <w:lang w:val="fr-CA"/>
              </w:rPr>
              <w:t>partenariats avec d’autres organismes voués aux personnes en situation de handicap</w:t>
            </w:r>
          </w:p>
        </w:tc>
        <w:tc>
          <w:tcPr>
            <w:tcW w:w="1560" w:type="dxa"/>
            <w:shd w:val="clear" w:color="auto" w:fill="auto"/>
            <w:tcMar>
              <w:left w:w="108" w:type="dxa"/>
              <w:right w:w="108" w:type="dxa"/>
            </w:tcMar>
            <w:vAlign w:val="center"/>
          </w:tcPr>
          <w:p w14:paraId="7EAD9BFD" w14:textId="256B1D88"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4</w:t>
            </w:r>
          </w:p>
        </w:tc>
        <w:tc>
          <w:tcPr>
            <w:tcW w:w="2412" w:type="dxa"/>
            <w:shd w:val="clear" w:color="auto" w:fill="auto"/>
            <w:tcMar>
              <w:left w:w="108" w:type="dxa"/>
              <w:right w:w="108" w:type="dxa"/>
            </w:tcMar>
            <w:vAlign w:val="center"/>
          </w:tcPr>
          <w:p w14:paraId="5DE9AA1C" w14:textId="37E712E3"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24</w:t>
            </w:r>
          </w:p>
        </w:tc>
      </w:tr>
      <w:tr w:rsidR="119D3F59" w:rsidRPr="00AE3FA3" w14:paraId="7160BF5D" w14:textId="77777777" w:rsidTr="00A27022">
        <w:trPr>
          <w:trHeight w:val="60"/>
        </w:trPr>
        <w:tc>
          <w:tcPr>
            <w:tcW w:w="570" w:type="dxa"/>
            <w:vMerge/>
            <w:shd w:val="clear" w:color="auto" w:fill="auto"/>
            <w:vAlign w:val="center"/>
          </w:tcPr>
          <w:p w14:paraId="66B1E8E0"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40CEC14A" w14:textId="63E97FD8"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3.     </w:t>
            </w:r>
            <w:r w:rsidR="005C69B1" w:rsidRPr="00AE3FA3">
              <w:rPr>
                <w:rFonts w:ascii="Raleway" w:eastAsia="Times New Roman" w:hAnsi="Raleway" w:cstheme="minorHAnsi"/>
                <w:color w:val="000000" w:themeColor="text1"/>
                <w:lang w:val="fr-CA"/>
              </w:rPr>
              <w:t>Entretien et maintenance</w:t>
            </w:r>
          </w:p>
        </w:tc>
        <w:tc>
          <w:tcPr>
            <w:tcW w:w="1560" w:type="dxa"/>
            <w:shd w:val="clear" w:color="auto" w:fill="auto"/>
            <w:tcMar>
              <w:left w:w="108" w:type="dxa"/>
              <w:right w:w="108" w:type="dxa"/>
            </w:tcMar>
            <w:vAlign w:val="center"/>
          </w:tcPr>
          <w:p w14:paraId="04988E4D" w14:textId="19574FE5"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8</w:t>
            </w:r>
          </w:p>
        </w:tc>
        <w:tc>
          <w:tcPr>
            <w:tcW w:w="2412" w:type="dxa"/>
            <w:shd w:val="clear" w:color="auto" w:fill="auto"/>
            <w:tcMar>
              <w:left w:w="108" w:type="dxa"/>
              <w:right w:w="108" w:type="dxa"/>
            </w:tcMar>
            <w:vAlign w:val="center"/>
          </w:tcPr>
          <w:p w14:paraId="2C39D577" w14:textId="78FEAE4B"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6</w:t>
            </w:r>
          </w:p>
        </w:tc>
      </w:tr>
      <w:tr w:rsidR="119D3F59" w:rsidRPr="00AE3FA3" w14:paraId="37C4A38B" w14:textId="77777777" w:rsidTr="00A27022">
        <w:trPr>
          <w:trHeight w:val="60"/>
        </w:trPr>
        <w:tc>
          <w:tcPr>
            <w:tcW w:w="570" w:type="dxa"/>
            <w:vMerge/>
            <w:shd w:val="clear" w:color="auto" w:fill="auto"/>
            <w:vAlign w:val="center"/>
          </w:tcPr>
          <w:p w14:paraId="0289EE3D"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0B39AD7" w14:textId="70F8E687"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4.     Audits</w:t>
            </w:r>
          </w:p>
        </w:tc>
        <w:tc>
          <w:tcPr>
            <w:tcW w:w="1560" w:type="dxa"/>
            <w:shd w:val="clear" w:color="auto" w:fill="auto"/>
            <w:tcMar>
              <w:left w:w="108" w:type="dxa"/>
              <w:right w:w="108" w:type="dxa"/>
            </w:tcMar>
            <w:vAlign w:val="center"/>
          </w:tcPr>
          <w:p w14:paraId="54DAF38D" w14:textId="38D29329"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c>
          <w:tcPr>
            <w:tcW w:w="2412" w:type="dxa"/>
            <w:shd w:val="clear" w:color="auto" w:fill="auto"/>
            <w:tcMar>
              <w:left w:w="108" w:type="dxa"/>
              <w:right w:w="108" w:type="dxa"/>
            </w:tcMar>
            <w:vAlign w:val="center"/>
          </w:tcPr>
          <w:p w14:paraId="62F796BC" w14:textId="250A6387"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18</w:t>
            </w:r>
          </w:p>
        </w:tc>
      </w:tr>
      <w:tr w:rsidR="119D3F59" w:rsidRPr="00AE3FA3" w14:paraId="79B1AE7E" w14:textId="77777777" w:rsidTr="00A27022">
        <w:trPr>
          <w:trHeight w:val="60"/>
        </w:trPr>
        <w:tc>
          <w:tcPr>
            <w:tcW w:w="570" w:type="dxa"/>
            <w:vMerge w:val="restart"/>
            <w:shd w:val="clear" w:color="auto" w:fill="auto"/>
            <w:tcMar>
              <w:left w:w="108" w:type="dxa"/>
              <w:right w:w="108" w:type="dxa"/>
            </w:tcMar>
          </w:tcPr>
          <w:p w14:paraId="5FCF6DE6" w14:textId="66B146C4"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8</w:t>
            </w:r>
          </w:p>
        </w:tc>
        <w:tc>
          <w:tcPr>
            <w:tcW w:w="4530" w:type="dxa"/>
            <w:shd w:val="clear" w:color="auto" w:fill="auto"/>
            <w:tcMar>
              <w:left w:w="108" w:type="dxa"/>
              <w:right w:w="108" w:type="dxa"/>
            </w:tcMar>
            <w:vAlign w:val="center"/>
          </w:tcPr>
          <w:p w14:paraId="1DA3FED4" w14:textId="1E1413A2" w:rsidR="119D3F59" w:rsidRPr="00AE3FA3" w:rsidRDefault="00B1739D" w:rsidP="00BB2354">
            <w:pPr>
              <w:jc w:val="both"/>
              <w:rPr>
                <w:rFonts w:ascii="Raleway" w:hAnsi="Raleway"/>
                <w:lang w:val="fr-CA"/>
              </w:rPr>
            </w:pPr>
            <w:r w:rsidRPr="00AE3FA3">
              <w:rPr>
                <w:rFonts w:ascii="Raleway" w:eastAsia="Times New Roman" w:hAnsi="Raleway" w:cstheme="minorHAnsi"/>
                <w:b/>
                <w:color w:val="000000" w:themeColor="text1"/>
                <w:lang w:val="fr-CA"/>
              </w:rPr>
              <w:t xml:space="preserve">Dispositifs et appareils fonctionnels et équipement </w:t>
            </w:r>
            <w:r w:rsidR="00C24E64" w:rsidRPr="00AE3FA3">
              <w:rPr>
                <w:rFonts w:ascii="Raleway" w:eastAsia="Times New Roman" w:hAnsi="Raleway" w:cstheme="minorHAnsi"/>
                <w:b/>
                <w:color w:val="000000" w:themeColor="text1"/>
                <w:lang w:val="fr-CA"/>
              </w:rPr>
              <w:t>spécialisé</w:t>
            </w:r>
          </w:p>
        </w:tc>
        <w:tc>
          <w:tcPr>
            <w:tcW w:w="1560" w:type="dxa"/>
            <w:shd w:val="clear" w:color="auto" w:fill="auto"/>
            <w:tcMar>
              <w:left w:w="108" w:type="dxa"/>
              <w:right w:w="108" w:type="dxa"/>
            </w:tcMar>
            <w:vAlign w:val="center"/>
          </w:tcPr>
          <w:p w14:paraId="40969BA5" w14:textId="48837E0D"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13</w:t>
            </w:r>
          </w:p>
        </w:tc>
        <w:tc>
          <w:tcPr>
            <w:tcW w:w="2412" w:type="dxa"/>
            <w:shd w:val="clear" w:color="auto" w:fill="auto"/>
            <w:tcMar>
              <w:left w:w="108" w:type="dxa"/>
              <w:right w:w="108" w:type="dxa"/>
            </w:tcMar>
            <w:vAlign w:val="center"/>
          </w:tcPr>
          <w:p w14:paraId="60F77681" w14:textId="472E57AF"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147</w:t>
            </w:r>
          </w:p>
        </w:tc>
      </w:tr>
      <w:tr w:rsidR="119D3F59" w:rsidRPr="00AE3FA3" w14:paraId="5BC21F2B" w14:textId="77777777" w:rsidTr="00A27022">
        <w:trPr>
          <w:trHeight w:val="60"/>
        </w:trPr>
        <w:tc>
          <w:tcPr>
            <w:tcW w:w="570" w:type="dxa"/>
            <w:vMerge/>
            <w:shd w:val="clear" w:color="auto" w:fill="auto"/>
            <w:vAlign w:val="center"/>
          </w:tcPr>
          <w:p w14:paraId="4693E009"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EADA305" w14:textId="55881D93"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1.     </w:t>
            </w:r>
            <w:r w:rsidR="005C69B1" w:rsidRPr="00AE3FA3">
              <w:rPr>
                <w:rFonts w:ascii="Raleway" w:eastAsia="Times New Roman" w:hAnsi="Raleway" w:cstheme="minorHAnsi"/>
                <w:color w:val="000000" w:themeColor="text1"/>
                <w:lang w:val="fr-CA"/>
              </w:rPr>
              <w:t>Aide à la mobilité</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13EC70EF" w14:textId="77C34C27"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3</w:t>
            </w:r>
          </w:p>
        </w:tc>
        <w:tc>
          <w:tcPr>
            <w:tcW w:w="2412" w:type="dxa"/>
            <w:shd w:val="clear" w:color="auto" w:fill="auto"/>
            <w:tcMar>
              <w:left w:w="108" w:type="dxa"/>
              <w:right w:w="108" w:type="dxa"/>
            </w:tcMar>
            <w:vAlign w:val="center"/>
          </w:tcPr>
          <w:p w14:paraId="633FBC91" w14:textId="3F8EA087"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96</w:t>
            </w:r>
          </w:p>
        </w:tc>
      </w:tr>
      <w:tr w:rsidR="119D3F59" w:rsidRPr="00AE3FA3" w14:paraId="27A8390C" w14:textId="77777777" w:rsidTr="00A27022">
        <w:trPr>
          <w:trHeight w:val="60"/>
        </w:trPr>
        <w:tc>
          <w:tcPr>
            <w:tcW w:w="570" w:type="dxa"/>
            <w:vMerge/>
            <w:shd w:val="clear" w:color="auto" w:fill="auto"/>
            <w:vAlign w:val="center"/>
          </w:tcPr>
          <w:p w14:paraId="5A492FA6"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09728568" w14:textId="49A76563"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2.     </w:t>
            </w:r>
            <w:r w:rsidR="005C69B1" w:rsidRPr="00AE3FA3">
              <w:rPr>
                <w:rFonts w:ascii="Raleway" w:eastAsia="Times New Roman" w:hAnsi="Raleway" w:cstheme="minorHAnsi"/>
                <w:color w:val="000000" w:themeColor="text1"/>
                <w:lang w:val="fr-CA"/>
              </w:rPr>
              <w:t>Aide à l’audition</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6EB215C6" w14:textId="56813EBE"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c>
          <w:tcPr>
            <w:tcW w:w="2412" w:type="dxa"/>
            <w:shd w:val="clear" w:color="auto" w:fill="auto"/>
            <w:tcMar>
              <w:left w:w="108" w:type="dxa"/>
              <w:right w:w="108" w:type="dxa"/>
            </w:tcMar>
            <w:vAlign w:val="center"/>
          </w:tcPr>
          <w:p w14:paraId="3D54E8EB" w14:textId="3300D229"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12</w:t>
            </w:r>
          </w:p>
        </w:tc>
      </w:tr>
      <w:tr w:rsidR="119D3F59" w:rsidRPr="00AE3FA3" w14:paraId="20A0B4BA" w14:textId="77777777" w:rsidTr="00A27022">
        <w:trPr>
          <w:trHeight w:val="60"/>
        </w:trPr>
        <w:tc>
          <w:tcPr>
            <w:tcW w:w="570" w:type="dxa"/>
            <w:vMerge/>
            <w:shd w:val="clear" w:color="auto" w:fill="auto"/>
            <w:vAlign w:val="center"/>
          </w:tcPr>
          <w:p w14:paraId="7C64B96B"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4183EA5E" w14:textId="69C606B0"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3.     </w:t>
            </w:r>
            <w:r w:rsidR="005C69B1" w:rsidRPr="00AE3FA3">
              <w:rPr>
                <w:rFonts w:ascii="Raleway" w:eastAsia="Times New Roman" w:hAnsi="Raleway" w:cstheme="minorHAnsi"/>
                <w:color w:val="000000" w:themeColor="text1"/>
                <w:lang w:val="fr-CA"/>
              </w:rPr>
              <w:t>Aide visuelle</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5450BCCD" w14:textId="1681FA5A"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0</w:t>
            </w:r>
          </w:p>
        </w:tc>
        <w:tc>
          <w:tcPr>
            <w:tcW w:w="2412" w:type="dxa"/>
            <w:shd w:val="clear" w:color="auto" w:fill="auto"/>
            <w:tcMar>
              <w:left w:w="108" w:type="dxa"/>
              <w:right w:w="108" w:type="dxa"/>
            </w:tcMar>
            <w:vAlign w:val="center"/>
          </w:tcPr>
          <w:p w14:paraId="35A9E3ED" w14:textId="3B33CD58"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5</w:t>
            </w:r>
          </w:p>
        </w:tc>
      </w:tr>
      <w:tr w:rsidR="119D3F59" w:rsidRPr="00AE3FA3" w14:paraId="702022EE" w14:textId="77777777" w:rsidTr="00A27022">
        <w:trPr>
          <w:trHeight w:val="60"/>
        </w:trPr>
        <w:tc>
          <w:tcPr>
            <w:tcW w:w="570" w:type="dxa"/>
            <w:vMerge/>
            <w:shd w:val="clear" w:color="auto" w:fill="auto"/>
            <w:vAlign w:val="center"/>
          </w:tcPr>
          <w:p w14:paraId="641CF04C"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52D66E2A" w14:textId="1A39482A"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4.     </w:t>
            </w:r>
            <w:r w:rsidR="005C69B1" w:rsidRPr="00AE3FA3">
              <w:rPr>
                <w:rFonts w:ascii="Raleway" w:eastAsia="Times New Roman" w:hAnsi="Raleway" w:cstheme="minorHAnsi"/>
                <w:color w:val="000000" w:themeColor="text1"/>
                <w:lang w:val="fr-CA"/>
              </w:rPr>
              <w:t>Activités adaptées</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59B7D150" w14:textId="27899DAA"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2</w:t>
            </w:r>
          </w:p>
        </w:tc>
        <w:tc>
          <w:tcPr>
            <w:tcW w:w="2412" w:type="dxa"/>
            <w:shd w:val="clear" w:color="auto" w:fill="auto"/>
            <w:tcMar>
              <w:left w:w="108" w:type="dxa"/>
              <w:right w:w="108" w:type="dxa"/>
            </w:tcMar>
            <w:vAlign w:val="center"/>
          </w:tcPr>
          <w:p w14:paraId="5BAABB70" w14:textId="57179873"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33</w:t>
            </w:r>
          </w:p>
        </w:tc>
      </w:tr>
      <w:tr w:rsidR="119D3F59" w:rsidRPr="00AE3FA3" w14:paraId="331698C7" w14:textId="77777777" w:rsidTr="00A27022">
        <w:trPr>
          <w:trHeight w:val="60"/>
        </w:trPr>
        <w:tc>
          <w:tcPr>
            <w:tcW w:w="570" w:type="dxa"/>
            <w:vMerge/>
            <w:shd w:val="clear" w:color="auto" w:fill="auto"/>
            <w:vAlign w:val="center"/>
          </w:tcPr>
          <w:p w14:paraId="57E56FDA"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1DE60B5B" w14:textId="562608E3"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5.     </w:t>
            </w:r>
            <w:r w:rsidR="005C69B1" w:rsidRPr="00AE3FA3">
              <w:rPr>
                <w:rFonts w:ascii="Raleway" w:eastAsia="Times New Roman" w:hAnsi="Raleway" w:cstheme="minorHAnsi"/>
                <w:color w:val="000000" w:themeColor="text1"/>
                <w:lang w:val="fr-CA"/>
              </w:rPr>
              <w:t>Transport adapté</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11832ACC" w14:textId="4DBD0BA2"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4</w:t>
            </w:r>
          </w:p>
        </w:tc>
        <w:tc>
          <w:tcPr>
            <w:tcW w:w="2412" w:type="dxa"/>
            <w:shd w:val="clear" w:color="auto" w:fill="auto"/>
            <w:tcMar>
              <w:left w:w="108" w:type="dxa"/>
              <w:right w:w="108" w:type="dxa"/>
            </w:tcMar>
            <w:vAlign w:val="center"/>
          </w:tcPr>
          <w:p w14:paraId="7B732122" w14:textId="6E733CC8"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18</w:t>
            </w:r>
          </w:p>
        </w:tc>
      </w:tr>
      <w:tr w:rsidR="119D3F59" w:rsidRPr="00AE3FA3" w14:paraId="40C2ED08" w14:textId="77777777" w:rsidTr="00A27022">
        <w:trPr>
          <w:trHeight w:val="60"/>
        </w:trPr>
        <w:tc>
          <w:tcPr>
            <w:tcW w:w="570" w:type="dxa"/>
            <w:vMerge/>
            <w:shd w:val="clear" w:color="auto" w:fill="auto"/>
            <w:vAlign w:val="center"/>
          </w:tcPr>
          <w:p w14:paraId="489168DC" w14:textId="77777777" w:rsidR="00167C37" w:rsidRPr="00AE3FA3" w:rsidRDefault="00167C37" w:rsidP="00BB2354">
            <w:pPr>
              <w:rPr>
                <w:rFonts w:ascii="Raleway" w:hAnsi="Raleway"/>
                <w:lang w:val="fr-CA"/>
              </w:rPr>
            </w:pPr>
          </w:p>
        </w:tc>
        <w:tc>
          <w:tcPr>
            <w:tcW w:w="4530" w:type="dxa"/>
            <w:shd w:val="clear" w:color="auto" w:fill="auto"/>
            <w:tcMar>
              <w:left w:w="108" w:type="dxa"/>
              <w:right w:w="108" w:type="dxa"/>
            </w:tcMar>
            <w:vAlign w:val="center"/>
          </w:tcPr>
          <w:p w14:paraId="69C108F9" w14:textId="4466A6C3" w:rsidR="119D3F59" w:rsidRPr="00AE3FA3" w:rsidRDefault="119D3F59" w:rsidP="00BB2354">
            <w:pPr>
              <w:jc w:val="both"/>
              <w:rPr>
                <w:rFonts w:ascii="Raleway" w:hAnsi="Raleway"/>
                <w:lang w:val="fr-CA"/>
              </w:rPr>
            </w:pPr>
            <w:r w:rsidRPr="00AE3FA3">
              <w:rPr>
                <w:rFonts w:ascii="Raleway" w:eastAsia="Times New Roman" w:hAnsi="Raleway" w:cstheme="minorHAnsi"/>
                <w:color w:val="000000" w:themeColor="text1"/>
                <w:lang w:val="fr-CA"/>
              </w:rPr>
              <w:t xml:space="preserve">6.     </w:t>
            </w:r>
            <w:r w:rsidR="005C69B1" w:rsidRPr="00AE3FA3">
              <w:rPr>
                <w:rFonts w:ascii="Raleway" w:eastAsia="Times New Roman" w:hAnsi="Raleway" w:cstheme="minorHAnsi"/>
                <w:color w:val="000000" w:themeColor="text1"/>
                <w:lang w:val="fr-CA"/>
              </w:rPr>
              <w:t>Autres</w:t>
            </w:r>
            <w:r w:rsidRPr="00AE3FA3">
              <w:rPr>
                <w:rFonts w:ascii="Raleway" w:eastAsia="Times New Roman" w:hAnsi="Raleway" w:cstheme="minorHAnsi"/>
                <w:color w:val="000000" w:themeColor="text1"/>
                <w:lang w:val="fr-CA"/>
              </w:rPr>
              <w:t xml:space="preserve"> </w:t>
            </w:r>
          </w:p>
        </w:tc>
        <w:tc>
          <w:tcPr>
            <w:tcW w:w="1560" w:type="dxa"/>
            <w:shd w:val="clear" w:color="auto" w:fill="auto"/>
            <w:tcMar>
              <w:left w:w="108" w:type="dxa"/>
              <w:right w:w="108" w:type="dxa"/>
            </w:tcMar>
            <w:vAlign w:val="center"/>
          </w:tcPr>
          <w:p w14:paraId="2A00FB80" w14:textId="3F406EE5"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4</w:t>
            </w:r>
          </w:p>
        </w:tc>
        <w:tc>
          <w:tcPr>
            <w:tcW w:w="2412" w:type="dxa"/>
            <w:shd w:val="clear" w:color="auto" w:fill="auto"/>
            <w:tcMar>
              <w:left w:w="108" w:type="dxa"/>
              <w:right w:w="108" w:type="dxa"/>
            </w:tcMar>
            <w:vAlign w:val="center"/>
          </w:tcPr>
          <w:p w14:paraId="0ED61123" w14:textId="0B8F331A" w:rsidR="119D3F59" w:rsidRPr="00AE3FA3" w:rsidRDefault="119D3F59" w:rsidP="00A27022">
            <w:pPr>
              <w:jc w:val="right"/>
              <w:rPr>
                <w:rFonts w:ascii="Raleway" w:hAnsi="Raleway"/>
                <w:iCs/>
                <w:lang w:val="fr-CA"/>
              </w:rPr>
            </w:pPr>
            <w:r w:rsidRPr="00AE3FA3">
              <w:rPr>
                <w:rFonts w:ascii="Raleway" w:eastAsia="Times New Roman" w:hAnsi="Raleway" w:cstheme="minorHAnsi"/>
                <w:iCs/>
                <w:color w:val="000000" w:themeColor="text1"/>
                <w:lang w:val="fr-CA"/>
              </w:rPr>
              <w:t>32</w:t>
            </w:r>
          </w:p>
        </w:tc>
      </w:tr>
      <w:tr w:rsidR="119D3F59" w:rsidRPr="00AE3FA3" w14:paraId="5E526F5B" w14:textId="77777777" w:rsidTr="00A27022">
        <w:trPr>
          <w:trHeight w:val="60"/>
        </w:trPr>
        <w:tc>
          <w:tcPr>
            <w:tcW w:w="570" w:type="dxa"/>
            <w:shd w:val="clear" w:color="auto" w:fill="auto"/>
            <w:tcMar>
              <w:left w:w="108" w:type="dxa"/>
              <w:right w:w="108" w:type="dxa"/>
            </w:tcMar>
          </w:tcPr>
          <w:p w14:paraId="200391FA" w14:textId="6F0103EC" w:rsidR="119D3F59" w:rsidRPr="00AE3FA3" w:rsidRDefault="119D3F59" w:rsidP="00BB2354">
            <w:pPr>
              <w:jc w:val="center"/>
              <w:rPr>
                <w:rFonts w:ascii="Raleway" w:hAnsi="Raleway"/>
                <w:lang w:val="fr-CA"/>
              </w:rPr>
            </w:pPr>
            <w:r w:rsidRPr="00AE3FA3">
              <w:rPr>
                <w:rFonts w:ascii="Raleway" w:eastAsia="Times New Roman" w:hAnsi="Raleway" w:cstheme="minorHAnsi"/>
                <w:b/>
                <w:color w:val="000000" w:themeColor="text1"/>
                <w:lang w:val="fr-CA"/>
              </w:rPr>
              <w:t>9</w:t>
            </w:r>
          </w:p>
        </w:tc>
        <w:tc>
          <w:tcPr>
            <w:tcW w:w="4530" w:type="dxa"/>
            <w:shd w:val="clear" w:color="auto" w:fill="auto"/>
            <w:tcMar>
              <w:left w:w="108" w:type="dxa"/>
              <w:right w:w="108" w:type="dxa"/>
            </w:tcMar>
            <w:vAlign w:val="center"/>
          </w:tcPr>
          <w:p w14:paraId="3A21B5A7" w14:textId="7DD9BBCE" w:rsidR="119D3F59" w:rsidRPr="00AE3FA3" w:rsidRDefault="00B1739D" w:rsidP="00BB2354">
            <w:pPr>
              <w:jc w:val="both"/>
              <w:rPr>
                <w:rFonts w:ascii="Raleway" w:hAnsi="Raleway"/>
                <w:lang w:val="fr-CA"/>
              </w:rPr>
            </w:pPr>
            <w:r w:rsidRPr="00AE3FA3">
              <w:rPr>
                <w:rFonts w:ascii="Raleway" w:eastAsia="Times New Roman" w:hAnsi="Raleway" w:cstheme="minorHAnsi"/>
                <w:b/>
                <w:color w:val="000000" w:themeColor="text1"/>
                <w:lang w:val="fr-CA"/>
              </w:rPr>
              <w:t>Autre</w:t>
            </w:r>
          </w:p>
        </w:tc>
        <w:tc>
          <w:tcPr>
            <w:tcW w:w="1560" w:type="dxa"/>
            <w:shd w:val="clear" w:color="auto" w:fill="auto"/>
            <w:tcMar>
              <w:left w:w="108" w:type="dxa"/>
              <w:right w:w="108" w:type="dxa"/>
            </w:tcMar>
            <w:vAlign w:val="center"/>
          </w:tcPr>
          <w:p w14:paraId="2F90C082" w14:textId="41AC4CEE"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6</w:t>
            </w:r>
          </w:p>
        </w:tc>
        <w:tc>
          <w:tcPr>
            <w:tcW w:w="2412" w:type="dxa"/>
            <w:shd w:val="clear" w:color="auto" w:fill="auto"/>
            <w:tcMar>
              <w:left w:w="108" w:type="dxa"/>
              <w:right w:w="108" w:type="dxa"/>
            </w:tcMar>
            <w:vAlign w:val="center"/>
          </w:tcPr>
          <w:p w14:paraId="5647AC69" w14:textId="623212E7" w:rsidR="119D3F59" w:rsidRPr="00AE3FA3" w:rsidRDefault="119D3F59" w:rsidP="00A27022">
            <w:pPr>
              <w:jc w:val="right"/>
              <w:rPr>
                <w:rFonts w:ascii="Raleway" w:hAnsi="Raleway"/>
                <w:iCs/>
                <w:lang w:val="fr-CA"/>
              </w:rPr>
            </w:pPr>
            <w:r w:rsidRPr="00AE3FA3">
              <w:rPr>
                <w:rFonts w:ascii="Raleway" w:eastAsia="Times New Roman" w:hAnsi="Raleway" w:cstheme="minorHAnsi"/>
                <w:b/>
                <w:iCs/>
                <w:color w:val="000000" w:themeColor="text1"/>
                <w:lang w:val="fr-CA"/>
              </w:rPr>
              <w:t>16</w:t>
            </w:r>
          </w:p>
        </w:tc>
      </w:tr>
    </w:tbl>
    <w:p w14:paraId="19FE26A6" w14:textId="77777777" w:rsidR="00CE0C3B" w:rsidRPr="00AE3FA3" w:rsidRDefault="00CE0C3B" w:rsidP="00CE0C3B">
      <w:pPr>
        <w:rPr>
          <w:lang w:val="fr-CA"/>
        </w:rPr>
      </w:pPr>
    </w:p>
    <w:p w14:paraId="63DDDE6E" w14:textId="008218CD" w:rsidR="001205EC" w:rsidRPr="00AE3FA3" w:rsidRDefault="00190422" w:rsidP="00CE0C3B">
      <w:pPr>
        <w:pStyle w:val="Heading2"/>
        <w:rPr>
          <w:lang w:val="fr-CA"/>
        </w:rPr>
      </w:pPr>
      <w:r w:rsidRPr="00AE3FA3">
        <w:rPr>
          <w:lang w:val="fr-CA"/>
        </w:rPr>
        <w:t>9</w:t>
      </w:r>
      <w:r w:rsidR="0083319E" w:rsidRPr="00AE3FA3">
        <w:rPr>
          <w:lang w:val="fr-CA"/>
        </w:rPr>
        <w:t>.</w:t>
      </w:r>
      <w:r w:rsidR="00CBEA8D" w:rsidRPr="00AE3FA3">
        <w:rPr>
          <w:bCs/>
          <w:lang w:val="fr-CA"/>
        </w:rPr>
        <w:t>5</w:t>
      </w:r>
      <w:r w:rsidR="0083319E" w:rsidRPr="00AE3FA3">
        <w:rPr>
          <w:lang w:val="fr-CA"/>
        </w:rPr>
        <w:t xml:space="preserve"> </w:t>
      </w:r>
      <w:r w:rsidR="005C69B1" w:rsidRPr="00AE3FA3">
        <w:rPr>
          <w:lang w:val="fr-CA"/>
        </w:rPr>
        <w:t>ANALYSE</w:t>
      </w:r>
    </w:p>
    <w:p w14:paraId="239480DF" w14:textId="6737C0D8" w:rsidR="007F7D8C" w:rsidRPr="00AE3FA3" w:rsidRDefault="007F7D8C" w:rsidP="00BB2354">
      <w:pPr>
        <w:rPr>
          <w:rFonts w:ascii="Raleway" w:hAnsi="Raleway"/>
          <w:lang w:val="fr-CA"/>
        </w:rPr>
      </w:pPr>
      <w:r w:rsidRPr="00AE3FA3">
        <w:rPr>
          <w:rFonts w:ascii="Raleway" w:hAnsi="Raleway"/>
          <w:lang w:val="fr-CA"/>
        </w:rPr>
        <w:t xml:space="preserve">Il s’est dégagé de l’analyse de la revue exploratoire que YouTube s’avère une source d’information exceptionnelle. Il est facile d’y effectuer une recherche </w:t>
      </w:r>
      <w:r w:rsidR="00C24E64" w:rsidRPr="00AE3FA3">
        <w:rPr>
          <w:rFonts w:ascii="Raleway" w:hAnsi="Raleway"/>
          <w:lang w:val="fr-CA"/>
        </w:rPr>
        <w:t>fiable pour obtenir des</w:t>
      </w:r>
      <w:r w:rsidRPr="00AE3FA3">
        <w:rPr>
          <w:rFonts w:ascii="Raleway" w:hAnsi="Raleway"/>
          <w:lang w:val="fr-CA"/>
        </w:rPr>
        <w:t xml:space="preserve"> </w:t>
      </w:r>
      <w:r w:rsidR="00C24E64" w:rsidRPr="00AE3FA3">
        <w:rPr>
          <w:rFonts w:ascii="Raleway" w:hAnsi="Raleway"/>
          <w:lang w:val="fr-CA"/>
        </w:rPr>
        <w:t>opinions différentes</w:t>
      </w:r>
      <w:r w:rsidRPr="00AE3FA3">
        <w:rPr>
          <w:rFonts w:ascii="Raleway" w:hAnsi="Raleway"/>
          <w:lang w:val="fr-CA"/>
        </w:rPr>
        <w:t xml:space="preserve"> sur les facteurs facilitant et entravant l’accessibilité des parcs nationaux. Parmi les obstacles mentionnés dans les vidéos sont les facteurs physiques, l’absence de cadre de réglementation à appliquer, le peu de représentation des personnes en situation de handicap, le manque d’information, </w:t>
      </w:r>
      <w:r w:rsidR="00C24E64" w:rsidRPr="00AE3FA3">
        <w:rPr>
          <w:rFonts w:ascii="Raleway" w:hAnsi="Raleway"/>
          <w:lang w:val="fr-CA"/>
        </w:rPr>
        <w:t>le peu d’aide financière</w:t>
      </w:r>
      <w:r w:rsidRPr="00AE3FA3">
        <w:rPr>
          <w:rFonts w:ascii="Raleway" w:hAnsi="Raleway"/>
          <w:lang w:val="fr-CA"/>
        </w:rPr>
        <w:t xml:space="preserve"> et l’attitude peu accueillante du personnel, y compris les </w:t>
      </w:r>
      <w:r w:rsidR="00C24E64" w:rsidRPr="00AE3FA3">
        <w:rPr>
          <w:rFonts w:ascii="Raleway" w:hAnsi="Raleway"/>
          <w:lang w:val="fr-CA"/>
        </w:rPr>
        <w:t>employés</w:t>
      </w:r>
      <w:r w:rsidRPr="00AE3FA3">
        <w:rPr>
          <w:rFonts w:ascii="Raleway" w:hAnsi="Raleway"/>
          <w:lang w:val="fr-CA"/>
        </w:rPr>
        <w:t xml:space="preserve"> ayant un handicap. En atténuant les obstacles et en renforçant les facteurs facilitants</w:t>
      </w:r>
      <w:r w:rsidR="006D7C1A" w:rsidRPr="00AE3FA3">
        <w:rPr>
          <w:rFonts w:ascii="Raleway" w:hAnsi="Raleway"/>
          <w:lang w:val="fr-CA"/>
        </w:rPr>
        <w:t xml:space="preserve">, les directions de parc peuvent en venir progressivement à offrir une expérience nature inclusive et sans obstacle qui permettra aux visiteurs, quelles que soient leurs capacités, de profiter pleinement et sur un pied d’égalité des espaces naturels et des ressources culturelles </w:t>
      </w:r>
      <w:r w:rsidR="00E3734B" w:rsidRPr="00AE3FA3">
        <w:rPr>
          <w:rFonts w:ascii="Raleway" w:hAnsi="Raleway"/>
          <w:lang w:val="fr-CA"/>
        </w:rPr>
        <w:t>propres</w:t>
      </w:r>
      <w:r w:rsidR="006D7C1A" w:rsidRPr="00AE3FA3">
        <w:rPr>
          <w:rFonts w:ascii="Raleway" w:hAnsi="Raleway"/>
          <w:lang w:val="fr-CA"/>
        </w:rPr>
        <w:t xml:space="preserve"> aux parcs nationaux.</w:t>
      </w:r>
    </w:p>
    <w:p w14:paraId="337E9037" w14:textId="77777777" w:rsidR="00A763DE" w:rsidRPr="00AE3FA3" w:rsidRDefault="00A763DE" w:rsidP="00BB2354">
      <w:pPr>
        <w:rPr>
          <w:rFonts w:ascii="Raleway" w:hAnsi="Raleway"/>
          <w:lang w:val="fr-CA"/>
        </w:rPr>
      </w:pPr>
    </w:p>
    <w:p w14:paraId="1FE65BF5" w14:textId="6F037691" w:rsidR="00A43A02" w:rsidRPr="00AE3FA3" w:rsidRDefault="00190422" w:rsidP="00CE0C3B">
      <w:pPr>
        <w:pStyle w:val="Heading2"/>
        <w:rPr>
          <w:lang w:val="fr-CA"/>
        </w:rPr>
      </w:pPr>
      <w:r w:rsidRPr="00AE3FA3">
        <w:rPr>
          <w:lang w:val="fr-CA"/>
        </w:rPr>
        <w:t>9</w:t>
      </w:r>
      <w:r w:rsidR="0083319E" w:rsidRPr="00AE3FA3">
        <w:rPr>
          <w:lang w:val="fr-CA"/>
        </w:rPr>
        <w:t>.</w:t>
      </w:r>
      <w:r w:rsidR="028538A6" w:rsidRPr="00AE3FA3">
        <w:rPr>
          <w:bCs/>
          <w:lang w:val="fr-CA"/>
        </w:rPr>
        <w:t>6</w:t>
      </w:r>
      <w:r w:rsidR="0083319E" w:rsidRPr="00AE3FA3">
        <w:rPr>
          <w:lang w:val="fr-CA"/>
        </w:rPr>
        <w:t xml:space="preserve"> CONCLUSION</w:t>
      </w:r>
    </w:p>
    <w:p w14:paraId="710DA425" w14:textId="02F960C1" w:rsidR="00A763DE" w:rsidRPr="00AE3FA3" w:rsidRDefault="00A763DE" w:rsidP="00BB2354">
      <w:pPr>
        <w:rPr>
          <w:rFonts w:ascii="Raleway" w:hAnsi="Raleway"/>
          <w:lang w:val="fr-CA"/>
        </w:rPr>
      </w:pPr>
      <w:r w:rsidRPr="00AE3FA3">
        <w:rPr>
          <w:rFonts w:ascii="Raleway" w:hAnsi="Raleway"/>
          <w:lang w:val="fr-CA"/>
        </w:rPr>
        <w:t xml:space="preserve">En résumé, notre revue exploratoire de YouTube a mis </w:t>
      </w:r>
      <w:r w:rsidR="00E3734B" w:rsidRPr="00AE3FA3">
        <w:rPr>
          <w:rFonts w:ascii="Raleway" w:hAnsi="Raleway"/>
          <w:lang w:val="fr-CA"/>
        </w:rPr>
        <w:t>au jour</w:t>
      </w:r>
      <w:r w:rsidRPr="00AE3FA3">
        <w:rPr>
          <w:rFonts w:ascii="Raleway" w:hAnsi="Raleway"/>
          <w:lang w:val="fr-CA"/>
        </w:rPr>
        <w:t xml:space="preserve"> les trois grands </w:t>
      </w:r>
      <w:r w:rsidR="002A70CE" w:rsidRPr="00AE3FA3">
        <w:rPr>
          <w:rFonts w:ascii="Raleway" w:hAnsi="Raleway"/>
          <w:lang w:val="fr-CA"/>
        </w:rPr>
        <w:t>point</w:t>
      </w:r>
      <w:r w:rsidRPr="00AE3FA3">
        <w:rPr>
          <w:rFonts w:ascii="Raleway" w:hAnsi="Raleway"/>
          <w:lang w:val="fr-CA"/>
        </w:rPr>
        <w:t xml:space="preserve">s suivants </w:t>
      </w:r>
      <w:r w:rsidR="00E3734B" w:rsidRPr="00AE3FA3">
        <w:rPr>
          <w:rFonts w:ascii="Raleway" w:hAnsi="Raleway"/>
          <w:lang w:val="fr-CA"/>
        </w:rPr>
        <w:t>à prendre en compte</w:t>
      </w:r>
      <w:r w:rsidRPr="00AE3FA3">
        <w:rPr>
          <w:rFonts w:ascii="Raleway" w:hAnsi="Raleway"/>
          <w:lang w:val="fr-CA"/>
        </w:rPr>
        <w:t xml:space="preserve"> pour améliorer l’accessibilité des parcs :</w:t>
      </w:r>
      <w:r w:rsidR="3637173C" w:rsidRPr="00AE3FA3">
        <w:rPr>
          <w:rFonts w:ascii="Raleway" w:hAnsi="Raleway"/>
          <w:lang w:val="fr-CA"/>
        </w:rPr>
        <w:t xml:space="preserve"> 1) </w:t>
      </w:r>
      <w:r w:rsidRPr="00AE3FA3">
        <w:rPr>
          <w:rFonts w:ascii="Raleway" w:hAnsi="Raleway"/>
          <w:lang w:val="fr-CA"/>
        </w:rPr>
        <w:t xml:space="preserve">assurer </w:t>
      </w:r>
      <w:r w:rsidR="00E3734B" w:rsidRPr="00AE3FA3">
        <w:rPr>
          <w:rFonts w:ascii="Raleway" w:hAnsi="Raleway"/>
          <w:lang w:val="fr-CA"/>
        </w:rPr>
        <w:t xml:space="preserve">l’accessibilité </w:t>
      </w:r>
      <w:r w:rsidR="003A3CD1" w:rsidRPr="00AE3FA3">
        <w:rPr>
          <w:rFonts w:ascii="Raleway" w:hAnsi="Raleway"/>
          <w:lang w:val="fr-CA"/>
        </w:rPr>
        <w:t>de</w:t>
      </w:r>
      <w:r w:rsidRPr="00AE3FA3">
        <w:rPr>
          <w:rFonts w:ascii="Raleway" w:hAnsi="Raleway"/>
          <w:lang w:val="fr-CA"/>
        </w:rPr>
        <w:t xml:space="preserve"> l’espace naturel et </w:t>
      </w:r>
      <w:r w:rsidR="003A3CD1" w:rsidRPr="00AE3FA3">
        <w:rPr>
          <w:rFonts w:ascii="Raleway" w:hAnsi="Raleway"/>
          <w:lang w:val="fr-CA"/>
        </w:rPr>
        <w:t>des</w:t>
      </w:r>
      <w:r w:rsidRPr="00AE3FA3">
        <w:rPr>
          <w:rFonts w:ascii="Raleway" w:hAnsi="Raleway"/>
          <w:lang w:val="fr-CA"/>
        </w:rPr>
        <w:t xml:space="preserve"> commodités; 2) offrir des laissez-passer spéciaux, réaliser des audits </w:t>
      </w:r>
      <w:r w:rsidR="002A70CE" w:rsidRPr="00AE3FA3">
        <w:rPr>
          <w:rFonts w:ascii="Raleway" w:hAnsi="Raleway"/>
          <w:lang w:val="fr-CA"/>
        </w:rPr>
        <w:t>périodiques</w:t>
      </w:r>
      <w:r w:rsidRPr="00AE3FA3">
        <w:rPr>
          <w:rFonts w:ascii="Raleway" w:hAnsi="Raleway"/>
          <w:lang w:val="fr-CA"/>
        </w:rPr>
        <w:t xml:space="preserve"> et </w:t>
      </w:r>
      <w:r w:rsidR="00192B31" w:rsidRPr="00AE3FA3">
        <w:rPr>
          <w:rFonts w:ascii="Raleway" w:hAnsi="Raleway"/>
          <w:lang w:val="fr-CA"/>
        </w:rPr>
        <w:t>assurer en priorité</w:t>
      </w:r>
      <w:r w:rsidRPr="00AE3FA3">
        <w:rPr>
          <w:rFonts w:ascii="Raleway" w:hAnsi="Raleway"/>
          <w:lang w:val="fr-CA"/>
        </w:rPr>
        <w:t xml:space="preserve"> </w:t>
      </w:r>
      <w:r w:rsidR="00192B31" w:rsidRPr="00AE3FA3">
        <w:rPr>
          <w:rFonts w:ascii="Raleway" w:hAnsi="Raleway"/>
          <w:lang w:val="fr-CA"/>
        </w:rPr>
        <w:t>le maintien des</w:t>
      </w:r>
      <w:r w:rsidRPr="00AE3FA3">
        <w:rPr>
          <w:rFonts w:ascii="Raleway" w:hAnsi="Raleway"/>
          <w:lang w:val="fr-CA"/>
        </w:rPr>
        <w:t xml:space="preserve"> mesures d’accès</w:t>
      </w:r>
      <w:r w:rsidR="00192B31" w:rsidRPr="00AE3FA3">
        <w:rPr>
          <w:rFonts w:ascii="Raleway" w:hAnsi="Raleway"/>
          <w:lang w:val="fr-CA"/>
        </w:rPr>
        <w:t xml:space="preserve"> et 3) offrir des dispositifs et </w:t>
      </w:r>
      <w:r w:rsidR="002A70CE" w:rsidRPr="00AE3FA3">
        <w:rPr>
          <w:rFonts w:ascii="Raleway" w:hAnsi="Raleway"/>
          <w:lang w:val="fr-CA"/>
        </w:rPr>
        <w:t>d</w:t>
      </w:r>
      <w:r w:rsidR="00192B31" w:rsidRPr="00AE3FA3">
        <w:rPr>
          <w:rFonts w:ascii="Raleway" w:hAnsi="Raleway"/>
          <w:lang w:val="fr-CA"/>
        </w:rPr>
        <w:t xml:space="preserve">es appareils fonctionnels et de l’équipement </w:t>
      </w:r>
      <w:r w:rsidR="003A3CD1" w:rsidRPr="00AE3FA3">
        <w:rPr>
          <w:rFonts w:ascii="Raleway" w:hAnsi="Raleway"/>
          <w:lang w:val="fr-CA"/>
        </w:rPr>
        <w:t>spécialisé</w:t>
      </w:r>
      <w:r w:rsidR="00192B31" w:rsidRPr="00AE3FA3">
        <w:rPr>
          <w:rFonts w:ascii="Raleway" w:hAnsi="Raleway"/>
          <w:lang w:val="fr-CA"/>
        </w:rPr>
        <w:t xml:space="preserve"> en location aux personnes en situation de handicap.</w:t>
      </w:r>
    </w:p>
    <w:p w14:paraId="61E67EC7" w14:textId="77777777" w:rsidR="00A763DE" w:rsidRPr="00AE3FA3" w:rsidRDefault="00A763DE" w:rsidP="00BB2354">
      <w:pPr>
        <w:rPr>
          <w:rFonts w:ascii="Raleway" w:hAnsi="Raleway"/>
          <w:lang w:val="fr-CA"/>
        </w:rPr>
      </w:pPr>
    </w:p>
    <w:p w14:paraId="2C653467" w14:textId="77777777" w:rsidR="00CE0C3B" w:rsidRPr="00AE3FA3" w:rsidRDefault="00192B31" w:rsidP="00FD755B">
      <w:pPr>
        <w:rPr>
          <w:rFonts w:ascii="Raleway" w:hAnsi="Raleway"/>
          <w:lang w:val="fr-CA"/>
        </w:rPr>
      </w:pPr>
      <w:r w:rsidRPr="00AE3FA3">
        <w:rPr>
          <w:rFonts w:ascii="Raleway" w:hAnsi="Raleway"/>
          <w:lang w:val="fr-CA"/>
        </w:rPr>
        <w:t xml:space="preserve">Nos résultats d’analyse des vidéos </w:t>
      </w:r>
      <w:r w:rsidR="002A70CE" w:rsidRPr="00AE3FA3">
        <w:rPr>
          <w:rFonts w:ascii="Raleway" w:hAnsi="Raleway"/>
          <w:lang w:val="fr-CA"/>
        </w:rPr>
        <w:t>v</w:t>
      </w:r>
      <w:r w:rsidRPr="00AE3FA3">
        <w:rPr>
          <w:rFonts w:ascii="Raleway" w:hAnsi="Raleway"/>
          <w:lang w:val="fr-CA"/>
        </w:rPr>
        <w:t xml:space="preserve">ont un peu dans le même sens que ceux de la littérature scientifique en ce qui a trait </w:t>
      </w:r>
      <w:r w:rsidR="004D1689" w:rsidRPr="00AE3FA3">
        <w:rPr>
          <w:rFonts w:ascii="Raleway" w:hAnsi="Raleway"/>
          <w:lang w:val="fr-CA"/>
        </w:rPr>
        <w:t>à l’envie</w:t>
      </w:r>
      <w:r w:rsidRPr="00AE3FA3">
        <w:rPr>
          <w:rFonts w:ascii="Raleway" w:hAnsi="Raleway"/>
          <w:lang w:val="fr-CA"/>
        </w:rPr>
        <w:t xml:space="preserve"> des personnes en situation de handicap de profiter pleinement des activités et</w:t>
      </w:r>
      <w:r w:rsidR="003A3CD1" w:rsidRPr="00AE3FA3">
        <w:rPr>
          <w:rFonts w:ascii="Raleway" w:hAnsi="Raleway"/>
          <w:lang w:val="fr-CA"/>
        </w:rPr>
        <w:t xml:space="preserve"> de</w:t>
      </w:r>
      <w:r w:rsidRPr="00AE3FA3">
        <w:rPr>
          <w:rFonts w:ascii="Raleway" w:hAnsi="Raleway"/>
          <w:lang w:val="fr-CA"/>
        </w:rPr>
        <w:t xml:space="preserve"> </w:t>
      </w:r>
      <w:r w:rsidR="00F45424" w:rsidRPr="00AE3FA3">
        <w:rPr>
          <w:rFonts w:ascii="Raleway" w:hAnsi="Raleway"/>
          <w:lang w:val="fr-CA"/>
        </w:rPr>
        <w:t xml:space="preserve">faire </w:t>
      </w:r>
      <w:r w:rsidRPr="00AE3FA3">
        <w:rPr>
          <w:rFonts w:ascii="Raleway" w:hAnsi="Raleway"/>
          <w:lang w:val="fr-CA"/>
        </w:rPr>
        <w:t>du plein air dans les parcs</w:t>
      </w:r>
      <w:r w:rsidR="00F45424" w:rsidRPr="00AE3FA3">
        <w:rPr>
          <w:rFonts w:ascii="Raleway" w:hAnsi="Raleway"/>
          <w:lang w:val="fr-CA"/>
        </w:rPr>
        <w:t xml:space="preserve"> de la même façon que les autres. Soulignons cependant que les personnes en situation de handicap viennent en très petit nombre visiter les parcs nationaux en raison des difficultés rencontrées sur place. Il revient donc aux directions de parc et aux responsables de l’élaboration des politiques d’apporter des solutions. Pour créer des parcs nationaux sans obstacle, nous recommandons que le personnel des parcs, les responsables de l’élaboration des politiques, les personnes en situation de handicap et les partenaires locaux travaillent en concertation, en commençant par visionner les vidéos de YouTube (celles recensées dans notre étude), à la conception de solutions propres à améliorer l’accessibilité des parcs.</w:t>
      </w:r>
    </w:p>
    <w:p w14:paraId="012AA6E9" w14:textId="77777777" w:rsidR="00CE0C3B" w:rsidRPr="00AE3FA3" w:rsidRDefault="00CE0C3B" w:rsidP="00FD755B">
      <w:pPr>
        <w:rPr>
          <w:rFonts w:ascii="Raleway" w:hAnsi="Raleway"/>
          <w:lang w:val="fr-CA"/>
        </w:rPr>
      </w:pPr>
    </w:p>
    <w:p w14:paraId="4C3B65B0" w14:textId="77777777" w:rsidR="00CE0C3B" w:rsidRPr="00AE3FA3" w:rsidRDefault="00CE0C3B" w:rsidP="00FD755B">
      <w:pPr>
        <w:rPr>
          <w:rFonts w:ascii="Raleway" w:hAnsi="Raleway"/>
          <w:lang w:val="fr-CA"/>
        </w:rPr>
      </w:pPr>
    </w:p>
    <w:p w14:paraId="1DB8E589" w14:textId="0BEF871C" w:rsidR="00CE0C3B" w:rsidRPr="00AE3FA3" w:rsidRDefault="00CE0C3B" w:rsidP="00CE0C3B">
      <w:pPr>
        <w:pStyle w:val="Heading2"/>
        <w:rPr>
          <w:lang w:val="fr-CA"/>
        </w:rPr>
      </w:pPr>
      <w:r w:rsidRPr="00AE3FA3">
        <w:rPr>
          <w:lang w:val="fr-CA"/>
        </w:rPr>
        <w:t>9.7 RÉFÉRENCES BIBLIOGRAPHIQUES</w:t>
      </w:r>
    </w:p>
    <w:p w14:paraId="1C05C2EA" w14:textId="77777777" w:rsidR="007B6DE0" w:rsidRPr="00D60C80" w:rsidRDefault="007B6DE0" w:rsidP="007B6DE0">
      <w:pPr>
        <w:ind w:left="720" w:hanging="720"/>
        <w:rPr>
          <w:rFonts w:ascii="Raleway" w:hAnsi="Raleway"/>
          <w:color w:val="000000" w:themeColor="text1"/>
        </w:rPr>
      </w:pPr>
      <w:r w:rsidRPr="00AE3FA3">
        <w:rPr>
          <w:rFonts w:ascii="Raleway" w:hAnsi="Raleway"/>
          <w:color w:val="000000" w:themeColor="text1"/>
          <w:lang w:val="fr-CA"/>
        </w:rPr>
        <w:t xml:space="preserve">Aguilar-Carrasco, M. J., Gielen, E., Vallés-Planells, M., Galiana, F., Almenar-Muñoz, M., &amp; Konijnendijk, C. (2022). </w:t>
      </w:r>
      <w:r w:rsidRPr="00D60C80">
        <w:rPr>
          <w:rFonts w:ascii="Raleway" w:hAnsi="Raleway"/>
          <w:color w:val="000000" w:themeColor="text1"/>
        </w:rPr>
        <w:t xml:space="preserve">Promoting inclusive outdoor recreation in national park governance: A comparative perspective from Canada and Spain. </w:t>
      </w:r>
      <w:r w:rsidRPr="00D60C80">
        <w:rPr>
          <w:rFonts w:ascii="Raleway" w:hAnsi="Raleway"/>
          <w:i/>
          <w:color w:val="000000" w:themeColor="text1"/>
        </w:rPr>
        <w:t>International Journal of Environmental Research and Public Health</w:t>
      </w:r>
      <w:r w:rsidRPr="00D60C80">
        <w:rPr>
          <w:rFonts w:ascii="Raleway" w:hAnsi="Raleway"/>
          <w:color w:val="000000" w:themeColor="text1"/>
        </w:rPr>
        <w:t xml:space="preserve">, </w:t>
      </w:r>
      <w:r w:rsidRPr="00D60C80">
        <w:rPr>
          <w:rFonts w:ascii="Raleway" w:hAnsi="Raleway"/>
          <w:i/>
          <w:color w:val="000000" w:themeColor="text1"/>
        </w:rPr>
        <w:t>19</w:t>
      </w:r>
      <w:r w:rsidRPr="00D60C80">
        <w:rPr>
          <w:rFonts w:ascii="Raleway" w:hAnsi="Raleway"/>
          <w:color w:val="000000" w:themeColor="text1"/>
        </w:rPr>
        <w:t xml:space="preserve">(5), 2566. </w:t>
      </w:r>
      <w:hyperlink r:id="rId61" w:history="1">
        <w:r w:rsidRPr="00D60C80">
          <w:rPr>
            <w:rStyle w:val="Hyperlink"/>
            <w:rFonts w:ascii="Raleway" w:hAnsi="Raleway"/>
            <w:color w:val="000000" w:themeColor="text1"/>
          </w:rPr>
          <w:t>https://doi.org/10.3390/ijerph19052566</w:t>
        </w:r>
      </w:hyperlink>
    </w:p>
    <w:p w14:paraId="24134B00" w14:textId="77777777" w:rsidR="007B6DE0" w:rsidRPr="00D60C80" w:rsidRDefault="007B6DE0" w:rsidP="007B6DE0">
      <w:pPr>
        <w:ind w:left="720" w:hanging="720"/>
        <w:rPr>
          <w:rFonts w:ascii="Raleway" w:hAnsi="Raleway"/>
          <w:color w:val="000000" w:themeColor="text1"/>
        </w:rPr>
      </w:pPr>
      <w:r w:rsidRPr="00D60C80">
        <w:rPr>
          <w:rFonts w:ascii="Raleway" w:hAnsi="Raleway"/>
          <w:color w:val="000000" w:themeColor="text1"/>
        </w:rPr>
        <w:t xml:space="preserve">Arksey, H., &amp; O’Malley L. (2007). Scoping studies: towards a methodological framework. https://doi.org/101080/1364557032000119616 [Internet]. </w:t>
      </w:r>
    </w:p>
    <w:p w14:paraId="1330F720" w14:textId="77777777" w:rsidR="007B6DE0" w:rsidRPr="00D60C80" w:rsidRDefault="007B6DE0" w:rsidP="007B6DE0">
      <w:pPr>
        <w:ind w:left="720" w:hanging="720"/>
        <w:rPr>
          <w:rFonts w:ascii="Times New Roman" w:hAnsi="Times New Roman"/>
          <w:noProof/>
          <w:color w:val="000000" w:themeColor="text1"/>
          <w:sz w:val="24"/>
          <w:szCs w:val="24"/>
        </w:rPr>
      </w:pPr>
      <w:r w:rsidRPr="00D60C80">
        <w:rPr>
          <w:rFonts w:ascii="Raleway" w:hAnsi="Raleway"/>
          <w:noProof/>
          <w:color w:val="000000" w:themeColor="text1"/>
        </w:rPr>
        <w:t xml:space="preserve">Chaffey, D. (2024). Global social media statistics research summary 2022. </w:t>
      </w:r>
      <w:hyperlink r:id="rId62" w:history="1">
        <w:r w:rsidRPr="00D60C80">
          <w:rPr>
            <w:rStyle w:val="Hyperlink"/>
            <w:rFonts w:ascii="Raleway" w:hAnsi="Raleway"/>
            <w:noProof/>
            <w:color w:val="000000" w:themeColor="text1"/>
          </w:rPr>
          <w:t>https://www.smartinsights.com/social-media-marketing/social-media-strategy/new-global-social-media-research/</w:t>
        </w:r>
      </w:hyperlink>
      <w:r w:rsidRPr="00D60C80">
        <w:rPr>
          <w:rFonts w:ascii="Times New Roman" w:hAnsi="Times New Roman"/>
          <w:noProof/>
          <w:color w:val="000000" w:themeColor="text1"/>
          <w:sz w:val="24"/>
          <w:szCs w:val="24"/>
        </w:rPr>
        <w:t xml:space="preserve"> </w:t>
      </w:r>
    </w:p>
    <w:p w14:paraId="58853BF9" w14:textId="77777777" w:rsidR="007B6DE0" w:rsidRPr="00D60C80" w:rsidRDefault="007B6DE0" w:rsidP="007B6DE0">
      <w:pPr>
        <w:ind w:left="720" w:hanging="720"/>
        <w:rPr>
          <w:rFonts w:ascii="Raleway" w:hAnsi="Raleway"/>
          <w:color w:val="000000" w:themeColor="text1"/>
        </w:rPr>
      </w:pPr>
      <w:r w:rsidRPr="00AE3FA3">
        <w:rPr>
          <w:rFonts w:ascii="Raleway" w:hAnsi="Raleway"/>
          <w:color w:val="000000" w:themeColor="text1"/>
          <w:lang w:val="fr-CA"/>
        </w:rPr>
        <w:t xml:space="preserve">Chikuta, O., du Plessis, E., &amp; Saayman, M. (2019). </w:t>
      </w:r>
      <w:r w:rsidRPr="00D60C80">
        <w:rPr>
          <w:rFonts w:ascii="Raleway" w:hAnsi="Raleway"/>
          <w:color w:val="000000" w:themeColor="text1"/>
        </w:rPr>
        <w:t xml:space="preserve">Accessibility expectations of tourists with disabilities in National Parks. </w:t>
      </w:r>
      <w:r w:rsidRPr="00D60C80">
        <w:rPr>
          <w:rFonts w:ascii="Raleway" w:hAnsi="Raleway"/>
          <w:i/>
          <w:color w:val="000000" w:themeColor="text1"/>
        </w:rPr>
        <w:t>Tourism Planning &amp; Development</w:t>
      </w:r>
      <w:r w:rsidRPr="00D60C80">
        <w:rPr>
          <w:rFonts w:ascii="Raleway" w:hAnsi="Raleway"/>
          <w:color w:val="000000" w:themeColor="text1"/>
        </w:rPr>
        <w:t xml:space="preserve">, </w:t>
      </w:r>
      <w:r w:rsidRPr="00D60C80">
        <w:rPr>
          <w:rFonts w:ascii="Raleway" w:hAnsi="Raleway"/>
          <w:i/>
          <w:color w:val="000000" w:themeColor="text1"/>
        </w:rPr>
        <w:t>16</w:t>
      </w:r>
      <w:r w:rsidRPr="00D60C80">
        <w:rPr>
          <w:rFonts w:ascii="Raleway" w:hAnsi="Raleway"/>
          <w:color w:val="000000" w:themeColor="text1"/>
        </w:rPr>
        <w:t xml:space="preserve">(1), 75–92. </w:t>
      </w:r>
      <w:hyperlink r:id="rId63" w:history="1">
        <w:r w:rsidRPr="00D60C80">
          <w:rPr>
            <w:rStyle w:val="Hyperlink"/>
            <w:rFonts w:ascii="Raleway" w:hAnsi="Raleway"/>
            <w:color w:val="000000" w:themeColor="text1"/>
          </w:rPr>
          <w:t>https://doi.org/10.1080/21568316.2018.1447509</w:t>
        </w:r>
      </w:hyperlink>
    </w:p>
    <w:p w14:paraId="0A5AA5E3" w14:textId="77777777" w:rsidR="007B6DE0" w:rsidRPr="00D60C80" w:rsidRDefault="007B6DE0" w:rsidP="007B6DE0">
      <w:pPr>
        <w:ind w:left="720" w:hanging="720"/>
        <w:rPr>
          <w:rFonts w:ascii="Raleway" w:hAnsi="Raleway"/>
          <w:color w:val="000000" w:themeColor="text1"/>
        </w:rPr>
      </w:pPr>
      <w:r w:rsidRPr="00D60C80">
        <w:rPr>
          <w:rFonts w:ascii="Raleway" w:hAnsi="Raleway"/>
          <w:color w:val="000000" w:themeColor="text1"/>
        </w:rPr>
        <w:t xml:space="preserve">Dewan, N., Whiting, A., Ghulam, Z., &amp; Dutta., T. (2022). Barriers and facilitators of National Park accessibility for people with disabilities: A scoping review of YouTube videos (online media). </w:t>
      </w:r>
      <w:r w:rsidRPr="00D60C80">
        <w:rPr>
          <w:rFonts w:ascii="Raleway" w:hAnsi="Raleway"/>
          <w:i/>
          <w:color w:val="000000" w:themeColor="text1"/>
        </w:rPr>
        <w:t>BC Protected Areas Research Forum</w:t>
      </w:r>
      <w:r w:rsidRPr="00D60C80">
        <w:rPr>
          <w:rFonts w:ascii="Raleway" w:hAnsi="Raleway"/>
          <w:color w:val="000000" w:themeColor="text1"/>
        </w:rPr>
        <w:t>. https://www.cppcl.ca/bcparf-2022/</w:t>
      </w:r>
    </w:p>
    <w:p w14:paraId="7542D7E0" w14:textId="436BF15F" w:rsidR="004D46D5" w:rsidRPr="00D60C80" w:rsidRDefault="007B6DE0" w:rsidP="007B6DE0">
      <w:pPr>
        <w:spacing w:after="160" w:line="259" w:lineRule="auto"/>
        <w:rPr>
          <w:rFonts w:ascii="Raleway" w:hAnsi="Raleway"/>
        </w:rPr>
      </w:pPr>
      <w:r w:rsidRPr="00D60C80">
        <w:rPr>
          <w:rFonts w:ascii="Raleway" w:hAnsi="Raleway"/>
        </w:rPr>
        <w:br w:type="page"/>
      </w:r>
    </w:p>
    <w:p w14:paraId="0BA2817D" w14:textId="4E83FC54" w:rsidR="001923F7" w:rsidRPr="00AE3FA3" w:rsidRDefault="00CB71FA" w:rsidP="00BB2354">
      <w:pPr>
        <w:pStyle w:val="Heading1"/>
        <w:rPr>
          <w:lang w:val="fr-CA"/>
        </w:rPr>
      </w:pPr>
      <w:bookmarkStart w:id="13" w:name="_Toc162643714"/>
      <w:r w:rsidRPr="00AE3FA3">
        <w:rPr>
          <w:lang w:val="fr-CA"/>
        </w:rPr>
        <w:t xml:space="preserve">10. </w:t>
      </w:r>
      <w:r w:rsidR="004D2EBA" w:rsidRPr="00AE3FA3">
        <w:rPr>
          <w:lang w:val="fr-CA"/>
        </w:rPr>
        <w:t>Analyse d</w:t>
      </w:r>
      <w:r w:rsidR="0078598D" w:rsidRPr="00AE3FA3">
        <w:rPr>
          <w:lang w:val="fr-CA"/>
        </w:rPr>
        <w:t>es</w:t>
      </w:r>
      <w:r w:rsidR="004D2EBA" w:rsidRPr="00AE3FA3">
        <w:rPr>
          <w:lang w:val="fr-CA"/>
        </w:rPr>
        <w:t xml:space="preserve"> site</w:t>
      </w:r>
      <w:r w:rsidR="0078598D" w:rsidRPr="00AE3FA3">
        <w:rPr>
          <w:lang w:val="fr-CA"/>
        </w:rPr>
        <w:t>s</w:t>
      </w:r>
      <w:r w:rsidR="004D2EBA" w:rsidRPr="00AE3FA3">
        <w:rPr>
          <w:lang w:val="fr-CA"/>
        </w:rPr>
        <w:t xml:space="preserve"> Web de </w:t>
      </w:r>
      <w:r w:rsidR="001923F7" w:rsidRPr="00AE3FA3">
        <w:rPr>
          <w:lang w:val="fr-CA"/>
        </w:rPr>
        <w:t>Par</w:t>
      </w:r>
      <w:r w:rsidR="004D2EBA" w:rsidRPr="00AE3FA3">
        <w:rPr>
          <w:lang w:val="fr-CA"/>
        </w:rPr>
        <w:t>c</w:t>
      </w:r>
      <w:r w:rsidR="001923F7" w:rsidRPr="00AE3FA3">
        <w:rPr>
          <w:lang w:val="fr-CA"/>
        </w:rPr>
        <w:t xml:space="preserve">s </w:t>
      </w:r>
      <w:r w:rsidR="002470B5" w:rsidRPr="00AE3FA3">
        <w:rPr>
          <w:lang w:val="fr-CA"/>
        </w:rPr>
        <w:t>Canada</w:t>
      </w:r>
      <w:bookmarkEnd w:id="13"/>
    </w:p>
    <w:p w14:paraId="42FCAF9D" w14:textId="77777777" w:rsidR="00307268" w:rsidRPr="00D60C80" w:rsidRDefault="00307268" w:rsidP="00307268">
      <w:pPr>
        <w:rPr>
          <w:rFonts w:ascii="Raleway" w:hAnsi="Raleway"/>
          <w:b/>
          <w:color w:val="1A4E2B"/>
        </w:rPr>
      </w:pPr>
      <w:r w:rsidRPr="00D60C80">
        <w:rPr>
          <w:rFonts w:ascii="Raleway" w:hAnsi="Raleway"/>
          <w:color w:val="1A4E2B"/>
        </w:rPr>
        <w:t>Alison Whiting, Yashoda Sharma, and Tilak Dutta</w:t>
      </w:r>
    </w:p>
    <w:p w14:paraId="0FD4FBB6" w14:textId="77777777" w:rsidR="007B6DE0" w:rsidRPr="00D60C80" w:rsidRDefault="007B6DE0" w:rsidP="007B6DE0"/>
    <w:p w14:paraId="2523A772" w14:textId="13C3EDDB" w:rsidR="008A0580" w:rsidRPr="00AE3FA3" w:rsidRDefault="008A0580" w:rsidP="00307268">
      <w:pPr>
        <w:pStyle w:val="Heading2"/>
        <w:rPr>
          <w:lang w:val="fr-CA"/>
        </w:rPr>
      </w:pPr>
      <w:r w:rsidRPr="00AE3FA3">
        <w:rPr>
          <w:lang w:val="fr-CA"/>
        </w:rPr>
        <w:t xml:space="preserve">10.1 </w:t>
      </w:r>
      <w:r w:rsidR="004D2EBA" w:rsidRPr="00AE3FA3">
        <w:rPr>
          <w:lang w:val="fr-CA"/>
        </w:rPr>
        <w:t>CONTEXTE</w:t>
      </w:r>
    </w:p>
    <w:p w14:paraId="00309D5A" w14:textId="11D544EF" w:rsidR="00A8789C" w:rsidRPr="00AE3FA3" w:rsidRDefault="00A8789C" w:rsidP="00BB2354">
      <w:pPr>
        <w:rPr>
          <w:rFonts w:ascii="Raleway" w:hAnsi="Raleway"/>
          <w:lang w:val="fr-CA"/>
        </w:rPr>
      </w:pPr>
      <w:r w:rsidRPr="00AE3FA3">
        <w:rPr>
          <w:rFonts w:ascii="Raleway" w:hAnsi="Raleway"/>
          <w:lang w:val="fr-CA"/>
        </w:rPr>
        <w:t xml:space="preserve">Parmi les personnes ayant répondu au sondage ou participé aux entretiens, nombreuses sont celles qui ont soulevé les lacunes quant au volume et à l’exactitude de l’information relative à l’accessibilité des parcs. Nous avons dès lors jugé important d’analyser non seulement les renseignements fournis dans les sites Web de Parcs Canada au sujet </w:t>
      </w:r>
      <w:r w:rsidR="00C64B48" w:rsidRPr="00AE3FA3">
        <w:rPr>
          <w:rFonts w:ascii="Raleway" w:hAnsi="Raleway"/>
          <w:lang w:val="fr-CA"/>
        </w:rPr>
        <w:t>de l’accessibilité des parcs</w:t>
      </w:r>
      <w:r w:rsidRPr="00AE3FA3">
        <w:rPr>
          <w:rFonts w:ascii="Raleway" w:hAnsi="Raleway"/>
          <w:lang w:val="fr-CA"/>
        </w:rPr>
        <w:t>, mais aussi l’accessibilité des sites Web comme tel</w:t>
      </w:r>
      <w:r w:rsidR="00C64B48" w:rsidRPr="00AE3FA3">
        <w:rPr>
          <w:rFonts w:ascii="Raleway" w:hAnsi="Raleway"/>
          <w:lang w:val="fr-CA"/>
        </w:rPr>
        <w:t>le</w:t>
      </w:r>
      <w:r w:rsidRPr="00AE3FA3">
        <w:rPr>
          <w:rFonts w:ascii="Raleway" w:hAnsi="Raleway"/>
          <w:lang w:val="fr-CA"/>
        </w:rPr>
        <w:t>.</w:t>
      </w:r>
    </w:p>
    <w:p w14:paraId="045AD832" w14:textId="77777777" w:rsidR="00A8789C" w:rsidRPr="00AE3FA3" w:rsidRDefault="00A8789C" w:rsidP="00BB2354">
      <w:pPr>
        <w:rPr>
          <w:rFonts w:ascii="Raleway" w:hAnsi="Raleway"/>
          <w:lang w:val="fr-CA"/>
        </w:rPr>
      </w:pPr>
    </w:p>
    <w:p w14:paraId="28730B79" w14:textId="5DE9FD9D" w:rsidR="006C6257" w:rsidRPr="00AE3FA3" w:rsidRDefault="008A0580" w:rsidP="00307268">
      <w:pPr>
        <w:pStyle w:val="Heading2"/>
        <w:rPr>
          <w:lang w:val="fr-CA"/>
        </w:rPr>
      </w:pPr>
      <w:r w:rsidRPr="00AE3FA3">
        <w:rPr>
          <w:lang w:val="fr-CA"/>
        </w:rPr>
        <w:t>10.2 OBJECTI</w:t>
      </w:r>
      <w:r w:rsidR="004D2EBA" w:rsidRPr="00AE3FA3">
        <w:rPr>
          <w:lang w:val="fr-CA"/>
        </w:rPr>
        <w:t>F</w:t>
      </w:r>
    </w:p>
    <w:p w14:paraId="32F17CD1" w14:textId="77777777" w:rsidR="005F60E2" w:rsidRPr="00AE3FA3" w:rsidRDefault="00E25677" w:rsidP="00BB2354">
      <w:pPr>
        <w:rPr>
          <w:rFonts w:ascii="Raleway" w:hAnsi="Raleway"/>
          <w:lang w:val="fr-CA"/>
        </w:rPr>
      </w:pPr>
      <w:r w:rsidRPr="00AE3FA3">
        <w:rPr>
          <w:rFonts w:ascii="Raleway" w:hAnsi="Raleway"/>
          <w:lang w:val="fr-CA"/>
        </w:rPr>
        <w:t>Passer en revue</w:t>
      </w:r>
      <w:r w:rsidR="00A8789C" w:rsidRPr="00AE3FA3">
        <w:rPr>
          <w:rFonts w:ascii="Raleway" w:hAnsi="Raleway"/>
          <w:lang w:val="fr-CA"/>
        </w:rPr>
        <w:t xml:space="preserve"> l’information figurant dans les sites Web de Parcs Canada</w:t>
      </w:r>
      <w:r w:rsidRPr="00AE3FA3">
        <w:rPr>
          <w:rFonts w:ascii="Raleway" w:hAnsi="Raleway"/>
          <w:lang w:val="fr-CA"/>
        </w:rPr>
        <w:t xml:space="preserve"> afin d’aider les personnes en situation de handicap à planifier une sortie dans un parc. </w:t>
      </w:r>
    </w:p>
    <w:p w14:paraId="65A0E85B" w14:textId="77777777" w:rsidR="005F60E2" w:rsidRPr="00AE3FA3" w:rsidRDefault="005F60E2" w:rsidP="00BB2354">
      <w:pPr>
        <w:rPr>
          <w:rFonts w:ascii="Raleway" w:hAnsi="Raleway"/>
          <w:lang w:val="fr-CA"/>
        </w:rPr>
      </w:pPr>
    </w:p>
    <w:p w14:paraId="449FFAF4" w14:textId="6F06DEDC" w:rsidR="00A8789C" w:rsidRPr="00AE3FA3" w:rsidRDefault="00E25677" w:rsidP="00BB2354">
      <w:pPr>
        <w:rPr>
          <w:rFonts w:ascii="Raleway" w:hAnsi="Raleway"/>
          <w:lang w:val="fr-CA"/>
        </w:rPr>
      </w:pPr>
      <w:r w:rsidRPr="00AE3FA3">
        <w:rPr>
          <w:rFonts w:ascii="Raleway" w:hAnsi="Raleway"/>
          <w:lang w:val="fr-CA"/>
        </w:rPr>
        <w:t xml:space="preserve">La question de recherche était la suivante : Quels renseignements est-il possible de trouver dans les sites Web </w:t>
      </w:r>
      <w:r w:rsidR="00CC1124" w:rsidRPr="00AE3FA3">
        <w:rPr>
          <w:rFonts w:ascii="Raleway" w:hAnsi="Raleway"/>
          <w:lang w:val="fr-CA"/>
        </w:rPr>
        <w:t>officiels d</w:t>
      </w:r>
      <w:r w:rsidRPr="00AE3FA3">
        <w:rPr>
          <w:rFonts w:ascii="Raleway" w:hAnsi="Raleway"/>
          <w:lang w:val="fr-CA"/>
        </w:rPr>
        <w:t xml:space="preserve">e Parcs Canada </w:t>
      </w:r>
      <w:r w:rsidR="00C64B48" w:rsidRPr="00AE3FA3">
        <w:rPr>
          <w:rFonts w:ascii="Raleway" w:hAnsi="Raleway"/>
          <w:lang w:val="fr-CA"/>
        </w:rPr>
        <w:t xml:space="preserve">concernant l’accessibilité des parcs </w:t>
      </w:r>
      <w:r w:rsidR="00CC1124" w:rsidRPr="00AE3FA3">
        <w:rPr>
          <w:rFonts w:ascii="Raleway" w:hAnsi="Raleway"/>
          <w:lang w:val="fr-CA"/>
        </w:rPr>
        <w:t xml:space="preserve">et </w:t>
      </w:r>
      <w:r w:rsidR="00C64B48" w:rsidRPr="00AE3FA3">
        <w:rPr>
          <w:rFonts w:ascii="Raleway" w:hAnsi="Raleway"/>
          <w:lang w:val="fr-CA"/>
        </w:rPr>
        <w:t>dans quelle mesure</w:t>
      </w:r>
      <w:r w:rsidR="00CC1124" w:rsidRPr="00AE3FA3">
        <w:rPr>
          <w:rFonts w:ascii="Raleway" w:hAnsi="Raleway"/>
          <w:lang w:val="fr-CA"/>
        </w:rPr>
        <w:t xml:space="preserve"> l’accessibilité des sites Web est-elle en soi assurée?</w:t>
      </w:r>
    </w:p>
    <w:p w14:paraId="3E3876DD" w14:textId="6775D6D8" w:rsidR="0031673D" w:rsidRPr="00AE3FA3" w:rsidRDefault="0031673D" w:rsidP="00BB2354">
      <w:pPr>
        <w:rPr>
          <w:rFonts w:ascii="Raleway" w:hAnsi="Raleway"/>
          <w:lang w:val="fr-CA"/>
        </w:rPr>
      </w:pPr>
    </w:p>
    <w:p w14:paraId="0BD7C71D" w14:textId="5BC66211" w:rsidR="008A0580" w:rsidRPr="00AE3FA3" w:rsidRDefault="008A0580" w:rsidP="00307268">
      <w:pPr>
        <w:pStyle w:val="Heading2"/>
        <w:rPr>
          <w:lang w:val="fr-CA"/>
        </w:rPr>
      </w:pPr>
      <w:r w:rsidRPr="00AE3FA3">
        <w:rPr>
          <w:lang w:val="fr-CA"/>
        </w:rPr>
        <w:t>10.3 M</w:t>
      </w:r>
      <w:r w:rsidR="004D2EBA" w:rsidRPr="00AE3FA3">
        <w:rPr>
          <w:lang w:val="fr-CA"/>
        </w:rPr>
        <w:t>É</w:t>
      </w:r>
      <w:r w:rsidRPr="00AE3FA3">
        <w:rPr>
          <w:lang w:val="fr-CA"/>
        </w:rPr>
        <w:t>THOD</w:t>
      </w:r>
      <w:r w:rsidR="004D2EBA" w:rsidRPr="00AE3FA3">
        <w:rPr>
          <w:lang w:val="fr-CA"/>
        </w:rPr>
        <w:t>E</w:t>
      </w:r>
      <w:r w:rsidRPr="00AE3FA3">
        <w:rPr>
          <w:lang w:val="fr-CA"/>
        </w:rPr>
        <w:t>S</w:t>
      </w:r>
    </w:p>
    <w:p w14:paraId="32CE2BBC" w14:textId="6E666EF2" w:rsidR="004A2A54" w:rsidRPr="00AE3FA3" w:rsidRDefault="004A2A54" w:rsidP="00BB2354">
      <w:pPr>
        <w:rPr>
          <w:rFonts w:ascii="Raleway" w:hAnsi="Raleway"/>
          <w:lang w:val="fr-CA"/>
        </w:rPr>
      </w:pPr>
      <w:r w:rsidRPr="00AE3FA3">
        <w:rPr>
          <w:rFonts w:ascii="Raleway" w:hAnsi="Raleway"/>
          <w:lang w:val="fr-CA"/>
        </w:rPr>
        <w:t xml:space="preserve">Pour </w:t>
      </w:r>
      <w:r w:rsidR="004D1689" w:rsidRPr="00AE3FA3">
        <w:rPr>
          <w:rFonts w:ascii="Raleway" w:hAnsi="Raleway"/>
          <w:lang w:val="fr-CA"/>
        </w:rPr>
        <w:t xml:space="preserve">analyser </w:t>
      </w:r>
      <w:r w:rsidRPr="00AE3FA3">
        <w:rPr>
          <w:rFonts w:ascii="Raleway" w:hAnsi="Raleway"/>
          <w:lang w:val="fr-CA"/>
        </w:rPr>
        <w:t>le contenu des sites Web respectifs des 47</w:t>
      </w:r>
      <w:r w:rsidR="00F771F2" w:rsidRPr="00AE3FA3">
        <w:rPr>
          <w:rFonts w:ascii="Raleway" w:hAnsi="Raleway"/>
          <w:lang w:val="fr-CA"/>
        </w:rPr>
        <w:t> </w:t>
      </w:r>
      <w:r w:rsidRPr="00AE3FA3">
        <w:rPr>
          <w:rFonts w:ascii="Raleway" w:hAnsi="Raleway"/>
          <w:lang w:val="fr-CA"/>
        </w:rPr>
        <w:t>parcs nationaux de Parcs Canada, n</w:t>
      </w:r>
      <w:r w:rsidR="00CC1124" w:rsidRPr="00AE3FA3">
        <w:rPr>
          <w:rFonts w:ascii="Raleway" w:hAnsi="Raleway"/>
          <w:lang w:val="fr-CA"/>
        </w:rPr>
        <w:t xml:space="preserve">ous avons établi un partenariat avec </w:t>
      </w:r>
      <w:r w:rsidR="00122730" w:rsidRPr="00AE3FA3">
        <w:rPr>
          <w:rFonts w:ascii="Raleway" w:hAnsi="Raleway"/>
          <w:lang w:val="fr-CA"/>
        </w:rPr>
        <w:t>AccessNow</w:t>
      </w:r>
      <w:r w:rsidRPr="00AE3FA3">
        <w:rPr>
          <w:rFonts w:ascii="Raleway" w:hAnsi="Raleway"/>
          <w:lang w:val="fr-CA"/>
        </w:rPr>
        <w:t xml:space="preserve">, une organisation </w:t>
      </w:r>
      <w:r w:rsidR="007A29A0" w:rsidRPr="00AE3FA3">
        <w:rPr>
          <w:rFonts w:ascii="Raleway" w:hAnsi="Raleway"/>
          <w:lang w:val="fr-CA"/>
        </w:rPr>
        <w:t xml:space="preserve">mondialement </w:t>
      </w:r>
      <w:r w:rsidRPr="00AE3FA3">
        <w:rPr>
          <w:rFonts w:ascii="Raleway" w:hAnsi="Raleway"/>
          <w:lang w:val="fr-CA"/>
        </w:rPr>
        <w:t xml:space="preserve">reconnue </w:t>
      </w:r>
      <w:r w:rsidR="00C64B48" w:rsidRPr="00AE3FA3">
        <w:rPr>
          <w:rFonts w:ascii="Raleway" w:hAnsi="Raleway"/>
          <w:lang w:val="fr-CA"/>
        </w:rPr>
        <w:t xml:space="preserve">pour </w:t>
      </w:r>
      <w:r w:rsidRPr="00AE3FA3">
        <w:rPr>
          <w:rFonts w:ascii="Raleway" w:hAnsi="Raleway"/>
          <w:lang w:val="fr-CA"/>
        </w:rPr>
        <w:t xml:space="preserve">son application </w:t>
      </w:r>
      <w:r w:rsidR="007A29A0" w:rsidRPr="00AE3FA3">
        <w:rPr>
          <w:rFonts w:ascii="Raleway" w:hAnsi="Raleway"/>
          <w:lang w:val="fr-CA"/>
        </w:rPr>
        <w:t xml:space="preserve">basée sur la participation citoyenne pour informer </w:t>
      </w:r>
      <w:r w:rsidR="00401239" w:rsidRPr="00AE3FA3">
        <w:rPr>
          <w:rFonts w:ascii="Raleway" w:hAnsi="Raleway"/>
          <w:lang w:val="fr-CA"/>
        </w:rPr>
        <w:t xml:space="preserve">les internautes </w:t>
      </w:r>
      <w:r w:rsidR="007A29A0" w:rsidRPr="00AE3FA3">
        <w:rPr>
          <w:rFonts w:ascii="Raleway" w:hAnsi="Raleway"/>
          <w:lang w:val="fr-CA"/>
        </w:rPr>
        <w:t>sur l’accessibilité des lieux et des espaces d</w:t>
      </w:r>
      <w:r w:rsidR="00C64B48" w:rsidRPr="00AE3FA3">
        <w:rPr>
          <w:rFonts w:ascii="Raleway" w:hAnsi="Raleway"/>
          <w:lang w:val="fr-CA"/>
        </w:rPr>
        <w:t>e l’</w:t>
      </w:r>
      <w:r w:rsidR="003F365E" w:rsidRPr="00AE3FA3">
        <w:rPr>
          <w:rFonts w:ascii="Raleway" w:hAnsi="Raleway"/>
          <w:lang w:val="fr-CA"/>
        </w:rPr>
        <w:t>environnement</w:t>
      </w:r>
      <w:r w:rsidR="007A29A0" w:rsidRPr="00AE3FA3">
        <w:rPr>
          <w:rFonts w:ascii="Raleway" w:hAnsi="Raleway"/>
          <w:lang w:val="fr-CA"/>
        </w:rPr>
        <w:t xml:space="preserve"> bâti, tant en milieu urbain que dans les aires naturelles protégées comme les parcs. Nous estimions que </w:t>
      </w:r>
      <w:r w:rsidR="000F66E3" w:rsidRPr="00AE3FA3">
        <w:rPr>
          <w:rFonts w:ascii="Raleway" w:hAnsi="Raleway"/>
          <w:lang w:val="fr-CA"/>
        </w:rPr>
        <w:t xml:space="preserve">la diversité de son </w:t>
      </w:r>
      <w:r w:rsidR="007A29A0" w:rsidRPr="00AE3FA3">
        <w:rPr>
          <w:rFonts w:ascii="Raleway" w:hAnsi="Raleway"/>
          <w:lang w:val="fr-CA"/>
        </w:rPr>
        <w:t xml:space="preserve">équipe </w:t>
      </w:r>
      <w:r w:rsidR="000F66E3" w:rsidRPr="00AE3FA3">
        <w:rPr>
          <w:rFonts w:ascii="Raleway" w:hAnsi="Raleway"/>
          <w:lang w:val="fr-CA"/>
        </w:rPr>
        <w:t xml:space="preserve">de cartographes constituerait un atout pour </w:t>
      </w:r>
      <w:r w:rsidR="00C64B48" w:rsidRPr="00AE3FA3">
        <w:rPr>
          <w:rFonts w:ascii="Raleway" w:hAnsi="Raleway"/>
          <w:lang w:val="fr-CA"/>
        </w:rPr>
        <w:t>notre</w:t>
      </w:r>
      <w:r w:rsidR="000F66E3" w:rsidRPr="00AE3FA3">
        <w:rPr>
          <w:rFonts w:ascii="Raleway" w:hAnsi="Raleway"/>
          <w:lang w:val="fr-CA"/>
        </w:rPr>
        <w:t xml:space="preserve"> projet</w:t>
      </w:r>
      <w:r w:rsidR="00C64B48" w:rsidRPr="00AE3FA3">
        <w:rPr>
          <w:rFonts w:ascii="Raleway" w:hAnsi="Raleway"/>
          <w:lang w:val="fr-CA"/>
        </w:rPr>
        <w:t>.</w:t>
      </w:r>
      <w:r w:rsidR="000F66E3" w:rsidRPr="00AE3FA3">
        <w:rPr>
          <w:rFonts w:ascii="Raleway" w:hAnsi="Raleway"/>
          <w:lang w:val="fr-CA"/>
        </w:rPr>
        <w:t xml:space="preserve"> </w:t>
      </w:r>
      <w:r w:rsidR="00C64B48" w:rsidRPr="00AE3FA3">
        <w:rPr>
          <w:rFonts w:ascii="Raleway" w:hAnsi="Raleway"/>
          <w:lang w:val="fr-CA"/>
        </w:rPr>
        <w:t>Nous</w:t>
      </w:r>
      <w:r w:rsidR="000F66E3" w:rsidRPr="00AE3FA3">
        <w:rPr>
          <w:rFonts w:ascii="Raleway" w:hAnsi="Raleway"/>
          <w:lang w:val="fr-CA"/>
        </w:rPr>
        <w:t xml:space="preserve"> pourrions ainsi recueillir des </w:t>
      </w:r>
      <w:r w:rsidR="00C64B48" w:rsidRPr="00AE3FA3">
        <w:rPr>
          <w:rFonts w:ascii="Raleway" w:hAnsi="Raleway"/>
          <w:lang w:val="fr-CA"/>
        </w:rPr>
        <w:t>observations</w:t>
      </w:r>
      <w:r w:rsidR="000F66E3" w:rsidRPr="00AE3FA3">
        <w:rPr>
          <w:rFonts w:ascii="Raleway" w:hAnsi="Raleway"/>
          <w:lang w:val="fr-CA"/>
        </w:rPr>
        <w:t xml:space="preserve"> fondé</w:t>
      </w:r>
      <w:r w:rsidR="00C64B48" w:rsidRPr="00AE3FA3">
        <w:rPr>
          <w:rFonts w:ascii="Raleway" w:hAnsi="Raleway"/>
          <w:lang w:val="fr-CA"/>
        </w:rPr>
        <w:t>e</w:t>
      </w:r>
      <w:r w:rsidR="000F66E3" w:rsidRPr="00AE3FA3">
        <w:rPr>
          <w:rFonts w:ascii="Raleway" w:hAnsi="Raleway"/>
          <w:lang w:val="fr-CA"/>
        </w:rPr>
        <w:t xml:space="preserve">s sur l’expérience vécue </w:t>
      </w:r>
      <w:r w:rsidR="00C64B48" w:rsidRPr="00AE3FA3">
        <w:rPr>
          <w:rFonts w:ascii="Raleway" w:hAnsi="Raleway"/>
          <w:lang w:val="fr-CA"/>
        </w:rPr>
        <w:t>par</w:t>
      </w:r>
      <w:r w:rsidR="000F66E3" w:rsidRPr="00AE3FA3">
        <w:rPr>
          <w:rFonts w:ascii="Raleway" w:hAnsi="Raleway"/>
          <w:lang w:val="fr-CA"/>
        </w:rPr>
        <w:t xml:space="preserve"> les personnes en situation de handicap </w:t>
      </w:r>
      <w:r w:rsidR="00C64B48" w:rsidRPr="00AE3FA3">
        <w:rPr>
          <w:rFonts w:ascii="Raleway" w:hAnsi="Raleway"/>
          <w:lang w:val="fr-CA"/>
        </w:rPr>
        <w:t xml:space="preserve">sur ce que celles-ci </w:t>
      </w:r>
      <w:r w:rsidR="000F66E3" w:rsidRPr="00AE3FA3">
        <w:rPr>
          <w:rFonts w:ascii="Raleway" w:hAnsi="Raleway"/>
          <w:lang w:val="fr-CA"/>
        </w:rPr>
        <w:t xml:space="preserve">recherchent comme </w:t>
      </w:r>
      <w:r w:rsidR="00C64B48" w:rsidRPr="00AE3FA3">
        <w:rPr>
          <w:rFonts w:ascii="Raleway" w:hAnsi="Raleway"/>
          <w:lang w:val="fr-CA"/>
        </w:rPr>
        <w:t>informations</w:t>
      </w:r>
      <w:r w:rsidR="000F66E3" w:rsidRPr="00AE3FA3">
        <w:rPr>
          <w:rFonts w:ascii="Raleway" w:hAnsi="Raleway"/>
          <w:lang w:val="fr-CA"/>
        </w:rPr>
        <w:t xml:space="preserve"> pour planifier une sortie. </w:t>
      </w:r>
    </w:p>
    <w:p w14:paraId="3C627992" w14:textId="77777777" w:rsidR="004A2A54" w:rsidRPr="00AE3FA3" w:rsidRDefault="004A2A54" w:rsidP="00BB2354">
      <w:pPr>
        <w:rPr>
          <w:rFonts w:ascii="Raleway" w:hAnsi="Raleway"/>
          <w:lang w:val="fr-CA"/>
        </w:rPr>
      </w:pPr>
    </w:p>
    <w:p w14:paraId="45D8B7A8" w14:textId="2AE26BF5" w:rsidR="000F66E3" w:rsidRPr="00AE3FA3" w:rsidRDefault="00A05B93" w:rsidP="2C7E938B">
      <w:pPr>
        <w:rPr>
          <w:rFonts w:ascii="Raleway" w:hAnsi="Raleway"/>
        </w:rPr>
      </w:pPr>
      <w:r w:rsidRPr="2C7E938B">
        <w:rPr>
          <w:rFonts w:ascii="Raleway" w:hAnsi="Raleway"/>
        </w:rPr>
        <w:t xml:space="preserve">AccessNow </w:t>
      </w:r>
      <w:r w:rsidR="000F66E3" w:rsidRPr="2C7E938B">
        <w:rPr>
          <w:rFonts w:ascii="Raleway" w:hAnsi="Raleway"/>
        </w:rPr>
        <w:t>a affecté deux personnes à l’analyse des sites Web respectifs des 47</w:t>
      </w:r>
      <w:r w:rsidR="00F771F2" w:rsidRPr="2C7E938B">
        <w:rPr>
          <w:rFonts w:ascii="Raleway" w:hAnsi="Raleway"/>
        </w:rPr>
        <w:t> </w:t>
      </w:r>
      <w:r w:rsidR="000F66E3" w:rsidRPr="2C7E938B">
        <w:rPr>
          <w:rFonts w:ascii="Raleway" w:hAnsi="Raleway"/>
        </w:rPr>
        <w:t>parcs nationaux. L’analyste n</w:t>
      </w:r>
      <w:r w:rsidR="000F66E3" w:rsidRPr="2C7E938B">
        <w:rPr>
          <w:rFonts w:ascii="Raleway" w:hAnsi="Raleway"/>
          <w:vertAlign w:val="superscript"/>
        </w:rPr>
        <w:t>o</w:t>
      </w:r>
      <w:r w:rsidR="00F771F2" w:rsidRPr="2C7E938B">
        <w:rPr>
          <w:rFonts w:ascii="Raleway" w:hAnsi="Raleway"/>
        </w:rPr>
        <w:t> </w:t>
      </w:r>
      <w:r w:rsidR="000F66E3" w:rsidRPr="2C7E938B">
        <w:rPr>
          <w:rFonts w:ascii="Raleway" w:hAnsi="Raleway"/>
        </w:rPr>
        <w:t xml:space="preserve">1 est une personne </w:t>
      </w:r>
      <w:r w:rsidR="00401239" w:rsidRPr="2C7E938B">
        <w:rPr>
          <w:rFonts w:ascii="Raleway" w:hAnsi="Raleway"/>
        </w:rPr>
        <w:t>malvoyante</w:t>
      </w:r>
      <w:r w:rsidR="000F66E3" w:rsidRPr="2C7E938B">
        <w:rPr>
          <w:rFonts w:ascii="Raleway" w:hAnsi="Raleway"/>
        </w:rPr>
        <w:t xml:space="preserve"> et l’analyste n</w:t>
      </w:r>
      <w:r w:rsidR="000F66E3" w:rsidRPr="2C7E938B">
        <w:rPr>
          <w:rFonts w:ascii="Raleway" w:hAnsi="Raleway"/>
          <w:vertAlign w:val="superscript"/>
        </w:rPr>
        <w:t>o</w:t>
      </w:r>
      <w:r w:rsidR="000F66E3" w:rsidRPr="2C7E938B">
        <w:rPr>
          <w:rFonts w:ascii="Raleway" w:hAnsi="Raleway"/>
        </w:rPr>
        <w:t xml:space="preserve"> 2 est une proche aidante qui s’occupe de sa fille se déplaçant en fauteuil roulant. Nous leur avons demandé </w:t>
      </w:r>
      <w:r w:rsidR="00B46B1C" w:rsidRPr="2C7E938B">
        <w:rPr>
          <w:rFonts w:ascii="Raleway" w:hAnsi="Raleway"/>
        </w:rPr>
        <w:t xml:space="preserve">de colliger les renseignements suivants pour chaque site Web, et de formuler leurs commentaires au sujet de l’accessibilité de chaque site Web dans son ensemble </w:t>
      </w:r>
      <w:r w:rsidR="00466A05" w:rsidRPr="2C7E938B">
        <w:rPr>
          <w:rFonts w:ascii="Raleway" w:hAnsi="Raleway"/>
        </w:rPr>
        <w:t>(p. ex.,</w:t>
      </w:r>
      <w:r w:rsidR="00B46B1C" w:rsidRPr="2C7E938B">
        <w:rPr>
          <w:rFonts w:ascii="Raleway" w:hAnsi="Raleway"/>
        </w:rPr>
        <w:t xml:space="preserve"> convivialité, facilité à trouver les informations </w:t>
      </w:r>
      <w:r w:rsidR="00401239" w:rsidRPr="2C7E938B">
        <w:rPr>
          <w:rFonts w:ascii="Raleway" w:hAnsi="Raleway"/>
        </w:rPr>
        <w:t>recherchées</w:t>
      </w:r>
      <w:r w:rsidR="00B46B1C" w:rsidRPr="2C7E938B">
        <w:rPr>
          <w:rFonts w:ascii="Raleway" w:hAnsi="Raleway"/>
        </w:rPr>
        <w:t>) :</w:t>
      </w:r>
    </w:p>
    <w:p w14:paraId="33398A09" w14:textId="2B914256" w:rsidR="004C0D21" w:rsidRPr="00AE3FA3" w:rsidRDefault="00C64B48" w:rsidP="00BB2354">
      <w:pPr>
        <w:pStyle w:val="ListParagraph"/>
        <w:numPr>
          <w:ilvl w:val="0"/>
          <w:numId w:val="5"/>
        </w:numPr>
        <w:rPr>
          <w:rFonts w:ascii="Raleway" w:hAnsi="Raleway"/>
          <w:lang w:val="fr-CA"/>
        </w:rPr>
      </w:pPr>
      <w:r w:rsidRPr="00AE3FA3">
        <w:rPr>
          <w:rFonts w:ascii="Raleway" w:hAnsi="Raleway"/>
          <w:lang w:val="fr-CA"/>
        </w:rPr>
        <w:t>caractéristiques détaillées</w:t>
      </w:r>
      <w:r w:rsidR="00B46B1C" w:rsidRPr="00AE3FA3">
        <w:rPr>
          <w:rFonts w:ascii="Raleway" w:hAnsi="Raleway"/>
          <w:lang w:val="fr-CA"/>
        </w:rPr>
        <w:t xml:space="preserve"> </w:t>
      </w:r>
      <w:r w:rsidR="00757356" w:rsidRPr="00AE3FA3">
        <w:rPr>
          <w:rFonts w:ascii="Raleway" w:hAnsi="Raleway"/>
          <w:lang w:val="fr-CA"/>
        </w:rPr>
        <w:t>des</w:t>
      </w:r>
      <w:r w:rsidR="00B46B1C" w:rsidRPr="00AE3FA3">
        <w:rPr>
          <w:rFonts w:ascii="Raleway" w:hAnsi="Raleway"/>
          <w:lang w:val="fr-CA"/>
        </w:rPr>
        <w:t xml:space="preserve"> installations sanitaires adaptées </w:t>
      </w:r>
      <w:r w:rsidR="00466A05" w:rsidRPr="00AE3FA3">
        <w:rPr>
          <w:rFonts w:ascii="Raleway" w:hAnsi="Raleway"/>
          <w:lang w:val="fr-CA"/>
        </w:rPr>
        <w:t>(p. ex.,</w:t>
      </w:r>
      <w:r w:rsidR="00B46B1C" w:rsidRPr="00AE3FA3">
        <w:rPr>
          <w:rFonts w:ascii="Raleway" w:hAnsi="Raleway"/>
          <w:lang w:val="fr-CA"/>
        </w:rPr>
        <w:t xml:space="preserve"> barres d’appui, portes automatiques, table à langer pour adulte</w:t>
      </w:r>
      <w:r w:rsidR="00401239" w:rsidRPr="00AE3FA3">
        <w:rPr>
          <w:rFonts w:ascii="Raleway" w:hAnsi="Raleway"/>
          <w:lang w:val="fr-CA"/>
        </w:rPr>
        <w:t>s</w:t>
      </w:r>
      <w:r w:rsidR="00B46B1C" w:rsidRPr="00AE3FA3">
        <w:rPr>
          <w:rFonts w:ascii="Raleway" w:hAnsi="Raleway"/>
          <w:lang w:val="fr-CA"/>
        </w:rPr>
        <w:t xml:space="preserve">, l’espace libre au sol </w:t>
      </w:r>
      <w:r w:rsidR="006C3DE8" w:rsidRPr="00AE3FA3">
        <w:rPr>
          <w:rFonts w:ascii="Raleway" w:hAnsi="Raleway"/>
          <w:lang w:val="fr-CA"/>
        </w:rPr>
        <w:t>afin de</w:t>
      </w:r>
      <w:r w:rsidR="00B46B1C" w:rsidRPr="00AE3FA3">
        <w:rPr>
          <w:rFonts w:ascii="Raleway" w:hAnsi="Raleway"/>
          <w:lang w:val="fr-CA"/>
        </w:rPr>
        <w:t xml:space="preserve"> faciliter </w:t>
      </w:r>
      <w:r w:rsidR="006C3DE8" w:rsidRPr="00AE3FA3">
        <w:rPr>
          <w:rFonts w:ascii="Raleway" w:hAnsi="Raleway"/>
          <w:lang w:val="fr-CA"/>
        </w:rPr>
        <w:t>les manœuvres</w:t>
      </w:r>
      <w:r w:rsidR="00B46B1C" w:rsidRPr="00AE3FA3">
        <w:rPr>
          <w:rFonts w:ascii="Raleway" w:hAnsi="Raleway"/>
          <w:lang w:val="fr-CA"/>
        </w:rPr>
        <w:t xml:space="preserve"> d</w:t>
      </w:r>
      <w:r w:rsidR="006C3DE8" w:rsidRPr="00AE3FA3">
        <w:rPr>
          <w:rFonts w:ascii="Raleway" w:hAnsi="Raleway"/>
          <w:lang w:val="fr-CA"/>
        </w:rPr>
        <w:t>’un</w:t>
      </w:r>
      <w:r w:rsidR="00B46B1C" w:rsidRPr="00AE3FA3">
        <w:rPr>
          <w:rFonts w:ascii="Raleway" w:hAnsi="Raleway"/>
          <w:lang w:val="fr-CA"/>
        </w:rPr>
        <w:t xml:space="preserve"> fauteuil roulant)</w:t>
      </w:r>
      <w:r w:rsidRPr="00AE3FA3">
        <w:rPr>
          <w:rFonts w:ascii="Raleway" w:hAnsi="Raleway"/>
          <w:lang w:val="fr-CA"/>
        </w:rPr>
        <w:t>;</w:t>
      </w:r>
    </w:p>
    <w:p w14:paraId="2FFCA3E2" w14:textId="3F946A60" w:rsidR="004C0D21" w:rsidRPr="00AE3FA3" w:rsidRDefault="00C64B48" w:rsidP="00BB2354">
      <w:pPr>
        <w:pStyle w:val="ListParagraph"/>
        <w:numPr>
          <w:ilvl w:val="0"/>
          <w:numId w:val="5"/>
        </w:numPr>
        <w:rPr>
          <w:rFonts w:ascii="Raleway" w:hAnsi="Raleway"/>
          <w:lang w:val="fr-CA"/>
        </w:rPr>
      </w:pPr>
      <w:r w:rsidRPr="00AE3FA3">
        <w:rPr>
          <w:rFonts w:ascii="Raleway" w:hAnsi="Raleway"/>
          <w:lang w:val="fr-CA"/>
        </w:rPr>
        <w:t xml:space="preserve">caractéristiques détaillées </w:t>
      </w:r>
      <w:r w:rsidR="00757356" w:rsidRPr="00AE3FA3">
        <w:rPr>
          <w:rFonts w:ascii="Raleway" w:hAnsi="Raleway"/>
          <w:lang w:val="fr-CA"/>
        </w:rPr>
        <w:t>des</w:t>
      </w:r>
      <w:r w:rsidR="006C3DE8" w:rsidRPr="00AE3FA3">
        <w:rPr>
          <w:rFonts w:ascii="Raleway" w:hAnsi="Raleway"/>
          <w:lang w:val="fr-CA"/>
        </w:rPr>
        <w:t xml:space="preserve"> sentiers</w:t>
      </w:r>
      <w:r w:rsidR="004C0D21" w:rsidRPr="00AE3FA3">
        <w:rPr>
          <w:rFonts w:ascii="Raleway" w:hAnsi="Raleway"/>
          <w:lang w:val="fr-CA"/>
        </w:rPr>
        <w:t xml:space="preserve"> </w:t>
      </w:r>
      <w:r w:rsidR="00466A05" w:rsidRPr="00AE3FA3">
        <w:rPr>
          <w:rFonts w:ascii="Raleway" w:hAnsi="Raleway"/>
          <w:lang w:val="fr-CA"/>
        </w:rPr>
        <w:t>(p. ex.,</w:t>
      </w:r>
      <w:r w:rsidR="006C3DE8" w:rsidRPr="00AE3FA3">
        <w:rPr>
          <w:rFonts w:ascii="Raleway" w:hAnsi="Raleway"/>
          <w:lang w:val="fr-CA"/>
        </w:rPr>
        <w:t xml:space="preserve"> longueur, déclinaison, pente latérale, </w:t>
      </w:r>
      <w:r w:rsidR="00FD755B" w:rsidRPr="00AE3FA3">
        <w:rPr>
          <w:rFonts w:ascii="Raleway" w:hAnsi="Raleway"/>
          <w:lang w:val="fr-CA"/>
        </w:rPr>
        <w:t>relief/</w:t>
      </w:r>
      <w:r w:rsidR="004C0D21" w:rsidRPr="00AE3FA3">
        <w:rPr>
          <w:rFonts w:ascii="Raleway" w:hAnsi="Raleway"/>
          <w:lang w:val="fr-CA"/>
        </w:rPr>
        <w:t xml:space="preserve">terrain, </w:t>
      </w:r>
      <w:r w:rsidR="006C3DE8" w:rsidRPr="00AE3FA3">
        <w:rPr>
          <w:rFonts w:ascii="Raleway" w:hAnsi="Raleway"/>
          <w:lang w:val="fr-CA"/>
        </w:rPr>
        <w:t xml:space="preserve">largeur de la bande de circulation, </w:t>
      </w:r>
      <w:r w:rsidRPr="00AE3FA3">
        <w:rPr>
          <w:rFonts w:ascii="Raleway" w:hAnsi="Raleway"/>
          <w:lang w:val="fr-CA"/>
        </w:rPr>
        <w:t>endroits pour s’asseoir</w:t>
      </w:r>
      <w:r w:rsidR="004C0D21" w:rsidRPr="00AE3FA3">
        <w:rPr>
          <w:rFonts w:ascii="Raleway" w:hAnsi="Raleway"/>
          <w:lang w:val="fr-CA"/>
        </w:rPr>
        <w:t>)</w:t>
      </w:r>
      <w:r w:rsidRPr="00AE3FA3">
        <w:rPr>
          <w:rFonts w:ascii="Raleway" w:hAnsi="Raleway"/>
          <w:lang w:val="fr-CA"/>
        </w:rPr>
        <w:t>;</w:t>
      </w:r>
    </w:p>
    <w:p w14:paraId="733E3ECA" w14:textId="6DAB26EA" w:rsidR="004C0D21" w:rsidRPr="00AE3FA3" w:rsidRDefault="00C64B48" w:rsidP="00BB2354">
      <w:pPr>
        <w:pStyle w:val="ListParagraph"/>
        <w:numPr>
          <w:ilvl w:val="0"/>
          <w:numId w:val="5"/>
        </w:numPr>
        <w:rPr>
          <w:rFonts w:ascii="Raleway" w:hAnsi="Raleway"/>
          <w:lang w:val="fr-CA"/>
        </w:rPr>
      </w:pPr>
      <w:r w:rsidRPr="00AE3FA3">
        <w:rPr>
          <w:rFonts w:ascii="Raleway" w:hAnsi="Raleway"/>
          <w:lang w:val="fr-CA"/>
        </w:rPr>
        <w:t xml:space="preserve">caractéristiques détaillées </w:t>
      </w:r>
      <w:r w:rsidR="00757356" w:rsidRPr="00AE3FA3">
        <w:rPr>
          <w:rFonts w:ascii="Raleway" w:hAnsi="Raleway"/>
          <w:lang w:val="fr-CA"/>
        </w:rPr>
        <w:t>des</w:t>
      </w:r>
      <w:r w:rsidR="006C3DE8" w:rsidRPr="00AE3FA3">
        <w:rPr>
          <w:rFonts w:ascii="Raleway" w:hAnsi="Raleway"/>
          <w:lang w:val="fr-CA"/>
        </w:rPr>
        <w:t xml:space="preserve"> modes de</w:t>
      </w:r>
      <w:r w:rsidR="004C0D21" w:rsidRPr="00AE3FA3">
        <w:rPr>
          <w:rFonts w:ascii="Raleway" w:hAnsi="Raleway"/>
          <w:lang w:val="fr-CA"/>
        </w:rPr>
        <w:t xml:space="preserve"> communication </w:t>
      </w:r>
      <w:r w:rsidR="004D1689" w:rsidRPr="00AE3FA3">
        <w:rPr>
          <w:rFonts w:ascii="Raleway" w:hAnsi="Raleway"/>
          <w:lang w:val="fr-CA"/>
        </w:rPr>
        <w:t>possibles</w:t>
      </w:r>
      <w:r w:rsidR="006C3DE8" w:rsidRPr="00AE3FA3">
        <w:rPr>
          <w:rFonts w:ascii="Raleway" w:hAnsi="Raleway"/>
          <w:lang w:val="fr-CA"/>
        </w:rPr>
        <w:t xml:space="preserve"> sur place</w:t>
      </w:r>
      <w:r w:rsidR="004C0D21" w:rsidRPr="00AE3FA3">
        <w:rPr>
          <w:rFonts w:ascii="Raleway" w:hAnsi="Raleway"/>
          <w:lang w:val="fr-CA"/>
        </w:rPr>
        <w:t xml:space="preserve"> </w:t>
      </w:r>
      <w:r w:rsidR="00466A05" w:rsidRPr="00AE3FA3">
        <w:rPr>
          <w:rFonts w:ascii="Raleway" w:hAnsi="Raleway"/>
          <w:lang w:val="fr-CA"/>
        </w:rPr>
        <w:t>(p. ex.,</w:t>
      </w:r>
      <w:r w:rsidR="4C45F699" w:rsidRPr="00AE3FA3">
        <w:rPr>
          <w:rFonts w:ascii="Raleway" w:hAnsi="Raleway"/>
          <w:lang w:val="fr-CA"/>
        </w:rPr>
        <w:t xml:space="preserve"> b</w:t>
      </w:r>
      <w:r w:rsidR="004C0D21" w:rsidRPr="00AE3FA3">
        <w:rPr>
          <w:rFonts w:ascii="Raleway" w:hAnsi="Raleway"/>
          <w:lang w:val="fr-CA"/>
        </w:rPr>
        <w:t xml:space="preserve">raille, </w:t>
      </w:r>
      <w:r w:rsidR="006C3DE8" w:rsidRPr="00AE3FA3">
        <w:rPr>
          <w:rFonts w:ascii="Raleway" w:hAnsi="Raleway"/>
          <w:lang w:val="fr-CA"/>
        </w:rPr>
        <w:t>gros caractères</w:t>
      </w:r>
      <w:r w:rsidR="004C0D21" w:rsidRPr="00AE3FA3">
        <w:rPr>
          <w:rFonts w:ascii="Raleway" w:hAnsi="Raleway"/>
          <w:lang w:val="fr-CA"/>
        </w:rPr>
        <w:t xml:space="preserve">, </w:t>
      </w:r>
      <w:r w:rsidR="006C3DE8" w:rsidRPr="00AE3FA3">
        <w:rPr>
          <w:rFonts w:ascii="Raleway" w:hAnsi="Raleway"/>
          <w:lang w:val="fr-CA"/>
        </w:rPr>
        <w:t xml:space="preserve">interprétation </w:t>
      </w:r>
      <w:r w:rsidR="004C0D21" w:rsidRPr="00AE3FA3">
        <w:rPr>
          <w:rFonts w:ascii="Raleway" w:hAnsi="Raleway"/>
          <w:lang w:val="fr-CA"/>
        </w:rPr>
        <w:t>ASL</w:t>
      </w:r>
      <w:r w:rsidR="006C3DE8" w:rsidRPr="00AE3FA3">
        <w:rPr>
          <w:rFonts w:ascii="Raleway" w:hAnsi="Raleway"/>
          <w:lang w:val="fr-CA"/>
        </w:rPr>
        <w:t>/LSQ</w:t>
      </w:r>
      <w:r w:rsidR="004C0D21" w:rsidRPr="00AE3FA3">
        <w:rPr>
          <w:rFonts w:ascii="Raleway" w:hAnsi="Raleway"/>
          <w:lang w:val="fr-CA"/>
        </w:rPr>
        <w:t>)</w:t>
      </w:r>
      <w:r w:rsidRPr="00AE3FA3">
        <w:rPr>
          <w:rFonts w:ascii="Raleway" w:hAnsi="Raleway"/>
          <w:lang w:val="fr-CA"/>
        </w:rPr>
        <w:t>;</w:t>
      </w:r>
    </w:p>
    <w:p w14:paraId="31223919" w14:textId="0410BB19" w:rsidR="004C0D21" w:rsidRPr="00AE3FA3" w:rsidRDefault="00C64B48" w:rsidP="00BB2354">
      <w:pPr>
        <w:pStyle w:val="ListParagraph"/>
        <w:numPr>
          <w:ilvl w:val="0"/>
          <w:numId w:val="5"/>
        </w:numPr>
        <w:rPr>
          <w:rFonts w:ascii="Raleway" w:hAnsi="Raleway"/>
          <w:lang w:val="fr-CA"/>
        </w:rPr>
      </w:pPr>
      <w:r w:rsidRPr="00AE3FA3">
        <w:rPr>
          <w:rFonts w:ascii="Raleway" w:hAnsi="Raleway"/>
          <w:lang w:val="fr-CA"/>
        </w:rPr>
        <w:t>caractéristiques détaillées</w:t>
      </w:r>
      <w:r w:rsidR="006C3DE8" w:rsidRPr="00AE3FA3">
        <w:rPr>
          <w:rFonts w:ascii="Raleway" w:hAnsi="Raleway"/>
          <w:lang w:val="fr-CA"/>
        </w:rPr>
        <w:t xml:space="preserve"> </w:t>
      </w:r>
      <w:r w:rsidR="00757356" w:rsidRPr="00AE3FA3">
        <w:rPr>
          <w:rFonts w:ascii="Raleway" w:hAnsi="Raleway"/>
          <w:lang w:val="fr-CA"/>
        </w:rPr>
        <w:t>des</w:t>
      </w:r>
      <w:r w:rsidR="006C3DE8" w:rsidRPr="00AE3FA3">
        <w:rPr>
          <w:rFonts w:ascii="Raleway" w:hAnsi="Raleway"/>
          <w:lang w:val="fr-CA"/>
        </w:rPr>
        <w:t xml:space="preserve"> expériences sensorielles</w:t>
      </w:r>
      <w:r w:rsidR="004C0D21" w:rsidRPr="00AE3FA3">
        <w:rPr>
          <w:rFonts w:ascii="Raleway" w:hAnsi="Raleway"/>
          <w:lang w:val="fr-CA"/>
        </w:rPr>
        <w:t xml:space="preserve"> </w:t>
      </w:r>
      <w:r w:rsidR="00466A05" w:rsidRPr="00AE3FA3">
        <w:rPr>
          <w:rFonts w:ascii="Raleway" w:hAnsi="Raleway"/>
          <w:lang w:val="fr-CA"/>
        </w:rPr>
        <w:t>(p. ex.,</w:t>
      </w:r>
      <w:r w:rsidR="6D03A057" w:rsidRPr="00AE3FA3">
        <w:rPr>
          <w:rFonts w:ascii="Raleway" w:hAnsi="Raleway"/>
          <w:lang w:val="fr-CA"/>
        </w:rPr>
        <w:t xml:space="preserve"> </w:t>
      </w:r>
      <w:r w:rsidR="004C0D21" w:rsidRPr="00AE3FA3">
        <w:rPr>
          <w:rFonts w:ascii="Raleway" w:hAnsi="Raleway"/>
          <w:lang w:val="fr-CA"/>
        </w:rPr>
        <w:t xml:space="preserve">audioguides, </w:t>
      </w:r>
      <w:r w:rsidR="006C3DE8" w:rsidRPr="00AE3FA3">
        <w:rPr>
          <w:rFonts w:ascii="Raleway" w:hAnsi="Raleway"/>
          <w:lang w:val="fr-CA"/>
        </w:rPr>
        <w:t>objets tactiles, sous-titr</w:t>
      </w:r>
      <w:r w:rsidR="000E578F" w:rsidRPr="00AE3FA3">
        <w:rPr>
          <w:rFonts w:ascii="Raleway" w:hAnsi="Raleway"/>
          <w:lang w:val="fr-CA"/>
        </w:rPr>
        <w:t>age</w:t>
      </w:r>
      <w:r w:rsidR="006C3DE8" w:rsidRPr="00AE3FA3">
        <w:rPr>
          <w:rFonts w:ascii="Raleway" w:hAnsi="Raleway"/>
          <w:lang w:val="fr-CA"/>
        </w:rPr>
        <w:t xml:space="preserve"> codé </w:t>
      </w:r>
      <w:r w:rsidR="000E578F" w:rsidRPr="00AE3FA3">
        <w:rPr>
          <w:rFonts w:ascii="Raleway" w:hAnsi="Raleway"/>
          <w:lang w:val="fr-CA"/>
        </w:rPr>
        <w:t>des</w:t>
      </w:r>
      <w:r w:rsidR="006C3DE8" w:rsidRPr="00AE3FA3">
        <w:rPr>
          <w:rFonts w:ascii="Raleway" w:hAnsi="Raleway"/>
          <w:lang w:val="fr-CA"/>
        </w:rPr>
        <w:t xml:space="preserve"> vidéos</w:t>
      </w:r>
      <w:r w:rsidR="004C0D21" w:rsidRPr="00AE3FA3">
        <w:rPr>
          <w:rFonts w:ascii="Raleway" w:hAnsi="Raleway"/>
          <w:lang w:val="fr-CA"/>
        </w:rPr>
        <w:t>)</w:t>
      </w:r>
      <w:r w:rsidRPr="00AE3FA3">
        <w:rPr>
          <w:rFonts w:ascii="Raleway" w:hAnsi="Raleway"/>
          <w:lang w:val="fr-CA"/>
        </w:rPr>
        <w:t>;</w:t>
      </w:r>
    </w:p>
    <w:p w14:paraId="366A1A52" w14:textId="28308E28" w:rsidR="00F85D72" w:rsidRPr="00AE3FA3" w:rsidRDefault="00C64B48" w:rsidP="00BB2354">
      <w:pPr>
        <w:pStyle w:val="ListParagraph"/>
        <w:numPr>
          <w:ilvl w:val="0"/>
          <w:numId w:val="5"/>
        </w:numPr>
        <w:rPr>
          <w:rFonts w:ascii="Raleway" w:hAnsi="Raleway"/>
          <w:lang w:val="fr-CA"/>
        </w:rPr>
      </w:pPr>
      <w:r w:rsidRPr="00AE3FA3">
        <w:rPr>
          <w:rFonts w:ascii="Raleway" w:hAnsi="Raleway"/>
          <w:lang w:val="fr-CA"/>
        </w:rPr>
        <w:t xml:space="preserve">caractéristiques détaillées </w:t>
      </w:r>
      <w:r w:rsidR="00757356" w:rsidRPr="00AE3FA3">
        <w:rPr>
          <w:rFonts w:ascii="Raleway" w:hAnsi="Raleway"/>
          <w:lang w:val="fr-CA"/>
        </w:rPr>
        <w:t>des</w:t>
      </w:r>
      <w:r w:rsidR="000E578F" w:rsidRPr="00AE3FA3">
        <w:rPr>
          <w:rFonts w:ascii="Raleway" w:hAnsi="Raleway"/>
          <w:lang w:val="fr-CA"/>
        </w:rPr>
        <w:t xml:space="preserve"> expériences sans obstacle :</w:t>
      </w:r>
    </w:p>
    <w:p w14:paraId="7BF3E853" w14:textId="526C67F6" w:rsidR="009121A4" w:rsidRPr="00AE3FA3" w:rsidRDefault="009121A4" w:rsidP="00BB2354">
      <w:pPr>
        <w:pStyle w:val="ListParagraph"/>
        <w:numPr>
          <w:ilvl w:val="1"/>
          <w:numId w:val="5"/>
        </w:numPr>
        <w:rPr>
          <w:rFonts w:ascii="Raleway" w:hAnsi="Raleway"/>
          <w:lang w:val="fr-CA"/>
        </w:rPr>
      </w:pPr>
      <w:r w:rsidRPr="00AE3FA3">
        <w:rPr>
          <w:rFonts w:ascii="Raleway" w:hAnsi="Raleway"/>
          <w:lang w:val="fr-CA"/>
        </w:rPr>
        <w:t xml:space="preserve">si les dispositifs et les appareils fonctionnels et l’équipement </w:t>
      </w:r>
      <w:r w:rsidR="00C64B48" w:rsidRPr="00AE3FA3">
        <w:rPr>
          <w:rFonts w:ascii="Raleway" w:hAnsi="Raleway"/>
          <w:lang w:val="fr-CA"/>
        </w:rPr>
        <w:t>spécialisé</w:t>
      </w:r>
      <w:r w:rsidRPr="00AE3FA3">
        <w:rPr>
          <w:rFonts w:ascii="Raleway" w:hAnsi="Raleway"/>
          <w:lang w:val="fr-CA"/>
        </w:rPr>
        <w:t xml:space="preserve"> </w:t>
      </w:r>
      <w:r w:rsidR="00C64B48" w:rsidRPr="00AE3FA3">
        <w:rPr>
          <w:rFonts w:ascii="Raleway" w:hAnsi="Raleway"/>
          <w:lang w:val="fr-CA"/>
        </w:rPr>
        <w:t xml:space="preserve">sont </w:t>
      </w:r>
      <w:r w:rsidRPr="00AE3FA3">
        <w:rPr>
          <w:rFonts w:ascii="Raleway" w:hAnsi="Raleway"/>
          <w:lang w:val="fr-CA"/>
        </w:rPr>
        <w:t>disponible</w:t>
      </w:r>
      <w:r w:rsidR="00C64B48" w:rsidRPr="00AE3FA3">
        <w:rPr>
          <w:rFonts w:ascii="Raleway" w:hAnsi="Raleway"/>
          <w:lang w:val="fr-CA"/>
        </w:rPr>
        <w:t>s</w:t>
      </w:r>
      <w:r w:rsidRPr="00AE3FA3">
        <w:rPr>
          <w:rFonts w:ascii="Raleway" w:hAnsi="Raleway"/>
          <w:lang w:val="fr-CA"/>
        </w:rPr>
        <w:t xml:space="preserve">, détails sur le nombre, le prix de location, la possibilité de laisser </w:t>
      </w:r>
      <w:r w:rsidR="00E264FF" w:rsidRPr="00AE3FA3">
        <w:rPr>
          <w:rFonts w:ascii="Raleway" w:hAnsi="Raleway"/>
          <w:lang w:val="fr-CA"/>
        </w:rPr>
        <w:t>ses effets</w:t>
      </w:r>
      <w:r w:rsidRPr="00AE3FA3">
        <w:rPr>
          <w:rFonts w:ascii="Raleway" w:hAnsi="Raleway"/>
          <w:lang w:val="fr-CA"/>
        </w:rPr>
        <w:t xml:space="preserve"> personnels</w:t>
      </w:r>
      <w:r w:rsidR="00E264FF" w:rsidRPr="00AE3FA3">
        <w:rPr>
          <w:rFonts w:ascii="Raleway" w:hAnsi="Raleway"/>
          <w:lang w:val="fr-CA"/>
        </w:rPr>
        <w:t xml:space="preserve"> dans un endroit sécurisé, la disponibilité de personnel/bénévoles </w:t>
      </w:r>
      <w:r w:rsidR="004D1689" w:rsidRPr="00AE3FA3">
        <w:rPr>
          <w:rFonts w:ascii="Raleway" w:hAnsi="Raleway"/>
          <w:lang w:val="fr-CA"/>
        </w:rPr>
        <w:t>en mesure</w:t>
      </w:r>
      <w:r w:rsidR="00E264FF" w:rsidRPr="00AE3FA3">
        <w:rPr>
          <w:rFonts w:ascii="Raleway" w:hAnsi="Raleway"/>
          <w:lang w:val="fr-CA"/>
        </w:rPr>
        <w:t xml:space="preserve"> de fournir une assistance ou de montrer le fonctionnement</w:t>
      </w:r>
      <w:r w:rsidR="00C64B48" w:rsidRPr="00AE3FA3">
        <w:rPr>
          <w:rFonts w:ascii="Raleway" w:hAnsi="Raleway"/>
          <w:lang w:val="fr-CA"/>
        </w:rPr>
        <w:t>;</w:t>
      </w:r>
    </w:p>
    <w:p w14:paraId="33043200" w14:textId="6E81DBEA" w:rsidR="00E264FF" w:rsidRPr="00AE3FA3" w:rsidRDefault="00C64B48" w:rsidP="2C7E938B">
      <w:pPr>
        <w:pStyle w:val="ListParagraph"/>
        <w:numPr>
          <w:ilvl w:val="0"/>
          <w:numId w:val="5"/>
        </w:numPr>
        <w:rPr>
          <w:rFonts w:ascii="Raleway" w:hAnsi="Raleway"/>
        </w:rPr>
      </w:pPr>
      <w:r w:rsidRPr="2C7E938B">
        <w:rPr>
          <w:rFonts w:ascii="Raleway" w:hAnsi="Raleway"/>
        </w:rPr>
        <w:t>caractéristiques détaillées</w:t>
      </w:r>
      <w:r w:rsidR="00E264FF" w:rsidRPr="2C7E938B">
        <w:rPr>
          <w:rFonts w:ascii="Raleway" w:hAnsi="Raleway"/>
        </w:rPr>
        <w:t xml:space="preserve"> </w:t>
      </w:r>
      <w:r w:rsidR="00757356" w:rsidRPr="2C7E938B">
        <w:rPr>
          <w:rFonts w:ascii="Raleway" w:hAnsi="Raleway"/>
        </w:rPr>
        <w:t>de</w:t>
      </w:r>
      <w:r w:rsidR="00E264FF" w:rsidRPr="2C7E938B">
        <w:rPr>
          <w:rFonts w:ascii="Raleway" w:hAnsi="Raleway"/>
        </w:rPr>
        <w:t xml:space="preserve"> l’hébergement </w:t>
      </w:r>
      <w:r w:rsidR="00466A05" w:rsidRPr="2C7E938B">
        <w:rPr>
          <w:rFonts w:ascii="Raleway" w:hAnsi="Raleway"/>
        </w:rPr>
        <w:t>(p. ex.,</w:t>
      </w:r>
      <w:r w:rsidR="00E264FF" w:rsidRPr="2C7E938B">
        <w:rPr>
          <w:rFonts w:ascii="Raleway" w:hAnsi="Raleway"/>
        </w:rPr>
        <w:t xml:space="preserve"> yourtes, chalets </w:t>
      </w:r>
      <w:r w:rsidR="00117A4D" w:rsidRPr="2C7E938B">
        <w:rPr>
          <w:rFonts w:ascii="Raleway" w:hAnsi="Raleway"/>
        </w:rPr>
        <w:t>rustiques</w:t>
      </w:r>
      <w:r w:rsidR="00E264FF" w:rsidRPr="2C7E938B">
        <w:rPr>
          <w:rFonts w:ascii="Raleway" w:hAnsi="Raleway"/>
        </w:rPr>
        <w:t xml:space="preserve">, </w:t>
      </w:r>
      <w:r w:rsidR="004F00EE" w:rsidRPr="2C7E938B">
        <w:rPr>
          <w:rFonts w:ascii="Raleway" w:hAnsi="Raleway"/>
        </w:rPr>
        <w:t>oTENTiks</w:t>
      </w:r>
      <w:r w:rsidR="00E264FF" w:rsidRPr="2C7E938B">
        <w:rPr>
          <w:rFonts w:ascii="Raleway" w:hAnsi="Raleway"/>
        </w:rPr>
        <w:t>) :</w:t>
      </w:r>
    </w:p>
    <w:p w14:paraId="2735DEC8" w14:textId="473AAF90" w:rsidR="007A39C9" w:rsidRPr="00AE3FA3" w:rsidRDefault="00E264FF" w:rsidP="00BB2354">
      <w:pPr>
        <w:pStyle w:val="ListParagraph"/>
        <w:numPr>
          <w:ilvl w:val="1"/>
          <w:numId w:val="5"/>
        </w:numPr>
        <w:rPr>
          <w:rFonts w:ascii="Raleway" w:hAnsi="Raleway"/>
          <w:lang w:val="fr-CA"/>
        </w:rPr>
      </w:pPr>
      <w:r w:rsidRPr="00AE3FA3">
        <w:rPr>
          <w:rFonts w:ascii="Raleway" w:hAnsi="Raleway"/>
          <w:lang w:val="fr-CA"/>
        </w:rPr>
        <w:t xml:space="preserve">accès en fauteuil roulant, dégagement sous le lit pour </w:t>
      </w:r>
      <w:r w:rsidR="006E5832" w:rsidRPr="00AE3FA3">
        <w:rPr>
          <w:rFonts w:ascii="Raleway" w:hAnsi="Raleway"/>
          <w:lang w:val="fr-CA"/>
        </w:rPr>
        <w:t>un lève-personne</w:t>
      </w:r>
      <w:r w:rsidRPr="00AE3FA3">
        <w:rPr>
          <w:rFonts w:ascii="Raleway" w:hAnsi="Raleway"/>
          <w:lang w:val="fr-CA"/>
        </w:rPr>
        <w:t xml:space="preserve"> </w:t>
      </w:r>
      <w:r w:rsidR="00C64B48" w:rsidRPr="00AE3FA3">
        <w:rPr>
          <w:rFonts w:ascii="Raleway" w:hAnsi="Raleway"/>
          <w:lang w:val="fr-CA"/>
        </w:rPr>
        <w:t xml:space="preserve">de type </w:t>
      </w:r>
      <w:r w:rsidRPr="00AE3FA3">
        <w:rPr>
          <w:rFonts w:ascii="Raleway" w:hAnsi="Raleway"/>
          <w:lang w:val="fr-CA"/>
        </w:rPr>
        <w:t xml:space="preserve">Hoya, accès </w:t>
      </w:r>
      <w:r w:rsidR="004C5D65" w:rsidRPr="00AE3FA3">
        <w:rPr>
          <w:rFonts w:ascii="Raleway" w:hAnsi="Raleway"/>
          <w:lang w:val="fr-CA"/>
        </w:rPr>
        <w:t>sans obstacle</w:t>
      </w:r>
      <w:r w:rsidRPr="00AE3FA3">
        <w:rPr>
          <w:rFonts w:ascii="Raleway" w:hAnsi="Raleway"/>
          <w:lang w:val="fr-CA"/>
        </w:rPr>
        <w:t xml:space="preserve"> à la douche, chaise</w:t>
      </w:r>
      <w:r w:rsidR="007A39C9" w:rsidRPr="00AE3FA3">
        <w:rPr>
          <w:rFonts w:ascii="Raleway" w:hAnsi="Raleway"/>
          <w:lang w:val="fr-CA"/>
        </w:rPr>
        <w:t xml:space="preserve"> de douche, </w:t>
      </w:r>
      <w:r w:rsidR="00757356" w:rsidRPr="00AE3FA3">
        <w:rPr>
          <w:rFonts w:ascii="Raleway" w:hAnsi="Raleway"/>
          <w:lang w:val="fr-CA"/>
        </w:rPr>
        <w:t>entrée du balcon et/ou de la terra</w:t>
      </w:r>
      <w:r w:rsidR="006E5832" w:rsidRPr="00AE3FA3">
        <w:rPr>
          <w:rFonts w:ascii="Raleway" w:hAnsi="Raleway"/>
          <w:lang w:val="fr-CA"/>
        </w:rPr>
        <w:t>ss</w:t>
      </w:r>
      <w:r w:rsidR="00757356" w:rsidRPr="00AE3FA3">
        <w:rPr>
          <w:rFonts w:ascii="Raleway" w:hAnsi="Raleway"/>
          <w:lang w:val="fr-CA"/>
        </w:rPr>
        <w:t>e sans obstacle, cuisine adapté</w:t>
      </w:r>
      <w:r w:rsidR="00C64B48" w:rsidRPr="00AE3FA3">
        <w:rPr>
          <w:rFonts w:ascii="Raleway" w:hAnsi="Raleway"/>
          <w:lang w:val="fr-CA"/>
        </w:rPr>
        <w:t>e</w:t>
      </w:r>
      <w:r w:rsidR="00757356" w:rsidRPr="00AE3FA3">
        <w:rPr>
          <w:rFonts w:ascii="Raleway" w:hAnsi="Raleway"/>
          <w:lang w:val="fr-CA"/>
        </w:rPr>
        <w:t xml:space="preserve"> pour fauteuil roulant)</w:t>
      </w:r>
      <w:r w:rsidR="00C64B48" w:rsidRPr="00AE3FA3">
        <w:rPr>
          <w:rFonts w:ascii="Raleway" w:hAnsi="Raleway"/>
          <w:lang w:val="fr-CA"/>
        </w:rPr>
        <w:t>;</w:t>
      </w:r>
    </w:p>
    <w:p w14:paraId="30F00F44" w14:textId="259E0A67" w:rsidR="004C0D21" w:rsidRPr="00AE3FA3" w:rsidRDefault="00C64B48" w:rsidP="00BB2354">
      <w:pPr>
        <w:pStyle w:val="ListParagraph"/>
        <w:numPr>
          <w:ilvl w:val="0"/>
          <w:numId w:val="5"/>
        </w:numPr>
        <w:rPr>
          <w:rFonts w:ascii="Raleway" w:hAnsi="Raleway"/>
          <w:lang w:val="fr-CA"/>
        </w:rPr>
      </w:pPr>
      <w:r w:rsidRPr="00AE3FA3">
        <w:rPr>
          <w:rFonts w:ascii="Raleway" w:hAnsi="Raleway"/>
          <w:lang w:val="fr-CA"/>
        </w:rPr>
        <w:t>caractéristiques détaillées</w:t>
      </w:r>
      <w:r w:rsidR="00757356" w:rsidRPr="00AE3FA3">
        <w:rPr>
          <w:rFonts w:ascii="Raleway" w:hAnsi="Raleway"/>
          <w:lang w:val="fr-CA"/>
        </w:rPr>
        <w:t xml:space="preserve"> des</w:t>
      </w:r>
      <w:r w:rsidR="004C0D21" w:rsidRPr="00AE3FA3">
        <w:rPr>
          <w:rFonts w:ascii="Raleway" w:hAnsi="Raleway"/>
          <w:lang w:val="fr-CA"/>
        </w:rPr>
        <w:t xml:space="preserve"> sites/attractions </w:t>
      </w:r>
      <w:r w:rsidR="00466A05" w:rsidRPr="00AE3FA3">
        <w:rPr>
          <w:rFonts w:ascii="Raleway" w:hAnsi="Raleway"/>
          <w:lang w:val="fr-CA"/>
        </w:rPr>
        <w:t>(p. ex.,</w:t>
      </w:r>
      <w:r w:rsidR="00757356" w:rsidRPr="00AE3FA3">
        <w:rPr>
          <w:rFonts w:ascii="Raleway" w:hAnsi="Raleway"/>
          <w:lang w:val="fr-CA"/>
        </w:rPr>
        <w:t xml:space="preserve"> </w:t>
      </w:r>
      <w:r w:rsidRPr="00AE3FA3">
        <w:rPr>
          <w:rFonts w:ascii="Raleway" w:hAnsi="Raleway"/>
          <w:lang w:val="fr-CA"/>
        </w:rPr>
        <w:t xml:space="preserve">types et variété des </w:t>
      </w:r>
      <w:r w:rsidR="00757356" w:rsidRPr="00AE3FA3">
        <w:rPr>
          <w:rFonts w:ascii="Raleway" w:hAnsi="Raleway"/>
          <w:lang w:val="fr-CA"/>
        </w:rPr>
        <w:t>mesures d’adaptation</w:t>
      </w:r>
      <w:r w:rsidR="004C0D21" w:rsidRPr="00AE3FA3">
        <w:rPr>
          <w:rFonts w:ascii="Raleway" w:hAnsi="Raleway"/>
          <w:lang w:val="fr-CA"/>
        </w:rPr>
        <w:t>)</w:t>
      </w:r>
      <w:r w:rsidRPr="00AE3FA3">
        <w:rPr>
          <w:rFonts w:ascii="Raleway" w:hAnsi="Raleway"/>
          <w:lang w:val="fr-CA"/>
        </w:rPr>
        <w:t>;</w:t>
      </w:r>
    </w:p>
    <w:p w14:paraId="4529ED8B" w14:textId="24B2CDAE" w:rsidR="004C0D21" w:rsidRPr="00AE3FA3" w:rsidRDefault="00C64B48" w:rsidP="00BB2354">
      <w:pPr>
        <w:pStyle w:val="ListParagraph"/>
        <w:numPr>
          <w:ilvl w:val="0"/>
          <w:numId w:val="5"/>
        </w:numPr>
        <w:rPr>
          <w:rFonts w:ascii="Raleway" w:hAnsi="Raleway"/>
          <w:lang w:val="fr-CA"/>
        </w:rPr>
      </w:pPr>
      <w:r w:rsidRPr="00AE3FA3">
        <w:rPr>
          <w:rFonts w:ascii="Raleway" w:hAnsi="Raleway"/>
          <w:lang w:val="fr-CA"/>
        </w:rPr>
        <w:t>description</w:t>
      </w:r>
      <w:r w:rsidR="00757356" w:rsidRPr="00AE3FA3">
        <w:rPr>
          <w:rFonts w:ascii="Raleway" w:hAnsi="Raleway"/>
          <w:lang w:val="fr-CA"/>
        </w:rPr>
        <w:t xml:space="preserve"> de la signalisation et du système d’orientation</w:t>
      </w:r>
      <w:r w:rsidRPr="00AE3FA3">
        <w:rPr>
          <w:rFonts w:ascii="Raleway" w:hAnsi="Raleway"/>
          <w:lang w:val="fr-CA"/>
        </w:rPr>
        <w:t>;</w:t>
      </w:r>
    </w:p>
    <w:p w14:paraId="08036C6B" w14:textId="7A895C9B" w:rsidR="00410724" w:rsidRPr="00AE3FA3" w:rsidRDefault="00C64B48" w:rsidP="00BB2354">
      <w:pPr>
        <w:pStyle w:val="ListParagraph"/>
        <w:numPr>
          <w:ilvl w:val="0"/>
          <w:numId w:val="5"/>
        </w:numPr>
        <w:rPr>
          <w:rFonts w:ascii="Raleway" w:hAnsi="Raleway"/>
          <w:lang w:val="fr-CA"/>
        </w:rPr>
      </w:pPr>
      <w:r w:rsidRPr="00AE3FA3">
        <w:rPr>
          <w:rFonts w:ascii="Raleway" w:hAnsi="Raleway"/>
          <w:lang w:val="fr-CA"/>
        </w:rPr>
        <w:t xml:space="preserve">commentaires </w:t>
      </w:r>
      <w:r w:rsidR="00757356" w:rsidRPr="00AE3FA3">
        <w:rPr>
          <w:rFonts w:ascii="Raleway" w:hAnsi="Raleway"/>
          <w:lang w:val="fr-CA"/>
        </w:rPr>
        <w:t>advenant que le site Web comporte un énoncé sur l’absence de toute mesure d’adaptation dans un</w:t>
      </w:r>
      <w:r w:rsidRPr="00AE3FA3">
        <w:rPr>
          <w:rFonts w:ascii="Raleway" w:hAnsi="Raleway"/>
          <w:lang w:val="fr-CA"/>
        </w:rPr>
        <w:t>e zone</w:t>
      </w:r>
      <w:r w:rsidR="00757356" w:rsidRPr="00AE3FA3">
        <w:rPr>
          <w:rFonts w:ascii="Raleway" w:hAnsi="Raleway"/>
          <w:lang w:val="fr-CA"/>
        </w:rPr>
        <w:t xml:space="preserve"> donné</w:t>
      </w:r>
      <w:r w:rsidRPr="00AE3FA3">
        <w:rPr>
          <w:rFonts w:ascii="Raleway" w:hAnsi="Raleway"/>
          <w:lang w:val="fr-CA"/>
        </w:rPr>
        <w:t>e.</w:t>
      </w:r>
    </w:p>
    <w:p w14:paraId="22D93321" w14:textId="77777777" w:rsidR="00EC6749" w:rsidRPr="00AE3FA3" w:rsidRDefault="00EC6749" w:rsidP="00BB2354">
      <w:pPr>
        <w:rPr>
          <w:rFonts w:ascii="Raleway" w:hAnsi="Raleway"/>
          <w:lang w:val="fr-CA"/>
        </w:rPr>
      </w:pPr>
    </w:p>
    <w:p w14:paraId="13373099" w14:textId="25204E55" w:rsidR="00EC6749" w:rsidRPr="00AE3FA3" w:rsidRDefault="0066125E" w:rsidP="00BB2354">
      <w:pPr>
        <w:rPr>
          <w:rFonts w:ascii="Raleway" w:hAnsi="Raleway"/>
          <w:lang w:val="fr-CA"/>
        </w:rPr>
      </w:pPr>
      <w:r w:rsidRPr="00AE3FA3">
        <w:rPr>
          <w:rFonts w:ascii="Raleway" w:hAnsi="Raleway"/>
          <w:lang w:val="fr-CA"/>
        </w:rPr>
        <w:t>La</w:t>
      </w:r>
      <w:r w:rsidR="00EC6749" w:rsidRPr="00AE3FA3">
        <w:rPr>
          <w:rFonts w:ascii="Raleway" w:hAnsi="Raleway"/>
          <w:lang w:val="fr-CA"/>
        </w:rPr>
        <w:t xml:space="preserve"> recherche visait à répondre à la question de savoir si les sites Web respectifs des parcs nationaux comportaient </w:t>
      </w:r>
      <w:r w:rsidRPr="00AE3FA3">
        <w:rPr>
          <w:rFonts w:ascii="Raleway" w:hAnsi="Raleway"/>
          <w:lang w:val="fr-CA"/>
        </w:rPr>
        <w:t>des</w:t>
      </w:r>
      <w:r w:rsidR="00EC6749" w:rsidRPr="00AE3FA3">
        <w:rPr>
          <w:rFonts w:ascii="Raleway" w:hAnsi="Raleway"/>
          <w:lang w:val="fr-CA"/>
        </w:rPr>
        <w:t xml:space="preserve"> renseignements sur les mesures d’adaptation </w:t>
      </w:r>
      <w:r w:rsidRPr="00AE3FA3">
        <w:rPr>
          <w:rFonts w:ascii="Raleway" w:hAnsi="Raleway"/>
          <w:lang w:val="fr-CA"/>
        </w:rPr>
        <w:t>ou non. Par conséquent, nous utilisons pour notre analyse des résultats la valeur la plus grande pour chaque point de donnée, en partant de la prémisse que si une personne réussit à trouver l’information sur le site Web, l’information est disponible.</w:t>
      </w:r>
    </w:p>
    <w:p w14:paraId="675A6AB8" w14:textId="77777777" w:rsidR="00EC6749" w:rsidRPr="00AE3FA3" w:rsidRDefault="00EC6749" w:rsidP="00BB2354">
      <w:pPr>
        <w:rPr>
          <w:rFonts w:ascii="Raleway" w:hAnsi="Raleway"/>
          <w:lang w:val="fr-CA"/>
        </w:rPr>
      </w:pPr>
    </w:p>
    <w:p w14:paraId="1A8768F7" w14:textId="29525AED" w:rsidR="006739C9" w:rsidRPr="00AE3FA3" w:rsidRDefault="008A0580" w:rsidP="00307268">
      <w:pPr>
        <w:pStyle w:val="Heading2"/>
        <w:rPr>
          <w:lang w:val="fr-CA"/>
        </w:rPr>
      </w:pPr>
      <w:r w:rsidRPr="00AE3FA3">
        <w:rPr>
          <w:lang w:val="fr-CA"/>
        </w:rPr>
        <w:t>10.4 R</w:t>
      </w:r>
      <w:r w:rsidR="004D2EBA" w:rsidRPr="00AE3FA3">
        <w:rPr>
          <w:lang w:val="fr-CA"/>
        </w:rPr>
        <w:t>É</w:t>
      </w:r>
      <w:r w:rsidRPr="00AE3FA3">
        <w:rPr>
          <w:lang w:val="fr-CA"/>
        </w:rPr>
        <w:t>SULT</w:t>
      </w:r>
      <w:r w:rsidR="004D2EBA" w:rsidRPr="00AE3FA3">
        <w:rPr>
          <w:lang w:val="fr-CA"/>
        </w:rPr>
        <w:t>AT</w:t>
      </w:r>
      <w:r w:rsidRPr="00AE3FA3">
        <w:rPr>
          <w:lang w:val="fr-CA"/>
        </w:rPr>
        <w:t>S</w:t>
      </w:r>
    </w:p>
    <w:p w14:paraId="4B7F6BD3" w14:textId="1F9F1DD9" w:rsidR="00D37F3D" w:rsidRPr="00AE3FA3" w:rsidRDefault="00D37F3D" w:rsidP="00BB2354">
      <w:pPr>
        <w:rPr>
          <w:rFonts w:ascii="Raleway" w:hAnsi="Raleway"/>
          <w:lang w:val="fr-CA"/>
        </w:rPr>
      </w:pPr>
      <w:r w:rsidRPr="00AE3FA3">
        <w:rPr>
          <w:rFonts w:ascii="Raleway" w:hAnsi="Raleway"/>
          <w:lang w:val="fr-CA"/>
        </w:rPr>
        <w:t xml:space="preserve">Les analystes ont </w:t>
      </w:r>
      <w:r w:rsidR="00F84E0A" w:rsidRPr="00AE3FA3">
        <w:rPr>
          <w:rFonts w:ascii="Raleway" w:hAnsi="Raleway"/>
          <w:lang w:val="fr-CA"/>
        </w:rPr>
        <w:t>évalué</w:t>
      </w:r>
      <w:r w:rsidRPr="00AE3FA3">
        <w:rPr>
          <w:rFonts w:ascii="Raleway" w:hAnsi="Raleway"/>
          <w:lang w:val="fr-CA"/>
        </w:rPr>
        <w:t xml:space="preserve"> </w:t>
      </w:r>
      <w:r w:rsidR="00F84E0A" w:rsidRPr="00AE3FA3">
        <w:rPr>
          <w:rFonts w:ascii="Raleway" w:hAnsi="Raleway"/>
          <w:lang w:val="fr-CA"/>
        </w:rPr>
        <w:t>l’accessibilité globale de chaque</w:t>
      </w:r>
      <w:r w:rsidRPr="00AE3FA3">
        <w:rPr>
          <w:rFonts w:ascii="Raleway" w:hAnsi="Raleway"/>
          <w:lang w:val="fr-CA"/>
        </w:rPr>
        <w:t xml:space="preserve"> site Web et leurs résultats sont présentés au tableau</w:t>
      </w:r>
      <w:r w:rsidR="00F771F2" w:rsidRPr="00AE3FA3">
        <w:rPr>
          <w:rFonts w:ascii="Raleway" w:hAnsi="Raleway"/>
          <w:lang w:val="fr-CA"/>
        </w:rPr>
        <w:t> </w:t>
      </w:r>
      <w:r w:rsidRPr="00AE3FA3">
        <w:rPr>
          <w:rFonts w:ascii="Raleway" w:hAnsi="Raleway"/>
          <w:lang w:val="fr-CA"/>
        </w:rPr>
        <w:t xml:space="preserve">10.1. Leur tâche consistait à examiner trois sous-questions, c’est-à-dire : 1) est-ce qu’une page du site Web du parc est consacrée exclusivement aux renseignements sur </w:t>
      </w:r>
      <w:r w:rsidR="00F84E0A" w:rsidRPr="00AE3FA3">
        <w:rPr>
          <w:rFonts w:ascii="Raleway" w:hAnsi="Raleway"/>
          <w:lang w:val="fr-CA"/>
        </w:rPr>
        <w:t>l’accessibilité</w:t>
      </w:r>
      <w:r w:rsidRPr="00AE3FA3">
        <w:rPr>
          <w:rFonts w:ascii="Raleway" w:hAnsi="Raleway"/>
          <w:lang w:val="fr-CA"/>
        </w:rPr>
        <w:t xml:space="preserve">? 2) </w:t>
      </w:r>
      <w:r w:rsidR="00AF2516" w:rsidRPr="00AE3FA3">
        <w:rPr>
          <w:rFonts w:ascii="Raleway" w:hAnsi="Raleway"/>
          <w:lang w:val="fr-CA"/>
        </w:rPr>
        <w:t>chaque</w:t>
      </w:r>
      <w:r w:rsidRPr="00AE3FA3">
        <w:rPr>
          <w:rFonts w:ascii="Raleway" w:hAnsi="Raleway"/>
          <w:lang w:val="fr-CA"/>
        </w:rPr>
        <w:t xml:space="preserve"> site Web </w:t>
      </w:r>
      <w:r w:rsidR="00AF2516" w:rsidRPr="00AE3FA3">
        <w:rPr>
          <w:rFonts w:ascii="Raleway" w:hAnsi="Raleway"/>
          <w:lang w:val="fr-CA"/>
        </w:rPr>
        <w:t>est-il suffisamment facile à naviguer pour trouver</w:t>
      </w:r>
      <w:r w:rsidRPr="00AE3FA3">
        <w:rPr>
          <w:rFonts w:ascii="Raleway" w:hAnsi="Raleway"/>
          <w:lang w:val="fr-CA"/>
        </w:rPr>
        <w:t xml:space="preserve"> les renseignements sur </w:t>
      </w:r>
      <w:r w:rsidR="00F84E0A" w:rsidRPr="00AE3FA3">
        <w:rPr>
          <w:rFonts w:ascii="Raleway" w:hAnsi="Raleway"/>
          <w:lang w:val="fr-CA"/>
        </w:rPr>
        <w:t>l’accessibilité</w:t>
      </w:r>
      <w:r w:rsidRPr="00AE3FA3">
        <w:rPr>
          <w:rFonts w:ascii="Raleway" w:hAnsi="Raleway"/>
          <w:lang w:val="fr-CA"/>
        </w:rPr>
        <w:t>? et 3)</w:t>
      </w:r>
      <w:r w:rsidR="00AF2516" w:rsidRPr="00AE3FA3">
        <w:rPr>
          <w:rFonts w:ascii="Raleway" w:hAnsi="Raleway"/>
          <w:lang w:val="fr-CA"/>
        </w:rPr>
        <w:t> est-ce que l’accessibilité numérique de chaque site Web est assurée? L’analyste n</w:t>
      </w:r>
      <w:r w:rsidR="00AF2516" w:rsidRPr="00AE3FA3">
        <w:rPr>
          <w:rFonts w:ascii="Raleway" w:hAnsi="Raleway"/>
          <w:vertAlign w:val="superscript"/>
          <w:lang w:val="fr-CA"/>
        </w:rPr>
        <w:t>o</w:t>
      </w:r>
      <w:r w:rsidR="00F771F2" w:rsidRPr="00AE3FA3">
        <w:rPr>
          <w:rFonts w:ascii="Raleway" w:hAnsi="Raleway"/>
          <w:lang w:val="fr-CA"/>
        </w:rPr>
        <w:t> </w:t>
      </w:r>
      <w:r w:rsidR="00AF2516" w:rsidRPr="00AE3FA3">
        <w:rPr>
          <w:rFonts w:ascii="Raleway" w:hAnsi="Raleway"/>
          <w:lang w:val="fr-CA"/>
        </w:rPr>
        <w:t>1 a recensé 25</w:t>
      </w:r>
      <w:r w:rsidR="00F771F2" w:rsidRPr="00AE3FA3">
        <w:rPr>
          <w:rFonts w:ascii="Raleway" w:hAnsi="Raleway"/>
          <w:lang w:val="fr-CA"/>
        </w:rPr>
        <w:t> </w:t>
      </w:r>
      <w:r w:rsidR="00AF2516" w:rsidRPr="00AE3FA3">
        <w:rPr>
          <w:rFonts w:ascii="Raleway" w:hAnsi="Raleway"/>
          <w:lang w:val="fr-CA"/>
        </w:rPr>
        <w:t xml:space="preserve">sites Web ayant une page exclusivement consacrée </w:t>
      </w:r>
      <w:r w:rsidR="00533A19" w:rsidRPr="00AE3FA3">
        <w:rPr>
          <w:rFonts w:ascii="Raleway" w:hAnsi="Raleway"/>
          <w:lang w:val="fr-CA"/>
        </w:rPr>
        <w:t>à l’accessibilité des parcs nationaux</w:t>
      </w:r>
      <w:r w:rsidR="00AF2516" w:rsidRPr="00AE3FA3">
        <w:rPr>
          <w:rFonts w:ascii="Raleway" w:hAnsi="Raleway"/>
          <w:lang w:val="fr-CA"/>
        </w:rPr>
        <w:t>, alors que l’analyste n</w:t>
      </w:r>
      <w:r w:rsidR="00AF2516" w:rsidRPr="00AE3FA3">
        <w:rPr>
          <w:rFonts w:ascii="Raleway" w:hAnsi="Raleway"/>
          <w:vertAlign w:val="superscript"/>
          <w:lang w:val="fr-CA"/>
        </w:rPr>
        <w:t>o</w:t>
      </w:r>
      <w:r w:rsidR="00533A19" w:rsidRPr="00AE3FA3">
        <w:rPr>
          <w:rFonts w:ascii="Raleway" w:hAnsi="Raleway"/>
          <w:lang w:val="fr-CA"/>
        </w:rPr>
        <w:t> </w:t>
      </w:r>
      <w:r w:rsidR="00AF2516" w:rsidRPr="00AE3FA3">
        <w:rPr>
          <w:rFonts w:ascii="Raleway" w:hAnsi="Raleway"/>
          <w:lang w:val="fr-CA"/>
        </w:rPr>
        <w:t>2 en a compté 14 seulement. L’analyste n</w:t>
      </w:r>
      <w:r w:rsidR="00AF2516" w:rsidRPr="00AE3FA3">
        <w:rPr>
          <w:rFonts w:ascii="Raleway" w:hAnsi="Raleway"/>
          <w:vertAlign w:val="superscript"/>
          <w:lang w:val="fr-CA"/>
        </w:rPr>
        <w:t>o</w:t>
      </w:r>
      <w:r w:rsidR="00F771F2" w:rsidRPr="00AE3FA3">
        <w:rPr>
          <w:rFonts w:ascii="Raleway" w:hAnsi="Raleway"/>
          <w:lang w:val="fr-CA"/>
        </w:rPr>
        <w:t> </w:t>
      </w:r>
      <w:r w:rsidR="00AF2516" w:rsidRPr="00AE3FA3">
        <w:rPr>
          <w:rFonts w:ascii="Raleway" w:hAnsi="Raleway"/>
          <w:lang w:val="fr-CA"/>
        </w:rPr>
        <w:t>1 a recensé 20</w:t>
      </w:r>
      <w:r w:rsidR="00F771F2" w:rsidRPr="00AE3FA3">
        <w:rPr>
          <w:rFonts w:ascii="Raleway" w:hAnsi="Raleway"/>
          <w:lang w:val="fr-CA"/>
        </w:rPr>
        <w:t> </w:t>
      </w:r>
      <w:r w:rsidR="00AF2516" w:rsidRPr="00AE3FA3">
        <w:rPr>
          <w:rFonts w:ascii="Raleway" w:hAnsi="Raleway"/>
          <w:lang w:val="fr-CA"/>
        </w:rPr>
        <w:t>sites Web faciles à naviguer, alors que l’analyste n</w:t>
      </w:r>
      <w:r w:rsidR="00AF2516" w:rsidRPr="00AE3FA3">
        <w:rPr>
          <w:rFonts w:ascii="Raleway" w:hAnsi="Raleway"/>
          <w:vertAlign w:val="superscript"/>
          <w:lang w:val="fr-CA"/>
        </w:rPr>
        <w:t>o</w:t>
      </w:r>
      <w:r w:rsidR="00F771F2" w:rsidRPr="00AE3FA3">
        <w:rPr>
          <w:rFonts w:ascii="Raleway" w:hAnsi="Raleway"/>
          <w:lang w:val="fr-CA"/>
        </w:rPr>
        <w:t> </w:t>
      </w:r>
      <w:r w:rsidR="00AF2516" w:rsidRPr="00AE3FA3">
        <w:rPr>
          <w:rFonts w:ascii="Raleway" w:hAnsi="Raleway"/>
          <w:lang w:val="fr-CA"/>
        </w:rPr>
        <w:t xml:space="preserve">2 en a compté 4 </w:t>
      </w:r>
      <w:r w:rsidR="00533A19" w:rsidRPr="00AE3FA3">
        <w:rPr>
          <w:rFonts w:ascii="Raleway" w:hAnsi="Raleway"/>
          <w:lang w:val="fr-CA"/>
        </w:rPr>
        <w:t>en tout et pour tout</w:t>
      </w:r>
      <w:r w:rsidR="00AF2516" w:rsidRPr="00AE3FA3">
        <w:rPr>
          <w:rFonts w:ascii="Raleway" w:hAnsi="Raleway"/>
          <w:lang w:val="fr-CA"/>
        </w:rPr>
        <w:t xml:space="preserve">. Nous avons </w:t>
      </w:r>
      <w:r w:rsidR="00CF4056" w:rsidRPr="00AE3FA3">
        <w:rPr>
          <w:rFonts w:ascii="Raleway" w:hAnsi="Raleway"/>
          <w:lang w:val="fr-CA"/>
        </w:rPr>
        <w:t>été ravis de constater que l’accessibilité numérique était assurée pour l’ensemble des 47 sites Web des parcs nationaux, sauf pour les cartes et quelques images. Aucune des cartes affiché</w:t>
      </w:r>
      <w:r w:rsidR="00EC5E81" w:rsidRPr="00AE3FA3">
        <w:rPr>
          <w:rFonts w:ascii="Raleway" w:hAnsi="Raleway"/>
          <w:lang w:val="fr-CA"/>
        </w:rPr>
        <w:t>e</w:t>
      </w:r>
      <w:r w:rsidR="00CF4056" w:rsidRPr="00AE3FA3">
        <w:rPr>
          <w:rFonts w:ascii="Raleway" w:hAnsi="Raleway"/>
          <w:lang w:val="fr-CA"/>
        </w:rPr>
        <w:t xml:space="preserve">s dans les sites Web des parcs nationaux </w:t>
      </w:r>
      <w:r w:rsidR="00EC5E81" w:rsidRPr="00AE3FA3">
        <w:rPr>
          <w:rFonts w:ascii="Raleway" w:hAnsi="Raleway"/>
          <w:lang w:val="fr-CA"/>
        </w:rPr>
        <w:t>n’est disponible en format numérique. En gros, l’analyste n</w:t>
      </w:r>
      <w:r w:rsidR="00EC5E81" w:rsidRPr="00AE3FA3">
        <w:rPr>
          <w:rFonts w:ascii="Raleway" w:hAnsi="Raleway"/>
          <w:vertAlign w:val="superscript"/>
          <w:lang w:val="fr-CA"/>
        </w:rPr>
        <w:t>o</w:t>
      </w:r>
      <w:r w:rsidR="00F771F2" w:rsidRPr="00AE3FA3">
        <w:rPr>
          <w:rFonts w:ascii="Raleway" w:hAnsi="Raleway"/>
          <w:lang w:val="fr-CA"/>
        </w:rPr>
        <w:t> </w:t>
      </w:r>
      <w:r w:rsidR="00EC5E81" w:rsidRPr="00AE3FA3">
        <w:rPr>
          <w:rFonts w:ascii="Raleway" w:hAnsi="Raleway"/>
          <w:lang w:val="fr-CA"/>
        </w:rPr>
        <w:t>1 a compté 5</w:t>
      </w:r>
      <w:r w:rsidR="00F771F2" w:rsidRPr="00AE3FA3">
        <w:rPr>
          <w:rFonts w:ascii="Raleway" w:hAnsi="Raleway"/>
          <w:lang w:val="fr-CA"/>
        </w:rPr>
        <w:t> </w:t>
      </w:r>
      <w:r w:rsidR="00EC5E81" w:rsidRPr="00AE3FA3">
        <w:rPr>
          <w:rFonts w:ascii="Raleway" w:hAnsi="Raleway"/>
          <w:lang w:val="fr-CA"/>
        </w:rPr>
        <w:t xml:space="preserve">sites Web des parcs nationaux ne fournissant aucun </w:t>
      </w:r>
      <w:r w:rsidR="00533A19" w:rsidRPr="00AE3FA3">
        <w:rPr>
          <w:rFonts w:ascii="Raleway" w:hAnsi="Raleway"/>
          <w:lang w:val="fr-CA"/>
        </w:rPr>
        <w:t xml:space="preserve">détail </w:t>
      </w:r>
      <w:r w:rsidR="00EC5E81" w:rsidRPr="00AE3FA3">
        <w:rPr>
          <w:rFonts w:ascii="Raleway" w:hAnsi="Raleway"/>
          <w:lang w:val="fr-CA"/>
        </w:rPr>
        <w:t>correspondant aux critères de recherche, et l’analyste n</w:t>
      </w:r>
      <w:r w:rsidR="00EC5E81" w:rsidRPr="00AE3FA3">
        <w:rPr>
          <w:rFonts w:ascii="Raleway" w:hAnsi="Raleway"/>
          <w:vertAlign w:val="superscript"/>
          <w:lang w:val="fr-CA"/>
        </w:rPr>
        <w:t>o</w:t>
      </w:r>
      <w:r w:rsidR="00F771F2" w:rsidRPr="00AE3FA3">
        <w:rPr>
          <w:rFonts w:ascii="Raleway" w:hAnsi="Raleway"/>
          <w:lang w:val="fr-CA"/>
        </w:rPr>
        <w:t> </w:t>
      </w:r>
      <w:r w:rsidR="00EC5E81" w:rsidRPr="00AE3FA3">
        <w:rPr>
          <w:rFonts w:ascii="Raleway" w:hAnsi="Raleway"/>
          <w:lang w:val="fr-CA"/>
        </w:rPr>
        <w:t>2 en a recensé 13 de son côté.</w:t>
      </w:r>
    </w:p>
    <w:p w14:paraId="5E3A8C0F" w14:textId="0A923921" w:rsidR="003E6DA0" w:rsidRPr="00AE3FA3" w:rsidRDefault="00A27022" w:rsidP="00A27022">
      <w:pPr>
        <w:spacing w:after="160" w:line="259" w:lineRule="auto"/>
        <w:rPr>
          <w:rFonts w:ascii="Raleway" w:hAnsi="Raleway"/>
          <w:lang w:val="fr-CA"/>
        </w:rPr>
      </w:pPr>
      <w:r w:rsidRPr="00AE3FA3">
        <w:rPr>
          <w:rFonts w:ascii="Raleway" w:hAnsi="Raleway"/>
          <w:lang w:val="fr-CA"/>
        </w:rPr>
        <w:br w:type="page"/>
      </w:r>
    </w:p>
    <w:p w14:paraId="452505B6" w14:textId="4BAC3627" w:rsidR="00E6048D" w:rsidRPr="00AE3FA3" w:rsidRDefault="003E6DA0" w:rsidP="00BB2354">
      <w:pPr>
        <w:jc w:val="center"/>
        <w:rPr>
          <w:rFonts w:ascii="Raleway" w:hAnsi="Raleway"/>
          <w:lang w:val="fr-CA"/>
        </w:rPr>
      </w:pPr>
      <w:r w:rsidRPr="00AE3FA3">
        <w:rPr>
          <w:rFonts w:ascii="Raleway" w:hAnsi="Raleway"/>
          <w:b/>
          <w:lang w:val="fr-CA"/>
        </w:rPr>
        <w:t>Table</w:t>
      </w:r>
      <w:r w:rsidR="004E54AA" w:rsidRPr="00AE3FA3">
        <w:rPr>
          <w:rFonts w:ascii="Raleway" w:hAnsi="Raleway"/>
          <w:b/>
          <w:lang w:val="fr-CA"/>
        </w:rPr>
        <w:t>au</w:t>
      </w:r>
      <w:r w:rsidR="00F771F2" w:rsidRPr="00AE3FA3">
        <w:rPr>
          <w:rFonts w:ascii="Raleway" w:hAnsi="Raleway"/>
          <w:b/>
          <w:lang w:val="fr-CA"/>
        </w:rPr>
        <w:t> </w:t>
      </w:r>
      <w:r w:rsidR="3DFBB0BC" w:rsidRPr="00AE3FA3">
        <w:rPr>
          <w:rFonts w:ascii="Raleway" w:hAnsi="Raleway"/>
          <w:b/>
          <w:bCs/>
          <w:lang w:val="fr-CA"/>
        </w:rPr>
        <w:t>10</w:t>
      </w:r>
      <w:r w:rsidR="2F0AADB2" w:rsidRPr="00AE3FA3">
        <w:rPr>
          <w:rFonts w:ascii="Raleway" w:hAnsi="Raleway"/>
          <w:b/>
          <w:lang w:val="fr-CA"/>
        </w:rPr>
        <w:t>.</w:t>
      </w:r>
      <w:r w:rsidRPr="00AE3FA3">
        <w:rPr>
          <w:rFonts w:ascii="Raleway" w:hAnsi="Raleway"/>
          <w:b/>
          <w:lang w:val="fr-CA"/>
        </w:rPr>
        <w:t>1</w:t>
      </w:r>
      <w:r w:rsidR="00E4613F">
        <w:rPr>
          <w:rFonts w:ascii="Raleway" w:hAnsi="Raleway"/>
          <w:b/>
          <w:lang w:val="fr-CA"/>
        </w:rPr>
        <w:t>.</w:t>
      </w:r>
      <w:r w:rsidRPr="00AE3FA3">
        <w:rPr>
          <w:rFonts w:ascii="Raleway" w:hAnsi="Raleway"/>
          <w:lang w:val="fr-CA"/>
        </w:rPr>
        <w:t xml:space="preserve"> </w:t>
      </w:r>
      <w:r w:rsidR="004E54AA" w:rsidRPr="00AE3FA3">
        <w:rPr>
          <w:rFonts w:ascii="Raleway" w:hAnsi="Raleway"/>
          <w:lang w:val="fr-CA"/>
        </w:rPr>
        <w:t>Accessibilité générale des sites Web des parcs nationaux</w:t>
      </w:r>
    </w:p>
    <w:p w14:paraId="55682A3B" w14:textId="77777777" w:rsidR="00A27022" w:rsidRPr="00AE3FA3" w:rsidRDefault="00A27022" w:rsidP="00BB2354">
      <w:pPr>
        <w:jc w:val="center"/>
        <w:rPr>
          <w:rFonts w:ascii="Raleway" w:hAnsi="Raleway"/>
          <w:lang w:val="fr-CA"/>
        </w:rPr>
      </w:pPr>
    </w:p>
    <w:tbl>
      <w:tblPr>
        <w:tblStyle w:val="PlainTable2"/>
        <w:tblW w:w="0" w:type="auto"/>
        <w:tblBorders>
          <w:top w:val="none" w:sz="0" w:space="0" w:color="auto"/>
          <w:bottom w:val="single" w:sz="4" w:space="0" w:color="auto"/>
          <w:insideH w:val="single" w:sz="4" w:space="0" w:color="auto"/>
        </w:tblBorders>
        <w:tblLook w:val="04A0" w:firstRow="1" w:lastRow="0" w:firstColumn="1" w:lastColumn="0" w:noHBand="0" w:noVBand="1"/>
      </w:tblPr>
      <w:tblGrid>
        <w:gridCol w:w="4106"/>
        <w:gridCol w:w="2552"/>
        <w:gridCol w:w="2692"/>
      </w:tblGrid>
      <w:tr w:rsidR="0004470C" w:rsidRPr="00D60C80" w14:paraId="58BD92B7" w14:textId="77777777" w:rsidTr="003E4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1BBAB9D6" w14:textId="15F0CFAC" w:rsidR="0004470C" w:rsidRPr="00AE3FA3" w:rsidRDefault="0004470C" w:rsidP="00BB2354">
            <w:pPr>
              <w:rPr>
                <w:rFonts w:ascii="Raleway" w:hAnsi="Raleway"/>
                <w:lang w:val="fr-CA"/>
              </w:rPr>
            </w:pPr>
            <w:r w:rsidRPr="00AE3FA3">
              <w:rPr>
                <w:rFonts w:ascii="Raleway" w:hAnsi="Raleway"/>
                <w:lang w:val="fr-CA"/>
              </w:rPr>
              <w:t>Accessibilit</w:t>
            </w:r>
            <w:r w:rsidR="004E54AA" w:rsidRPr="00AE3FA3">
              <w:rPr>
                <w:rFonts w:ascii="Raleway" w:hAnsi="Raleway"/>
                <w:lang w:val="fr-CA"/>
              </w:rPr>
              <w:t>é d</w:t>
            </w:r>
            <w:r w:rsidR="00533A19" w:rsidRPr="00AE3FA3">
              <w:rPr>
                <w:rFonts w:ascii="Raleway" w:hAnsi="Raleway"/>
                <w:lang w:val="fr-CA"/>
              </w:rPr>
              <w:t>es</w:t>
            </w:r>
            <w:r w:rsidR="004E54AA" w:rsidRPr="00AE3FA3">
              <w:rPr>
                <w:rFonts w:ascii="Raleway" w:hAnsi="Raleway"/>
                <w:lang w:val="fr-CA"/>
              </w:rPr>
              <w:t xml:space="preserve"> site</w:t>
            </w:r>
            <w:r w:rsidR="00533A19" w:rsidRPr="00AE3FA3">
              <w:rPr>
                <w:rFonts w:ascii="Raleway" w:hAnsi="Raleway"/>
                <w:lang w:val="fr-CA"/>
              </w:rPr>
              <w:t>s</w:t>
            </w:r>
            <w:r w:rsidR="004E54AA" w:rsidRPr="00AE3FA3">
              <w:rPr>
                <w:rFonts w:ascii="Raleway" w:hAnsi="Raleway"/>
                <w:lang w:val="fr-CA"/>
              </w:rPr>
              <w:t xml:space="preserve"> Web</w:t>
            </w:r>
            <w:r w:rsidRPr="00AE3FA3">
              <w:rPr>
                <w:rFonts w:ascii="Raleway" w:hAnsi="Raleway"/>
                <w:lang w:val="fr-CA"/>
              </w:rPr>
              <w:t xml:space="preserve"> </w:t>
            </w:r>
          </w:p>
        </w:tc>
        <w:tc>
          <w:tcPr>
            <w:tcW w:w="2552" w:type="dxa"/>
            <w:shd w:val="clear" w:color="auto" w:fill="auto"/>
          </w:tcPr>
          <w:p w14:paraId="6577F4D2" w14:textId="18B27B83" w:rsidR="0004470C" w:rsidRPr="00AE3FA3" w:rsidRDefault="004E54AA" w:rsidP="00A27022">
            <w:pPr>
              <w:jc w:val="right"/>
              <w:cnfStyle w:val="100000000000" w:firstRow="1" w:lastRow="0" w:firstColumn="0" w:lastColumn="0" w:oddVBand="0" w:evenVBand="0" w:oddHBand="0" w:evenHBand="0" w:firstRowFirstColumn="0" w:firstRowLastColumn="0" w:lastRowFirstColumn="0" w:lastRowLastColumn="0"/>
              <w:rPr>
                <w:rFonts w:ascii="Raleway" w:hAnsi="Raleway"/>
                <w:bCs w:val="0"/>
                <w:lang w:val="fr-CA"/>
              </w:rPr>
            </w:pPr>
            <w:r w:rsidRPr="00AE3FA3">
              <w:rPr>
                <w:rFonts w:ascii="Raleway" w:hAnsi="Raleway"/>
                <w:bCs w:val="0"/>
                <w:lang w:val="fr-CA"/>
              </w:rPr>
              <w:t>Nombre de sites Web</w:t>
            </w:r>
            <w:r w:rsidR="0004470C" w:rsidRPr="00AE3FA3">
              <w:rPr>
                <w:rFonts w:ascii="Raleway" w:hAnsi="Raleway"/>
                <w:bCs w:val="0"/>
                <w:lang w:val="fr-CA"/>
              </w:rPr>
              <w:t xml:space="preserve"> </w:t>
            </w:r>
            <w:r w:rsidR="00EC5E81" w:rsidRPr="00AE3FA3">
              <w:rPr>
                <w:rFonts w:ascii="Raleway" w:hAnsi="Raleway"/>
                <w:bCs w:val="0"/>
                <w:lang w:val="fr-CA"/>
              </w:rPr>
              <w:t>(</w:t>
            </w:r>
            <w:r w:rsidRPr="00AE3FA3">
              <w:rPr>
                <w:rFonts w:ascii="Raleway" w:hAnsi="Raleway"/>
                <w:bCs w:val="0"/>
                <w:lang w:val="fr-CA"/>
              </w:rPr>
              <w:t>analyste n</w:t>
            </w:r>
            <w:r w:rsidRPr="00AE3FA3">
              <w:rPr>
                <w:rFonts w:ascii="Raleway" w:hAnsi="Raleway"/>
                <w:bCs w:val="0"/>
                <w:vertAlign w:val="superscript"/>
                <w:lang w:val="fr-CA"/>
              </w:rPr>
              <w:t>o</w:t>
            </w:r>
            <w:r w:rsidR="00F771F2" w:rsidRPr="00AE3FA3">
              <w:rPr>
                <w:rFonts w:ascii="Raleway" w:hAnsi="Raleway"/>
                <w:bCs w:val="0"/>
                <w:lang w:val="fr-CA"/>
              </w:rPr>
              <w:t> </w:t>
            </w:r>
            <w:r w:rsidRPr="00AE3FA3">
              <w:rPr>
                <w:rFonts w:ascii="Raleway" w:hAnsi="Raleway"/>
                <w:bCs w:val="0"/>
                <w:lang w:val="fr-CA"/>
              </w:rPr>
              <w:t>1)</w:t>
            </w:r>
          </w:p>
        </w:tc>
        <w:tc>
          <w:tcPr>
            <w:tcW w:w="2692" w:type="dxa"/>
            <w:shd w:val="clear" w:color="auto" w:fill="auto"/>
          </w:tcPr>
          <w:p w14:paraId="45F81154" w14:textId="343205C0" w:rsidR="0004470C" w:rsidRPr="00AE3FA3" w:rsidRDefault="004E54AA" w:rsidP="00A27022">
            <w:pPr>
              <w:jc w:val="right"/>
              <w:cnfStyle w:val="100000000000" w:firstRow="1" w:lastRow="0" w:firstColumn="0" w:lastColumn="0" w:oddVBand="0" w:evenVBand="0" w:oddHBand="0" w:evenHBand="0" w:firstRowFirstColumn="0" w:firstRowLastColumn="0" w:lastRowFirstColumn="0" w:lastRowLastColumn="0"/>
              <w:rPr>
                <w:rFonts w:ascii="Raleway" w:hAnsi="Raleway"/>
                <w:bCs w:val="0"/>
                <w:lang w:val="fr-CA"/>
              </w:rPr>
            </w:pPr>
            <w:r w:rsidRPr="00AE3FA3">
              <w:rPr>
                <w:rFonts w:ascii="Raleway" w:hAnsi="Raleway"/>
                <w:bCs w:val="0"/>
                <w:lang w:val="fr-CA"/>
              </w:rPr>
              <w:t>Nombre de sites Web</w:t>
            </w:r>
            <w:r w:rsidR="0004470C" w:rsidRPr="00AE3FA3">
              <w:rPr>
                <w:rFonts w:ascii="Raleway" w:hAnsi="Raleway"/>
                <w:bCs w:val="0"/>
                <w:lang w:val="fr-CA"/>
              </w:rPr>
              <w:t xml:space="preserve"> </w:t>
            </w:r>
            <w:r w:rsidR="00EC5E81" w:rsidRPr="00AE3FA3">
              <w:rPr>
                <w:rFonts w:ascii="Raleway" w:hAnsi="Raleway"/>
                <w:bCs w:val="0"/>
                <w:lang w:val="fr-CA"/>
              </w:rPr>
              <w:t>(</w:t>
            </w:r>
            <w:r w:rsidRPr="00AE3FA3">
              <w:rPr>
                <w:rFonts w:ascii="Raleway" w:hAnsi="Raleway"/>
                <w:bCs w:val="0"/>
                <w:lang w:val="fr-CA"/>
              </w:rPr>
              <w:t>analyste n</w:t>
            </w:r>
            <w:r w:rsidRPr="00AE3FA3">
              <w:rPr>
                <w:rFonts w:ascii="Raleway" w:hAnsi="Raleway"/>
                <w:bCs w:val="0"/>
                <w:vertAlign w:val="superscript"/>
                <w:lang w:val="fr-CA"/>
              </w:rPr>
              <w:t>o</w:t>
            </w:r>
            <w:r w:rsidR="00F771F2" w:rsidRPr="00AE3FA3">
              <w:rPr>
                <w:rFonts w:ascii="Raleway" w:hAnsi="Raleway"/>
                <w:bCs w:val="0"/>
                <w:lang w:val="fr-CA"/>
              </w:rPr>
              <w:t> </w:t>
            </w:r>
            <w:r w:rsidRPr="00AE3FA3">
              <w:rPr>
                <w:rFonts w:ascii="Raleway" w:hAnsi="Raleway"/>
                <w:bCs w:val="0"/>
                <w:lang w:val="fr-CA"/>
              </w:rPr>
              <w:t>2)</w:t>
            </w:r>
          </w:p>
        </w:tc>
      </w:tr>
      <w:tr w:rsidR="0004470C" w:rsidRPr="00AE3FA3" w14:paraId="111CCC78"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7BB25017" w14:textId="0DE4B9E0" w:rsidR="0004470C" w:rsidRPr="00AE3FA3" w:rsidRDefault="0004470C" w:rsidP="00BB2354">
            <w:pPr>
              <w:rPr>
                <w:rFonts w:ascii="Raleway" w:hAnsi="Raleway"/>
                <w:lang w:val="fr-CA"/>
              </w:rPr>
            </w:pPr>
            <w:r w:rsidRPr="00AE3FA3">
              <w:rPr>
                <w:rFonts w:ascii="Raleway" w:hAnsi="Raleway"/>
                <w:lang w:val="fr-CA"/>
              </w:rPr>
              <w:t xml:space="preserve">Page </w:t>
            </w:r>
            <w:r w:rsidR="00EC5E81" w:rsidRPr="00AE3FA3">
              <w:rPr>
                <w:rFonts w:ascii="Raleway" w:hAnsi="Raleway"/>
                <w:lang w:val="fr-CA"/>
              </w:rPr>
              <w:t xml:space="preserve">consacrée exclusivement </w:t>
            </w:r>
            <w:r w:rsidR="00533A19" w:rsidRPr="00AE3FA3">
              <w:rPr>
                <w:rFonts w:ascii="Raleway" w:hAnsi="Raleway"/>
                <w:lang w:val="fr-CA"/>
              </w:rPr>
              <w:t>à l’accessibilité des parcs nationaux</w:t>
            </w:r>
          </w:p>
        </w:tc>
        <w:tc>
          <w:tcPr>
            <w:tcW w:w="2552" w:type="dxa"/>
            <w:shd w:val="clear" w:color="auto" w:fill="auto"/>
          </w:tcPr>
          <w:p w14:paraId="02B78BDA" w14:textId="77777777" w:rsidR="0004470C" w:rsidRPr="00AE3FA3" w:rsidRDefault="0004470C" w:rsidP="00A27022">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25</w:t>
            </w:r>
          </w:p>
        </w:tc>
        <w:tc>
          <w:tcPr>
            <w:tcW w:w="2692" w:type="dxa"/>
            <w:shd w:val="clear" w:color="auto" w:fill="auto"/>
          </w:tcPr>
          <w:p w14:paraId="567CE9A9" w14:textId="77777777" w:rsidR="0004470C" w:rsidRPr="00AE3FA3" w:rsidRDefault="0004470C" w:rsidP="00A27022">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14</w:t>
            </w:r>
          </w:p>
        </w:tc>
      </w:tr>
      <w:tr w:rsidR="0004470C" w:rsidRPr="00AE3FA3" w14:paraId="2D157CAC" w14:textId="77777777" w:rsidTr="003E4AB5">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18DCDA6F" w14:textId="1B435B23" w:rsidR="0004470C" w:rsidRPr="00AE3FA3" w:rsidRDefault="00EC5E81" w:rsidP="00BB2354">
            <w:pPr>
              <w:rPr>
                <w:rFonts w:ascii="Raleway" w:hAnsi="Raleway"/>
                <w:lang w:val="fr-CA"/>
              </w:rPr>
            </w:pPr>
            <w:r w:rsidRPr="00AE3FA3">
              <w:rPr>
                <w:rFonts w:ascii="Raleway" w:hAnsi="Raleway"/>
                <w:lang w:val="fr-CA"/>
              </w:rPr>
              <w:t>Facile à naviguer et/ou à trouver les renseignements voulus</w:t>
            </w:r>
          </w:p>
        </w:tc>
        <w:tc>
          <w:tcPr>
            <w:tcW w:w="2552" w:type="dxa"/>
            <w:shd w:val="clear" w:color="auto" w:fill="auto"/>
          </w:tcPr>
          <w:p w14:paraId="6BB488B2" w14:textId="77777777" w:rsidR="0004470C" w:rsidRPr="00AE3FA3" w:rsidRDefault="0004470C" w:rsidP="00A27022">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20</w:t>
            </w:r>
          </w:p>
        </w:tc>
        <w:tc>
          <w:tcPr>
            <w:tcW w:w="2692" w:type="dxa"/>
            <w:shd w:val="clear" w:color="auto" w:fill="auto"/>
          </w:tcPr>
          <w:p w14:paraId="07ED1399" w14:textId="77777777" w:rsidR="0004470C" w:rsidRPr="00AE3FA3" w:rsidRDefault="0004470C" w:rsidP="00A27022">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4</w:t>
            </w:r>
          </w:p>
        </w:tc>
      </w:tr>
      <w:tr w:rsidR="0004470C" w:rsidRPr="00AE3FA3" w14:paraId="1A868BDC"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2C5C8CC8" w14:textId="4E1674EC" w:rsidR="0004470C" w:rsidRPr="00AE3FA3" w:rsidRDefault="00EC5E81" w:rsidP="00BB2354">
            <w:pPr>
              <w:rPr>
                <w:rFonts w:ascii="Raleway" w:hAnsi="Raleway"/>
                <w:lang w:val="fr-CA"/>
              </w:rPr>
            </w:pPr>
            <w:r w:rsidRPr="00AE3FA3">
              <w:rPr>
                <w:rFonts w:ascii="Raleway" w:hAnsi="Raleway"/>
                <w:lang w:val="fr-CA"/>
              </w:rPr>
              <w:t>Accessibilité numérique</w:t>
            </w:r>
            <w:r w:rsidR="0057170B" w:rsidRPr="00AE3FA3">
              <w:rPr>
                <w:rFonts w:ascii="Raleway" w:hAnsi="Raleway"/>
                <w:lang w:val="fr-CA"/>
              </w:rPr>
              <w:t xml:space="preserve"> </w:t>
            </w:r>
            <w:r w:rsidR="00466A05" w:rsidRPr="00AE3FA3">
              <w:rPr>
                <w:rFonts w:ascii="Raleway" w:hAnsi="Raleway"/>
                <w:lang w:val="fr-CA"/>
              </w:rPr>
              <w:t>(p. ex.,</w:t>
            </w:r>
            <w:r w:rsidRPr="00AE3FA3">
              <w:rPr>
                <w:rFonts w:ascii="Raleway" w:hAnsi="Raleway"/>
                <w:lang w:val="fr-CA"/>
              </w:rPr>
              <w:t xml:space="preserve"> pour un lecteur d’écran</w:t>
            </w:r>
            <w:r w:rsidR="0057170B" w:rsidRPr="00AE3FA3">
              <w:rPr>
                <w:rFonts w:ascii="Raleway" w:hAnsi="Raleway"/>
                <w:lang w:val="fr-CA"/>
              </w:rPr>
              <w:t>)</w:t>
            </w:r>
          </w:p>
        </w:tc>
        <w:tc>
          <w:tcPr>
            <w:tcW w:w="2552" w:type="dxa"/>
            <w:shd w:val="clear" w:color="auto" w:fill="auto"/>
          </w:tcPr>
          <w:p w14:paraId="75919444" w14:textId="3558E73D" w:rsidR="0004470C" w:rsidRPr="00AE3FA3" w:rsidRDefault="0004470C" w:rsidP="00A27022">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47</w:t>
            </w:r>
            <w:r w:rsidR="00EC5E81" w:rsidRPr="00AE3FA3">
              <w:rPr>
                <w:rFonts w:ascii="Raleway" w:hAnsi="Raleway"/>
                <w:lang w:val="fr-CA"/>
              </w:rPr>
              <w:br/>
            </w:r>
            <w:r w:rsidRPr="00AE3FA3">
              <w:rPr>
                <w:rFonts w:ascii="Raleway" w:hAnsi="Raleway"/>
                <w:lang w:val="fr-CA"/>
              </w:rPr>
              <w:t>(</w:t>
            </w:r>
            <w:r w:rsidR="00EC5E81" w:rsidRPr="00AE3FA3">
              <w:rPr>
                <w:rFonts w:ascii="Raleway" w:hAnsi="Raleway"/>
                <w:lang w:val="fr-CA"/>
              </w:rPr>
              <w:t>sauf pour</w:t>
            </w:r>
            <w:r w:rsidR="004E54AA" w:rsidRPr="00AE3FA3">
              <w:rPr>
                <w:rFonts w:ascii="Raleway" w:hAnsi="Raleway"/>
                <w:lang w:val="fr-CA"/>
              </w:rPr>
              <w:t xml:space="preserve"> les cartes</w:t>
            </w:r>
            <w:r w:rsidRPr="00AE3FA3">
              <w:rPr>
                <w:rFonts w:ascii="Raleway" w:hAnsi="Raleway"/>
                <w:lang w:val="fr-CA"/>
              </w:rPr>
              <w:t>)</w:t>
            </w:r>
          </w:p>
        </w:tc>
        <w:tc>
          <w:tcPr>
            <w:tcW w:w="2692" w:type="dxa"/>
            <w:shd w:val="clear" w:color="auto" w:fill="auto"/>
          </w:tcPr>
          <w:p w14:paraId="6CF1FD12" w14:textId="57F2E16A" w:rsidR="0004470C" w:rsidRPr="00AE3FA3" w:rsidRDefault="004E54AA" w:rsidP="00A27022">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 xml:space="preserve">S. o. </w:t>
            </w:r>
          </w:p>
        </w:tc>
      </w:tr>
    </w:tbl>
    <w:p w14:paraId="2F293850" w14:textId="77777777" w:rsidR="00931C24" w:rsidRPr="00AE3FA3" w:rsidRDefault="00931C24" w:rsidP="00BB2354">
      <w:pPr>
        <w:rPr>
          <w:rFonts w:ascii="Raleway" w:hAnsi="Raleway"/>
          <w:lang w:val="fr-CA"/>
        </w:rPr>
      </w:pPr>
    </w:p>
    <w:p w14:paraId="63B3CF5B" w14:textId="77777777" w:rsidR="00FB492E" w:rsidRPr="00AE3FA3" w:rsidRDefault="00876412" w:rsidP="00BB2354">
      <w:pPr>
        <w:rPr>
          <w:rFonts w:ascii="Raleway" w:hAnsi="Raleway"/>
          <w:lang w:val="fr-CA"/>
        </w:rPr>
      </w:pPr>
      <w:r w:rsidRPr="00AE3FA3">
        <w:rPr>
          <w:rFonts w:ascii="Raleway" w:hAnsi="Raleway"/>
          <w:lang w:val="fr-CA"/>
        </w:rPr>
        <w:t xml:space="preserve">Les analystes avaient en outre pour tâche de trouver des renseignements sur </w:t>
      </w:r>
      <w:r w:rsidR="00533A19" w:rsidRPr="00AE3FA3">
        <w:rPr>
          <w:rFonts w:ascii="Raleway" w:hAnsi="Raleway"/>
          <w:lang w:val="fr-CA"/>
        </w:rPr>
        <w:t>les mesures d’adaptation mises en place dans l</w:t>
      </w:r>
      <w:r w:rsidR="001F775F" w:rsidRPr="00AE3FA3">
        <w:rPr>
          <w:rFonts w:ascii="Raleway" w:hAnsi="Raleway"/>
          <w:lang w:val="fr-CA"/>
        </w:rPr>
        <w:t xml:space="preserve">es parcs, plus particulièrement </w:t>
      </w:r>
      <w:r w:rsidR="00533A19" w:rsidRPr="00AE3FA3">
        <w:rPr>
          <w:rFonts w:ascii="Raleway" w:hAnsi="Raleway"/>
          <w:lang w:val="fr-CA"/>
        </w:rPr>
        <w:t>d</w:t>
      </w:r>
      <w:r w:rsidR="001F775F" w:rsidRPr="00AE3FA3">
        <w:rPr>
          <w:rFonts w:ascii="Raleway" w:hAnsi="Raleway"/>
          <w:lang w:val="fr-CA"/>
        </w:rPr>
        <w:t>es détails susceptibles d’aider les personnes en situation de handicap à planifier une sortie dans un parc. Le tableau</w:t>
      </w:r>
      <w:r w:rsidR="00F771F2" w:rsidRPr="00AE3FA3">
        <w:rPr>
          <w:rFonts w:ascii="Raleway" w:hAnsi="Raleway"/>
          <w:lang w:val="fr-CA"/>
        </w:rPr>
        <w:t> </w:t>
      </w:r>
      <w:r w:rsidR="001F775F" w:rsidRPr="00AE3FA3">
        <w:rPr>
          <w:rFonts w:ascii="Raleway" w:hAnsi="Raleway"/>
          <w:lang w:val="fr-CA"/>
        </w:rPr>
        <w:t xml:space="preserve">10.2 ci-dessous fait le résumé du contenu en question sur les sites Web des parcs nationaux. Les analystes ont classé leurs constatations en huit (8) catégories d’information, soit : les installations sanitaires adaptées, la communication (le service à la clientèle), l’environnement bâti, les sentiers, l’hébergement, les réservations de nuitées, les attractions adaptées et les prêts/locations de dispositifs et d’appareils fonctionnels et d’équipement </w:t>
      </w:r>
      <w:r w:rsidR="00533A19" w:rsidRPr="00AE3FA3">
        <w:rPr>
          <w:rFonts w:ascii="Raleway" w:hAnsi="Raleway"/>
          <w:lang w:val="fr-CA"/>
        </w:rPr>
        <w:t>spécialisé</w:t>
      </w:r>
      <w:r w:rsidR="001F775F" w:rsidRPr="00AE3FA3">
        <w:rPr>
          <w:rFonts w:ascii="Raleway" w:hAnsi="Raleway"/>
          <w:lang w:val="fr-CA"/>
        </w:rPr>
        <w:t xml:space="preserve">. </w:t>
      </w:r>
    </w:p>
    <w:p w14:paraId="5C3B008F" w14:textId="77777777" w:rsidR="00FB492E" w:rsidRPr="00AE3FA3" w:rsidRDefault="00FB492E" w:rsidP="00BB2354">
      <w:pPr>
        <w:rPr>
          <w:rFonts w:ascii="Raleway" w:hAnsi="Raleway"/>
          <w:lang w:val="fr-CA"/>
        </w:rPr>
      </w:pPr>
    </w:p>
    <w:p w14:paraId="1D9368BC" w14:textId="77777777" w:rsidR="00FB492E" w:rsidRPr="00AE3FA3" w:rsidRDefault="008F757F" w:rsidP="00BB2354">
      <w:pPr>
        <w:rPr>
          <w:rFonts w:ascii="Raleway" w:hAnsi="Raleway"/>
          <w:lang w:val="fr-CA"/>
        </w:rPr>
      </w:pPr>
      <w:r w:rsidRPr="00AE3FA3">
        <w:rPr>
          <w:rFonts w:ascii="Raleway" w:hAnsi="Raleway"/>
          <w:lang w:val="fr-CA"/>
        </w:rPr>
        <w:t>Dans la catégorie des installations sanitaires adaptées, l</w:t>
      </w:r>
      <w:r w:rsidR="001F775F" w:rsidRPr="00AE3FA3">
        <w:rPr>
          <w:rFonts w:ascii="Raleway" w:hAnsi="Raleway"/>
          <w:lang w:val="fr-CA"/>
        </w:rPr>
        <w:t>’analyste n</w:t>
      </w:r>
      <w:r w:rsidR="001F775F" w:rsidRPr="00AE3FA3">
        <w:rPr>
          <w:rFonts w:ascii="Raleway" w:hAnsi="Raleway"/>
          <w:vertAlign w:val="superscript"/>
          <w:lang w:val="fr-CA"/>
        </w:rPr>
        <w:t>o</w:t>
      </w:r>
      <w:r w:rsidR="00F771F2" w:rsidRPr="00AE3FA3">
        <w:rPr>
          <w:rFonts w:ascii="Raleway" w:hAnsi="Raleway"/>
          <w:lang w:val="fr-CA"/>
        </w:rPr>
        <w:t> </w:t>
      </w:r>
      <w:r w:rsidR="001F775F" w:rsidRPr="00AE3FA3">
        <w:rPr>
          <w:rFonts w:ascii="Raleway" w:hAnsi="Raleway"/>
          <w:lang w:val="fr-CA"/>
        </w:rPr>
        <w:t>1 a réussi à trouver des renseignements dans le site Web de 27</w:t>
      </w:r>
      <w:r w:rsidR="00F771F2" w:rsidRPr="00AE3FA3">
        <w:rPr>
          <w:rFonts w:ascii="Raleway" w:hAnsi="Raleway"/>
          <w:lang w:val="fr-CA"/>
        </w:rPr>
        <w:t> </w:t>
      </w:r>
      <w:r w:rsidR="001F775F" w:rsidRPr="00AE3FA3">
        <w:rPr>
          <w:rFonts w:ascii="Raleway" w:hAnsi="Raleway"/>
          <w:lang w:val="fr-CA"/>
        </w:rPr>
        <w:t>parcs nationaux. Cela dit, on mentionnait dans seulement deux (2) des sites Web la présence de portes automatiques et dans seulement cinq (5), la présence de tables à langer pour adultes. De son côté, l’analys</w:t>
      </w:r>
      <w:r w:rsidR="00401239" w:rsidRPr="00AE3FA3">
        <w:rPr>
          <w:rFonts w:ascii="Raleway" w:hAnsi="Raleway"/>
          <w:lang w:val="fr-CA"/>
        </w:rPr>
        <w:t>t</w:t>
      </w:r>
      <w:r w:rsidR="001F775F" w:rsidRPr="00AE3FA3">
        <w:rPr>
          <w:rFonts w:ascii="Raleway" w:hAnsi="Raleway"/>
          <w:lang w:val="fr-CA"/>
        </w:rPr>
        <w:t>e n</w:t>
      </w:r>
      <w:r w:rsidR="001F775F" w:rsidRPr="00AE3FA3">
        <w:rPr>
          <w:rFonts w:ascii="Raleway" w:hAnsi="Raleway"/>
          <w:vertAlign w:val="superscript"/>
          <w:lang w:val="fr-CA"/>
        </w:rPr>
        <w:t>o</w:t>
      </w:r>
      <w:r w:rsidR="00F771F2" w:rsidRPr="00AE3FA3">
        <w:rPr>
          <w:rFonts w:ascii="Raleway" w:hAnsi="Raleway"/>
          <w:lang w:val="fr-CA"/>
        </w:rPr>
        <w:t> </w:t>
      </w:r>
      <w:r w:rsidR="001F775F" w:rsidRPr="00AE3FA3">
        <w:rPr>
          <w:rFonts w:ascii="Raleway" w:hAnsi="Raleway"/>
          <w:lang w:val="fr-CA"/>
        </w:rPr>
        <w:t xml:space="preserve">2 a relevé </w:t>
      </w:r>
      <w:r w:rsidRPr="00AE3FA3">
        <w:rPr>
          <w:rFonts w:ascii="Raleway" w:hAnsi="Raleway"/>
          <w:lang w:val="fr-CA"/>
        </w:rPr>
        <w:t xml:space="preserve">du contenu </w:t>
      </w:r>
      <w:r w:rsidR="00BF50A8" w:rsidRPr="00AE3FA3">
        <w:rPr>
          <w:rFonts w:ascii="Raleway" w:hAnsi="Raleway"/>
          <w:lang w:val="fr-CA"/>
        </w:rPr>
        <w:t>sur les installations sanitaires adaptées</w:t>
      </w:r>
      <w:r w:rsidR="001F775F" w:rsidRPr="00AE3FA3">
        <w:rPr>
          <w:rFonts w:ascii="Raleway" w:hAnsi="Raleway"/>
          <w:lang w:val="fr-CA"/>
        </w:rPr>
        <w:t xml:space="preserve"> </w:t>
      </w:r>
      <w:r w:rsidRPr="00AE3FA3">
        <w:rPr>
          <w:rFonts w:ascii="Raleway" w:hAnsi="Raleway"/>
          <w:lang w:val="fr-CA"/>
        </w:rPr>
        <w:t>dans le site Web de 21</w:t>
      </w:r>
      <w:r w:rsidR="00F771F2" w:rsidRPr="00AE3FA3">
        <w:rPr>
          <w:rFonts w:ascii="Raleway" w:hAnsi="Raleway"/>
          <w:lang w:val="fr-CA"/>
        </w:rPr>
        <w:t> </w:t>
      </w:r>
      <w:r w:rsidRPr="00AE3FA3">
        <w:rPr>
          <w:rFonts w:ascii="Raleway" w:hAnsi="Raleway"/>
          <w:lang w:val="fr-CA"/>
        </w:rPr>
        <w:t xml:space="preserve">parcs nationaux. Cependant, on faisait allusion à la présence de portes automatiques dans seulement deux (2) des sites Web et à la présence de tables à langer pour adultes, dans uniquement un (1). </w:t>
      </w:r>
    </w:p>
    <w:p w14:paraId="6442D53B" w14:textId="77777777" w:rsidR="00FB492E" w:rsidRPr="00AE3FA3" w:rsidRDefault="00FB492E" w:rsidP="00BB2354">
      <w:pPr>
        <w:rPr>
          <w:rFonts w:ascii="Raleway" w:hAnsi="Raleway"/>
          <w:lang w:val="fr-CA"/>
        </w:rPr>
      </w:pPr>
    </w:p>
    <w:p w14:paraId="53549AAF" w14:textId="77777777" w:rsidR="00FB492E" w:rsidRPr="00AE3FA3" w:rsidRDefault="008F757F" w:rsidP="00BB2354">
      <w:pPr>
        <w:rPr>
          <w:rFonts w:ascii="Raleway" w:hAnsi="Raleway"/>
          <w:lang w:val="fr-CA"/>
        </w:rPr>
      </w:pPr>
      <w:r w:rsidRPr="00AE3FA3">
        <w:rPr>
          <w:rFonts w:ascii="Raleway" w:hAnsi="Raleway"/>
          <w:lang w:val="fr-CA"/>
        </w:rPr>
        <w:t>Dans la catégorie</w:t>
      </w:r>
      <w:r w:rsidR="00401239" w:rsidRPr="00AE3FA3">
        <w:rPr>
          <w:rFonts w:ascii="Raleway" w:hAnsi="Raleway"/>
          <w:lang w:val="fr-CA"/>
        </w:rPr>
        <w:t xml:space="preserve"> de</w:t>
      </w:r>
      <w:r w:rsidRPr="00AE3FA3">
        <w:rPr>
          <w:rFonts w:ascii="Raleway" w:hAnsi="Raleway"/>
          <w:lang w:val="fr-CA"/>
        </w:rPr>
        <w:t xml:space="preserve"> la communication, l’analyste n</w:t>
      </w:r>
      <w:r w:rsidRPr="00AE3FA3">
        <w:rPr>
          <w:rFonts w:ascii="Raleway" w:hAnsi="Raleway"/>
          <w:vertAlign w:val="superscript"/>
          <w:lang w:val="fr-CA"/>
        </w:rPr>
        <w:t>o</w:t>
      </w:r>
      <w:r w:rsidR="00F771F2" w:rsidRPr="00AE3FA3">
        <w:rPr>
          <w:rFonts w:ascii="Raleway" w:hAnsi="Raleway"/>
          <w:lang w:val="fr-CA"/>
        </w:rPr>
        <w:t> </w:t>
      </w:r>
      <w:r w:rsidRPr="00AE3FA3">
        <w:rPr>
          <w:rFonts w:ascii="Raleway" w:hAnsi="Raleway"/>
          <w:lang w:val="fr-CA"/>
        </w:rPr>
        <w:t xml:space="preserve">1 </w:t>
      </w:r>
      <w:r w:rsidR="00EE65ED" w:rsidRPr="00AE3FA3">
        <w:rPr>
          <w:rFonts w:ascii="Raleway" w:hAnsi="Raleway"/>
          <w:lang w:val="fr-CA"/>
        </w:rPr>
        <w:t xml:space="preserve">a pu trouver des </w:t>
      </w:r>
      <w:r w:rsidR="00BF50A8" w:rsidRPr="00AE3FA3">
        <w:rPr>
          <w:rFonts w:ascii="Raleway" w:hAnsi="Raleway"/>
          <w:lang w:val="fr-CA"/>
        </w:rPr>
        <w:t>détails</w:t>
      </w:r>
      <w:r w:rsidR="00EE65ED" w:rsidRPr="00AE3FA3">
        <w:rPr>
          <w:rFonts w:ascii="Raleway" w:hAnsi="Raleway"/>
          <w:lang w:val="fr-CA"/>
        </w:rPr>
        <w:t xml:space="preserve"> </w:t>
      </w:r>
      <w:r w:rsidR="00BF50A8" w:rsidRPr="00AE3FA3">
        <w:rPr>
          <w:rFonts w:ascii="Raleway" w:hAnsi="Raleway"/>
          <w:lang w:val="fr-CA"/>
        </w:rPr>
        <w:t xml:space="preserve">sur le service à la clientèle dans 38 </w:t>
      </w:r>
      <w:r w:rsidR="006B4580" w:rsidRPr="00AE3FA3">
        <w:rPr>
          <w:rFonts w:ascii="Raleway" w:hAnsi="Raleway"/>
          <w:lang w:val="fr-CA"/>
        </w:rPr>
        <w:t xml:space="preserve">des </w:t>
      </w:r>
      <w:r w:rsidR="00BF50A8" w:rsidRPr="00AE3FA3">
        <w:rPr>
          <w:rFonts w:ascii="Raleway" w:hAnsi="Raleway"/>
          <w:lang w:val="fr-CA"/>
        </w:rPr>
        <w:t>site</w:t>
      </w:r>
      <w:r w:rsidR="006B4580" w:rsidRPr="00AE3FA3">
        <w:rPr>
          <w:rFonts w:ascii="Raleway" w:hAnsi="Raleway"/>
          <w:lang w:val="fr-CA"/>
        </w:rPr>
        <w:t>s</w:t>
      </w:r>
      <w:r w:rsidR="00BF50A8" w:rsidRPr="00AE3FA3">
        <w:rPr>
          <w:rFonts w:ascii="Raleway" w:hAnsi="Raleway"/>
          <w:lang w:val="fr-CA"/>
        </w:rPr>
        <w:t xml:space="preserve"> Web de</w:t>
      </w:r>
      <w:r w:rsidR="006B4580" w:rsidRPr="00AE3FA3">
        <w:rPr>
          <w:rFonts w:ascii="Raleway" w:hAnsi="Raleway"/>
          <w:lang w:val="fr-CA"/>
        </w:rPr>
        <w:t>s</w:t>
      </w:r>
      <w:r w:rsidR="00BF50A8" w:rsidRPr="00AE3FA3">
        <w:rPr>
          <w:rFonts w:ascii="Raleway" w:hAnsi="Raleway"/>
          <w:lang w:val="fr-CA"/>
        </w:rPr>
        <w:t xml:space="preserve"> parcs nationaux, alors que l’analys</w:t>
      </w:r>
      <w:r w:rsidR="00401239" w:rsidRPr="00AE3FA3">
        <w:rPr>
          <w:rFonts w:ascii="Raleway" w:hAnsi="Raleway"/>
          <w:lang w:val="fr-CA"/>
        </w:rPr>
        <w:t>t</w:t>
      </w:r>
      <w:r w:rsidR="00BF50A8" w:rsidRPr="00AE3FA3">
        <w:rPr>
          <w:rFonts w:ascii="Raleway" w:hAnsi="Raleway"/>
          <w:lang w:val="fr-CA"/>
        </w:rPr>
        <w:t>e n</w:t>
      </w:r>
      <w:r w:rsidR="00BF50A8" w:rsidRPr="00AE3FA3">
        <w:rPr>
          <w:rFonts w:ascii="Raleway" w:hAnsi="Raleway"/>
          <w:vertAlign w:val="superscript"/>
          <w:lang w:val="fr-CA"/>
        </w:rPr>
        <w:t>o</w:t>
      </w:r>
      <w:r w:rsidR="00F771F2" w:rsidRPr="00AE3FA3">
        <w:rPr>
          <w:rFonts w:ascii="Raleway" w:hAnsi="Raleway"/>
          <w:lang w:val="fr-CA"/>
        </w:rPr>
        <w:t> </w:t>
      </w:r>
      <w:r w:rsidR="00BF50A8" w:rsidRPr="00AE3FA3">
        <w:rPr>
          <w:rFonts w:ascii="Raleway" w:hAnsi="Raleway"/>
          <w:lang w:val="fr-CA"/>
        </w:rPr>
        <w:t>2, dans 11</w:t>
      </w:r>
      <w:r w:rsidR="00F771F2" w:rsidRPr="00AE3FA3">
        <w:rPr>
          <w:rFonts w:ascii="Raleway" w:hAnsi="Raleway"/>
          <w:lang w:val="fr-CA"/>
        </w:rPr>
        <w:t> </w:t>
      </w:r>
      <w:r w:rsidR="00533A19" w:rsidRPr="00AE3FA3">
        <w:rPr>
          <w:rFonts w:ascii="Raleway" w:hAnsi="Raleway"/>
          <w:lang w:val="fr-CA"/>
        </w:rPr>
        <w:t>sites Web</w:t>
      </w:r>
      <w:r w:rsidR="00BF50A8" w:rsidRPr="00AE3FA3">
        <w:rPr>
          <w:rFonts w:ascii="Raleway" w:hAnsi="Raleway"/>
          <w:lang w:val="fr-CA"/>
        </w:rPr>
        <w:t>. Ni l’analyste n</w:t>
      </w:r>
      <w:r w:rsidR="00BF50A8" w:rsidRPr="00AE3FA3">
        <w:rPr>
          <w:rFonts w:ascii="Raleway" w:hAnsi="Raleway"/>
          <w:vertAlign w:val="superscript"/>
          <w:lang w:val="fr-CA"/>
        </w:rPr>
        <w:t>o</w:t>
      </w:r>
      <w:r w:rsidR="00F771F2" w:rsidRPr="00AE3FA3">
        <w:rPr>
          <w:rFonts w:ascii="Raleway" w:hAnsi="Raleway"/>
          <w:lang w:val="fr-CA"/>
        </w:rPr>
        <w:t> </w:t>
      </w:r>
      <w:r w:rsidR="00BF50A8" w:rsidRPr="00AE3FA3">
        <w:rPr>
          <w:rFonts w:ascii="Raleway" w:hAnsi="Raleway"/>
          <w:lang w:val="fr-CA"/>
        </w:rPr>
        <w:t>1 ni l’analyste n</w:t>
      </w:r>
      <w:r w:rsidR="00BF50A8" w:rsidRPr="00AE3FA3">
        <w:rPr>
          <w:rFonts w:ascii="Raleway" w:hAnsi="Raleway"/>
          <w:vertAlign w:val="superscript"/>
          <w:lang w:val="fr-CA"/>
        </w:rPr>
        <w:t>o</w:t>
      </w:r>
      <w:r w:rsidR="00F771F2" w:rsidRPr="00AE3FA3">
        <w:rPr>
          <w:rFonts w:ascii="Raleway" w:hAnsi="Raleway"/>
          <w:lang w:val="fr-CA"/>
        </w:rPr>
        <w:t> </w:t>
      </w:r>
      <w:r w:rsidR="00BF50A8" w:rsidRPr="00AE3FA3">
        <w:rPr>
          <w:rFonts w:ascii="Raleway" w:hAnsi="Raleway"/>
          <w:lang w:val="fr-CA"/>
        </w:rPr>
        <w:t xml:space="preserve">2 n’ont réussi à trouver des </w:t>
      </w:r>
      <w:r w:rsidR="00533A19" w:rsidRPr="00AE3FA3">
        <w:rPr>
          <w:rFonts w:ascii="Raleway" w:hAnsi="Raleway"/>
          <w:lang w:val="fr-CA"/>
        </w:rPr>
        <w:t>détails</w:t>
      </w:r>
      <w:r w:rsidR="00BF50A8" w:rsidRPr="00AE3FA3">
        <w:rPr>
          <w:rFonts w:ascii="Raleway" w:hAnsi="Raleway"/>
          <w:lang w:val="fr-CA"/>
        </w:rPr>
        <w:t xml:space="preserve"> sur la disponibilité d’une interprétation en langue des signes ASL/LSQ ou de contenu en gros caractères dans </w:t>
      </w:r>
      <w:r w:rsidR="00533A19" w:rsidRPr="00AE3FA3">
        <w:rPr>
          <w:rFonts w:ascii="Raleway" w:hAnsi="Raleway"/>
          <w:lang w:val="fr-CA"/>
        </w:rPr>
        <w:t>l</w:t>
      </w:r>
      <w:r w:rsidR="00BF50A8" w:rsidRPr="00AE3FA3">
        <w:rPr>
          <w:rFonts w:ascii="Raleway" w:hAnsi="Raleway"/>
          <w:lang w:val="fr-CA"/>
        </w:rPr>
        <w:t>es sites Web des 47</w:t>
      </w:r>
      <w:r w:rsidR="00533A19" w:rsidRPr="00AE3FA3">
        <w:rPr>
          <w:rFonts w:ascii="Raleway" w:hAnsi="Raleway"/>
          <w:lang w:val="fr-CA"/>
        </w:rPr>
        <w:t> </w:t>
      </w:r>
      <w:r w:rsidR="00BF50A8" w:rsidRPr="00AE3FA3">
        <w:rPr>
          <w:rFonts w:ascii="Raleway" w:hAnsi="Raleway"/>
          <w:lang w:val="fr-CA"/>
        </w:rPr>
        <w:t>parcs nationaux. L’analyste n</w:t>
      </w:r>
      <w:r w:rsidR="00BF50A8" w:rsidRPr="00AE3FA3">
        <w:rPr>
          <w:rFonts w:ascii="Raleway" w:hAnsi="Raleway"/>
          <w:vertAlign w:val="superscript"/>
          <w:lang w:val="fr-CA"/>
        </w:rPr>
        <w:t>o</w:t>
      </w:r>
      <w:r w:rsidR="00F771F2" w:rsidRPr="00AE3FA3">
        <w:rPr>
          <w:rFonts w:ascii="Raleway" w:hAnsi="Raleway"/>
          <w:lang w:val="fr-CA"/>
        </w:rPr>
        <w:t> </w:t>
      </w:r>
      <w:r w:rsidR="00BF50A8" w:rsidRPr="00AE3FA3">
        <w:rPr>
          <w:rFonts w:ascii="Raleway" w:hAnsi="Raleway"/>
          <w:lang w:val="fr-CA"/>
        </w:rPr>
        <w:t>1 a pu trouver du contenu sur des audioguides (trois parcs) ou le braille (quatre parcs), alors que l’analyste n</w:t>
      </w:r>
      <w:r w:rsidR="00BF50A8" w:rsidRPr="00AE3FA3">
        <w:rPr>
          <w:rFonts w:ascii="Raleway" w:hAnsi="Raleway"/>
          <w:vertAlign w:val="superscript"/>
          <w:lang w:val="fr-CA"/>
        </w:rPr>
        <w:t>o</w:t>
      </w:r>
      <w:r w:rsidR="00F771F2" w:rsidRPr="00AE3FA3">
        <w:rPr>
          <w:rFonts w:ascii="Raleway" w:hAnsi="Raleway"/>
          <w:lang w:val="fr-CA"/>
        </w:rPr>
        <w:t> </w:t>
      </w:r>
      <w:r w:rsidR="00BF50A8" w:rsidRPr="00AE3FA3">
        <w:rPr>
          <w:rFonts w:ascii="Raleway" w:hAnsi="Raleway"/>
          <w:lang w:val="fr-CA"/>
        </w:rPr>
        <w:t xml:space="preserve">2 n’a trouvé aucune trace de ces points. </w:t>
      </w:r>
    </w:p>
    <w:p w14:paraId="0DE38952" w14:textId="77777777" w:rsidR="00FB492E" w:rsidRPr="00AE3FA3" w:rsidRDefault="00FB492E" w:rsidP="00BB2354">
      <w:pPr>
        <w:rPr>
          <w:rFonts w:ascii="Raleway" w:hAnsi="Raleway"/>
          <w:lang w:val="fr-CA"/>
        </w:rPr>
      </w:pPr>
    </w:p>
    <w:p w14:paraId="21FFCBBC" w14:textId="77777777" w:rsidR="00FB492E" w:rsidRPr="00AE3FA3" w:rsidRDefault="00BF50A8" w:rsidP="00BB2354">
      <w:pPr>
        <w:rPr>
          <w:rFonts w:ascii="Raleway" w:hAnsi="Raleway"/>
          <w:lang w:val="fr-CA"/>
        </w:rPr>
      </w:pPr>
      <w:r w:rsidRPr="00AE3FA3">
        <w:rPr>
          <w:rFonts w:ascii="Raleway" w:hAnsi="Raleway"/>
          <w:lang w:val="fr-CA"/>
        </w:rPr>
        <w:t>Dans la catégorie de l’environnement bâti, l’analyste n</w:t>
      </w:r>
      <w:r w:rsidRPr="00AE3FA3">
        <w:rPr>
          <w:rFonts w:ascii="Raleway" w:hAnsi="Raleway"/>
          <w:vertAlign w:val="superscript"/>
          <w:lang w:val="fr-CA"/>
        </w:rPr>
        <w:t>o</w:t>
      </w:r>
      <w:r w:rsidR="00F771F2" w:rsidRPr="00AE3FA3">
        <w:rPr>
          <w:rFonts w:ascii="Raleway" w:hAnsi="Raleway"/>
          <w:lang w:val="fr-CA"/>
        </w:rPr>
        <w:t> </w:t>
      </w:r>
      <w:r w:rsidRPr="00AE3FA3">
        <w:rPr>
          <w:rFonts w:ascii="Raleway" w:hAnsi="Raleway"/>
          <w:lang w:val="fr-CA"/>
        </w:rPr>
        <w:t xml:space="preserve">1 a réussi à trouver de l’information sur les places de stationnement </w:t>
      </w:r>
      <w:r w:rsidR="00533A19" w:rsidRPr="00AE3FA3">
        <w:rPr>
          <w:rFonts w:ascii="Raleway" w:hAnsi="Raleway"/>
          <w:lang w:val="fr-CA"/>
        </w:rPr>
        <w:t>réservées</w:t>
      </w:r>
      <w:r w:rsidRPr="00AE3FA3">
        <w:rPr>
          <w:rFonts w:ascii="Raleway" w:hAnsi="Raleway"/>
          <w:lang w:val="fr-CA"/>
        </w:rPr>
        <w:t xml:space="preserve"> dans 17 </w:t>
      </w:r>
      <w:r w:rsidR="006B4580" w:rsidRPr="00AE3FA3">
        <w:rPr>
          <w:rFonts w:ascii="Raleway" w:hAnsi="Raleway"/>
          <w:lang w:val="fr-CA"/>
        </w:rPr>
        <w:t xml:space="preserve">des sites Web des </w:t>
      </w:r>
      <w:r w:rsidRPr="00AE3FA3">
        <w:rPr>
          <w:rFonts w:ascii="Raleway" w:hAnsi="Raleway"/>
          <w:lang w:val="fr-CA"/>
        </w:rPr>
        <w:t>parcs nationaux, tandis que l’analyste n</w:t>
      </w:r>
      <w:r w:rsidRPr="00AE3FA3">
        <w:rPr>
          <w:rFonts w:ascii="Raleway" w:hAnsi="Raleway"/>
          <w:vertAlign w:val="superscript"/>
          <w:lang w:val="fr-CA"/>
        </w:rPr>
        <w:t>o</w:t>
      </w:r>
      <w:r w:rsidR="006B4580" w:rsidRPr="00AE3FA3">
        <w:rPr>
          <w:rFonts w:ascii="Raleway" w:hAnsi="Raleway"/>
          <w:lang w:val="fr-CA"/>
        </w:rPr>
        <w:t> </w:t>
      </w:r>
      <w:r w:rsidRPr="00AE3FA3">
        <w:rPr>
          <w:rFonts w:ascii="Raleway" w:hAnsi="Raleway"/>
          <w:lang w:val="fr-CA"/>
        </w:rPr>
        <w:t>2 a pu trouver des détails à ce sujet dans le site Web de 19</w:t>
      </w:r>
      <w:r w:rsidR="00F771F2" w:rsidRPr="00AE3FA3">
        <w:rPr>
          <w:rFonts w:ascii="Raleway" w:hAnsi="Raleway"/>
          <w:lang w:val="fr-CA"/>
        </w:rPr>
        <w:t> </w:t>
      </w:r>
      <w:r w:rsidRPr="00AE3FA3">
        <w:rPr>
          <w:rFonts w:ascii="Raleway" w:hAnsi="Raleway"/>
          <w:lang w:val="fr-CA"/>
        </w:rPr>
        <w:t>parcs nationaux.</w:t>
      </w:r>
      <w:r w:rsidR="006B4580" w:rsidRPr="00AE3FA3">
        <w:rPr>
          <w:rFonts w:ascii="Raleway" w:hAnsi="Raleway"/>
          <w:lang w:val="fr-CA"/>
        </w:rPr>
        <w:t xml:space="preserve"> L’analyste n</w:t>
      </w:r>
      <w:r w:rsidR="006B4580" w:rsidRPr="00AE3FA3">
        <w:rPr>
          <w:rFonts w:ascii="Raleway" w:hAnsi="Raleway"/>
          <w:vertAlign w:val="superscript"/>
          <w:lang w:val="fr-CA"/>
        </w:rPr>
        <w:t>o</w:t>
      </w:r>
      <w:r w:rsidR="006B4580" w:rsidRPr="00AE3FA3">
        <w:rPr>
          <w:rFonts w:ascii="Raleway" w:hAnsi="Raleway"/>
          <w:lang w:val="fr-CA"/>
        </w:rPr>
        <w:t> 1 a réussi à trouver de l’information sur la disponibilité de rampes/garde-corps (9 parcs nationaux) et de politiques en matière d’animaux d’assistance (6 parcs nationaux). L’analyste n</w:t>
      </w:r>
      <w:r w:rsidR="006B4580" w:rsidRPr="00AE3FA3">
        <w:rPr>
          <w:rFonts w:ascii="Raleway" w:hAnsi="Raleway"/>
          <w:vertAlign w:val="superscript"/>
          <w:lang w:val="fr-CA"/>
        </w:rPr>
        <w:t>o</w:t>
      </w:r>
      <w:r w:rsidR="006B4580" w:rsidRPr="00AE3FA3">
        <w:rPr>
          <w:rFonts w:ascii="Raleway" w:hAnsi="Raleway"/>
          <w:lang w:val="fr-CA"/>
        </w:rPr>
        <w:t xml:space="preserve"> 2 a pu trouver de l’information sur la disponibilité de rampes/garde-corps (4 parcs nationaux) et de politiques en matière d’animaux d’assistance (1 parc national). </w:t>
      </w:r>
    </w:p>
    <w:p w14:paraId="029E4414" w14:textId="77777777" w:rsidR="00FB492E" w:rsidRPr="00AE3FA3" w:rsidRDefault="00FB492E" w:rsidP="00BB2354">
      <w:pPr>
        <w:rPr>
          <w:rFonts w:ascii="Raleway" w:hAnsi="Raleway"/>
          <w:lang w:val="fr-CA"/>
        </w:rPr>
      </w:pPr>
    </w:p>
    <w:p w14:paraId="79E8092B" w14:textId="77777777" w:rsidR="00FB492E" w:rsidRPr="00AE3FA3" w:rsidRDefault="006B4580" w:rsidP="00BB2354">
      <w:pPr>
        <w:rPr>
          <w:rFonts w:ascii="Raleway" w:hAnsi="Raleway"/>
          <w:lang w:val="fr-CA"/>
        </w:rPr>
      </w:pPr>
      <w:r w:rsidRPr="00AE3FA3">
        <w:rPr>
          <w:rFonts w:ascii="Raleway" w:hAnsi="Raleway"/>
          <w:lang w:val="fr-CA"/>
        </w:rPr>
        <w:t>Dans la catégorie des sentiers, l’analyste n</w:t>
      </w:r>
      <w:r w:rsidRPr="00AE3FA3">
        <w:rPr>
          <w:rFonts w:ascii="Raleway" w:hAnsi="Raleway"/>
          <w:vertAlign w:val="superscript"/>
          <w:lang w:val="fr-CA"/>
        </w:rPr>
        <w:t>o</w:t>
      </w:r>
      <w:r w:rsidR="00F771F2" w:rsidRPr="00AE3FA3">
        <w:rPr>
          <w:rFonts w:ascii="Raleway" w:hAnsi="Raleway"/>
          <w:lang w:val="fr-CA"/>
        </w:rPr>
        <w:t> </w:t>
      </w:r>
      <w:r w:rsidRPr="00AE3FA3">
        <w:rPr>
          <w:rFonts w:ascii="Raleway" w:hAnsi="Raleway"/>
          <w:lang w:val="fr-CA"/>
        </w:rPr>
        <w:t xml:space="preserve">1 </w:t>
      </w:r>
      <w:r w:rsidR="006300C3" w:rsidRPr="00AE3FA3">
        <w:rPr>
          <w:rFonts w:ascii="Raleway" w:hAnsi="Raleway"/>
          <w:lang w:val="fr-CA"/>
        </w:rPr>
        <w:t xml:space="preserve">a pu trouver des détails sur la longueur des sentiers dans 28 des sites Web des parcs nationaux, et sur </w:t>
      </w:r>
      <w:r w:rsidR="00533A19" w:rsidRPr="00AE3FA3">
        <w:rPr>
          <w:rFonts w:ascii="Raleway" w:hAnsi="Raleway"/>
          <w:lang w:val="fr-CA"/>
        </w:rPr>
        <w:t>les caractéristiques du terrain</w:t>
      </w:r>
      <w:r w:rsidR="006300C3" w:rsidRPr="00AE3FA3">
        <w:rPr>
          <w:rFonts w:ascii="Raleway" w:hAnsi="Raleway"/>
          <w:lang w:val="fr-CA"/>
        </w:rPr>
        <w:t>, dans 14</w:t>
      </w:r>
      <w:r w:rsidR="00F771F2" w:rsidRPr="00AE3FA3">
        <w:rPr>
          <w:rFonts w:ascii="Raleway" w:hAnsi="Raleway"/>
          <w:lang w:val="fr-CA"/>
        </w:rPr>
        <w:t> </w:t>
      </w:r>
      <w:r w:rsidR="006300C3" w:rsidRPr="00AE3FA3">
        <w:rPr>
          <w:rFonts w:ascii="Raleway" w:hAnsi="Raleway"/>
          <w:lang w:val="fr-CA"/>
        </w:rPr>
        <w:t>sites Web, tandis que l’analyste n</w:t>
      </w:r>
      <w:r w:rsidR="006300C3" w:rsidRPr="00AE3FA3">
        <w:rPr>
          <w:rFonts w:ascii="Raleway" w:hAnsi="Raleway"/>
          <w:vertAlign w:val="superscript"/>
          <w:lang w:val="fr-CA"/>
        </w:rPr>
        <w:t>o</w:t>
      </w:r>
      <w:r w:rsidR="00F771F2" w:rsidRPr="00AE3FA3">
        <w:rPr>
          <w:rFonts w:ascii="Raleway" w:hAnsi="Raleway"/>
          <w:lang w:val="fr-CA"/>
        </w:rPr>
        <w:t> </w:t>
      </w:r>
      <w:r w:rsidR="006300C3" w:rsidRPr="00AE3FA3">
        <w:rPr>
          <w:rFonts w:ascii="Raleway" w:hAnsi="Raleway"/>
          <w:lang w:val="fr-CA"/>
        </w:rPr>
        <w:t xml:space="preserve">2 a réussi à trouver des détails sur la longueur des sentiers </w:t>
      </w:r>
      <w:r w:rsidR="001E2463" w:rsidRPr="00AE3FA3">
        <w:rPr>
          <w:rFonts w:ascii="Raleway" w:hAnsi="Raleway"/>
          <w:lang w:val="fr-CA"/>
        </w:rPr>
        <w:t xml:space="preserve">et aussi sur les caractéristiques du terrain </w:t>
      </w:r>
      <w:r w:rsidR="006300C3" w:rsidRPr="00AE3FA3">
        <w:rPr>
          <w:rFonts w:ascii="Raleway" w:hAnsi="Raleway"/>
          <w:lang w:val="fr-CA"/>
        </w:rPr>
        <w:t>dans 16 des sites Web.</w:t>
      </w:r>
      <w:r w:rsidR="0060722B" w:rsidRPr="00AE3FA3">
        <w:rPr>
          <w:rFonts w:ascii="Raleway" w:hAnsi="Raleway"/>
          <w:lang w:val="fr-CA"/>
        </w:rPr>
        <w:t xml:space="preserve"> </w:t>
      </w:r>
    </w:p>
    <w:p w14:paraId="110A4C13" w14:textId="77777777" w:rsidR="00FB492E" w:rsidRPr="00AE3FA3" w:rsidRDefault="00FB492E" w:rsidP="00BB2354">
      <w:pPr>
        <w:rPr>
          <w:rFonts w:ascii="Raleway" w:hAnsi="Raleway"/>
          <w:lang w:val="fr-CA"/>
        </w:rPr>
      </w:pPr>
    </w:p>
    <w:p w14:paraId="3A5436CB" w14:textId="55B4B82C" w:rsidR="00876412" w:rsidRPr="00AE3FA3" w:rsidRDefault="0060722B" w:rsidP="00BB2354">
      <w:pPr>
        <w:rPr>
          <w:rFonts w:ascii="Raleway" w:hAnsi="Raleway"/>
          <w:lang w:val="fr-CA"/>
        </w:rPr>
      </w:pPr>
      <w:r w:rsidRPr="00AE3FA3">
        <w:rPr>
          <w:rFonts w:ascii="Raleway" w:hAnsi="Raleway"/>
          <w:lang w:val="fr-CA"/>
        </w:rPr>
        <w:t xml:space="preserve">Dans la catégorie des attractions adaptées, les deux analystes ont réussi à trouver de l’information sur l’accessibilité des attractions </w:t>
      </w:r>
      <w:r w:rsidR="00466A05" w:rsidRPr="00AE3FA3">
        <w:rPr>
          <w:rFonts w:ascii="Raleway" w:hAnsi="Raleway"/>
          <w:lang w:val="fr-CA"/>
        </w:rPr>
        <w:t>(p. ex.,</w:t>
      </w:r>
      <w:r w:rsidRPr="00AE3FA3">
        <w:rPr>
          <w:rFonts w:ascii="Raleway" w:hAnsi="Raleway"/>
          <w:lang w:val="fr-CA"/>
        </w:rPr>
        <w:t xml:space="preserve"> </w:t>
      </w:r>
      <w:r w:rsidR="00D86A45" w:rsidRPr="00AE3FA3">
        <w:rPr>
          <w:rFonts w:ascii="Raleway" w:hAnsi="Raleway"/>
          <w:lang w:val="fr-CA"/>
        </w:rPr>
        <w:t>points de vue/belvédères, monuments) ou des activités dans 28</w:t>
      </w:r>
      <w:r w:rsidR="00F771F2" w:rsidRPr="00AE3FA3">
        <w:rPr>
          <w:rFonts w:ascii="Raleway" w:hAnsi="Raleway"/>
          <w:lang w:val="fr-CA"/>
        </w:rPr>
        <w:t> </w:t>
      </w:r>
      <w:r w:rsidR="00D86A45" w:rsidRPr="00AE3FA3">
        <w:rPr>
          <w:rFonts w:ascii="Raleway" w:hAnsi="Raleway"/>
          <w:lang w:val="fr-CA"/>
        </w:rPr>
        <w:t>sites Web (analyste n</w:t>
      </w:r>
      <w:r w:rsidR="00D86A45" w:rsidRPr="00AE3FA3">
        <w:rPr>
          <w:rFonts w:ascii="Raleway" w:hAnsi="Raleway"/>
          <w:vertAlign w:val="superscript"/>
          <w:lang w:val="fr-CA"/>
        </w:rPr>
        <w:t>o</w:t>
      </w:r>
      <w:r w:rsidR="00F771F2" w:rsidRPr="00AE3FA3">
        <w:rPr>
          <w:rFonts w:ascii="Raleway" w:hAnsi="Raleway"/>
          <w:lang w:val="fr-CA"/>
        </w:rPr>
        <w:t> </w:t>
      </w:r>
      <w:r w:rsidR="00D86A45" w:rsidRPr="00AE3FA3">
        <w:rPr>
          <w:rFonts w:ascii="Raleway" w:hAnsi="Raleway"/>
          <w:lang w:val="fr-CA"/>
        </w:rPr>
        <w:t>1) et 25</w:t>
      </w:r>
      <w:r w:rsidR="00F771F2" w:rsidRPr="00AE3FA3">
        <w:rPr>
          <w:rFonts w:ascii="Raleway" w:hAnsi="Raleway"/>
          <w:lang w:val="fr-CA"/>
        </w:rPr>
        <w:t> </w:t>
      </w:r>
      <w:r w:rsidR="00D86A45" w:rsidRPr="00AE3FA3">
        <w:rPr>
          <w:rFonts w:ascii="Raleway" w:hAnsi="Raleway"/>
          <w:lang w:val="fr-CA"/>
        </w:rPr>
        <w:t>sites Web (analyste n</w:t>
      </w:r>
      <w:r w:rsidR="00D86A45" w:rsidRPr="00AE3FA3">
        <w:rPr>
          <w:rFonts w:ascii="Raleway" w:hAnsi="Raleway"/>
          <w:vertAlign w:val="superscript"/>
          <w:lang w:val="fr-CA"/>
        </w:rPr>
        <w:t>o</w:t>
      </w:r>
      <w:r w:rsidR="00F771F2" w:rsidRPr="00AE3FA3">
        <w:rPr>
          <w:rFonts w:ascii="Raleway" w:hAnsi="Raleway"/>
          <w:lang w:val="fr-CA"/>
        </w:rPr>
        <w:t> </w:t>
      </w:r>
      <w:r w:rsidR="00D86A45" w:rsidRPr="00AE3FA3">
        <w:rPr>
          <w:rFonts w:ascii="Raleway" w:hAnsi="Raleway"/>
          <w:lang w:val="fr-CA"/>
        </w:rPr>
        <w:t>2), respectivement. Les deux ont cependant noté que la disponibilité et la quantité de détails variai</w:t>
      </w:r>
      <w:r w:rsidR="00E54E2D" w:rsidRPr="00AE3FA3">
        <w:rPr>
          <w:rFonts w:ascii="Raleway" w:hAnsi="Raleway"/>
          <w:lang w:val="fr-CA"/>
        </w:rPr>
        <w:t>en</w:t>
      </w:r>
      <w:r w:rsidR="00D86A45" w:rsidRPr="00AE3FA3">
        <w:rPr>
          <w:rFonts w:ascii="Raleway" w:hAnsi="Raleway"/>
          <w:lang w:val="fr-CA"/>
        </w:rPr>
        <w:t>t considérablement d’un site Web à l’autre.</w:t>
      </w:r>
    </w:p>
    <w:p w14:paraId="7913DB36" w14:textId="77777777" w:rsidR="0031673D" w:rsidRPr="00AE3FA3" w:rsidRDefault="0031673D" w:rsidP="00BB2354">
      <w:pPr>
        <w:rPr>
          <w:rFonts w:ascii="Raleway" w:hAnsi="Raleway"/>
          <w:lang w:val="fr-CA"/>
        </w:rPr>
      </w:pPr>
    </w:p>
    <w:p w14:paraId="64AA5C66" w14:textId="28A65D7F" w:rsidR="006C6257" w:rsidRPr="00AE3FA3" w:rsidRDefault="003810C0" w:rsidP="00BB2354">
      <w:pPr>
        <w:jc w:val="center"/>
        <w:rPr>
          <w:rFonts w:ascii="Raleway" w:hAnsi="Raleway"/>
          <w:lang w:val="fr-CA"/>
        </w:rPr>
      </w:pPr>
      <w:r w:rsidRPr="00AE3FA3">
        <w:rPr>
          <w:rFonts w:ascii="Raleway" w:hAnsi="Raleway"/>
          <w:b/>
          <w:lang w:val="fr-CA"/>
        </w:rPr>
        <w:t>Table</w:t>
      </w:r>
      <w:r w:rsidR="001551CD" w:rsidRPr="00AE3FA3">
        <w:rPr>
          <w:rFonts w:ascii="Raleway" w:hAnsi="Raleway"/>
          <w:b/>
          <w:lang w:val="fr-CA"/>
        </w:rPr>
        <w:t>au</w:t>
      </w:r>
      <w:r w:rsidR="00F771F2" w:rsidRPr="00AE3FA3">
        <w:rPr>
          <w:rFonts w:ascii="Raleway" w:hAnsi="Raleway"/>
          <w:b/>
          <w:lang w:val="fr-CA"/>
        </w:rPr>
        <w:t> </w:t>
      </w:r>
      <w:r w:rsidR="3910495D" w:rsidRPr="00AE3FA3">
        <w:rPr>
          <w:rFonts w:ascii="Raleway" w:hAnsi="Raleway"/>
          <w:b/>
          <w:bCs/>
          <w:lang w:val="fr-CA"/>
        </w:rPr>
        <w:t>10</w:t>
      </w:r>
      <w:r w:rsidR="1F5A5758" w:rsidRPr="00AE3FA3">
        <w:rPr>
          <w:rFonts w:ascii="Raleway" w:hAnsi="Raleway"/>
          <w:b/>
          <w:lang w:val="fr-CA"/>
        </w:rPr>
        <w:t>.</w:t>
      </w:r>
      <w:r w:rsidRPr="00AE3FA3">
        <w:rPr>
          <w:rFonts w:ascii="Raleway" w:hAnsi="Raleway"/>
          <w:b/>
          <w:lang w:val="fr-CA"/>
        </w:rPr>
        <w:t>2</w:t>
      </w:r>
      <w:r w:rsidR="00E4613F">
        <w:rPr>
          <w:rFonts w:ascii="Raleway" w:hAnsi="Raleway"/>
          <w:b/>
          <w:lang w:val="fr-CA"/>
        </w:rPr>
        <w:t>.</w:t>
      </w:r>
      <w:r w:rsidRPr="00AE3FA3">
        <w:rPr>
          <w:rFonts w:ascii="Raleway" w:hAnsi="Raleway"/>
          <w:lang w:val="fr-CA"/>
        </w:rPr>
        <w:t xml:space="preserve"> </w:t>
      </w:r>
      <w:r w:rsidR="0078598D" w:rsidRPr="00AE3FA3">
        <w:rPr>
          <w:rFonts w:ascii="Raleway" w:hAnsi="Raleway"/>
          <w:lang w:val="fr-CA"/>
        </w:rPr>
        <w:t xml:space="preserve">Disponibilité </w:t>
      </w:r>
      <w:r w:rsidR="00E54E2D" w:rsidRPr="00AE3FA3">
        <w:rPr>
          <w:rFonts w:ascii="Raleway" w:hAnsi="Raleway"/>
          <w:lang w:val="fr-CA"/>
        </w:rPr>
        <w:t>de l’information sur l’accessibilité des</w:t>
      </w:r>
      <w:r w:rsidR="0078598D" w:rsidRPr="00AE3FA3">
        <w:rPr>
          <w:rFonts w:ascii="Raleway" w:hAnsi="Raleway"/>
          <w:lang w:val="fr-CA"/>
        </w:rPr>
        <w:t xml:space="preserve"> parcs nationaux</w:t>
      </w:r>
    </w:p>
    <w:p w14:paraId="6670B171" w14:textId="77777777" w:rsidR="003E4AB5" w:rsidRPr="00AE3FA3" w:rsidRDefault="003E4AB5" w:rsidP="00BB2354">
      <w:pPr>
        <w:jc w:val="center"/>
        <w:rPr>
          <w:rFonts w:ascii="Raleway" w:hAnsi="Raleway"/>
          <w:lang w:val="fr-CA"/>
        </w:rPr>
      </w:pPr>
    </w:p>
    <w:tbl>
      <w:tblPr>
        <w:tblStyle w:val="PlainTable2"/>
        <w:tblW w:w="9639" w:type="dxa"/>
        <w:tblBorders>
          <w:top w:val="none" w:sz="0" w:space="0" w:color="auto"/>
          <w:bottom w:val="single" w:sz="4" w:space="0" w:color="auto"/>
          <w:insideH w:val="single" w:sz="4" w:space="0" w:color="auto"/>
        </w:tblBorders>
        <w:tblLook w:val="04A0" w:firstRow="1" w:lastRow="0" w:firstColumn="1" w:lastColumn="0" w:noHBand="0" w:noVBand="1"/>
      </w:tblPr>
      <w:tblGrid>
        <w:gridCol w:w="4531"/>
        <w:gridCol w:w="2557"/>
        <w:gridCol w:w="2551"/>
      </w:tblGrid>
      <w:tr w:rsidR="0049490F" w:rsidRPr="00D60C80" w14:paraId="1D3B9B3B" w14:textId="77777777" w:rsidTr="003E4A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D930EF1" w14:textId="61E38156" w:rsidR="0049490F" w:rsidRPr="00AE3FA3" w:rsidRDefault="0078598D" w:rsidP="00BB2354">
            <w:pPr>
              <w:rPr>
                <w:rFonts w:ascii="Raleway" w:hAnsi="Raleway"/>
                <w:lang w:val="fr-CA"/>
              </w:rPr>
            </w:pPr>
            <w:r w:rsidRPr="00AE3FA3">
              <w:rPr>
                <w:rFonts w:ascii="Raleway" w:hAnsi="Raleway"/>
                <w:lang w:val="fr-CA"/>
              </w:rPr>
              <w:t>Information disponible</w:t>
            </w:r>
          </w:p>
        </w:tc>
        <w:tc>
          <w:tcPr>
            <w:tcW w:w="2557" w:type="dxa"/>
            <w:shd w:val="clear" w:color="auto" w:fill="auto"/>
          </w:tcPr>
          <w:p w14:paraId="5DB0E0F5" w14:textId="39A778D7" w:rsidR="0049490F" w:rsidRPr="00AE3FA3" w:rsidRDefault="0078598D" w:rsidP="003E4AB5">
            <w:pPr>
              <w:jc w:val="right"/>
              <w:cnfStyle w:val="100000000000" w:firstRow="1" w:lastRow="0" w:firstColumn="0" w:lastColumn="0" w:oddVBand="0" w:evenVBand="0" w:oddHBand="0" w:evenHBand="0" w:firstRowFirstColumn="0" w:firstRowLastColumn="0" w:lastRowFirstColumn="0" w:lastRowLastColumn="0"/>
              <w:rPr>
                <w:rFonts w:ascii="Raleway" w:hAnsi="Raleway"/>
                <w:b w:val="0"/>
                <w:lang w:val="fr-CA"/>
              </w:rPr>
            </w:pPr>
            <w:bookmarkStart w:id="14" w:name="OLE_LINK1"/>
            <w:r w:rsidRPr="00AE3FA3">
              <w:rPr>
                <w:rFonts w:ascii="Raleway" w:hAnsi="Raleway"/>
                <w:b w:val="0"/>
                <w:lang w:val="fr-CA"/>
              </w:rPr>
              <w:t xml:space="preserve">Nombre de sites Web </w:t>
            </w:r>
            <w:r w:rsidR="0049490F" w:rsidRPr="00AE3FA3">
              <w:rPr>
                <w:rFonts w:ascii="Raleway" w:hAnsi="Raleway"/>
                <w:b w:val="0"/>
                <w:lang w:val="fr-CA"/>
              </w:rPr>
              <w:t>(</w:t>
            </w:r>
            <w:r w:rsidR="002D2B47" w:rsidRPr="00AE3FA3">
              <w:rPr>
                <w:rFonts w:ascii="Raleway" w:hAnsi="Raleway"/>
                <w:b w:val="0"/>
                <w:bCs w:val="0"/>
                <w:lang w:val="fr-CA"/>
              </w:rPr>
              <w:t>analyste</w:t>
            </w:r>
            <w:r w:rsidR="0049490F" w:rsidRPr="00AE3FA3">
              <w:rPr>
                <w:rFonts w:ascii="Raleway" w:hAnsi="Raleway"/>
                <w:b w:val="0"/>
                <w:lang w:val="fr-CA"/>
              </w:rPr>
              <w:t xml:space="preserve"> </w:t>
            </w:r>
            <w:r w:rsidR="002D2B47" w:rsidRPr="00AE3FA3">
              <w:rPr>
                <w:rFonts w:ascii="Raleway" w:hAnsi="Raleway"/>
                <w:b w:val="0"/>
                <w:lang w:val="fr-CA"/>
              </w:rPr>
              <w:t>n</w:t>
            </w:r>
            <w:r w:rsidR="002D2B47" w:rsidRPr="00AE3FA3">
              <w:rPr>
                <w:rFonts w:ascii="Raleway" w:hAnsi="Raleway"/>
                <w:b w:val="0"/>
                <w:vertAlign w:val="superscript"/>
                <w:lang w:val="fr-CA"/>
              </w:rPr>
              <w:t>o</w:t>
            </w:r>
            <w:r w:rsidR="00F771F2" w:rsidRPr="00AE3FA3">
              <w:rPr>
                <w:rFonts w:ascii="Raleway" w:hAnsi="Raleway"/>
                <w:b w:val="0"/>
                <w:lang w:val="fr-CA"/>
              </w:rPr>
              <w:t> </w:t>
            </w:r>
            <w:r w:rsidR="0049490F" w:rsidRPr="00AE3FA3">
              <w:rPr>
                <w:rFonts w:ascii="Raleway" w:hAnsi="Raleway"/>
                <w:b w:val="0"/>
                <w:lang w:val="fr-CA"/>
              </w:rPr>
              <w:t>1)</w:t>
            </w:r>
            <w:bookmarkEnd w:id="14"/>
          </w:p>
        </w:tc>
        <w:tc>
          <w:tcPr>
            <w:tcW w:w="2551" w:type="dxa"/>
            <w:shd w:val="clear" w:color="auto" w:fill="auto"/>
          </w:tcPr>
          <w:p w14:paraId="65B2F3B0" w14:textId="191A9262" w:rsidR="0049490F" w:rsidRPr="00AE3FA3" w:rsidRDefault="002D2B47" w:rsidP="003E4AB5">
            <w:pPr>
              <w:jc w:val="right"/>
              <w:cnfStyle w:val="100000000000" w:firstRow="1" w:lastRow="0" w:firstColumn="0" w:lastColumn="0" w:oddVBand="0" w:evenVBand="0" w:oddHBand="0" w:evenHBand="0" w:firstRowFirstColumn="0" w:firstRowLastColumn="0" w:lastRowFirstColumn="0" w:lastRowLastColumn="0"/>
              <w:rPr>
                <w:rFonts w:ascii="Raleway" w:hAnsi="Raleway"/>
                <w:b w:val="0"/>
                <w:lang w:val="fr-CA"/>
              </w:rPr>
            </w:pPr>
            <w:r w:rsidRPr="00AE3FA3">
              <w:rPr>
                <w:rFonts w:ascii="Raleway" w:hAnsi="Raleway"/>
                <w:b w:val="0"/>
                <w:lang w:val="fr-CA"/>
              </w:rPr>
              <w:t>Nombre de sites Web</w:t>
            </w:r>
            <w:r w:rsidR="0049490F" w:rsidRPr="00AE3FA3">
              <w:rPr>
                <w:rFonts w:ascii="Raleway" w:hAnsi="Raleway"/>
                <w:b w:val="0"/>
                <w:lang w:val="fr-CA"/>
              </w:rPr>
              <w:t xml:space="preserve"> (</w:t>
            </w:r>
            <w:r w:rsidRPr="00AE3FA3">
              <w:rPr>
                <w:rFonts w:ascii="Raleway" w:hAnsi="Raleway"/>
                <w:b w:val="0"/>
                <w:bCs w:val="0"/>
                <w:lang w:val="fr-CA"/>
              </w:rPr>
              <w:t>analyste n</w:t>
            </w:r>
            <w:r w:rsidRPr="00AE3FA3">
              <w:rPr>
                <w:rFonts w:ascii="Raleway" w:hAnsi="Raleway"/>
                <w:b w:val="0"/>
                <w:bCs w:val="0"/>
                <w:vertAlign w:val="superscript"/>
                <w:lang w:val="fr-CA"/>
              </w:rPr>
              <w:t>o</w:t>
            </w:r>
            <w:r w:rsidR="00F771F2" w:rsidRPr="00AE3FA3">
              <w:rPr>
                <w:rFonts w:ascii="Raleway" w:hAnsi="Raleway"/>
                <w:b w:val="0"/>
                <w:bCs w:val="0"/>
                <w:lang w:val="fr-CA"/>
              </w:rPr>
              <w:t> </w:t>
            </w:r>
            <w:r w:rsidR="0049490F" w:rsidRPr="00AE3FA3">
              <w:rPr>
                <w:rFonts w:ascii="Raleway" w:hAnsi="Raleway"/>
                <w:b w:val="0"/>
                <w:lang w:val="fr-CA"/>
              </w:rPr>
              <w:t>2)</w:t>
            </w:r>
          </w:p>
        </w:tc>
      </w:tr>
      <w:tr w:rsidR="0049490F" w:rsidRPr="00AE3FA3" w14:paraId="36E17B6B"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2BED651" w14:textId="3CAB1024" w:rsidR="0049490F" w:rsidRPr="00AE3FA3" w:rsidRDefault="002D2B47" w:rsidP="003E4AB5">
            <w:pPr>
              <w:rPr>
                <w:rFonts w:ascii="Raleway" w:hAnsi="Raleway"/>
                <w:lang w:val="fr-CA"/>
              </w:rPr>
            </w:pPr>
            <w:r w:rsidRPr="00AE3FA3">
              <w:rPr>
                <w:rFonts w:ascii="Raleway" w:hAnsi="Raleway"/>
                <w:lang w:val="fr-CA"/>
              </w:rPr>
              <w:t>Installations sanitaires adaptées</w:t>
            </w:r>
          </w:p>
        </w:tc>
        <w:tc>
          <w:tcPr>
            <w:tcW w:w="2557" w:type="dxa"/>
            <w:shd w:val="clear" w:color="auto" w:fill="auto"/>
          </w:tcPr>
          <w:p w14:paraId="3E309786" w14:textId="47B0983B" w:rsidR="0049490F" w:rsidRPr="00AE3FA3" w:rsidRDefault="00C4643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27</w:t>
            </w:r>
          </w:p>
        </w:tc>
        <w:tc>
          <w:tcPr>
            <w:tcW w:w="2551" w:type="dxa"/>
            <w:shd w:val="clear" w:color="auto" w:fill="auto"/>
          </w:tcPr>
          <w:p w14:paraId="6931CF10" w14:textId="48C05C8C" w:rsidR="0049490F" w:rsidRPr="00AE3FA3" w:rsidRDefault="00666B7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21</w:t>
            </w:r>
          </w:p>
        </w:tc>
      </w:tr>
      <w:tr w:rsidR="00C671A5" w:rsidRPr="00AE3FA3" w14:paraId="592C6CA0"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F17C130" w14:textId="106BCABF" w:rsidR="00C671A5" w:rsidRPr="00AE3FA3" w:rsidRDefault="009B7252" w:rsidP="003E4AB5">
            <w:pPr>
              <w:rPr>
                <w:rFonts w:ascii="Raleway" w:hAnsi="Raleway"/>
                <w:b w:val="0"/>
                <w:lang w:val="fr-CA"/>
              </w:rPr>
            </w:pPr>
            <w:r w:rsidRPr="00AE3FA3">
              <w:rPr>
                <w:rFonts w:ascii="Raleway" w:hAnsi="Raleway"/>
                <w:b w:val="0"/>
                <w:lang w:val="fr-CA"/>
              </w:rPr>
              <w:t>Porte automatique</w:t>
            </w:r>
          </w:p>
        </w:tc>
        <w:tc>
          <w:tcPr>
            <w:tcW w:w="2557" w:type="dxa"/>
            <w:shd w:val="clear" w:color="auto" w:fill="auto"/>
          </w:tcPr>
          <w:p w14:paraId="3D5B15C5" w14:textId="61A5F988" w:rsidR="00C671A5" w:rsidRPr="00AE3FA3" w:rsidRDefault="0074666D"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p>
        </w:tc>
        <w:tc>
          <w:tcPr>
            <w:tcW w:w="2551" w:type="dxa"/>
            <w:shd w:val="clear" w:color="auto" w:fill="auto"/>
          </w:tcPr>
          <w:p w14:paraId="6A5EFD68" w14:textId="16AB3B88" w:rsidR="00C671A5" w:rsidRPr="00AE3FA3" w:rsidRDefault="00666B7C"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p>
        </w:tc>
      </w:tr>
      <w:tr w:rsidR="00C671A5" w:rsidRPr="00AE3FA3" w14:paraId="69C8BDC9"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A514106" w14:textId="0049D965" w:rsidR="00C671A5" w:rsidRPr="00AE3FA3" w:rsidRDefault="009B7252" w:rsidP="003E4AB5">
            <w:pPr>
              <w:rPr>
                <w:rFonts w:ascii="Raleway" w:hAnsi="Raleway"/>
                <w:b w:val="0"/>
                <w:lang w:val="fr-CA"/>
              </w:rPr>
            </w:pPr>
            <w:r w:rsidRPr="00AE3FA3">
              <w:rPr>
                <w:rFonts w:ascii="Raleway" w:hAnsi="Raleway"/>
                <w:b w:val="0"/>
                <w:lang w:val="fr-CA"/>
              </w:rPr>
              <w:t>Évier adapté</w:t>
            </w:r>
          </w:p>
        </w:tc>
        <w:tc>
          <w:tcPr>
            <w:tcW w:w="2557" w:type="dxa"/>
            <w:shd w:val="clear" w:color="auto" w:fill="auto"/>
          </w:tcPr>
          <w:p w14:paraId="1A388C3A" w14:textId="3762CBF8" w:rsidR="00C671A5" w:rsidRPr="00AE3FA3" w:rsidRDefault="0074666D"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w:t>
            </w:r>
          </w:p>
        </w:tc>
        <w:tc>
          <w:tcPr>
            <w:tcW w:w="2551" w:type="dxa"/>
            <w:shd w:val="clear" w:color="auto" w:fill="auto"/>
          </w:tcPr>
          <w:p w14:paraId="06684917" w14:textId="42178D9F" w:rsidR="00C671A5" w:rsidRPr="00AE3FA3" w:rsidRDefault="00666B7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5</w:t>
            </w:r>
          </w:p>
        </w:tc>
      </w:tr>
      <w:tr w:rsidR="00C671A5" w:rsidRPr="00AE3FA3" w14:paraId="2A1BD16D"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3F851F4" w14:textId="0E5F839B" w:rsidR="00C671A5" w:rsidRPr="00AE3FA3" w:rsidRDefault="009B7252" w:rsidP="003E4AB5">
            <w:pPr>
              <w:rPr>
                <w:rFonts w:ascii="Raleway" w:hAnsi="Raleway"/>
                <w:b w:val="0"/>
                <w:lang w:val="fr-CA"/>
              </w:rPr>
            </w:pPr>
            <w:r w:rsidRPr="00AE3FA3">
              <w:rPr>
                <w:rFonts w:ascii="Raleway" w:hAnsi="Raleway"/>
                <w:b w:val="0"/>
                <w:lang w:val="fr-CA"/>
              </w:rPr>
              <w:t>Toilettes non genrées</w:t>
            </w:r>
          </w:p>
        </w:tc>
        <w:tc>
          <w:tcPr>
            <w:tcW w:w="2557" w:type="dxa"/>
            <w:shd w:val="clear" w:color="auto" w:fill="auto"/>
          </w:tcPr>
          <w:p w14:paraId="686CA786" w14:textId="4A357CE2" w:rsidR="00C671A5" w:rsidRPr="00AE3FA3" w:rsidRDefault="0074666D"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10</w:t>
            </w:r>
          </w:p>
        </w:tc>
        <w:tc>
          <w:tcPr>
            <w:tcW w:w="2551" w:type="dxa"/>
            <w:shd w:val="clear" w:color="auto" w:fill="auto"/>
          </w:tcPr>
          <w:p w14:paraId="2B63AE20" w14:textId="1CA0F5F7" w:rsidR="00C671A5" w:rsidRPr="00AE3FA3" w:rsidRDefault="00666B7C"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w:t>
            </w:r>
          </w:p>
        </w:tc>
      </w:tr>
      <w:tr w:rsidR="00C671A5" w:rsidRPr="00AE3FA3" w14:paraId="673E6378"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08EA068" w14:textId="64C8E368" w:rsidR="00C671A5" w:rsidRPr="00AE3FA3" w:rsidRDefault="009B7252" w:rsidP="003E4AB5">
            <w:pPr>
              <w:rPr>
                <w:rFonts w:ascii="Raleway" w:hAnsi="Raleway"/>
                <w:b w:val="0"/>
                <w:lang w:val="fr-CA"/>
              </w:rPr>
            </w:pPr>
            <w:r w:rsidRPr="00AE3FA3">
              <w:rPr>
                <w:rFonts w:ascii="Raleway" w:hAnsi="Raleway"/>
                <w:b w:val="0"/>
                <w:lang w:val="fr-CA"/>
              </w:rPr>
              <w:t>Barres d’appui</w:t>
            </w:r>
          </w:p>
        </w:tc>
        <w:tc>
          <w:tcPr>
            <w:tcW w:w="2557" w:type="dxa"/>
            <w:shd w:val="clear" w:color="auto" w:fill="auto"/>
          </w:tcPr>
          <w:p w14:paraId="4AAC80B6" w14:textId="0104CFDC" w:rsidR="00C671A5" w:rsidRPr="00AE3FA3" w:rsidRDefault="0074666D"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w:t>
            </w:r>
          </w:p>
        </w:tc>
        <w:tc>
          <w:tcPr>
            <w:tcW w:w="2551" w:type="dxa"/>
            <w:shd w:val="clear" w:color="auto" w:fill="auto"/>
          </w:tcPr>
          <w:p w14:paraId="56D2922B" w14:textId="6608B91A" w:rsidR="00C671A5" w:rsidRPr="00AE3FA3" w:rsidRDefault="00666B7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2</w:t>
            </w:r>
          </w:p>
        </w:tc>
      </w:tr>
      <w:tr w:rsidR="00C671A5" w:rsidRPr="00AE3FA3" w14:paraId="6112C201"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B62C9CD" w14:textId="1248D3DE" w:rsidR="00C671A5" w:rsidRPr="00AE3FA3" w:rsidRDefault="00C671A5" w:rsidP="003E4AB5">
            <w:pPr>
              <w:rPr>
                <w:rFonts w:ascii="Raleway" w:hAnsi="Raleway"/>
                <w:b w:val="0"/>
                <w:lang w:val="fr-CA"/>
              </w:rPr>
            </w:pPr>
            <w:r w:rsidRPr="00AE3FA3">
              <w:rPr>
                <w:rFonts w:ascii="Raleway" w:hAnsi="Raleway"/>
                <w:b w:val="0"/>
                <w:lang w:val="fr-CA"/>
              </w:rPr>
              <w:t>Table</w:t>
            </w:r>
            <w:r w:rsidR="009B7252" w:rsidRPr="00AE3FA3">
              <w:rPr>
                <w:rFonts w:ascii="Raleway" w:hAnsi="Raleway"/>
                <w:b w:val="0"/>
                <w:lang w:val="fr-CA"/>
              </w:rPr>
              <w:t xml:space="preserve"> à langer</w:t>
            </w:r>
          </w:p>
        </w:tc>
        <w:tc>
          <w:tcPr>
            <w:tcW w:w="2557" w:type="dxa"/>
            <w:shd w:val="clear" w:color="auto" w:fill="auto"/>
          </w:tcPr>
          <w:p w14:paraId="27E488B4" w14:textId="30A6D1A9" w:rsidR="00C671A5" w:rsidRPr="00AE3FA3" w:rsidRDefault="0074666D"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5</w:t>
            </w:r>
          </w:p>
        </w:tc>
        <w:tc>
          <w:tcPr>
            <w:tcW w:w="2551" w:type="dxa"/>
            <w:shd w:val="clear" w:color="auto" w:fill="auto"/>
          </w:tcPr>
          <w:p w14:paraId="055D22F5" w14:textId="77B2195F" w:rsidR="00C671A5" w:rsidRPr="00AE3FA3" w:rsidRDefault="00666B7C"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w:t>
            </w:r>
          </w:p>
        </w:tc>
      </w:tr>
      <w:tr w:rsidR="0049490F" w:rsidRPr="00AE3FA3" w14:paraId="7B669F36"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3489336" w14:textId="69FF613A" w:rsidR="0049490F" w:rsidRPr="00AE3FA3" w:rsidRDefault="0049490F" w:rsidP="003E4AB5">
            <w:pPr>
              <w:rPr>
                <w:rFonts w:ascii="Raleway" w:hAnsi="Raleway"/>
                <w:lang w:val="fr-CA"/>
              </w:rPr>
            </w:pPr>
            <w:r w:rsidRPr="00AE3FA3">
              <w:rPr>
                <w:rFonts w:ascii="Raleway" w:hAnsi="Raleway"/>
                <w:lang w:val="fr-CA"/>
              </w:rPr>
              <w:t>Communication</w:t>
            </w:r>
            <w:r w:rsidR="00C671A5" w:rsidRPr="00AE3FA3">
              <w:rPr>
                <w:rFonts w:ascii="Raleway" w:hAnsi="Raleway"/>
                <w:lang w:val="fr-CA"/>
              </w:rPr>
              <w:t xml:space="preserve"> (</w:t>
            </w:r>
            <w:r w:rsidR="002D2B47" w:rsidRPr="00AE3FA3">
              <w:rPr>
                <w:rFonts w:ascii="Raleway" w:hAnsi="Raleway"/>
                <w:lang w:val="fr-CA"/>
              </w:rPr>
              <w:t>service à la clientèle</w:t>
            </w:r>
            <w:r w:rsidR="00C671A5" w:rsidRPr="00AE3FA3">
              <w:rPr>
                <w:rFonts w:ascii="Raleway" w:hAnsi="Raleway"/>
                <w:lang w:val="fr-CA"/>
              </w:rPr>
              <w:t>)</w:t>
            </w:r>
          </w:p>
        </w:tc>
        <w:tc>
          <w:tcPr>
            <w:tcW w:w="2557" w:type="dxa"/>
            <w:shd w:val="clear" w:color="auto" w:fill="auto"/>
          </w:tcPr>
          <w:p w14:paraId="12444235" w14:textId="2250EF81" w:rsidR="0049490F" w:rsidRPr="00AE3FA3" w:rsidRDefault="00277FB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38</w:t>
            </w:r>
          </w:p>
        </w:tc>
        <w:tc>
          <w:tcPr>
            <w:tcW w:w="2551" w:type="dxa"/>
            <w:shd w:val="clear" w:color="auto" w:fill="auto"/>
          </w:tcPr>
          <w:p w14:paraId="5FAC9896" w14:textId="1B84FF25" w:rsidR="0049490F" w:rsidRPr="00AE3FA3" w:rsidRDefault="00666B7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11</w:t>
            </w:r>
          </w:p>
        </w:tc>
      </w:tr>
      <w:tr w:rsidR="00C671A5" w:rsidRPr="00AE3FA3" w14:paraId="6565C865"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73F2360" w14:textId="4F73448C" w:rsidR="00C671A5" w:rsidRPr="00AE3FA3" w:rsidRDefault="00391A63" w:rsidP="003E4AB5">
            <w:pPr>
              <w:rPr>
                <w:rFonts w:ascii="Raleway" w:hAnsi="Raleway"/>
                <w:b w:val="0"/>
                <w:lang w:val="fr-CA"/>
              </w:rPr>
            </w:pPr>
            <w:r w:rsidRPr="00AE3FA3">
              <w:rPr>
                <w:rFonts w:ascii="Raleway" w:hAnsi="Raleway"/>
                <w:b w:val="0"/>
                <w:lang w:val="fr-CA"/>
              </w:rPr>
              <w:t>Langue des signes</w:t>
            </w:r>
            <w:r w:rsidR="00C671A5" w:rsidRPr="00AE3FA3">
              <w:rPr>
                <w:rFonts w:ascii="Raleway" w:hAnsi="Raleway"/>
                <w:b w:val="0"/>
                <w:lang w:val="fr-CA"/>
              </w:rPr>
              <w:t xml:space="preserve"> (ASL</w:t>
            </w:r>
            <w:r w:rsidRPr="00AE3FA3">
              <w:rPr>
                <w:rFonts w:ascii="Raleway" w:hAnsi="Raleway"/>
                <w:b w:val="0"/>
                <w:lang w:val="fr-CA"/>
              </w:rPr>
              <w:t>/</w:t>
            </w:r>
            <w:r w:rsidR="00117A4D" w:rsidRPr="00AE3FA3">
              <w:rPr>
                <w:rFonts w:ascii="Raleway" w:hAnsi="Raleway"/>
                <w:b w:val="0"/>
                <w:lang w:val="fr-CA"/>
              </w:rPr>
              <w:t>L</w:t>
            </w:r>
            <w:r w:rsidRPr="00AE3FA3">
              <w:rPr>
                <w:rFonts w:ascii="Raleway" w:hAnsi="Raleway"/>
                <w:b w:val="0"/>
                <w:lang w:val="fr-CA"/>
              </w:rPr>
              <w:t>SQ</w:t>
            </w:r>
            <w:r w:rsidR="00C671A5" w:rsidRPr="00AE3FA3">
              <w:rPr>
                <w:rFonts w:ascii="Raleway" w:hAnsi="Raleway"/>
                <w:b w:val="0"/>
                <w:lang w:val="fr-CA"/>
              </w:rPr>
              <w:t>)</w:t>
            </w:r>
          </w:p>
        </w:tc>
        <w:tc>
          <w:tcPr>
            <w:tcW w:w="2557" w:type="dxa"/>
            <w:shd w:val="clear" w:color="auto" w:fill="auto"/>
          </w:tcPr>
          <w:p w14:paraId="5C3CECF8" w14:textId="1600F4BE" w:rsidR="00C671A5" w:rsidRPr="00AE3FA3" w:rsidRDefault="00277FBC"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c>
          <w:tcPr>
            <w:tcW w:w="2551" w:type="dxa"/>
            <w:shd w:val="clear" w:color="auto" w:fill="auto"/>
          </w:tcPr>
          <w:p w14:paraId="285BD0CB" w14:textId="58991B69" w:rsidR="00C671A5"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C671A5" w:rsidRPr="00AE3FA3" w14:paraId="4E6D1A3F"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092F737" w14:textId="077E19EE" w:rsidR="00C671A5" w:rsidRPr="00AE3FA3" w:rsidRDefault="00C671A5" w:rsidP="003E4AB5">
            <w:pPr>
              <w:rPr>
                <w:rFonts w:ascii="Raleway" w:hAnsi="Raleway"/>
                <w:b w:val="0"/>
                <w:lang w:val="fr-CA"/>
              </w:rPr>
            </w:pPr>
            <w:r w:rsidRPr="00AE3FA3">
              <w:rPr>
                <w:rFonts w:ascii="Raleway" w:hAnsi="Raleway"/>
                <w:b w:val="0"/>
                <w:lang w:val="fr-CA"/>
              </w:rPr>
              <w:t>Audio</w:t>
            </w:r>
            <w:r w:rsidR="00391A63" w:rsidRPr="00AE3FA3">
              <w:rPr>
                <w:rFonts w:ascii="Raleway" w:hAnsi="Raleway"/>
                <w:b w:val="0"/>
                <w:lang w:val="fr-CA"/>
              </w:rPr>
              <w:t>g</w:t>
            </w:r>
            <w:r w:rsidRPr="00AE3FA3">
              <w:rPr>
                <w:rFonts w:ascii="Raleway" w:hAnsi="Raleway"/>
                <w:b w:val="0"/>
                <w:lang w:val="fr-CA"/>
              </w:rPr>
              <w:t>uides</w:t>
            </w:r>
          </w:p>
        </w:tc>
        <w:tc>
          <w:tcPr>
            <w:tcW w:w="2557" w:type="dxa"/>
            <w:shd w:val="clear" w:color="auto" w:fill="auto"/>
          </w:tcPr>
          <w:p w14:paraId="0122D958" w14:textId="3DB9DE70" w:rsidR="00C671A5" w:rsidRPr="00AE3FA3" w:rsidRDefault="00277FB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w:t>
            </w:r>
          </w:p>
        </w:tc>
        <w:tc>
          <w:tcPr>
            <w:tcW w:w="2551" w:type="dxa"/>
            <w:shd w:val="clear" w:color="auto" w:fill="auto"/>
          </w:tcPr>
          <w:p w14:paraId="30F8A8B6" w14:textId="04BD5FE4" w:rsidR="00C671A5"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p>
        </w:tc>
      </w:tr>
      <w:tr w:rsidR="00C671A5" w:rsidRPr="00AE3FA3" w14:paraId="78A8CBE2"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810D843" w14:textId="068E4230" w:rsidR="00C671A5" w:rsidRPr="00AE3FA3" w:rsidRDefault="00C671A5" w:rsidP="003E4AB5">
            <w:pPr>
              <w:rPr>
                <w:rFonts w:ascii="Raleway" w:hAnsi="Raleway"/>
                <w:b w:val="0"/>
                <w:lang w:val="fr-CA"/>
              </w:rPr>
            </w:pPr>
            <w:r w:rsidRPr="00AE3FA3">
              <w:rPr>
                <w:rFonts w:ascii="Raleway" w:hAnsi="Raleway"/>
                <w:b w:val="0"/>
                <w:lang w:val="fr-CA"/>
              </w:rPr>
              <w:t>Braille</w:t>
            </w:r>
          </w:p>
        </w:tc>
        <w:tc>
          <w:tcPr>
            <w:tcW w:w="2557" w:type="dxa"/>
            <w:shd w:val="clear" w:color="auto" w:fill="auto"/>
          </w:tcPr>
          <w:p w14:paraId="7945562E" w14:textId="1E97381F" w:rsidR="00C671A5" w:rsidRPr="00AE3FA3" w:rsidRDefault="00277FBC"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4</w:t>
            </w:r>
          </w:p>
        </w:tc>
        <w:tc>
          <w:tcPr>
            <w:tcW w:w="2551" w:type="dxa"/>
            <w:shd w:val="clear" w:color="auto" w:fill="auto"/>
          </w:tcPr>
          <w:p w14:paraId="74082CBA" w14:textId="70147203" w:rsidR="00C671A5"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C671A5" w:rsidRPr="00AE3FA3" w14:paraId="15BFD541"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2BFA515" w14:textId="09C976AA" w:rsidR="00C671A5" w:rsidRPr="00AE3FA3" w:rsidRDefault="00391A63" w:rsidP="003E4AB5">
            <w:pPr>
              <w:rPr>
                <w:rFonts w:ascii="Raleway" w:hAnsi="Raleway"/>
                <w:b w:val="0"/>
                <w:lang w:val="fr-CA"/>
              </w:rPr>
            </w:pPr>
            <w:r w:rsidRPr="00AE3FA3">
              <w:rPr>
                <w:rFonts w:ascii="Raleway" w:hAnsi="Raleway"/>
                <w:b w:val="0"/>
                <w:lang w:val="fr-CA"/>
              </w:rPr>
              <w:t>Gros caractères</w:t>
            </w:r>
          </w:p>
        </w:tc>
        <w:tc>
          <w:tcPr>
            <w:tcW w:w="2557" w:type="dxa"/>
            <w:shd w:val="clear" w:color="auto" w:fill="auto"/>
          </w:tcPr>
          <w:p w14:paraId="3D2CFC9B" w14:textId="2A50B10A" w:rsidR="00C671A5" w:rsidRPr="00AE3FA3" w:rsidRDefault="00277FB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p>
        </w:tc>
        <w:tc>
          <w:tcPr>
            <w:tcW w:w="2551" w:type="dxa"/>
            <w:shd w:val="clear" w:color="auto" w:fill="auto"/>
          </w:tcPr>
          <w:p w14:paraId="01E3A865" w14:textId="5B66C22B" w:rsidR="00C671A5"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p>
        </w:tc>
      </w:tr>
      <w:tr w:rsidR="0049490F" w:rsidRPr="00AE3FA3" w14:paraId="3183E7DD"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AF6C9F6" w14:textId="0FFAB6D8" w:rsidR="0049490F" w:rsidRPr="00AE3FA3" w:rsidRDefault="002D2B47" w:rsidP="003E4AB5">
            <w:pPr>
              <w:rPr>
                <w:rFonts w:ascii="Raleway" w:hAnsi="Raleway"/>
                <w:lang w:val="fr-CA"/>
              </w:rPr>
            </w:pPr>
            <w:r w:rsidRPr="00AE3FA3">
              <w:rPr>
                <w:rFonts w:ascii="Raleway" w:hAnsi="Raleway"/>
                <w:lang w:val="fr-CA"/>
              </w:rPr>
              <w:t xml:space="preserve">Environnement bâti </w:t>
            </w:r>
          </w:p>
        </w:tc>
        <w:tc>
          <w:tcPr>
            <w:tcW w:w="2557" w:type="dxa"/>
            <w:shd w:val="clear" w:color="auto" w:fill="auto"/>
          </w:tcPr>
          <w:p w14:paraId="58AEB935" w14:textId="53D3DA68" w:rsidR="0049490F" w:rsidRPr="00AE3FA3" w:rsidRDefault="003E4AB5"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S.o.</w:t>
            </w:r>
          </w:p>
        </w:tc>
        <w:tc>
          <w:tcPr>
            <w:tcW w:w="2551" w:type="dxa"/>
            <w:shd w:val="clear" w:color="auto" w:fill="auto"/>
          </w:tcPr>
          <w:p w14:paraId="42041419" w14:textId="016EAB4A" w:rsidR="0049490F" w:rsidRPr="00AE3FA3" w:rsidRDefault="003E4AB5"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S.o.</w:t>
            </w:r>
          </w:p>
        </w:tc>
      </w:tr>
      <w:tr w:rsidR="00277FBC" w:rsidRPr="00AE3FA3" w14:paraId="0F7B6AEC"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BF6E158" w14:textId="365B6E75" w:rsidR="00277FBC" w:rsidRPr="00AE3FA3" w:rsidRDefault="00391A63" w:rsidP="003E4AB5">
            <w:pPr>
              <w:rPr>
                <w:rFonts w:ascii="Raleway" w:hAnsi="Raleway"/>
                <w:b w:val="0"/>
                <w:lang w:val="fr-CA"/>
              </w:rPr>
            </w:pPr>
            <w:r w:rsidRPr="00AE3FA3">
              <w:rPr>
                <w:rFonts w:ascii="Raleway" w:hAnsi="Raleway"/>
                <w:b w:val="0"/>
                <w:lang w:val="fr-CA"/>
              </w:rPr>
              <w:t xml:space="preserve">Place de stationnement </w:t>
            </w:r>
            <w:r w:rsidR="00E54E2D" w:rsidRPr="00AE3FA3">
              <w:rPr>
                <w:rFonts w:ascii="Raleway" w:hAnsi="Raleway"/>
                <w:b w:val="0"/>
                <w:lang w:val="fr-CA"/>
              </w:rPr>
              <w:t>réservée</w:t>
            </w:r>
          </w:p>
        </w:tc>
        <w:tc>
          <w:tcPr>
            <w:tcW w:w="2557" w:type="dxa"/>
            <w:shd w:val="clear" w:color="auto" w:fill="auto"/>
          </w:tcPr>
          <w:p w14:paraId="792FD57E" w14:textId="33EC630B" w:rsidR="00277FBC" w:rsidRPr="00AE3FA3" w:rsidRDefault="00DE4ED7"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17</w:t>
            </w:r>
          </w:p>
        </w:tc>
        <w:tc>
          <w:tcPr>
            <w:tcW w:w="2551" w:type="dxa"/>
            <w:shd w:val="clear" w:color="auto" w:fill="auto"/>
          </w:tcPr>
          <w:p w14:paraId="3B1E2B99" w14:textId="2D5ECF36" w:rsidR="00277FBC"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19</w:t>
            </w:r>
          </w:p>
        </w:tc>
      </w:tr>
      <w:tr w:rsidR="00277FBC" w:rsidRPr="00AE3FA3" w14:paraId="4D576FA7"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B7ADB03" w14:textId="0A07BFBD" w:rsidR="00277FBC" w:rsidRPr="00AE3FA3" w:rsidRDefault="00391A63" w:rsidP="003E4AB5">
            <w:pPr>
              <w:rPr>
                <w:rFonts w:ascii="Raleway" w:hAnsi="Raleway"/>
                <w:b w:val="0"/>
                <w:lang w:val="fr-CA"/>
              </w:rPr>
            </w:pPr>
            <w:r w:rsidRPr="00AE3FA3">
              <w:rPr>
                <w:rFonts w:ascii="Raleway" w:hAnsi="Raleway"/>
                <w:b w:val="0"/>
                <w:lang w:val="fr-CA"/>
              </w:rPr>
              <w:t>Entrée alternative</w:t>
            </w:r>
          </w:p>
        </w:tc>
        <w:tc>
          <w:tcPr>
            <w:tcW w:w="2557" w:type="dxa"/>
            <w:shd w:val="clear" w:color="auto" w:fill="auto"/>
          </w:tcPr>
          <w:p w14:paraId="5330C560" w14:textId="0EA061C9" w:rsidR="00277FBC" w:rsidRPr="00AE3FA3" w:rsidRDefault="00DE4ED7"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c>
          <w:tcPr>
            <w:tcW w:w="2551" w:type="dxa"/>
            <w:shd w:val="clear" w:color="auto" w:fill="auto"/>
          </w:tcPr>
          <w:p w14:paraId="1110D210" w14:textId="2940268E" w:rsidR="00277FBC"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p>
        </w:tc>
      </w:tr>
      <w:tr w:rsidR="00A976A3" w:rsidRPr="00AE3FA3" w14:paraId="55701285"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56AF99F" w14:textId="4BD069CE" w:rsidR="00A976A3" w:rsidRPr="00AE3FA3" w:rsidRDefault="00391A63" w:rsidP="003E4AB5">
            <w:pPr>
              <w:rPr>
                <w:rFonts w:ascii="Raleway" w:hAnsi="Raleway"/>
                <w:b w:val="0"/>
                <w:lang w:val="fr-CA"/>
              </w:rPr>
            </w:pPr>
            <w:r w:rsidRPr="00AE3FA3">
              <w:rPr>
                <w:rFonts w:ascii="Raleway" w:hAnsi="Raleway"/>
                <w:b w:val="0"/>
                <w:lang w:val="fr-CA"/>
              </w:rPr>
              <w:t>Porte automatique</w:t>
            </w:r>
          </w:p>
        </w:tc>
        <w:tc>
          <w:tcPr>
            <w:tcW w:w="2557" w:type="dxa"/>
            <w:shd w:val="clear" w:color="auto" w:fill="auto"/>
          </w:tcPr>
          <w:p w14:paraId="63F720BA" w14:textId="009CD198" w:rsidR="00A976A3" w:rsidRPr="00AE3FA3" w:rsidRDefault="00A976A3"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5</w:t>
            </w:r>
          </w:p>
        </w:tc>
        <w:tc>
          <w:tcPr>
            <w:tcW w:w="2551" w:type="dxa"/>
            <w:shd w:val="clear" w:color="auto" w:fill="auto"/>
          </w:tcPr>
          <w:p w14:paraId="1AAF62DA" w14:textId="1D13EA8F" w:rsidR="00A976A3"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p>
        </w:tc>
      </w:tr>
      <w:tr w:rsidR="00277FBC" w:rsidRPr="00AE3FA3" w14:paraId="09D99CCB"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189F3FF" w14:textId="210B8A2A" w:rsidR="00277FBC" w:rsidRPr="00AE3FA3" w:rsidRDefault="00391A63" w:rsidP="003E4AB5">
            <w:pPr>
              <w:rPr>
                <w:rFonts w:ascii="Raleway" w:hAnsi="Raleway"/>
                <w:b w:val="0"/>
                <w:lang w:val="fr-CA"/>
              </w:rPr>
            </w:pPr>
            <w:r w:rsidRPr="00AE3FA3">
              <w:rPr>
                <w:rFonts w:ascii="Raleway" w:hAnsi="Raleway"/>
                <w:b w:val="0"/>
                <w:lang w:val="fr-CA"/>
              </w:rPr>
              <w:t>Ascenseurs</w:t>
            </w:r>
          </w:p>
        </w:tc>
        <w:tc>
          <w:tcPr>
            <w:tcW w:w="2557" w:type="dxa"/>
            <w:shd w:val="clear" w:color="auto" w:fill="auto"/>
          </w:tcPr>
          <w:p w14:paraId="14625814" w14:textId="1B216599" w:rsidR="00277FBC" w:rsidRPr="00AE3FA3" w:rsidRDefault="00A976A3"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3</w:t>
            </w:r>
          </w:p>
        </w:tc>
        <w:tc>
          <w:tcPr>
            <w:tcW w:w="2551" w:type="dxa"/>
            <w:shd w:val="clear" w:color="auto" w:fill="auto"/>
          </w:tcPr>
          <w:p w14:paraId="1BD9B3F6" w14:textId="201A22AE" w:rsidR="00277FBC"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277FBC" w:rsidRPr="00AE3FA3" w14:paraId="3350B66B"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38B9445" w14:textId="173BF8FC" w:rsidR="00277FBC" w:rsidRPr="00AE3FA3" w:rsidRDefault="00391A63" w:rsidP="003E4AB5">
            <w:pPr>
              <w:rPr>
                <w:rFonts w:ascii="Raleway" w:hAnsi="Raleway"/>
                <w:b w:val="0"/>
                <w:lang w:val="fr-CA"/>
              </w:rPr>
            </w:pPr>
            <w:r w:rsidRPr="00AE3FA3">
              <w:rPr>
                <w:rFonts w:ascii="Raleway" w:hAnsi="Raleway"/>
                <w:b w:val="0"/>
                <w:lang w:val="fr-CA"/>
              </w:rPr>
              <w:t>Éclairage</w:t>
            </w:r>
          </w:p>
        </w:tc>
        <w:tc>
          <w:tcPr>
            <w:tcW w:w="2557" w:type="dxa"/>
            <w:shd w:val="clear" w:color="auto" w:fill="auto"/>
          </w:tcPr>
          <w:p w14:paraId="6CC3D1B0" w14:textId="6B436CF5" w:rsidR="00277FBC" w:rsidRPr="00AE3FA3" w:rsidRDefault="00A976A3"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p>
        </w:tc>
        <w:tc>
          <w:tcPr>
            <w:tcW w:w="2551" w:type="dxa"/>
            <w:shd w:val="clear" w:color="auto" w:fill="auto"/>
          </w:tcPr>
          <w:p w14:paraId="2F5036BD" w14:textId="25B11F91" w:rsidR="00277FBC"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p>
        </w:tc>
      </w:tr>
      <w:tr w:rsidR="00277FBC" w:rsidRPr="00AE3FA3" w14:paraId="29A54284"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661AA4F" w14:textId="55BF12B2" w:rsidR="00277FBC" w:rsidRPr="00AE3FA3" w:rsidRDefault="00391A63" w:rsidP="003E4AB5">
            <w:pPr>
              <w:rPr>
                <w:rFonts w:ascii="Raleway" w:hAnsi="Raleway"/>
                <w:b w:val="0"/>
                <w:lang w:val="fr-CA"/>
              </w:rPr>
            </w:pPr>
            <w:r w:rsidRPr="00AE3FA3">
              <w:rPr>
                <w:rFonts w:ascii="Raleway" w:hAnsi="Raleway"/>
                <w:b w:val="0"/>
                <w:lang w:val="fr-CA"/>
              </w:rPr>
              <w:t>Comptoirs plus bas</w:t>
            </w:r>
          </w:p>
        </w:tc>
        <w:tc>
          <w:tcPr>
            <w:tcW w:w="2557" w:type="dxa"/>
            <w:shd w:val="clear" w:color="auto" w:fill="auto"/>
          </w:tcPr>
          <w:p w14:paraId="0BCF6295" w14:textId="14B7D833" w:rsidR="00277FBC" w:rsidRPr="00AE3FA3" w:rsidRDefault="00A976A3"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p>
        </w:tc>
        <w:tc>
          <w:tcPr>
            <w:tcW w:w="2551" w:type="dxa"/>
            <w:shd w:val="clear" w:color="auto" w:fill="auto"/>
          </w:tcPr>
          <w:p w14:paraId="2E05A55A" w14:textId="1714B38D" w:rsidR="00277FBC"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277FBC" w:rsidRPr="00AE3FA3" w14:paraId="55FAF0AA"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19376D2" w14:textId="3BB886A9" w:rsidR="00277FBC" w:rsidRPr="00AE3FA3" w:rsidRDefault="00391A63" w:rsidP="003E4AB5">
            <w:pPr>
              <w:rPr>
                <w:rFonts w:ascii="Raleway" w:hAnsi="Raleway"/>
                <w:b w:val="0"/>
                <w:lang w:val="fr-CA"/>
              </w:rPr>
            </w:pPr>
            <w:r w:rsidRPr="00AE3FA3">
              <w:rPr>
                <w:rFonts w:ascii="Raleway" w:hAnsi="Raleway"/>
                <w:b w:val="0"/>
                <w:lang w:val="fr-CA"/>
              </w:rPr>
              <w:t>Accès extérieur seulement</w:t>
            </w:r>
          </w:p>
        </w:tc>
        <w:tc>
          <w:tcPr>
            <w:tcW w:w="2557" w:type="dxa"/>
            <w:shd w:val="clear" w:color="auto" w:fill="auto"/>
          </w:tcPr>
          <w:p w14:paraId="4142481B" w14:textId="6BEDC8A8" w:rsidR="00277FBC" w:rsidRPr="00AE3FA3" w:rsidRDefault="00A976A3"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5</w:t>
            </w:r>
          </w:p>
        </w:tc>
        <w:tc>
          <w:tcPr>
            <w:tcW w:w="2551" w:type="dxa"/>
            <w:shd w:val="clear" w:color="auto" w:fill="auto"/>
          </w:tcPr>
          <w:p w14:paraId="26D50A5A" w14:textId="1038F2B4" w:rsidR="00277FBC"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p>
        </w:tc>
      </w:tr>
      <w:tr w:rsidR="00277FBC" w:rsidRPr="00AE3FA3" w14:paraId="7C1F2A57"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1DFFFCE" w14:textId="09D46FF7" w:rsidR="00277FBC" w:rsidRPr="00AE3FA3" w:rsidRDefault="00391A63" w:rsidP="003E4AB5">
            <w:pPr>
              <w:rPr>
                <w:rFonts w:ascii="Raleway" w:hAnsi="Raleway"/>
                <w:b w:val="0"/>
                <w:lang w:val="fr-CA"/>
              </w:rPr>
            </w:pPr>
            <w:r w:rsidRPr="00AE3FA3">
              <w:rPr>
                <w:rFonts w:ascii="Raleway" w:hAnsi="Raleway"/>
                <w:b w:val="0"/>
                <w:lang w:val="fr-CA"/>
              </w:rPr>
              <w:t>Tranquillité</w:t>
            </w:r>
          </w:p>
        </w:tc>
        <w:tc>
          <w:tcPr>
            <w:tcW w:w="2557" w:type="dxa"/>
            <w:shd w:val="clear" w:color="auto" w:fill="auto"/>
          </w:tcPr>
          <w:p w14:paraId="49654DA8" w14:textId="1C37D4B6" w:rsidR="00277FBC" w:rsidRPr="00AE3FA3" w:rsidRDefault="00A976A3"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p>
        </w:tc>
        <w:tc>
          <w:tcPr>
            <w:tcW w:w="2551" w:type="dxa"/>
            <w:shd w:val="clear" w:color="auto" w:fill="auto"/>
          </w:tcPr>
          <w:p w14:paraId="4E610C3C" w14:textId="73C3ABFE" w:rsidR="00277FBC"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277FBC" w:rsidRPr="00AE3FA3" w14:paraId="4B237A20"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8188DCC" w14:textId="76499E77" w:rsidR="00277FBC" w:rsidRPr="00AE3FA3" w:rsidRDefault="00DE4ED7" w:rsidP="003E4AB5">
            <w:pPr>
              <w:rPr>
                <w:rFonts w:ascii="Raleway" w:hAnsi="Raleway"/>
                <w:b w:val="0"/>
                <w:lang w:val="fr-CA"/>
              </w:rPr>
            </w:pPr>
            <w:r w:rsidRPr="00AE3FA3">
              <w:rPr>
                <w:rFonts w:ascii="Raleway" w:hAnsi="Raleway"/>
                <w:b w:val="0"/>
                <w:lang w:val="fr-CA"/>
              </w:rPr>
              <w:t>Ramp</w:t>
            </w:r>
            <w:r w:rsidR="00391A63" w:rsidRPr="00AE3FA3">
              <w:rPr>
                <w:rFonts w:ascii="Raleway" w:hAnsi="Raleway"/>
                <w:b w:val="0"/>
                <w:lang w:val="fr-CA"/>
              </w:rPr>
              <w:t>e/garde-corps</w:t>
            </w:r>
          </w:p>
        </w:tc>
        <w:tc>
          <w:tcPr>
            <w:tcW w:w="2557" w:type="dxa"/>
            <w:shd w:val="clear" w:color="auto" w:fill="auto"/>
          </w:tcPr>
          <w:p w14:paraId="2104AEEB" w14:textId="24E81160" w:rsidR="00277FBC" w:rsidRPr="00AE3FA3" w:rsidRDefault="00A976A3"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9</w:t>
            </w:r>
          </w:p>
        </w:tc>
        <w:tc>
          <w:tcPr>
            <w:tcW w:w="2551" w:type="dxa"/>
            <w:shd w:val="clear" w:color="auto" w:fill="auto"/>
          </w:tcPr>
          <w:p w14:paraId="4BB71EC0" w14:textId="34AA2FDA" w:rsidR="00277FBC"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4</w:t>
            </w:r>
          </w:p>
        </w:tc>
      </w:tr>
      <w:tr w:rsidR="00277FBC" w:rsidRPr="00AE3FA3" w14:paraId="1838426E"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3536884" w14:textId="4DBD0B77" w:rsidR="00277FBC" w:rsidRPr="00AE3FA3" w:rsidRDefault="00C73F6E" w:rsidP="003E4AB5">
            <w:pPr>
              <w:rPr>
                <w:rFonts w:ascii="Raleway" w:hAnsi="Raleway"/>
                <w:b w:val="0"/>
                <w:lang w:val="fr-CA"/>
              </w:rPr>
            </w:pPr>
            <w:r w:rsidRPr="00AE3FA3">
              <w:rPr>
                <w:rFonts w:ascii="Raleway" w:hAnsi="Raleway"/>
                <w:b w:val="0"/>
                <w:lang w:val="fr-CA"/>
              </w:rPr>
              <w:t>Sans parfum</w:t>
            </w:r>
          </w:p>
        </w:tc>
        <w:tc>
          <w:tcPr>
            <w:tcW w:w="2557" w:type="dxa"/>
            <w:shd w:val="clear" w:color="auto" w:fill="auto"/>
          </w:tcPr>
          <w:p w14:paraId="61DD891C" w14:textId="561EDA8C" w:rsidR="00277FBC" w:rsidRPr="00AE3FA3" w:rsidRDefault="004C7E62"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c>
          <w:tcPr>
            <w:tcW w:w="2551" w:type="dxa"/>
            <w:shd w:val="clear" w:color="auto" w:fill="auto"/>
          </w:tcPr>
          <w:p w14:paraId="0AE1EC70" w14:textId="7FFA8C58" w:rsidR="00277FBC"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DE4ED7" w:rsidRPr="00AE3FA3" w14:paraId="066D325F"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06F8DC0" w14:textId="63287E16" w:rsidR="00DE4ED7" w:rsidRPr="00AE3FA3" w:rsidRDefault="00C73F6E" w:rsidP="003E4AB5">
            <w:pPr>
              <w:tabs>
                <w:tab w:val="left" w:pos="29"/>
              </w:tabs>
              <w:rPr>
                <w:rFonts w:ascii="Raleway" w:hAnsi="Raleway"/>
                <w:b w:val="0"/>
                <w:lang w:val="fr-CA"/>
              </w:rPr>
            </w:pPr>
            <w:r w:rsidRPr="00AE3FA3">
              <w:rPr>
                <w:rFonts w:ascii="Raleway" w:hAnsi="Raleway"/>
                <w:b w:val="0"/>
                <w:lang w:val="fr-CA"/>
              </w:rPr>
              <w:t>Animaux d’assistance autorisés</w:t>
            </w:r>
          </w:p>
        </w:tc>
        <w:tc>
          <w:tcPr>
            <w:tcW w:w="2557" w:type="dxa"/>
            <w:shd w:val="clear" w:color="auto" w:fill="auto"/>
          </w:tcPr>
          <w:p w14:paraId="129DD5E5" w14:textId="78B303D9" w:rsidR="00DE4ED7" w:rsidRPr="00AE3FA3" w:rsidRDefault="004C7E62"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6</w:t>
            </w:r>
          </w:p>
        </w:tc>
        <w:tc>
          <w:tcPr>
            <w:tcW w:w="2551" w:type="dxa"/>
            <w:shd w:val="clear" w:color="auto" w:fill="auto"/>
          </w:tcPr>
          <w:p w14:paraId="4C236F2F" w14:textId="1F3FA344" w:rsidR="00DE4ED7"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p>
        </w:tc>
      </w:tr>
      <w:tr w:rsidR="00DE4ED7" w:rsidRPr="00AE3FA3" w14:paraId="58379DB3"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8BFD995" w14:textId="13C95DE4" w:rsidR="00DE4ED7" w:rsidRPr="00AE3FA3" w:rsidRDefault="00DE4ED7" w:rsidP="003E4AB5">
            <w:pPr>
              <w:tabs>
                <w:tab w:val="left" w:pos="29"/>
              </w:tabs>
              <w:rPr>
                <w:rFonts w:ascii="Raleway" w:hAnsi="Raleway"/>
                <w:b w:val="0"/>
                <w:lang w:val="fr-CA"/>
              </w:rPr>
            </w:pPr>
            <w:r w:rsidRPr="00AE3FA3">
              <w:rPr>
                <w:rFonts w:ascii="Raleway" w:hAnsi="Raleway"/>
                <w:b w:val="0"/>
                <w:lang w:val="fr-CA"/>
              </w:rPr>
              <w:t>Spacio</w:t>
            </w:r>
            <w:r w:rsidR="00C73F6E" w:rsidRPr="00AE3FA3">
              <w:rPr>
                <w:rFonts w:ascii="Raleway" w:hAnsi="Raleway"/>
                <w:b w:val="0"/>
                <w:lang w:val="fr-CA"/>
              </w:rPr>
              <w:t>sité</w:t>
            </w:r>
          </w:p>
        </w:tc>
        <w:tc>
          <w:tcPr>
            <w:tcW w:w="2557" w:type="dxa"/>
            <w:shd w:val="clear" w:color="auto" w:fill="auto"/>
          </w:tcPr>
          <w:p w14:paraId="030AF94E" w14:textId="06A7979E" w:rsidR="00DE4ED7" w:rsidRPr="00AE3FA3" w:rsidRDefault="004C7E62"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w:t>
            </w:r>
          </w:p>
        </w:tc>
        <w:tc>
          <w:tcPr>
            <w:tcW w:w="2551" w:type="dxa"/>
            <w:shd w:val="clear" w:color="auto" w:fill="auto"/>
          </w:tcPr>
          <w:p w14:paraId="570AE673" w14:textId="7C1CC7C4" w:rsidR="00DE4ED7"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DE4ED7" w:rsidRPr="00AE3FA3" w14:paraId="4F0A6DDC"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4372CCB" w14:textId="7E9A296A" w:rsidR="00DE4ED7" w:rsidRPr="00AE3FA3" w:rsidRDefault="00DE4ED7" w:rsidP="003E4AB5">
            <w:pPr>
              <w:tabs>
                <w:tab w:val="left" w:pos="29"/>
              </w:tabs>
              <w:rPr>
                <w:rFonts w:ascii="Raleway" w:hAnsi="Raleway"/>
                <w:b w:val="0"/>
                <w:lang w:val="fr-CA"/>
              </w:rPr>
            </w:pPr>
            <w:r w:rsidRPr="00AE3FA3">
              <w:rPr>
                <w:rFonts w:ascii="Raleway" w:hAnsi="Raleway"/>
                <w:b w:val="0"/>
                <w:lang w:val="fr-CA"/>
              </w:rPr>
              <w:t>Surfaces</w:t>
            </w:r>
            <w:r w:rsidR="00C73F6E" w:rsidRPr="00AE3FA3">
              <w:rPr>
                <w:rFonts w:ascii="Raleway" w:hAnsi="Raleway"/>
                <w:b w:val="0"/>
                <w:lang w:val="fr-CA"/>
              </w:rPr>
              <w:t xml:space="preserve"> tactiles</w:t>
            </w:r>
          </w:p>
        </w:tc>
        <w:tc>
          <w:tcPr>
            <w:tcW w:w="2557" w:type="dxa"/>
            <w:shd w:val="clear" w:color="auto" w:fill="auto"/>
          </w:tcPr>
          <w:p w14:paraId="53BE16F3" w14:textId="66703E92" w:rsidR="00DE4ED7" w:rsidRPr="00AE3FA3" w:rsidRDefault="004C7E62"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p>
        </w:tc>
        <w:tc>
          <w:tcPr>
            <w:tcW w:w="2551" w:type="dxa"/>
            <w:shd w:val="clear" w:color="auto" w:fill="auto"/>
          </w:tcPr>
          <w:p w14:paraId="3E8352C0" w14:textId="772892F3" w:rsidR="00DE4ED7" w:rsidRPr="00AE3FA3" w:rsidRDefault="000C14D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p>
        </w:tc>
      </w:tr>
      <w:tr w:rsidR="00DE4ED7" w:rsidRPr="00AE3FA3" w14:paraId="3D60D048"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8803801" w14:textId="081052F9" w:rsidR="00DE4ED7" w:rsidRPr="00AE3FA3" w:rsidRDefault="00C73F6E" w:rsidP="003E4AB5">
            <w:pPr>
              <w:tabs>
                <w:tab w:val="left" w:pos="29"/>
              </w:tabs>
              <w:rPr>
                <w:rFonts w:ascii="Raleway" w:hAnsi="Raleway"/>
                <w:b w:val="0"/>
                <w:lang w:val="fr-CA"/>
              </w:rPr>
            </w:pPr>
            <w:r w:rsidRPr="00AE3FA3">
              <w:rPr>
                <w:rFonts w:ascii="Raleway" w:hAnsi="Raleway"/>
                <w:b w:val="0"/>
                <w:lang w:val="fr-CA"/>
              </w:rPr>
              <w:t>Orientation/signalisation</w:t>
            </w:r>
          </w:p>
        </w:tc>
        <w:tc>
          <w:tcPr>
            <w:tcW w:w="2557" w:type="dxa"/>
            <w:shd w:val="clear" w:color="auto" w:fill="auto"/>
          </w:tcPr>
          <w:p w14:paraId="69F17F76" w14:textId="7B1D4D63" w:rsidR="00DE4ED7" w:rsidRPr="00AE3FA3" w:rsidRDefault="004C7E62"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9</w:t>
            </w:r>
          </w:p>
        </w:tc>
        <w:tc>
          <w:tcPr>
            <w:tcW w:w="2551" w:type="dxa"/>
            <w:shd w:val="clear" w:color="auto" w:fill="auto"/>
          </w:tcPr>
          <w:p w14:paraId="70B3D0DE" w14:textId="6A9A7214" w:rsidR="00DE4ED7" w:rsidRPr="00AE3FA3" w:rsidRDefault="000C14D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49490F" w:rsidRPr="00AE3FA3" w14:paraId="1619733F"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C62C887" w14:textId="1095A7CE" w:rsidR="0049490F" w:rsidRPr="00AE3FA3" w:rsidRDefault="002D2B47" w:rsidP="003E4AB5">
            <w:pPr>
              <w:tabs>
                <w:tab w:val="left" w:pos="29"/>
              </w:tabs>
              <w:rPr>
                <w:rFonts w:ascii="Raleway" w:hAnsi="Raleway"/>
                <w:lang w:val="fr-CA"/>
              </w:rPr>
            </w:pPr>
            <w:r w:rsidRPr="00AE3FA3">
              <w:rPr>
                <w:rFonts w:ascii="Raleway" w:hAnsi="Raleway"/>
                <w:lang w:val="fr-CA"/>
              </w:rPr>
              <w:t>Sentier</w:t>
            </w:r>
            <w:r w:rsidR="008F5840" w:rsidRPr="00AE3FA3">
              <w:rPr>
                <w:rFonts w:ascii="Raleway" w:hAnsi="Raleway"/>
                <w:lang w:val="fr-CA"/>
              </w:rPr>
              <w:t>s</w:t>
            </w:r>
          </w:p>
        </w:tc>
        <w:tc>
          <w:tcPr>
            <w:tcW w:w="2557" w:type="dxa"/>
            <w:shd w:val="clear" w:color="auto" w:fill="auto"/>
          </w:tcPr>
          <w:p w14:paraId="64B3A235" w14:textId="7060EEC5" w:rsidR="0049490F" w:rsidRPr="00AE3FA3" w:rsidRDefault="003E4AB5"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S.o.</w:t>
            </w:r>
          </w:p>
        </w:tc>
        <w:tc>
          <w:tcPr>
            <w:tcW w:w="2551" w:type="dxa"/>
            <w:shd w:val="clear" w:color="auto" w:fill="auto"/>
          </w:tcPr>
          <w:p w14:paraId="5A62A9D0" w14:textId="5ABAC30E" w:rsidR="0049490F" w:rsidRPr="00AE3FA3" w:rsidRDefault="003E4AB5"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S.o.</w:t>
            </w:r>
          </w:p>
        </w:tc>
      </w:tr>
      <w:tr w:rsidR="004C7E62" w:rsidRPr="00AE3FA3" w14:paraId="337BFFEE"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E23B5E7" w14:textId="00BB7F11" w:rsidR="004C7E62" w:rsidRPr="00AE3FA3" w:rsidRDefault="00C73F6E" w:rsidP="003E4AB5">
            <w:pPr>
              <w:tabs>
                <w:tab w:val="left" w:pos="29"/>
              </w:tabs>
              <w:rPr>
                <w:rFonts w:ascii="Raleway" w:hAnsi="Raleway"/>
                <w:b w:val="0"/>
                <w:lang w:val="fr-CA"/>
              </w:rPr>
            </w:pPr>
            <w:r w:rsidRPr="00AE3FA3">
              <w:rPr>
                <w:rFonts w:ascii="Raleway" w:hAnsi="Raleway"/>
                <w:b w:val="0"/>
                <w:lang w:val="fr-CA"/>
              </w:rPr>
              <w:t>Longueur</w:t>
            </w:r>
          </w:p>
        </w:tc>
        <w:tc>
          <w:tcPr>
            <w:tcW w:w="2557" w:type="dxa"/>
            <w:shd w:val="clear" w:color="auto" w:fill="auto"/>
          </w:tcPr>
          <w:p w14:paraId="4B0636E2" w14:textId="7A625F5A" w:rsidR="004C7E62" w:rsidRPr="00AE3FA3" w:rsidRDefault="004327D9"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28</w:t>
            </w:r>
          </w:p>
        </w:tc>
        <w:tc>
          <w:tcPr>
            <w:tcW w:w="2551" w:type="dxa"/>
            <w:shd w:val="clear" w:color="auto" w:fill="auto"/>
          </w:tcPr>
          <w:p w14:paraId="48745F62" w14:textId="23204108" w:rsidR="000263BF" w:rsidRPr="00AE3FA3" w:rsidRDefault="000263B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16</w:t>
            </w:r>
          </w:p>
        </w:tc>
      </w:tr>
      <w:tr w:rsidR="004327D9" w:rsidRPr="00AE3FA3" w14:paraId="16DDB30D"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394AE3A" w14:textId="4D193537" w:rsidR="004327D9" w:rsidRPr="00AE3FA3" w:rsidRDefault="00C73F6E" w:rsidP="003E4AB5">
            <w:pPr>
              <w:tabs>
                <w:tab w:val="left" w:pos="29"/>
              </w:tabs>
              <w:rPr>
                <w:rFonts w:ascii="Raleway" w:hAnsi="Raleway"/>
                <w:b w:val="0"/>
                <w:lang w:val="fr-CA"/>
              </w:rPr>
            </w:pPr>
            <w:r w:rsidRPr="00AE3FA3">
              <w:rPr>
                <w:rFonts w:ascii="Raleway" w:hAnsi="Raleway"/>
                <w:b w:val="0"/>
                <w:lang w:val="fr-CA"/>
              </w:rPr>
              <w:t>Inclinaison</w:t>
            </w:r>
          </w:p>
        </w:tc>
        <w:tc>
          <w:tcPr>
            <w:tcW w:w="2557" w:type="dxa"/>
            <w:shd w:val="clear" w:color="auto" w:fill="auto"/>
          </w:tcPr>
          <w:p w14:paraId="29ECE2EE" w14:textId="78E99FA5" w:rsidR="004327D9" w:rsidRPr="00AE3FA3" w:rsidRDefault="004327D9"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13</w:t>
            </w:r>
          </w:p>
        </w:tc>
        <w:tc>
          <w:tcPr>
            <w:tcW w:w="2551" w:type="dxa"/>
            <w:shd w:val="clear" w:color="auto" w:fill="auto"/>
          </w:tcPr>
          <w:p w14:paraId="7FCA81AC" w14:textId="53FED0B4" w:rsidR="000263BF" w:rsidRPr="00AE3FA3" w:rsidRDefault="000263BF"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w:t>
            </w:r>
          </w:p>
        </w:tc>
      </w:tr>
      <w:tr w:rsidR="004327D9" w:rsidRPr="00AE3FA3" w14:paraId="432F6414"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4EF3808" w14:textId="0ABFD29A" w:rsidR="004327D9" w:rsidRPr="00AE3FA3" w:rsidRDefault="00C73F6E" w:rsidP="003E4AB5">
            <w:pPr>
              <w:tabs>
                <w:tab w:val="left" w:pos="29"/>
              </w:tabs>
              <w:rPr>
                <w:rFonts w:ascii="Raleway" w:hAnsi="Raleway"/>
                <w:b w:val="0"/>
                <w:lang w:val="fr-CA"/>
              </w:rPr>
            </w:pPr>
            <w:r w:rsidRPr="00AE3FA3">
              <w:rPr>
                <w:rFonts w:ascii="Raleway" w:hAnsi="Raleway"/>
                <w:b w:val="0"/>
                <w:lang w:val="fr-CA"/>
              </w:rPr>
              <w:t>Pente transversale</w:t>
            </w:r>
          </w:p>
        </w:tc>
        <w:tc>
          <w:tcPr>
            <w:tcW w:w="2557" w:type="dxa"/>
            <w:shd w:val="clear" w:color="auto" w:fill="auto"/>
          </w:tcPr>
          <w:p w14:paraId="384552C3" w14:textId="359E647E" w:rsidR="004327D9" w:rsidRPr="00AE3FA3" w:rsidRDefault="004327D9"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c>
          <w:tcPr>
            <w:tcW w:w="2551" w:type="dxa"/>
            <w:shd w:val="clear" w:color="auto" w:fill="auto"/>
          </w:tcPr>
          <w:p w14:paraId="5684E419" w14:textId="5000DFD7" w:rsidR="004327D9" w:rsidRPr="00AE3FA3" w:rsidRDefault="0D0E037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r>
      <w:tr w:rsidR="004327D9" w:rsidRPr="00AE3FA3" w14:paraId="28373BEA"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43BE9D4" w14:textId="46607404" w:rsidR="004327D9" w:rsidRPr="00AE3FA3" w:rsidRDefault="004327D9" w:rsidP="003E4AB5">
            <w:pPr>
              <w:tabs>
                <w:tab w:val="left" w:pos="29"/>
              </w:tabs>
              <w:rPr>
                <w:rFonts w:ascii="Raleway" w:hAnsi="Raleway"/>
                <w:b w:val="0"/>
                <w:lang w:val="fr-CA"/>
              </w:rPr>
            </w:pPr>
            <w:r w:rsidRPr="00AE3FA3">
              <w:rPr>
                <w:rFonts w:ascii="Raleway" w:hAnsi="Raleway"/>
                <w:b w:val="0"/>
                <w:lang w:val="fr-CA"/>
              </w:rPr>
              <w:t>Terrain</w:t>
            </w:r>
            <w:r w:rsidR="00117A4D" w:rsidRPr="00AE3FA3">
              <w:rPr>
                <w:rFonts w:ascii="Raleway" w:hAnsi="Raleway"/>
                <w:b w:val="0"/>
                <w:lang w:val="fr-CA"/>
              </w:rPr>
              <w:t>/relief</w:t>
            </w:r>
          </w:p>
        </w:tc>
        <w:tc>
          <w:tcPr>
            <w:tcW w:w="2557" w:type="dxa"/>
            <w:shd w:val="clear" w:color="auto" w:fill="auto"/>
          </w:tcPr>
          <w:p w14:paraId="79864487" w14:textId="50CBC9A3" w:rsidR="004327D9" w:rsidRPr="00AE3FA3" w:rsidRDefault="004327D9"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14</w:t>
            </w:r>
          </w:p>
        </w:tc>
        <w:tc>
          <w:tcPr>
            <w:tcW w:w="2551" w:type="dxa"/>
            <w:shd w:val="clear" w:color="auto" w:fill="auto"/>
          </w:tcPr>
          <w:p w14:paraId="2EFFD911" w14:textId="50AA9411" w:rsidR="004327D9" w:rsidRPr="00AE3FA3" w:rsidRDefault="005E6A8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16</w:t>
            </w:r>
          </w:p>
        </w:tc>
      </w:tr>
      <w:tr w:rsidR="004327D9" w:rsidRPr="00AE3FA3" w14:paraId="5C6A5BCF"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0343164" w14:textId="46E3120D" w:rsidR="004327D9" w:rsidRPr="00AE3FA3" w:rsidRDefault="00C73F6E" w:rsidP="003E4AB5">
            <w:pPr>
              <w:tabs>
                <w:tab w:val="left" w:pos="29"/>
              </w:tabs>
              <w:rPr>
                <w:rFonts w:ascii="Raleway" w:hAnsi="Raleway"/>
                <w:b w:val="0"/>
                <w:lang w:val="fr-CA"/>
              </w:rPr>
            </w:pPr>
            <w:r w:rsidRPr="00AE3FA3">
              <w:rPr>
                <w:rFonts w:ascii="Raleway" w:hAnsi="Raleway"/>
                <w:b w:val="0"/>
                <w:lang w:val="fr-CA"/>
              </w:rPr>
              <w:t>Largeur de la bande de circulation</w:t>
            </w:r>
          </w:p>
        </w:tc>
        <w:tc>
          <w:tcPr>
            <w:tcW w:w="2557" w:type="dxa"/>
            <w:shd w:val="clear" w:color="auto" w:fill="auto"/>
          </w:tcPr>
          <w:p w14:paraId="2D57AA96" w14:textId="35035665" w:rsidR="004327D9" w:rsidRPr="00AE3FA3" w:rsidRDefault="004327D9"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3</w:t>
            </w:r>
          </w:p>
        </w:tc>
        <w:tc>
          <w:tcPr>
            <w:tcW w:w="2551" w:type="dxa"/>
            <w:shd w:val="clear" w:color="auto" w:fill="auto"/>
          </w:tcPr>
          <w:p w14:paraId="17380D7E" w14:textId="3AFF2ED0" w:rsidR="004327D9" w:rsidRPr="00AE3FA3" w:rsidRDefault="005E6A8C"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w:t>
            </w:r>
          </w:p>
        </w:tc>
      </w:tr>
      <w:tr w:rsidR="004327D9" w:rsidRPr="00AE3FA3" w14:paraId="3F775A7F"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057F68D" w14:textId="6B725963" w:rsidR="004327D9" w:rsidRPr="00AE3FA3" w:rsidRDefault="00C73F6E" w:rsidP="003E4AB5">
            <w:pPr>
              <w:tabs>
                <w:tab w:val="left" w:pos="29"/>
              </w:tabs>
              <w:rPr>
                <w:rFonts w:ascii="Raleway" w:hAnsi="Raleway"/>
                <w:b w:val="0"/>
                <w:lang w:val="fr-CA"/>
              </w:rPr>
            </w:pPr>
            <w:r w:rsidRPr="00AE3FA3">
              <w:rPr>
                <w:rFonts w:ascii="Raleway" w:hAnsi="Raleway"/>
                <w:b w:val="0"/>
                <w:lang w:val="fr-CA"/>
              </w:rPr>
              <w:t>Places assises</w:t>
            </w:r>
          </w:p>
        </w:tc>
        <w:tc>
          <w:tcPr>
            <w:tcW w:w="2557" w:type="dxa"/>
            <w:shd w:val="clear" w:color="auto" w:fill="auto"/>
          </w:tcPr>
          <w:p w14:paraId="799A67F8" w14:textId="5AF8AEC7" w:rsidR="004327D9" w:rsidRPr="00AE3FA3" w:rsidRDefault="004327D9"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15</w:t>
            </w:r>
          </w:p>
        </w:tc>
        <w:tc>
          <w:tcPr>
            <w:tcW w:w="2551" w:type="dxa"/>
            <w:shd w:val="clear" w:color="auto" w:fill="auto"/>
          </w:tcPr>
          <w:p w14:paraId="339392E6" w14:textId="0A284C65" w:rsidR="005E6A8C" w:rsidRPr="00AE3FA3" w:rsidRDefault="005E6A8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0</w:t>
            </w:r>
          </w:p>
        </w:tc>
      </w:tr>
      <w:tr w:rsidR="0049490F" w:rsidRPr="00AE3FA3" w14:paraId="776E8358"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52BF152" w14:textId="3F4A5A32" w:rsidR="0049490F" w:rsidRPr="00AE3FA3" w:rsidRDefault="00FC5268" w:rsidP="003E4AB5">
            <w:pPr>
              <w:tabs>
                <w:tab w:val="left" w:pos="29"/>
              </w:tabs>
              <w:rPr>
                <w:rFonts w:ascii="Raleway" w:hAnsi="Raleway"/>
                <w:lang w:val="fr-CA"/>
              </w:rPr>
            </w:pPr>
            <w:r w:rsidRPr="00AE3FA3">
              <w:rPr>
                <w:rFonts w:ascii="Raleway" w:hAnsi="Raleway"/>
                <w:lang w:val="fr-CA"/>
              </w:rPr>
              <w:t>Hébergement</w:t>
            </w:r>
          </w:p>
        </w:tc>
        <w:tc>
          <w:tcPr>
            <w:tcW w:w="2557" w:type="dxa"/>
            <w:shd w:val="clear" w:color="auto" w:fill="auto"/>
          </w:tcPr>
          <w:p w14:paraId="11D5AE89" w14:textId="18663913" w:rsidR="0049490F" w:rsidRPr="00AE3FA3" w:rsidRDefault="003E4AB5"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S.o.</w:t>
            </w:r>
          </w:p>
        </w:tc>
        <w:tc>
          <w:tcPr>
            <w:tcW w:w="2551" w:type="dxa"/>
            <w:shd w:val="clear" w:color="auto" w:fill="auto"/>
          </w:tcPr>
          <w:p w14:paraId="4D9565C8" w14:textId="06149522" w:rsidR="0049490F" w:rsidRPr="00AE3FA3" w:rsidRDefault="003E4AB5"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S.o.</w:t>
            </w:r>
          </w:p>
        </w:tc>
      </w:tr>
      <w:tr w:rsidR="00511E0E" w:rsidRPr="00AE3FA3" w14:paraId="4EF953BE"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7EE1725" w14:textId="6CF118C9" w:rsidR="00511E0E" w:rsidRPr="00AE3FA3" w:rsidRDefault="00C73F6E" w:rsidP="003E4AB5">
            <w:pPr>
              <w:tabs>
                <w:tab w:val="left" w:pos="29"/>
              </w:tabs>
              <w:rPr>
                <w:rFonts w:ascii="Raleway" w:hAnsi="Raleway"/>
                <w:b w:val="0"/>
                <w:lang w:val="fr-CA"/>
              </w:rPr>
            </w:pPr>
            <w:r w:rsidRPr="00AE3FA3">
              <w:rPr>
                <w:rFonts w:ascii="Raleway" w:hAnsi="Raleway"/>
                <w:b w:val="0"/>
                <w:lang w:val="fr-CA"/>
              </w:rPr>
              <w:t>Hébergement adapté pour les</w:t>
            </w:r>
            <w:r w:rsidR="00E54E2D" w:rsidRPr="00AE3FA3">
              <w:rPr>
                <w:rFonts w:ascii="Raleway" w:hAnsi="Raleway"/>
                <w:b w:val="0"/>
                <w:lang w:val="fr-CA"/>
              </w:rPr>
              <w:t> </w:t>
            </w:r>
            <w:r w:rsidRPr="00AE3FA3">
              <w:rPr>
                <w:rFonts w:ascii="Raleway" w:hAnsi="Raleway"/>
                <w:b w:val="0"/>
                <w:lang w:val="fr-CA"/>
              </w:rPr>
              <w:t>fauteuils roulants</w:t>
            </w:r>
          </w:p>
        </w:tc>
        <w:tc>
          <w:tcPr>
            <w:tcW w:w="2557" w:type="dxa"/>
            <w:shd w:val="clear" w:color="auto" w:fill="auto"/>
          </w:tcPr>
          <w:p w14:paraId="63FAD33C" w14:textId="2E7C7002" w:rsidR="00511E0E" w:rsidRPr="00AE3FA3" w:rsidRDefault="00BC2AA5"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17</w:t>
            </w:r>
          </w:p>
        </w:tc>
        <w:tc>
          <w:tcPr>
            <w:tcW w:w="2551" w:type="dxa"/>
            <w:shd w:val="clear" w:color="auto" w:fill="auto"/>
          </w:tcPr>
          <w:p w14:paraId="28869B1C" w14:textId="05E15435" w:rsidR="00511E0E" w:rsidRPr="00AE3FA3" w:rsidRDefault="005E6A8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15</w:t>
            </w:r>
          </w:p>
        </w:tc>
      </w:tr>
      <w:tr w:rsidR="00511E0E" w:rsidRPr="00AE3FA3" w14:paraId="530A0C1C"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474365C" w14:textId="3AE128E6" w:rsidR="00511E0E" w:rsidRPr="00AE3FA3" w:rsidRDefault="00E54E2D" w:rsidP="003E4AB5">
            <w:pPr>
              <w:tabs>
                <w:tab w:val="left" w:pos="29"/>
              </w:tabs>
              <w:rPr>
                <w:rFonts w:ascii="Raleway" w:hAnsi="Raleway"/>
                <w:b w:val="0"/>
                <w:lang w:val="fr-CA"/>
              </w:rPr>
            </w:pPr>
            <w:r w:rsidRPr="00AE3FA3">
              <w:rPr>
                <w:rFonts w:ascii="Raleway" w:hAnsi="Raleway"/>
                <w:b w:val="0"/>
                <w:lang w:val="fr-CA"/>
              </w:rPr>
              <w:t>Dégagement</w:t>
            </w:r>
            <w:r w:rsidR="00C73F6E" w:rsidRPr="00AE3FA3">
              <w:rPr>
                <w:rFonts w:ascii="Raleway" w:hAnsi="Raleway"/>
                <w:b w:val="0"/>
                <w:lang w:val="fr-CA"/>
              </w:rPr>
              <w:t xml:space="preserve"> sous le lit</w:t>
            </w:r>
          </w:p>
        </w:tc>
        <w:tc>
          <w:tcPr>
            <w:tcW w:w="2557" w:type="dxa"/>
            <w:shd w:val="clear" w:color="auto" w:fill="auto"/>
          </w:tcPr>
          <w:p w14:paraId="495610DB" w14:textId="76E1C3AE" w:rsidR="00511E0E" w:rsidRPr="00AE3FA3" w:rsidRDefault="00BC2AA5"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w:t>
            </w:r>
          </w:p>
        </w:tc>
        <w:tc>
          <w:tcPr>
            <w:tcW w:w="2551" w:type="dxa"/>
            <w:shd w:val="clear" w:color="auto" w:fill="auto"/>
          </w:tcPr>
          <w:p w14:paraId="05D18C8F" w14:textId="3BCD3D28" w:rsidR="00511E0E" w:rsidRPr="00AE3FA3" w:rsidRDefault="00412C68"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p>
        </w:tc>
      </w:tr>
      <w:tr w:rsidR="00511E0E" w:rsidRPr="00AE3FA3" w14:paraId="6276FF59"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FB7F403" w14:textId="147762EB" w:rsidR="00511E0E" w:rsidRPr="00AE3FA3" w:rsidRDefault="00C73F6E" w:rsidP="003E4AB5">
            <w:pPr>
              <w:rPr>
                <w:rFonts w:ascii="Raleway" w:hAnsi="Raleway"/>
                <w:b w:val="0"/>
                <w:lang w:val="fr-CA"/>
              </w:rPr>
            </w:pPr>
            <w:r w:rsidRPr="00AE3FA3">
              <w:rPr>
                <w:rFonts w:ascii="Raleway" w:hAnsi="Raleway"/>
                <w:b w:val="0"/>
                <w:lang w:val="fr-CA"/>
              </w:rPr>
              <w:t>Douche à l’italienne</w:t>
            </w:r>
            <w:r w:rsidR="00E54E2D" w:rsidRPr="00AE3FA3">
              <w:rPr>
                <w:rFonts w:ascii="Raleway" w:hAnsi="Raleway"/>
                <w:b w:val="0"/>
                <w:lang w:val="fr-CA"/>
              </w:rPr>
              <w:br/>
            </w:r>
            <w:r w:rsidRPr="00AE3FA3">
              <w:rPr>
                <w:rFonts w:ascii="Raleway" w:hAnsi="Raleway"/>
                <w:b w:val="0"/>
                <w:lang w:val="fr-CA"/>
              </w:rPr>
              <w:t>(</w:t>
            </w:r>
            <w:r w:rsidR="00E54E2D" w:rsidRPr="00AE3FA3">
              <w:rPr>
                <w:rFonts w:ascii="Raleway" w:hAnsi="Raleway"/>
                <w:b w:val="0"/>
                <w:lang w:val="fr-CA"/>
              </w:rPr>
              <w:t xml:space="preserve">de plain-pied ou </w:t>
            </w:r>
            <w:r w:rsidRPr="00AE3FA3">
              <w:rPr>
                <w:rFonts w:ascii="Raleway" w:hAnsi="Raleway"/>
                <w:b w:val="0"/>
                <w:lang w:val="fr-CA"/>
              </w:rPr>
              <w:t>sans seuil)</w:t>
            </w:r>
          </w:p>
        </w:tc>
        <w:tc>
          <w:tcPr>
            <w:tcW w:w="2557" w:type="dxa"/>
            <w:shd w:val="clear" w:color="auto" w:fill="auto"/>
          </w:tcPr>
          <w:p w14:paraId="6F18D893" w14:textId="4E1CEAF0" w:rsidR="00511E0E" w:rsidRPr="00AE3FA3" w:rsidRDefault="00BC2AA5"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3</w:t>
            </w:r>
          </w:p>
        </w:tc>
        <w:tc>
          <w:tcPr>
            <w:tcW w:w="2551" w:type="dxa"/>
            <w:shd w:val="clear" w:color="auto" w:fill="auto"/>
          </w:tcPr>
          <w:p w14:paraId="2739762A" w14:textId="4BAFEFC3" w:rsidR="00511E0E" w:rsidRPr="00AE3FA3" w:rsidRDefault="00412C68"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6</w:t>
            </w:r>
          </w:p>
        </w:tc>
      </w:tr>
      <w:tr w:rsidR="00511E0E" w:rsidRPr="00AE3FA3" w14:paraId="0C185F4E"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1F2D4A8" w14:textId="69A38C61" w:rsidR="00511E0E" w:rsidRPr="00AE3FA3" w:rsidRDefault="00C73F6E" w:rsidP="003E4AB5">
            <w:pPr>
              <w:rPr>
                <w:rFonts w:ascii="Raleway" w:hAnsi="Raleway"/>
                <w:b w:val="0"/>
                <w:lang w:val="fr-CA"/>
              </w:rPr>
            </w:pPr>
            <w:r w:rsidRPr="00AE3FA3">
              <w:rPr>
                <w:rFonts w:ascii="Raleway" w:hAnsi="Raleway"/>
                <w:b w:val="0"/>
                <w:lang w:val="fr-CA"/>
              </w:rPr>
              <w:t>Chaise de douche</w:t>
            </w:r>
          </w:p>
        </w:tc>
        <w:tc>
          <w:tcPr>
            <w:tcW w:w="2557" w:type="dxa"/>
            <w:shd w:val="clear" w:color="auto" w:fill="auto"/>
          </w:tcPr>
          <w:p w14:paraId="3BD51DD4" w14:textId="466DD56D" w:rsidR="00511E0E" w:rsidRPr="00AE3FA3" w:rsidRDefault="00BC2AA5"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3</w:t>
            </w:r>
          </w:p>
        </w:tc>
        <w:tc>
          <w:tcPr>
            <w:tcW w:w="2551" w:type="dxa"/>
            <w:shd w:val="clear" w:color="auto" w:fill="auto"/>
          </w:tcPr>
          <w:p w14:paraId="79E61DF6" w14:textId="378DE993" w:rsidR="00511E0E" w:rsidRPr="00AE3FA3" w:rsidRDefault="00412C68"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w:t>
            </w:r>
          </w:p>
        </w:tc>
      </w:tr>
      <w:tr w:rsidR="00511E0E" w:rsidRPr="00AE3FA3" w14:paraId="131CF05B"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06BCF95" w14:textId="0F09DBBE" w:rsidR="00511E0E" w:rsidRPr="00AE3FA3" w:rsidRDefault="00C73F6E" w:rsidP="003E4AB5">
            <w:pPr>
              <w:rPr>
                <w:rFonts w:ascii="Raleway" w:hAnsi="Raleway"/>
                <w:b w:val="0"/>
                <w:lang w:val="fr-CA"/>
              </w:rPr>
            </w:pPr>
            <w:r w:rsidRPr="00AE3FA3">
              <w:rPr>
                <w:rFonts w:ascii="Raleway" w:hAnsi="Raleway"/>
                <w:b w:val="0"/>
                <w:lang w:val="fr-CA"/>
              </w:rPr>
              <w:t>Entrée sans obstacle</w:t>
            </w:r>
          </w:p>
        </w:tc>
        <w:tc>
          <w:tcPr>
            <w:tcW w:w="2557" w:type="dxa"/>
            <w:shd w:val="clear" w:color="auto" w:fill="auto"/>
          </w:tcPr>
          <w:p w14:paraId="630756DA" w14:textId="7EA18113" w:rsidR="00511E0E" w:rsidRPr="00AE3FA3" w:rsidRDefault="00BC2AA5"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9</w:t>
            </w:r>
          </w:p>
        </w:tc>
        <w:tc>
          <w:tcPr>
            <w:tcW w:w="2551" w:type="dxa"/>
            <w:shd w:val="clear" w:color="auto" w:fill="auto"/>
          </w:tcPr>
          <w:p w14:paraId="2B9BCD3A" w14:textId="5FEEDACE" w:rsidR="00511E0E" w:rsidRPr="00AE3FA3" w:rsidRDefault="00412C68"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10</w:t>
            </w:r>
          </w:p>
        </w:tc>
      </w:tr>
      <w:tr w:rsidR="00511E0E" w:rsidRPr="00AE3FA3" w14:paraId="1E0DF976"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F3BAB9C" w14:textId="19B2FBF4" w:rsidR="00511E0E" w:rsidRPr="00AE3FA3" w:rsidRDefault="00FC5268" w:rsidP="003E4AB5">
            <w:pPr>
              <w:rPr>
                <w:rFonts w:ascii="Raleway" w:hAnsi="Raleway"/>
                <w:b w:val="0"/>
                <w:lang w:val="fr-CA"/>
              </w:rPr>
            </w:pPr>
            <w:r w:rsidRPr="00AE3FA3">
              <w:rPr>
                <w:rFonts w:ascii="Raleway" w:hAnsi="Raleway"/>
                <w:b w:val="0"/>
                <w:lang w:val="fr-CA"/>
              </w:rPr>
              <w:t>Entrée sans obstacle pour la</w:t>
            </w:r>
            <w:r w:rsidR="00E54E2D" w:rsidRPr="00AE3FA3">
              <w:rPr>
                <w:rFonts w:ascii="Raleway" w:hAnsi="Raleway"/>
                <w:b w:val="0"/>
                <w:lang w:val="fr-CA"/>
              </w:rPr>
              <w:t> </w:t>
            </w:r>
            <w:r w:rsidRPr="00AE3FA3">
              <w:rPr>
                <w:rFonts w:ascii="Raleway" w:hAnsi="Raleway"/>
                <w:b w:val="0"/>
                <w:lang w:val="fr-CA"/>
              </w:rPr>
              <w:t>terrasse/le balcon</w:t>
            </w:r>
          </w:p>
        </w:tc>
        <w:tc>
          <w:tcPr>
            <w:tcW w:w="2557" w:type="dxa"/>
            <w:shd w:val="clear" w:color="auto" w:fill="auto"/>
          </w:tcPr>
          <w:p w14:paraId="5F337921" w14:textId="14E1A4E0" w:rsidR="00511E0E" w:rsidRPr="00AE3FA3" w:rsidRDefault="00BC2AA5"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0</w:t>
            </w:r>
          </w:p>
        </w:tc>
        <w:tc>
          <w:tcPr>
            <w:tcW w:w="2551" w:type="dxa"/>
            <w:shd w:val="clear" w:color="auto" w:fill="auto"/>
          </w:tcPr>
          <w:p w14:paraId="54BAD1C3" w14:textId="694CF28A" w:rsidR="00511E0E" w:rsidRPr="00AE3FA3" w:rsidRDefault="00412C68"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2</w:t>
            </w:r>
          </w:p>
        </w:tc>
      </w:tr>
      <w:tr w:rsidR="00511E0E" w:rsidRPr="00AE3FA3" w14:paraId="01E7C837"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23B3A20" w14:textId="4C2D479E" w:rsidR="00511E0E" w:rsidRPr="00AE3FA3" w:rsidRDefault="00FC5268" w:rsidP="003E4AB5">
            <w:pPr>
              <w:rPr>
                <w:rFonts w:ascii="Raleway" w:hAnsi="Raleway"/>
                <w:b w:val="0"/>
                <w:lang w:val="fr-CA"/>
              </w:rPr>
            </w:pPr>
            <w:r w:rsidRPr="00AE3FA3">
              <w:rPr>
                <w:rFonts w:ascii="Raleway" w:hAnsi="Raleway"/>
                <w:b w:val="0"/>
                <w:lang w:val="fr-CA"/>
              </w:rPr>
              <w:t>Cuisine adaptée pour fauteuils</w:t>
            </w:r>
            <w:r w:rsidR="00E54E2D" w:rsidRPr="00AE3FA3">
              <w:rPr>
                <w:rFonts w:ascii="Raleway" w:hAnsi="Raleway"/>
                <w:b w:val="0"/>
                <w:lang w:val="fr-CA"/>
              </w:rPr>
              <w:t> </w:t>
            </w:r>
            <w:r w:rsidRPr="00AE3FA3">
              <w:rPr>
                <w:rFonts w:ascii="Raleway" w:hAnsi="Raleway"/>
                <w:b w:val="0"/>
                <w:lang w:val="fr-CA"/>
              </w:rPr>
              <w:t>roulants</w:t>
            </w:r>
          </w:p>
        </w:tc>
        <w:tc>
          <w:tcPr>
            <w:tcW w:w="2557" w:type="dxa"/>
            <w:shd w:val="clear" w:color="auto" w:fill="auto"/>
          </w:tcPr>
          <w:p w14:paraId="7531BFDA" w14:textId="1DD3DAC9" w:rsidR="00511E0E" w:rsidRPr="00AE3FA3" w:rsidRDefault="009B5196"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1</w:t>
            </w:r>
          </w:p>
        </w:tc>
        <w:tc>
          <w:tcPr>
            <w:tcW w:w="2551" w:type="dxa"/>
            <w:shd w:val="clear" w:color="auto" w:fill="auto"/>
          </w:tcPr>
          <w:p w14:paraId="109A136C" w14:textId="24ACBD40" w:rsidR="00412C68" w:rsidRPr="00AE3FA3" w:rsidRDefault="00412C68"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4</w:t>
            </w:r>
          </w:p>
        </w:tc>
      </w:tr>
      <w:tr w:rsidR="0049490F" w:rsidRPr="00AE3FA3" w14:paraId="229413CC"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5B1B111" w14:textId="01812C2D" w:rsidR="0049490F" w:rsidRPr="00AE3FA3" w:rsidRDefault="002D2B47" w:rsidP="00BB2354">
            <w:pPr>
              <w:rPr>
                <w:rFonts w:ascii="Raleway" w:hAnsi="Raleway"/>
                <w:b w:val="0"/>
                <w:bCs w:val="0"/>
                <w:lang w:val="fr-CA"/>
              </w:rPr>
            </w:pPr>
            <w:r w:rsidRPr="00AE3FA3">
              <w:rPr>
                <w:rFonts w:ascii="Raleway" w:hAnsi="Raleway"/>
                <w:lang w:val="fr-CA"/>
              </w:rPr>
              <w:t>Ré</w:t>
            </w:r>
            <w:r w:rsidR="0049490F" w:rsidRPr="00AE3FA3">
              <w:rPr>
                <w:rFonts w:ascii="Raleway" w:hAnsi="Raleway"/>
                <w:lang w:val="fr-CA"/>
              </w:rPr>
              <w:t>servations</w:t>
            </w:r>
            <w:r w:rsidRPr="00AE3FA3">
              <w:rPr>
                <w:rFonts w:ascii="Raleway" w:hAnsi="Raleway"/>
                <w:lang w:val="fr-CA"/>
              </w:rPr>
              <w:t xml:space="preserve"> </w:t>
            </w:r>
            <w:r w:rsidR="00FC5268" w:rsidRPr="00AE3FA3">
              <w:rPr>
                <w:rFonts w:ascii="Raleway" w:hAnsi="Raleway"/>
                <w:lang w:val="fr-CA"/>
              </w:rPr>
              <w:t>de nuitées</w:t>
            </w:r>
          </w:p>
        </w:tc>
        <w:tc>
          <w:tcPr>
            <w:tcW w:w="2557" w:type="dxa"/>
            <w:shd w:val="clear" w:color="auto" w:fill="auto"/>
          </w:tcPr>
          <w:p w14:paraId="6CE2BACE" w14:textId="4D02FAFD" w:rsidR="0049490F" w:rsidRPr="00AE3FA3" w:rsidRDefault="000C641E"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19</w:t>
            </w:r>
          </w:p>
        </w:tc>
        <w:tc>
          <w:tcPr>
            <w:tcW w:w="2551" w:type="dxa"/>
            <w:shd w:val="clear" w:color="auto" w:fill="auto"/>
          </w:tcPr>
          <w:p w14:paraId="512564AD" w14:textId="44EC7379" w:rsidR="00E47E80" w:rsidRPr="00AE3FA3" w:rsidRDefault="00E47E80"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16</w:t>
            </w:r>
          </w:p>
        </w:tc>
      </w:tr>
      <w:tr w:rsidR="0049490F" w:rsidRPr="00AE3FA3" w14:paraId="3E2D8270" w14:textId="77777777" w:rsidTr="003E4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5C82F82" w14:textId="3DB9F310" w:rsidR="0049490F" w:rsidRPr="00AE3FA3" w:rsidRDefault="0049490F" w:rsidP="00BB2354">
            <w:pPr>
              <w:rPr>
                <w:rFonts w:ascii="Raleway" w:hAnsi="Raleway"/>
                <w:b w:val="0"/>
                <w:bCs w:val="0"/>
                <w:lang w:val="fr-CA"/>
              </w:rPr>
            </w:pPr>
            <w:r w:rsidRPr="00AE3FA3">
              <w:rPr>
                <w:rFonts w:ascii="Raleway" w:hAnsi="Raleway"/>
                <w:lang w:val="fr-CA"/>
              </w:rPr>
              <w:t>Attractions</w:t>
            </w:r>
            <w:r w:rsidR="002D2B47" w:rsidRPr="00AE3FA3">
              <w:rPr>
                <w:rFonts w:ascii="Raleway" w:hAnsi="Raleway"/>
                <w:lang w:val="fr-CA"/>
              </w:rPr>
              <w:t xml:space="preserve"> adaptées</w:t>
            </w:r>
          </w:p>
        </w:tc>
        <w:tc>
          <w:tcPr>
            <w:tcW w:w="2557" w:type="dxa"/>
            <w:shd w:val="clear" w:color="auto" w:fill="auto"/>
          </w:tcPr>
          <w:p w14:paraId="0BD36320" w14:textId="6322BE18" w:rsidR="0049490F" w:rsidRPr="00AE3FA3" w:rsidRDefault="00F70EAE"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28</w:t>
            </w:r>
          </w:p>
        </w:tc>
        <w:tc>
          <w:tcPr>
            <w:tcW w:w="2551" w:type="dxa"/>
            <w:shd w:val="clear" w:color="auto" w:fill="auto"/>
          </w:tcPr>
          <w:p w14:paraId="478E6E62" w14:textId="65F4071F" w:rsidR="0049490F" w:rsidRPr="00AE3FA3" w:rsidRDefault="00781DCC" w:rsidP="003E4AB5">
            <w:pPr>
              <w:jc w:val="right"/>
              <w:cnfStyle w:val="000000100000" w:firstRow="0" w:lastRow="0" w:firstColumn="0" w:lastColumn="0" w:oddVBand="0" w:evenVBand="0" w:oddHBand="1" w:evenHBand="0" w:firstRowFirstColumn="0" w:firstRowLastColumn="0" w:lastRowFirstColumn="0" w:lastRowLastColumn="0"/>
              <w:rPr>
                <w:rFonts w:ascii="Raleway" w:hAnsi="Raleway"/>
                <w:lang w:val="fr-CA"/>
              </w:rPr>
            </w:pPr>
            <w:r w:rsidRPr="00AE3FA3">
              <w:rPr>
                <w:rFonts w:ascii="Raleway" w:hAnsi="Raleway"/>
                <w:lang w:val="fr-CA"/>
              </w:rPr>
              <w:t>25</w:t>
            </w:r>
          </w:p>
        </w:tc>
      </w:tr>
      <w:tr w:rsidR="0049490F" w:rsidRPr="00AE3FA3" w14:paraId="79845794" w14:textId="77777777" w:rsidTr="003E4AB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2F1DE8C" w14:textId="14DADD6A" w:rsidR="0049490F" w:rsidRPr="00AE3FA3" w:rsidRDefault="002D2B47" w:rsidP="00BB2354">
            <w:pPr>
              <w:rPr>
                <w:rFonts w:ascii="Raleway" w:hAnsi="Raleway"/>
                <w:b w:val="0"/>
                <w:bCs w:val="0"/>
                <w:lang w:val="fr-CA"/>
              </w:rPr>
            </w:pPr>
            <w:r w:rsidRPr="00AE3FA3">
              <w:rPr>
                <w:rFonts w:ascii="Raleway" w:hAnsi="Raleway"/>
                <w:lang w:val="fr-CA"/>
              </w:rPr>
              <w:t xml:space="preserve">Dispositifs et appareils fonctionnels et équipement </w:t>
            </w:r>
            <w:r w:rsidR="00E54E2D" w:rsidRPr="00AE3FA3">
              <w:rPr>
                <w:rFonts w:ascii="Raleway" w:hAnsi="Raleway"/>
                <w:lang w:val="fr-CA"/>
              </w:rPr>
              <w:t>spécialisé</w:t>
            </w:r>
            <w:r w:rsidRPr="00AE3FA3">
              <w:rPr>
                <w:rFonts w:ascii="Raleway" w:hAnsi="Raleway"/>
                <w:lang w:val="fr-CA"/>
              </w:rPr>
              <w:t xml:space="preserve"> – prêt</w:t>
            </w:r>
            <w:r w:rsidR="00E54E2D" w:rsidRPr="00AE3FA3">
              <w:rPr>
                <w:rFonts w:ascii="Raleway" w:hAnsi="Raleway"/>
                <w:lang w:val="fr-CA"/>
              </w:rPr>
              <w:t>s</w:t>
            </w:r>
            <w:r w:rsidRPr="00AE3FA3">
              <w:rPr>
                <w:rFonts w:ascii="Raleway" w:hAnsi="Raleway"/>
                <w:lang w:val="fr-CA"/>
              </w:rPr>
              <w:t>/location</w:t>
            </w:r>
            <w:r w:rsidR="00E54E2D" w:rsidRPr="00AE3FA3">
              <w:rPr>
                <w:rFonts w:ascii="Raleway" w:hAnsi="Raleway"/>
                <w:lang w:val="fr-CA"/>
              </w:rPr>
              <w:t>s</w:t>
            </w:r>
          </w:p>
        </w:tc>
        <w:tc>
          <w:tcPr>
            <w:tcW w:w="2557" w:type="dxa"/>
            <w:shd w:val="clear" w:color="auto" w:fill="auto"/>
          </w:tcPr>
          <w:p w14:paraId="43F39539" w14:textId="5334EB50" w:rsidR="0049490F" w:rsidRPr="00AE3FA3" w:rsidRDefault="00F70EAE"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14</w:t>
            </w:r>
          </w:p>
        </w:tc>
        <w:tc>
          <w:tcPr>
            <w:tcW w:w="2551" w:type="dxa"/>
            <w:shd w:val="clear" w:color="auto" w:fill="auto"/>
          </w:tcPr>
          <w:p w14:paraId="72B088FD" w14:textId="4D3E5700" w:rsidR="0049490F" w:rsidRPr="00AE3FA3" w:rsidRDefault="00DB0F6F" w:rsidP="003E4AB5">
            <w:pPr>
              <w:jc w:val="right"/>
              <w:cnfStyle w:val="000000000000" w:firstRow="0" w:lastRow="0" w:firstColumn="0" w:lastColumn="0" w:oddVBand="0" w:evenVBand="0" w:oddHBand="0" w:evenHBand="0" w:firstRowFirstColumn="0" w:firstRowLastColumn="0" w:lastRowFirstColumn="0" w:lastRowLastColumn="0"/>
              <w:rPr>
                <w:rFonts w:ascii="Raleway" w:hAnsi="Raleway"/>
                <w:lang w:val="fr-CA"/>
              </w:rPr>
            </w:pPr>
            <w:r w:rsidRPr="00AE3FA3">
              <w:rPr>
                <w:rFonts w:ascii="Raleway" w:hAnsi="Raleway"/>
                <w:lang w:val="fr-CA"/>
              </w:rPr>
              <w:t>8</w:t>
            </w:r>
          </w:p>
        </w:tc>
      </w:tr>
    </w:tbl>
    <w:p w14:paraId="7A524E5F" w14:textId="77777777" w:rsidR="006F721D" w:rsidRPr="00AE3FA3" w:rsidRDefault="006F721D" w:rsidP="00BB2354">
      <w:pPr>
        <w:rPr>
          <w:rFonts w:ascii="Raleway" w:hAnsi="Raleway"/>
          <w:lang w:val="fr-CA"/>
        </w:rPr>
      </w:pPr>
    </w:p>
    <w:p w14:paraId="47D7C797" w14:textId="4F5AEB4A" w:rsidR="00ED1068" w:rsidRPr="00AE3FA3" w:rsidRDefault="00ED1068" w:rsidP="00BB2354">
      <w:pPr>
        <w:rPr>
          <w:rFonts w:ascii="Raleway" w:hAnsi="Raleway"/>
          <w:lang w:val="fr-CA"/>
        </w:rPr>
      </w:pPr>
      <w:r w:rsidRPr="00AE3FA3">
        <w:rPr>
          <w:rFonts w:ascii="Raleway" w:hAnsi="Raleway"/>
          <w:lang w:val="fr-CA"/>
        </w:rPr>
        <w:t>En ce qui a trait à l’hébergement adapté, l’analyste n</w:t>
      </w:r>
      <w:r w:rsidRPr="00AE3FA3">
        <w:rPr>
          <w:rFonts w:ascii="Raleway" w:hAnsi="Raleway"/>
          <w:vertAlign w:val="superscript"/>
          <w:lang w:val="fr-CA"/>
        </w:rPr>
        <w:t>o</w:t>
      </w:r>
      <w:r w:rsidR="00F771F2" w:rsidRPr="00AE3FA3">
        <w:rPr>
          <w:rFonts w:ascii="Raleway" w:hAnsi="Raleway"/>
          <w:lang w:val="fr-CA"/>
        </w:rPr>
        <w:t> </w:t>
      </w:r>
      <w:r w:rsidRPr="00AE3FA3">
        <w:rPr>
          <w:rFonts w:ascii="Raleway" w:hAnsi="Raleway"/>
          <w:lang w:val="fr-CA"/>
        </w:rPr>
        <w:t>1 a compté 17</w:t>
      </w:r>
      <w:r w:rsidR="00F771F2" w:rsidRPr="00AE3FA3">
        <w:rPr>
          <w:rFonts w:ascii="Raleway" w:hAnsi="Raleway"/>
          <w:lang w:val="fr-CA"/>
        </w:rPr>
        <w:t> </w:t>
      </w:r>
      <w:r w:rsidRPr="00AE3FA3">
        <w:rPr>
          <w:rFonts w:ascii="Raleway" w:hAnsi="Raleway"/>
          <w:lang w:val="fr-CA"/>
        </w:rPr>
        <w:t>sites Web et l’analyste n</w:t>
      </w:r>
      <w:r w:rsidRPr="00AE3FA3">
        <w:rPr>
          <w:rFonts w:ascii="Raleway" w:hAnsi="Raleway"/>
          <w:vertAlign w:val="superscript"/>
          <w:lang w:val="fr-CA"/>
        </w:rPr>
        <w:t>o</w:t>
      </w:r>
      <w:r w:rsidR="00F771F2" w:rsidRPr="00AE3FA3">
        <w:rPr>
          <w:rFonts w:ascii="Raleway" w:hAnsi="Raleway"/>
          <w:lang w:val="fr-CA"/>
        </w:rPr>
        <w:t> </w:t>
      </w:r>
      <w:r w:rsidRPr="00AE3FA3">
        <w:rPr>
          <w:rFonts w:ascii="Raleway" w:hAnsi="Raleway"/>
          <w:lang w:val="fr-CA"/>
        </w:rPr>
        <w:t>2, 15</w:t>
      </w:r>
      <w:r w:rsidR="00F771F2" w:rsidRPr="00AE3FA3">
        <w:rPr>
          <w:rFonts w:ascii="Raleway" w:hAnsi="Raleway"/>
          <w:lang w:val="fr-CA"/>
        </w:rPr>
        <w:t> </w:t>
      </w:r>
      <w:r w:rsidRPr="00AE3FA3">
        <w:rPr>
          <w:rFonts w:ascii="Raleway" w:hAnsi="Raleway"/>
          <w:lang w:val="fr-CA"/>
        </w:rPr>
        <w:t xml:space="preserve">sites Web, où il était possible de trouver les renseignements pertinents. Les types d’hébergement </w:t>
      </w:r>
      <w:r w:rsidR="004D1689" w:rsidRPr="00AE3FA3">
        <w:rPr>
          <w:rFonts w:ascii="Raleway" w:hAnsi="Raleway"/>
          <w:lang w:val="fr-CA"/>
        </w:rPr>
        <w:t>offert</w:t>
      </w:r>
      <w:r w:rsidRPr="00AE3FA3">
        <w:rPr>
          <w:rFonts w:ascii="Raleway" w:hAnsi="Raleway"/>
          <w:lang w:val="fr-CA"/>
        </w:rPr>
        <w:t>s sont l’oTENTik, l’</w:t>
      </w:r>
      <w:r w:rsidR="00CB0CC5" w:rsidRPr="00AE3FA3">
        <w:rPr>
          <w:rFonts w:ascii="Raleway" w:hAnsi="Raleway"/>
          <w:lang w:val="fr-CA"/>
        </w:rPr>
        <w:t>Ô</w:t>
      </w:r>
      <w:r w:rsidRPr="00AE3FA3">
        <w:rPr>
          <w:rFonts w:ascii="Raleway" w:hAnsi="Raleway"/>
          <w:lang w:val="fr-CA"/>
        </w:rPr>
        <w:t xml:space="preserve">asis, </w:t>
      </w:r>
      <w:r w:rsidR="00CB0CC5" w:rsidRPr="00AE3FA3">
        <w:rPr>
          <w:rFonts w:ascii="Raleway" w:hAnsi="Raleway"/>
          <w:lang w:val="fr-CA"/>
        </w:rPr>
        <w:t>les</w:t>
      </w:r>
      <w:r w:rsidRPr="00AE3FA3">
        <w:rPr>
          <w:rFonts w:ascii="Raleway" w:hAnsi="Raleway"/>
          <w:lang w:val="fr-CA"/>
        </w:rPr>
        <w:t xml:space="preserve"> yourtes, </w:t>
      </w:r>
      <w:r w:rsidR="00CB0CC5" w:rsidRPr="00AE3FA3">
        <w:rPr>
          <w:rFonts w:ascii="Raleway" w:hAnsi="Raleway"/>
          <w:lang w:val="fr-CA"/>
        </w:rPr>
        <w:t>les</w:t>
      </w:r>
      <w:r w:rsidRPr="00AE3FA3">
        <w:rPr>
          <w:rFonts w:ascii="Raleway" w:hAnsi="Raleway"/>
          <w:lang w:val="fr-CA"/>
        </w:rPr>
        <w:t xml:space="preserve"> tentes isolées et </w:t>
      </w:r>
      <w:r w:rsidR="00CB0CC5" w:rsidRPr="00AE3FA3">
        <w:rPr>
          <w:rFonts w:ascii="Raleway" w:hAnsi="Raleway"/>
          <w:lang w:val="fr-CA"/>
        </w:rPr>
        <w:t>les</w:t>
      </w:r>
      <w:r w:rsidRPr="00AE3FA3">
        <w:rPr>
          <w:rFonts w:ascii="Raleway" w:hAnsi="Raleway"/>
          <w:lang w:val="fr-CA"/>
        </w:rPr>
        <w:t xml:space="preserve"> chalets rustiques.</w:t>
      </w:r>
      <w:r w:rsidR="00CB0CC5" w:rsidRPr="00AE3FA3">
        <w:rPr>
          <w:rFonts w:ascii="Raleway" w:hAnsi="Raleway"/>
          <w:lang w:val="fr-CA"/>
        </w:rPr>
        <w:t xml:space="preserve"> Les critères de recherche </w:t>
      </w:r>
      <w:r w:rsidR="00466A05" w:rsidRPr="00AE3FA3">
        <w:rPr>
          <w:rFonts w:ascii="Raleway" w:hAnsi="Raleway"/>
          <w:lang w:val="fr-CA"/>
        </w:rPr>
        <w:t>(p. ex.,</w:t>
      </w:r>
      <w:r w:rsidR="00117A4D" w:rsidRPr="00AE3FA3">
        <w:rPr>
          <w:rFonts w:ascii="Raleway" w:hAnsi="Raleway"/>
          <w:lang w:val="fr-CA"/>
        </w:rPr>
        <w:t xml:space="preserve"> douche, cuisine) </w:t>
      </w:r>
      <w:r w:rsidR="00CB0CC5" w:rsidRPr="00AE3FA3">
        <w:rPr>
          <w:rFonts w:ascii="Raleway" w:hAnsi="Raleway"/>
          <w:lang w:val="fr-CA"/>
        </w:rPr>
        <w:t xml:space="preserve">ne </w:t>
      </w:r>
      <w:r w:rsidR="00117A4D" w:rsidRPr="00AE3FA3">
        <w:rPr>
          <w:rFonts w:ascii="Raleway" w:hAnsi="Raleway"/>
          <w:lang w:val="fr-CA"/>
        </w:rPr>
        <w:t>s’appliquaient</w:t>
      </w:r>
      <w:r w:rsidR="00CB0CC5" w:rsidRPr="00AE3FA3">
        <w:rPr>
          <w:rFonts w:ascii="Raleway" w:hAnsi="Raleway"/>
          <w:lang w:val="fr-CA"/>
        </w:rPr>
        <w:t xml:space="preserve"> pas nécessairement à tous les types d’hébergement. Néanmoins, les deux analystes ont </w:t>
      </w:r>
      <w:r w:rsidR="00117A4D" w:rsidRPr="00AE3FA3">
        <w:rPr>
          <w:rFonts w:ascii="Raleway" w:hAnsi="Raleway"/>
          <w:lang w:val="fr-CA"/>
        </w:rPr>
        <w:t>relevé</w:t>
      </w:r>
      <w:r w:rsidR="00A24EF6" w:rsidRPr="00AE3FA3">
        <w:rPr>
          <w:rFonts w:ascii="Raleway" w:hAnsi="Raleway"/>
          <w:lang w:val="fr-CA"/>
        </w:rPr>
        <w:t xml:space="preserve"> le </w:t>
      </w:r>
      <w:r w:rsidR="00117A4D" w:rsidRPr="00AE3FA3">
        <w:rPr>
          <w:rFonts w:ascii="Raleway" w:hAnsi="Raleway"/>
          <w:lang w:val="fr-CA"/>
        </w:rPr>
        <w:t>manque</w:t>
      </w:r>
      <w:r w:rsidR="00A24EF6" w:rsidRPr="00AE3FA3">
        <w:rPr>
          <w:rFonts w:ascii="Raleway" w:hAnsi="Raleway"/>
          <w:lang w:val="fr-CA"/>
        </w:rPr>
        <w:t xml:space="preserve"> de renseignements au sujet du dégagement sous le lit</w:t>
      </w:r>
      <w:r w:rsidR="00117A4D" w:rsidRPr="00AE3FA3">
        <w:rPr>
          <w:rFonts w:ascii="Raleway" w:hAnsi="Raleway"/>
          <w:lang w:val="fr-CA"/>
        </w:rPr>
        <w:t xml:space="preserve">, </w:t>
      </w:r>
      <w:r w:rsidR="00F90EC9" w:rsidRPr="00AE3FA3">
        <w:rPr>
          <w:rFonts w:ascii="Raleway" w:hAnsi="Raleway"/>
          <w:lang w:val="fr-CA"/>
        </w:rPr>
        <w:t>d</w:t>
      </w:r>
      <w:r w:rsidR="00117A4D" w:rsidRPr="00AE3FA3">
        <w:rPr>
          <w:rFonts w:ascii="Raleway" w:hAnsi="Raleway"/>
          <w:lang w:val="fr-CA"/>
        </w:rPr>
        <w:t xml:space="preserve">es douches adaptées et </w:t>
      </w:r>
      <w:r w:rsidR="00F90EC9" w:rsidRPr="00AE3FA3">
        <w:rPr>
          <w:rFonts w:ascii="Raleway" w:hAnsi="Raleway"/>
          <w:lang w:val="fr-CA"/>
        </w:rPr>
        <w:t>d</w:t>
      </w:r>
      <w:r w:rsidR="00117A4D" w:rsidRPr="00AE3FA3">
        <w:rPr>
          <w:rFonts w:ascii="Raleway" w:hAnsi="Raleway"/>
          <w:lang w:val="fr-CA"/>
        </w:rPr>
        <w:t>es chaises de douche.</w:t>
      </w:r>
      <w:r w:rsidR="00A24EF6" w:rsidRPr="00AE3FA3">
        <w:rPr>
          <w:rFonts w:ascii="Raleway" w:hAnsi="Raleway"/>
          <w:lang w:val="fr-CA"/>
        </w:rPr>
        <w:t xml:space="preserve"> </w:t>
      </w:r>
      <w:r w:rsidR="00117A4D" w:rsidRPr="00AE3FA3">
        <w:rPr>
          <w:rFonts w:ascii="Raleway" w:hAnsi="Raleway"/>
          <w:lang w:val="fr-CA"/>
        </w:rPr>
        <w:t xml:space="preserve">En </w:t>
      </w:r>
      <w:r w:rsidR="00736294" w:rsidRPr="00AE3FA3">
        <w:rPr>
          <w:rFonts w:ascii="Raleway" w:hAnsi="Raleway"/>
          <w:lang w:val="fr-CA"/>
        </w:rPr>
        <w:t>termes</w:t>
      </w:r>
      <w:r w:rsidR="00117A4D" w:rsidRPr="00AE3FA3">
        <w:rPr>
          <w:rFonts w:ascii="Raleway" w:hAnsi="Raleway"/>
          <w:lang w:val="fr-CA"/>
        </w:rPr>
        <w:t xml:space="preserve"> de dispositifs et d’appareils fonctionnels et d’équipement </w:t>
      </w:r>
      <w:r w:rsidR="00736294" w:rsidRPr="00AE3FA3">
        <w:rPr>
          <w:rFonts w:ascii="Raleway" w:hAnsi="Raleway"/>
          <w:lang w:val="fr-CA"/>
        </w:rPr>
        <w:t>spécialisé</w:t>
      </w:r>
      <w:r w:rsidR="00117A4D" w:rsidRPr="00AE3FA3">
        <w:rPr>
          <w:rFonts w:ascii="Raleway" w:hAnsi="Raleway"/>
          <w:lang w:val="fr-CA"/>
        </w:rPr>
        <w:t>, l’analyste n</w:t>
      </w:r>
      <w:r w:rsidR="00117A4D" w:rsidRPr="00AE3FA3">
        <w:rPr>
          <w:rFonts w:ascii="Raleway" w:hAnsi="Raleway"/>
          <w:vertAlign w:val="superscript"/>
          <w:lang w:val="fr-CA"/>
        </w:rPr>
        <w:t>o</w:t>
      </w:r>
      <w:r w:rsidR="00F771F2" w:rsidRPr="00AE3FA3">
        <w:rPr>
          <w:rFonts w:ascii="Raleway" w:hAnsi="Raleway"/>
          <w:lang w:val="fr-CA"/>
        </w:rPr>
        <w:t> </w:t>
      </w:r>
      <w:r w:rsidR="00117A4D" w:rsidRPr="00AE3FA3">
        <w:rPr>
          <w:rFonts w:ascii="Raleway" w:hAnsi="Raleway"/>
          <w:lang w:val="fr-CA"/>
        </w:rPr>
        <w:t>1 a trouvé de</w:t>
      </w:r>
      <w:r w:rsidR="00127B7D" w:rsidRPr="00AE3FA3">
        <w:rPr>
          <w:rFonts w:ascii="Raleway" w:hAnsi="Raleway"/>
          <w:lang w:val="fr-CA"/>
        </w:rPr>
        <w:t xml:space="preserve"> l’</w:t>
      </w:r>
      <w:r w:rsidR="00117A4D" w:rsidRPr="00AE3FA3">
        <w:rPr>
          <w:rFonts w:ascii="Raleway" w:hAnsi="Raleway"/>
          <w:lang w:val="fr-CA"/>
        </w:rPr>
        <w:t>information dans 14 des sites Web des parcs nationaux, et l’analyste n</w:t>
      </w:r>
      <w:r w:rsidR="00117A4D" w:rsidRPr="00AE3FA3">
        <w:rPr>
          <w:rFonts w:ascii="Raleway" w:hAnsi="Raleway"/>
          <w:vertAlign w:val="superscript"/>
          <w:lang w:val="fr-CA"/>
        </w:rPr>
        <w:t>o</w:t>
      </w:r>
      <w:r w:rsidR="00F771F2" w:rsidRPr="00AE3FA3">
        <w:rPr>
          <w:rFonts w:ascii="Raleway" w:hAnsi="Raleway"/>
          <w:lang w:val="fr-CA"/>
        </w:rPr>
        <w:t> </w:t>
      </w:r>
      <w:r w:rsidR="00117A4D" w:rsidRPr="00AE3FA3">
        <w:rPr>
          <w:rFonts w:ascii="Raleway" w:hAnsi="Raleway"/>
          <w:lang w:val="fr-CA"/>
        </w:rPr>
        <w:t xml:space="preserve">2, dans 8 </w:t>
      </w:r>
      <w:r w:rsidR="005709FE" w:rsidRPr="00AE3FA3">
        <w:rPr>
          <w:rFonts w:ascii="Raleway" w:hAnsi="Raleway"/>
          <w:lang w:val="fr-CA"/>
        </w:rPr>
        <w:t>d’entre eux</w:t>
      </w:r>
      <w:r w:rsidR="00117A4D" w:rsidRPr="00AE3FA3">
        <w:rPr>
          <w:rFonts w:ascii="Raleway" w:hAnsi="Raleway"/>
          <w:lang w:val="fr-CA"/>
        </w:rPr>
        <w:t xml:space="preserve">. </w:t>
      </w:r>
      <w:r w:rsidR="00127B7D" w:rsidRPr="00AE3FA3">
        <w:rPr>
          <w:rFonts w:ascii="Raleway" w:hAnsi="Raleway"/>
          <w:lang w:val="fr-CA"/>
        </w:rPr>
        <w:t>Le matériel à emprunter ou à louer variait d’un parc national à l’autre et incluait généralement ce qui suit : fauteuils roulants ordinaires, fauteuils roulants tout-terrain, fauteuils amphibies, fauteuils roulants pour la plage, cadres de marche, vélos adaptés et aides de suppléance à l’audition.</w:t>
      </w:r>
    </w:p>
    <w:p w14:paraId="54769852" w14:textId="77777777" w:rsidR="00127B7D" w:rsidRPr="00AE3FA3" w:rsidRDefault="00127B7D" w:rsidP="00BB2354">
      <w:pPr>
        <w:rPr>
          <w:rFonts w:ascii="Raleway" w:hAnsi="Raleway"/>
          <w:lang w:val="fr-CA"/>
        </w:rPr>
      </w:pPr>
    </w:p>
    <w:p w14:paraId="4E25D6CA" w14:textId="75A7E46E" w:rsidR="00FB492E" w:rsidRPr="00AE3FA3" w:rsidRDefault="00FB492E" w:rsidP="00BB2354">
      <w:pPr>
        <w:rPr>
          <w:rFonts w:ascii="Raleway" w:hAnsi="Raleway"/>
          <w:lang w:val="fr-CA"/>
        </w:rPr>
      </w:pPr>
      <w:r w:rsidRPr="00AE3FA3">
        <w:rPr>
          <w:rFonts w:ascii="Raleway" w:hAnsi="Raleway"/>
          <w:lang w:val="fr-CA"/>
        </w:rPr>
        <w:t xml:space="preserve">Les données complètes de l'évaluation du site web par les évaluateurs sont disponibles sur demande. </w:t>
      </w:r>
    </w:p>
    <w:p w14:paraId="69B3D863" w14:textId="77777777" w:rsidR="00ED1068" w:rsidRPr="00AE3FA3" w:rsidRDefault="00ED1068" w:rsidP="00BB2354">
      <w:pPr>
        <w:rPr>
          <w:rFonts w:ascii="Raleway" w:hAnsi="Raleway"/>
          <w:lang w:val="fr-CA"/>
        </w:rPr>
      </w:pPr>
    </w:p>
    <w:p w14:paraId="10BA2146" w14:textId="33ED22DA" w:rsidR="00F0564E" w:rsidRPr="00AE3FA3" w:rsidRDefault="008A0580" w:rsidP="00307268">
      <w:pPr>
        <w:pStyle w:val="Heading2"/>
        <w:rPr>
          <w:lang w:val="fr-CA"/>
        </w:rPr>
      </w:pPr>
      <w:r w:rsidRPr="00AE3FA3">
        <w:rPr>
          <w:lang w:val="fr-CA"/>
        </w:rPr>
        <w:t xml:space="preserve">10.5 </w:t>
      </w:r>
      <w:r w:rsidR="004D2EBA" w:rsidRPr="00AE3FA3">
        <w:rPr>
          <w:lang w:val="fr-CA"/>
        </w:rPr>
        <w:t>ANALYSE</w:t>
      </w:r>
    </w:p>
    <w:p w14:paraId="41C0B7C2" w14:textId="7383C3B0" w:rsidR="005651FE" w:rsidRPr="00AE3FA3" w:rsidRDefault="005651FE" w:rsidP="00BB2354">
      <w:pPr>
        <w:rPr>
          <w:rFonts w:ascii="Raleway" w:hAnsi="Raleway"/>
          <w:lang w:val="fr-CA"/>
        </w:rPr>
      </w:pPr>
      <w:r w:rsidRPr="00AE3FA3">
        <w:rPr>
          <w:rFonts w:ascii="Raleway" w:hAnsi="Raleway"/>
          <w:lang w:val="fr-CA"/>
        </w:rPr>
        <w:t xml:space="preserve">L’objectif du projet consistait à </w:t>
      </w:r>
      <w:r w:rsidR="005829C8" w:rsidRPr="00AE3FA3">
        <w:rPr>
          <w:rFonts w:ascii="Raleway" w:hAnsi="Raleway"/>
          <w:lang w:val="fr-CA"/>
        </w:rPr>
        <w:t>examiner le volume de renseignements</w:t>
      </w:r>
      <w:r w:rsidRPr="00AE3FA3">
        <w:rPr>
          <w:rFonts w:ascii="Raleway" w:hAnsi="Raleway"/>
          <w:lang w:val="fr-CA"/>
        </w:rPr>
        <w:t xml:space="preserve"> </w:t>
      </w:r>
      <w:r w:rsidR="005829C8" w:rsidRPr="00AE3FA3">
        <w:rPr>
          <w:rFonts w:ascii="Raleway" w:hAnsi="Raleway"/>
          <w:lang w:val="fr-CA"/>
        </w:rPr>
        <w:t>disponibles sur l’accessibilité</w:t>
      </w:r>
      <w:r w:rsidR="00EA144D" w:rsidRPr="00AE3FA3">
        <w:rPr>
          <w:rFonts w:ascii="Raleway" w:hAnsi="Raleway"/>
          <w:lang w:val="fr-CA"/>
        </w:rPr>
        <w:t xml:space="preserve"> </w:t>
      </w:r>
      <w:r w:rsidRPr="00AE3FA3">
        <w:rPr>
          <w:rFonts w:ascii="Raleway" w:hAnsi="Raleway"/>
          <w:lang w:val="fr-CA"/>
        </w:rPr>
        <w:t xml:space="preserve">dans le site Web de chaque parc national. </w:t>
      </w:r>
      <w:r w:rsidR="00A62824" w:rsidRPr="00AE3FA3">
        <w:rPr>
          <w:rFonts w:ascii="Raleway" w:hAnsi="Raleway"/>
          <w:lang w:val="fr-CA"/>
        </w:rPr>
        <w:t xml:space="preserve">Les analystes ont </w:t>
      </w:r>
      <w:r w:rsidR="005829C8" w:rsidRPr="00AE3FA3">
        <w:rPr>
          <w:rFonts w:ascii="Raleway" w:hAnsi="Raleway"/>
          <w:lang w:val="fr-CA"/>
        </w:rPr>
        <w:t xml:space="preserve">pleinement </w:t>
      </w:r>
      <w:r w:rsidR="00A62824" w:rsidRPr="00AE3FA3">
        <w:rPr>
          <w:rFonts w:ascii="Raleway" w:hAnsi="Raleway"/>
          <w:lang w:val="fr-CA"/>
        </w:rPr>
        <w:t>atteint l</w:t>
      </w:r>
      <w:r w:rsidR="005829C8" w:rsidRPr="00AE3FA3">
        <w:rPr>
          <w:rFonts w:ascii="Raleway" w:hAnsi="Raleway"/>
          <w:lang w:val="fr-CA"/>
        </w:rPr>
        <w:t xml:space="preserve">eur </w:t>
      </w:r>
      <w:r w:rsidR="00A62824" w:rsidRPr="00AE3FA3">
        <w:rPr>
          <w:rFonts w:ascii="Raleway" w:hAnsi="Raleway"/>
          <w:lang w:val="fr-CA"/>
        </w:rPr>
        <w:t xml:space="preserve">objectif. </w:t>
      </w:r>
      <w:r w:rsidR="005829C8" w:rsidRPr="00AE3FA3">
        <w:rPr>
          <w:rFonts w:ascii="Raleway" w:hAnsi="Raleway"/>
          <w:lang w:val="fr-CA"/>
        </w:rPr>
        <w:t>Les résultats montrent des</w:t>
      </w:r>
      <w:r w:rsidR="00A62824" w:rsidRPr="00AE3FA3">
        <w:rPr>
          <w:rFonts w:ascii="Raleway" w:hAnsi="Raleway"/>
          <w:lang w:val="fr-CA"/>
        </w:rPr>
        <w:t xml:space="preserve"> différences </w:t>
      </w:r>
      <w:r w:rsidR="005829C8" w:rsidRPr="00AE3FA3">
        <w:rPr>
          <w:rFonts w:ascii="Raleway" w:hAnsi="Raleway"/>
          <w:lang w:val="fr-CA"/>
        </w:rPr>
        <w:t>dans</w:t>
      </w:r>
      <w:r w:rsidR="00A62824" w:rsidRPr="00AE3FA3">
        <w:rPr>
          <w:rFonts w:ascii="Raleway" w:hAnsi="Raleway"/>
          <w:lang w:val="fr-CA"/>
        </w:rPr>
        <w:t xml:space="preserve"> les données colligées</w:t>
      </w:r>
      <w:r w:rsidR="008A437D" w:rsidRPr="00AE3FA3">
        <w:rPr>
          <w:rFonts w:ascii="Raleway" w:hAnsi="Raleway"/>
          <w:lang w:val="fr-CA"/>
        </w:rPr>
        <w:t>. Ils font ressortir que</w:t>
      </w:r>
      <w:r w:rsidR="00E44733" w:rsidRPr="00AE3FA3">
        <w:rPr>
          <w:rFonts w:ascii="Raleway" w:hAnsi="Raleway"/>
          <w:lang w:val="fr-CA"/>
        </w:rPr>
        <w:t xml:space="preserve"> </w:t>
      </w:r>
      <w:r w:rsidR="00A62824" w:rsidRPr="00AE3FA3">
        <w:rPr>
          <w:rFonts w:ascii="Raleway" w:hAnsi="Raleway"/>
          <w:lang w:val="fr-CA"/>
        </w:rPr>
        <w:t>l’</w:t>
      </w:r>
      <w:r w:rsidR="005829C8" w:rsidRPr="00AE3FA3">
        <w:rPr>
          <w:rFonts w:ascii="Raleway" w:hAnsi="Raleway"/>
          <w:lang w:val="fr-CA"/>
        </w:rPr>
        <w:t>accessibilité</w:t>
      </w:r>
      <w:r w:rsidR="00A62824" w:rsidRPr="00AE3FA3">
        <w:rPr>
          <w:rFonts w:ascii="Raleway" w:hAnsi="Raleway"/>
          <w:lang w:val="fr-CA"/>
        </w:rPr>
        <w:t xml:space="preserve"> numérique </w:t>
      </w:r>
      <w:r w:rsidR="008A437D" w:rsidRPr="00AE3FA3">
        <w:rPr>
          <w:rFonts w:ascii="Raleway" w:hAnsi="Raleway"/>
          <w:lang w:val="fr-CA"/>
        </w:rPr>
        <w:t xml:space="preserve">est assurée dans les sites Web, malgré un </w:t>
      </w:r>
      <w:r w:rsidR="00EA144D" w:rsidRPr="00AE3FA3">
        <w:rPr>
          <w:rFonts w:ascii="Raleway" w:hAnsi="Raleway"/>
          <w:lang w:val="fr-CA"/>
        </w:rPr>
        <w:t xml:space="preserve">manque de </w:t>
      </w:r>
      <w:r w:rsidR="005829C8" w:rsidRPr="00AE3FA3">
        <w:rPr>
          <w:rFonts w:ascii="Raleway" w:hAnsi="Raleway"/>
          <w:lang w:val="fr-CA"/>
        </w:rPr>
        <w:t>renseignements détaillés</w:t>
      </w:r>
      <w:r w:rsidR="00EA144D" w:rsidRPr="00AE3FA3">
        <w:rPr>
          <w:rFonts w:ascii="Raleway" w:hAnsi="Raleway"/>
          <w:lang w:val="fr-CA"/>
        </w:rPr>
        <w:t xml:space="preserve"> </w:t>
      </w:r>
      <w:r w:rsidR="008A437D" w:rsidRPr="00AE3FA3">
        <w:rPr>
          <w:rFonts w:ascii="Raleway" w:hAnsi="Raleway"/>
          <w:lang w:val="fr-CA"/>
        </w:rPr>
        <w:t>sur les mesures d’adaptation mises en place dans les parcs</w:t>
      </w:r>
      <w:r w:rsidR="00EA144D" w:rsidRPr="00AE3FA3">
        <w:rPr>
          <w:rFonts w:ascii="Raleway" w:hAnsi="Raleway"/>
          <w:lang w:val="fr-CA"/>
        </w:rPr>
        <w:t xml:space="preserve">. </w:t>
      </w:r>
    </w:p>
    <w:p w14:paraId="3218AA3C" w14:textId="77777777" w:rsidR="0031673D" w:rsidRPr="00AE3FA3" w:rsidRDefault="0031673D" w:rsidP="00BB2354">
      <w:pPr>
        <w:rPr>
          <w:rFonts w:ascii="Raleway" w:hAnsi="Raleway"/>
          <w:lang w:val="fr-CA"/>
        </w:rPr>
      </w:pPr>
    </w:p>
    <w:p w14:paraId="264F6924" w14:textId="6BD2253D" w:rsidR="00C44FEE" w:rsidRPr="00AE3FA3" w:rsidRDefault="00EA144D" w:rsidP="00BB2354">
      <w:pPr>
        <w:rPr>
          <w:rFonts w:ascii="Raleway" w:hAnsi="Raleway"/>
          <w:lang w:val="fr-CA"/>
        </w:rPr>
      </w:pPr>
      <w:r w:rsidRPr="00AE3FA3">
        <w:rPr>
          <w:rFonts w:ascii="Raleway" w:hAnsi="Raleway"/>
          <w:lang w:val="fr-CA"/>
        </w:rPr>
        <w:t xml:space="preserve">Il est intéressant de noter les différences dans le </w:t>
      </w:r>
      <w:r w:rsidR="00C44FEE" w:rsidRPr="00AE3FA3">
        <w:rPr>
          <w:rFonts w:ascii="Raleway" w:hAnsi="Raleway"/>
          <w:lang w:val="fr-CA"/>
        </w:rPr>
        <w:t xml:space="preserve">jeu de </w:t>
      </w:r>
      <w:r w:rsidRPr="00AE3FA3">
        <w:rPr>
          <w:rFonts w:ascii="Raleway" w:hAnsi="Raleway"/>
          <w:lang w:val="fr-CA"/>
        </w:rPr>
        <w:t xml:space="preserve">données </w:t>
      </w:r>
      <w:r w:rsidR="00C44FEE" w:rsidRPr="00AE3FA3">
        <w:rPr>
          <w:rFonts w:ascii="Raleway" w:hAnsi="Raleway"/>
          <w:lang w:val="fr-CA"/>
        </w:rPr>
        <w:t>respectif des</w:t>
      </w:r>
      <w:r w:rsidRPr="00AE3FA3">
        <w:rPr>
          <w:rFonts w:ascii="Raleway" w:hAnsi="Raleway"/>
          <w:lang w:val="fr-CA"/>
        </w:rPr>
        <w:t xml:space="preserve"> deux analystes</w:t>
      </w:r>
      <w:r w:rsidR="00C44FEE" w:rsidRPr="00AE3FA3">
        <w:rPr>
          <w:rFonts w:ascii="Raleway" w:hAnsi="Raleway"/>
          <w:lang w:val="fr-CA"/>
        </w:rPr>
        <w:t>. Parmi les 42</w:t>
      </w:r>
      <w:r w:rsidR="00F771F2" w:rsidRPr="00AE3FA3">
        <w:rPr>
          <w:rFonts w:ascii="Raleway" w:hAnsi="Raleway"/>
          <w:lang w:val="fr-CA"/>
        </w:rPr>
        <w:t> </w:t>
      </w:r>
      <w:r w:rsidR="00C44FEE" w:rsidRPr="00AE3FA3">
        <w:rPr>
          <w:rFonts w:ascii="Raleway" w:hAnsi="Raleway"/>
          <w:lang w:val="fr-CA"/>
        </w:rPr>
        <w:t>points de données relevés et figurant au tableau</w:t>
      </w:r>
      <w:r w:rsidR="00F771F2" w:rsidRPr="00AE3FA3">
        <w:rPr>
          <w:rFonts w:ascii="Raleway" w:hAnsi="Raleway"/>
          <w:lang w:val="fr-CA"/>
        </w:rPr>
        <w:t> </w:t>
      </w:r>
      <w:r w:rsidR="00C44FEE" w:rsidRPr="00AE3FA3">
        <w:rPr>
          <w:rFonts w:ascii="Raleway" w:hAnsi="Raleway"/>
          <w:lang w:val="fr-CA"/>
        </w:rPr>
        <w:t>10.2, seuls quatre</w:t>
      </w:r>
      <w:r w:rsidR="0031657D" w:rsidRPr="00AE3FA3">
        <w:rPr>
          <w:rFonts w:ascii="Raleway" w:hAnsi="Raleway"/>
          <w:lang w:val="fr-CA"/>
        </w:rPr>
        <w:t> </w:t>
      </w:r>
      <w:r w:rsidR="00C44FEE" w:rsidRPr="00AE3FA3">
        <w:rPr>
          <w:rFonts w:ascii="Raleway" w:hAnsi="Raleway"/>
          <w:lang w:val="fr-CA"/>
        </w:rPr>
        <w:t>(4) coïncident entre les deux analystes. Les différences pourraient s’expliquer par la facilité à trouver l’information en ligne et la convivialité du site Web, l’opinion subjective quant à la conformité des renseignements disponibles au seuil d’information établi en matière d’accessibilité, et le laps de temps passé par chaque analyste dans un site Web pour effectuer ses recherches. En outre, les analystes n</w:t>
      </w:r>
      <w:r w:rsidR="00C44FEE" w:rsidRPr="00AE3FA3">
        <w:rPr>
          <w:rFonts w:ascii="Raleway" w:hAnsi="Raleway"/>
          <w:vertAlign w:val="superscript"/>
          <w:lang w:val="fr-CA"/>
        </w:rPr>
        <w:t>o</w:t>
      </w:r>
      <w:r w:rsidR="00F771F2" w:rsidRPr="00AE3FA3">
        <w:rPr>
          <w:rFonts w:ascii="Raleway" w:hAnsi="Raleway"/>
          <w:lang w:val="fr-CA"/>
        </w:rPr>
        <w:t> </w:t>
      </w:r>
      <w:r w:rsidR="00C44FEE" w:rsidRPr="00AE3FA3">
        <w:rPr>
          <w:rFonts w:ascii="Raleway" w:hAnsi="Raleway"/>
          <w:lang w:val="fr-CA"/>
        </w:rPr>
        <w:t>1 et n</w:t>
      </w:r>
      <w:r w:rsidR="00C44FEE" w:rsidRPr="00AE3FA3">
        <w:rPr>
          <w:rFonts w:ascii="Raleway" w:hAnsi="Raleway"/>
          <w:vertAlign w:val="superscript"/>
          <w:lang w:val="fr-CA"/>
        </w:rPr>
        <w:t>o</w:t>
      </w:r>
      <w:r w:rsidR="00F771F2" w:rsidRPr="00AE3FA3">
        <w:rPr>
          <w:rFonts w:ascii="Raleway" w:hAnsi="Raleway"/>
          <w:lang w:val="fr-CA"/>
        </w:rPr>
        <w:t> </w:t>
      </w:r>
      <w:r w:rsidR="00C44FEE" w:rsidRPr="00AE3FA3">
        <w:rPr>
          <w:rFonts w:ascii="Raleway" w:hAnsi="Raleway"/>
          <w:lang w:val="fr-CA"/>
        </w:rPr>
        <w:t xml:space="preserve">2 représentent respectivement des groupes </w:t>
      </w:r>
      <w:r w:rsidR="00D27CFA" w:rsidRPr="00AE3FA3">
        <w:rPr>
          <w:rFonts w:ascii="Raleway" w:hAnsi="Raleway"/>
          <w:lang w:val="fr-CA"/>
        </w:rPr>
        <w:t>de personnes aux incapacités</w:t>
      </w:r>
      <w:r w:rsidR="00C44FEE" w:rsidRPr="00AE3FA3">
        <w:rPr>
          <w:rFonts w:ascii="Raleway" w:hAnsi="Raleway"/>
          <w:lang w:val="fr-CA"/>
        </w:rPr>
        <w:t xml:space="preserve"> différent</w:t>
      </w:r>
      <w:r w:rsidR="00D27CFA" w:rsidRPr="00AE3FA3">
        <w:rPr>
          <w:rFonts w:ascii="Raleway" w:hAnsi="Raleway"/>
          <w:lang w:val="fr-CA"/>
        </w:rPr>
        <w:t>e</w:t>
      </w:r>
      <w:r w:rsidR="00C44FEE" w:rsidRPr="00AE3FA3">
        <w:rPr>
          <w:rFonts w:ascii="Raleway" w:hAnsi="Raleway"/>
          <w:lang w:val="fr-CA"/>
        </w:rPr>
        <w:t>s</w:t>
      </w:r>
      <w:r w:rsidR="00D27CFA" w:rsidRPr="00AE3FA3">
        <w:rPr>
          <w:rFonts w:ascii="Raleway" w:hAnsi="Raleway"/>
          <w:lang w:val="fr-CA"/>
        </w:rPr>
        <w:t xml:space="preserve"> et occupent des rôles différents au sein de la communauté des personnes en situation de handicap, ce qui pourrait avoir eu une incidence sur le processus </w:t>
      </w:r>
      <w:r w:rsidR="009B5020" w:rsidRPr="00AE3FA3">
        <w:rPr>
          <w:rFonts w:ascii="Raleway" w:hAnsi="Raleway"/>
          <w:lang w:val="fr-CA"/>
        </w:rPr>
        <w:t xml:space="preserve">et les résultats </w:t>
      </w:r>
      <w:r w:rsidR="00D27CFA" w:rsidRPr="00AE3FA3">
        <w:rPr>
          <w:rFonts w:ascii="Raleway" w:hAnsi="Raleway"/>
          <w:lang w:val="fr-CA"/>
        </w:rPr>
        <w:t xml:space="preserve">de </w:t>
      </w:r>
      <w:r w:rsidR="009B5020" w:rsidRPr="00AE3FA3">
        <w:rPr>
          <w:rFonts w:ascii="Raleway" w:hAnsi="Raleway"/>
          <w:lang w:val="fr-CA"/>
        </w:rPr>
        <w:t xml:space="preserve">la </w:t>
      </w:r>
      <w:r w:rsidR="00D27CFA" w:rsidRPr="00AE3FA3">
        <w:rPr>
          <w:rFonts w:ascii="Raleway" w:hAnsi="Raleway"/>
          <w:lang w:val="fr-CA"/>
        </w:rPr>
        <w:t xml:space="preserve">collecte de données. L’examen de l’utilisabilité des sites Web par les internautes vivant avec ou sans incapacité a montré que le respect des </w:t>
      </w:r>
      <w:r w:rsidR="00D27CFA" w:rsidRPr="00AE3FA3">
        <w:rPr>
          <w:rFonts w:ascii="Raleway" w:hAnsi="Raleway"/>
          <w:i/>
          <w:iCs/>
          <w:lang w:val="fr-CA"/>
        </w:rPr>
        <w:t>Règles pour l’accessibilité des contenus Web (WCAG) 2</w:t>
      </w:r>
      <w:r w:rsidR="00F771F2" w:rsidRPr="00AE3FA3">
        <w:rPr>
          <w:rFonts w:ascii="Raleway" w:hAnsi="Raleway"/>
          <w:i/>
          <w:iCs/>
          <w:lang w:val="fr-CA"/>
        </w:rPr>
        <w:t>,</w:t>
      </w:r>
      <w:r w:rsidR="00D27CFA" w:rsidRPr="00AE3FA3">
        <w:rPr>
          <w:rFonts w:ascii="Raleway" w:hAnsi="Raleway"/>
          <w:i/>
          <w:iCs/>
          <w:lang w:val="fr-CA"/>
        </w:rPr>
        <w:t>0</w:t>
      </w:r>
      <w:r w:rsidR="00D27CFA" w:rsidRPr="00AE3FA3">
        <w:rPr>
          <w:rFonts w:ascii="Raleway" w:hAnsi="Raleway"/>
          <w:lang w:val="fr-CA"/>
        </w:rPr>
        <w:t xml:space="preserve"> s’est améliorée (en termes </w:t>
      </w:r>
      <w:r w:rsidR="0031657D" w:rsidRPr="00AE3FA3">
        <w:rPr>
          <w:rFonts w:ascii="Raleway" w:hAnsi="Raleway"/>
          <w:lang w:val="fr-CA"/>
        </w:rPr>
        <w:t>de taux d’exécution de la tâche</w:t>
      </w:r>
      <w:r w:rsidR="00D27CFA" w:rsidRPr="00AE3FA3">
        <w:rPr>
          <w:rFonts w:ascii="Raleway" w:hAnsi="Raleway"/>
          <w:lang w:val="fr-CA"/>
        </w:rPr>
        <w:t xml:space="preserve"> et de temps </w:t>
      </w:r>
      <w:r w:rsidR="0031657D" w:rsidRPr="00AE3FA3">
        <w:rPr>
          <w:rFonts w:ascii="Raleway" w:hAnsi="Raleway"/>
          <w:lang w:val="fr-CA"/>
        </w:rPr>
        <w:t>d’exécution de</w:t>
      </w:r>
      <w:r w:rsidR="00D27CFA" w:rsidRPr="00AE3FA3">
        <w:rPr>
          <w:rFonts w:ascii="Raleway" w:hAnsi="Raleway"/>
          <w:lang w:val="fr-CA"/>
        </w:rPr>
        <w:t xml:space="preserve"> la tâche) pour les deux groupes d’utilisateurs (Schmutz et al., 2016; Pascual, et al., 2014; Schmutz et al., 2017). </w:t>
      </w:r>
      <w:r w:rsidR="0031657D" w:rsidRPr="00AE3FA3">
        <w:rPr>
          <w:rFonts w:ascii="Raleway" w:hAnsi="Raleway"/>
          <w:lang w:val="fr-CA"/>
        </w:rPr>
        <w:t xml:space="preserve">Lors d’études réalisées sur le sujet, Pascual, et al. (2014) and Schmutz et al., (2017) ont noté que le temps d’exécution de la tâche s’était révélé plus long pour les participants ayant un handicap visuel par comparaison aux participants </w:t>
      </w:r>
      <w:r w:rsidR="009B5020" w:rsidRPr="00AE3FA3">
        <w:rPr>
          <w:rFonts w:ascii="Raleway" w:hAnsi="Raleway"/>
          <w:lang w:val="fr-CA"/>
        </w:rPr>
        <w:t>n’ayant</w:t>
      </w:r>
      <w:r w:rsidR="0031657D" w:rsidRPr="00AE3FA3">
        <w:rPr>
          <w:rFonts w:ascii="Raleway" w:hAnsi="Raleway"/>
          <w:lang w:val="fr-CA"/>
        </w:rPr>
        <w:t xml:space="preserve"> aucune incapacité. Il serait donc logique que l’analyste n</w:t>
      </w:r>
      <w:r w:rsidR="0031657D" w:rsidRPr="00AE3FA3">
        <w:rPr>
          <w:rFonts w:ascii="Raleway" w:hAnsi="Raleway"/>
          <w:vertAlign w:val="superscript"/>
          <w:lang w:val="fr-CA"/>
        </w:rPr>
        <w:t>o</w:t>
      </w:r>
      <w:r w:rsidR="00F771F2" w:rsidRPr="00AE3FA3">
        <w:rPr>
          <w:rFonts w:ascii="Raleway" w:hAnsi="Raleway"/>
          <w:lang w:val="fr-CA"/>
        </w:rPr>
        <w:t> </w:t>
      </w:r>
      <w:r w:rsidR="0031657D" w:rsidRPr="00AE3FA3">
        <w:rPr>
          <w:rFonts w:ascii="Raleway" w:hAnsi="Raleway"/>
          <w:lang w:val="fr-CA"/>
        </w:rPr>
        <w:t>1 ait consacré davantage de temps à chaque tâche et, de ce fait, ait peut-être découvert plus de détails dans les sites Web que l’analyste n</w:t>
      </w:r>
      <w:r w:rsidR="0031657D" w:rsidRPr="00AE3FA3">
        <w:rPr>
          <w:rFonts w:ascii="Raleway" w:hAnsi="Raleway"/>
          <w:vertAlign w:val="superscript"/>
          <w:lang w:val="fr-CA"/>
        </w:rPr>
        <w:t>o</w:t>
      </w:r>
      <w:r w:rsidR="00F771F2" w:rsidRPr="00AE3FA3">
        <w:rPr>
          <w:rFonts w:ascii="Raleway" w:hAnsi="Raleway"/>
          <w:lang w:val="fr-CA"/>
        </w:rPr>
        <w:t> </w:t>
      </w:r>
      <w:r w:rsidR="0031657D" w:rsidRPr="00AE3FA3">
        <w:rPr>
          <w:rFonts w:ascii="Raleway" w:hAnsi="Raleway"/>
          <w:lang w:val="fr-CA"/>
        </w:rPr>
        <w:t>2.</w:t>
      </w:r>
      <w:r w:rsidR="00F00978" w:rsidRPr="00AE3FA3">
        <w:rPr>
          <w:rFonts w:ascii="Raleway" w:hAnsi="Raleway"/>
          <w:lang w:val="fr-CA"/>
        </w:rPr>
        <w:t xml:space="preserve"> </w:t>
      </w:r>
      <w:r w:rsidR="00BB34B0" w:rsidRPr="00AE3FA3">
        <w:rPr>
          <w:rFonts w:ascii="Raleway" w:hAnsi="Raleway"/>
          <w:lang w:val="fr-CA"/>
        </w:rPr>
        <w:t xml:space="preserve"> </w:t>
      </w:r>
    </w:p>
    <w:p w14:paraId="29C88EC8" w14:textId="77777777" w:rsidR="00C44FEE" w:rsidRPr="00AE3FA3" w:rsidRDefault="00C44FEE" w:rsidP="00BB2354">
      <w:pPr>
        <w:rPr>
          <w:rFonts w:ascii="Raleway" w:hAnsi="Raleway"/>
          <w:lang w:val="fr-CA"/>
        </w:rPr>
      </w:pPr>
    </w:p>
    <w:p w14:paraId="4746A923" w14:textId="1A20931D" w:rsidR="00A8478F" w:rsidRPr="00AE3FA3" w:rsidRDefault="00A8478F" w:rsidP="00BB2354">
      <w:pPr>
        <w:rPr>
          <w:rFonts w:ascii="Raleway" w:hAnsi="Raleway"/>
          <w:lang w:val="fr-CA"/>
        </w:rPr>
      </w:pPr>
      <w:r w:rsidRPr="00AE3FA3">
        <w:rPr>
          <w:rFonts w:ascii="Raleway" w:hAnsi="Raleway"/>
          <w:lang w:val="fr-CA"/>
        </w:rPr>
        <w:t xml:space="preserve">Les résultats ont par ailleurs montré que l’accessibilité numérique est assurée pour l’ensemble des 47 sites Web, y compris en termes de technologie d’assistance comme les lecteurs d’écran. Cela n’est pas surprenant puisque l’accessibilité des sites Web s’est améliorée depuis la parution des </w:t>
      </w:r>
      <w:r w:rsidRPr="00AE3FA3">
        <w:rPr>
          <w:rFonts w:ascii="Raleway" w:hAnsi="Raleway"/>
          <w:i/>
          <w:iCs/>
          <w:lang w:val="fr-CA"/>
        </w:rPr>
        <w:t>Règles pour l’accessibilité des contenus Web (WCAG) 2</w:t>
      </w:r>
      <w:r w:rsidR="00F771F2" w:rsidRPr="00AE3FA3">
        <w:rPr>
          <w:rFonts w:ascii="Raleway" w:hAnsi="Raleway"/>
          <w:i/>
          <w:iCs/>
          <w:lang w:val="fr-CA"/>
        </w:rPr>
        <w:t>,</w:t>
      </w:r>
      <w:r w:rsidRPr="00AE3FA3">
        <w:rPr>
          <w:rFonts w:ascii="Raleway" w:hAnsi="Raleway"/>
          <w:i/>
          <w:iCs/>
          <w:lang w:val="fr-CA"/>
        </w:rPr>
        <w:t>0</w:t>
      </w:r>
      <w:r w:rsidRPr="00AE3FA3">
        <w:rPr>
          <w:rFonts w:ascii="Raleway" w:hAnsi="Raleway"/>
          <w:lang w:val="fr-CA"/>
        </w:rPr>
        <w:t xml:space="preserve"> en </w:t>
      </w:r>
      <w:r w:rsidR="009B5020" w:rsidRPr="00AE3FA3">
        <w:rPr>
          <w:rFonts w:ascii="Raleway" w:hAnsi="Raleway"/>
          <w:lang w:val="fr-CA"/>
        </w:rPr>
        <w:t xml:space="preserve">2008 et l’instauration de la </w:t>
      </w:r>
      <w:r w:rsidR="009B5020" w:rsidRPr="00AE3FA3">
        <w:rPr>
          <w:rFonts w:ascii="Raleway" w:hAnsi="Raleway"/>
          <w:i/>
          <w:iCs/>
          <w:lang w:val="fr-CA"/>
        </w:rPr>
        <w:t>Norme sur l’accessibilité des sites Web</w:t>
      </w:r>
      <w:r w:rsidR="009B5020" w:rsidRPr="00AE3FA3">
        <w:rPr>
          <w:rFonts w:ascii="Raleway" w:hAnsi="Raleway"/>
          <w:lang w:val="fr-CA"/>
        </w:rPr>
        <w:t xml:space="preserve"> par le gouvernement du Canada en </w:t>
      </w:r>
      <w:r w:rsidRPr="00AE3FA3">
        <w:rPr>
          <w:rFonts w:ascii="Raleway" w:hAnsi="Raleway"/>
          <w:lang w:val="fr-CA"/>
        </w:rPr>
        <w:t xml:space="preserve">2011. </w:t>
      </w:r>
      <w:r w:rsidR="00E77D3B" w:rsidRPr="00AE3FA3">
        <w:rPr>
          <w:rFonts w:ascii="Raleway" w:hAnsi="Raleway"/>
          <w:lang w:val="fr-CA"/>
        </w:rPr>
        <w:t xml:space="preserve">En tant qu’agence du gouvernement fédéral, Parcs Canada a l’obligation </w:t>
      </w:r>
      <w:r w:rsidR="009B5020" w:rsidRPr="00AE3FA3">
        <w:rPr>
          <w:rFonts w:ascii="Raleway" w:hAnsi="Raleway"/>
          <w:lang w:val="fr-CA"/>
        </w:rPr>
        <w:t>de se conformer aux Règles et à la norme</w:t>
      </w:r>
      <w:r w:rsidR="00E77D3B" w:rsidRPr="00AE3FA3">
        <w:rPr>
          <w:rFonts w:ascii="Raleway" w:hAnsi="Raleway"/>
          <w:lang w:val="fr-CA"/>
        </w:rPr>
        <w:t xml:space="preserve">. Les normes ont pour objet d’assurer que le contenu des sites Web est accessible à toute personne, quelle que soit son incapacité </w:t>
      </w:r>
      <w:r w:rsidR="00466A05" w:rsidRPr="00AE3FA3">
        <w:rPr>
          <w:rFonts w:ascii="Raleway" w:hAnsi="Raleway"/>
          <w:lang w:val="fr-CA"/>
        </w:rPr>
        <w:t>(p. ex.,</w:t>
      </w:r>
      <w:r w:rsidR="00E77D3B" w:rsidRPr="00AE3FA3">
        <w:rPr>
          <w:rFonts w:ascii="Raleway" w:hAnsi="Raleway"/>
          <w:lang w:val="fr-CA"/>
        </w:rPr>
        <w:t xml:space="preserve"> options de formats de textes, fonctionnalités accessibles par clavier, formats de texte lisibles et compréhensibles). À notre connaissance, il n’existe cependant aucune ligne directrice ou recommandation sur le type d’information ou le niveau de détails </w:t>
      </w:r>
      <w:r w:rsidR="009B5020" w:rsidRPr="00AE3FA3">
        <w:rPr>
          <w:rFonts w:ascii="Raleway" w:hAnsi="Raleway"/>
          <w:lang w:val="fr-CA"/>
        </w:rPr>
        <w:t>à exiger pour</w:t>
      </w:r>
      <w:r w:rsidR="006E18B0" w:rsidRPr="00AE3FA3">
        <w:rPr>
          <w:rFonts w:ascii="Raleway" w:hAnsi="Raleway"/>
          <w:lang w:val="fr-CA"/>
        </w:rPr>
        <w:t xml:space="preserve"> répondre aux</w:t>
      </w:r>
      <w:r w:rsidR="00E77D3B" w:rsidRPr="00AE3FA3">
        <w:rPr>
          <w:rFonts w:ascii="Raleway" w:hAnsi="Raleway"/>
          <w:lang w:val="fr-CA"/>
        </w:rPr>
        <w:t xml:space="preserve"> </w:t>
      </w:r>
      <w:r w:rsidR="006E18B0" w:rsidRPr="00AE3FA3">
        <w:rPr>
          <w:rFonts w:ascii="Raleway" w:hAnsi="Raleway"/>
          <w:lang w:val="fr-CA"/>
        </w:rPr>
        <w:t>divers besoins des</w:t>
      </w:r>
      <w:r w:rsidR="00E77D3B" w:rsidRPr="00AE3FA3">
        <w:rPr>
          <w:rFonts w:ascii="Raleway" w:hAnsi="Raleway"/>
          <w:lang w:val="fr-CA"/>
        </w:rPr>
        <w:t xml:space="preserve"> personnes en situation de handicap </w:t>
      </w:r>
      <w:r w:rsidR="006E18B0" w:rsidRPr="00AE3FA3">
        <w:rPr>
          <w:rFonts w:ascii="Raleway" w:hAnsi="Raleway"/>
          <w:lang w:val="fr-CA"/>
        </w:rPr>
        <w:t xml:space="preserve">au moment de naviguer dans un site Web afin de prendre des décisions éclairées en planifiant une sortie dans un parc. Selon nos constatations, plus de la moitié des sites Web des parcs nationaux (53 %) renferment une page dédiée aux mesures d’adaptation et, dans les faits, presque tous (89 %) contiennent au moins certains détails à cet effet. Les détails </w:t>
      </w:r>
      <w:r w:rsidR="009B5020" w:rsidRPr="00AE3FA3">
        <w:rPr>
          <w:rFonts w:ascii="Raleway" w:hAnsi="Raleway"/>
          <w:lang w:val="fr-CA"/>
        </w:rPr>
        <w:t>vont de</w:t>
      </w:r>
      <w:r w:rsidR="006E18B0" w:rsidRPr="00AE3FA3">
        <w:rPr>
          <w:rFonts w:ascii="Raleway" w:hAnsi="Raleway"/>
          <w:lang w:val="fr-CA"/>
        </w:rPr>
        <w:t xml:space="preserve"> «</w:t>
      </w:r>
      <w:r w:rsidR="00F771F2" w:rsidRPr="00AE3FA3">
        <w:rPr>
          <w:rFonts w:ascii="Raleway" w:hAnsi="Raleway"/>
          <w:lang w:val="fr-CA"/>
        </w:rPr>
        <w:t> </w:t>
      </w:r>
      <w:r w:rsidR="006E18B0" w:rsidRPr="00AE3FA3">
        <w:rPr>
          <w:rFonts w:ascii="Raleway" w:hAnsi="Raleway"/>
          <w:lang w:val="fr-CA"/>
        </w:rPr>
        <w:t>vagues</w:t>
      </w:r>
      <w:r w:rsidR="00F771F2" w:rsidRPr="00AE3FA3">
        <w:rPr>
          <w:rFonts w:ascii="Raleway" w:hAnsi="Raleway"/>
          <w:lang w:val="fr-CA"/>
        </w:rPr>
        <w:t> </w:t>
      </w:r>
      <w:r w:rsidR="006E18B0" w:rsidRPr="00AE3FA3">
        <w:rPr>
          <w:rFonts w:ascii="Raleway" w:hAnsi="Raleway"/>
          <w:lang w:val="fr-CA"/>
        </w:rPr>
        <w:t>» et «</w:t>
      </w:r>
      <w:r w:rsidR="00F771F2" w:rsidRPr="00AE3FA3">
        <w:rPr>
          <w:rFonts w:ascii="Raleway" w:hAnsi="Raleway"/>
          <w:lang w:val="fr-CA"/>
        </w:rPr>
        <w:t> </w:t>
      </w:r>
      <w:r w:rsidR="00815362" w:rsidRPr="00AE3FA3">
        <w:rPr>
          <w:rFonts w:ascii="Raleway" w:hAnsi="Raleway"/>
          <w:lang w:val="fr-CA"/>
        </w:rPr>
        <w:t xml:space="preserve">difficiles à discerner parmi </w:t>
      </w:r>
      <w:r w:rsidR="004D1689" w:rsidRPr="00AE3FA3">
        <w:rPr>
          <w:rFonts w:ascii="Raleway" w:hAnsi="Raleway"/>
          <w:lang w:val="fr-CA"/>
        </w:rPr>
        <w:t>les renseignements</w:t>
      </w:r>
      <w:r w:rsidR="00815362" w:rsidRPr="00AE3FA3">
        <w:rPr>
          <w:rFonts w:ascii="Raleway" w:hAnsi="Raleway"/>
          <w:lang w:val="fr-CA"/>
        </w:rPr>
        <w:t xml:space="preserve"> </w:t>
      </w:r>
      <w:r w:rsidR="009B5020" w:rsidRPr="00AE3FA3">
        <w:rPr>
          <w:rFonts w:ascii="Raleway" w:hAnsi="Raleway"/>
          <w:lang w:val="fr-CA"/>
        </w:rPr>
        <w:t>affiché</w:t>
      </w:r>
      <w:r w:rsidR="004D1689" w:rsidRPr="00AE3FA3">
        <w:rPr>
          <w:rFonts w:ascii="Raleway" w:hAnsi="Raleway"/>
          <w:lang w:val="fr-CA"/>
        </w:rPr>
        <w:t>s</w:t>
      </w:r>
      <w:r w:rsidR="009B5020" w:rsidRPr="00AE3FA3">
        <w:rPr>
          <w:rFonts w:ascii="Raleway" w:hAnsi="Raleway"/>
          <w:lang w:val="fr-CA"/>
        </w:rPr>
        <w:t xml:space="preserve"> sur </w:t>
      </w:r>
      <w:r w:rsidR="00815362" w:rsidRPr="00AE3FA3">
        <w:rPr>
          <w:rFonts w:ascii="Raleway" w:hAnsi="Raleway"/>
          <w:lang w:val="fr-CA"/>
        </w:rPr>
        <w:t>une page</w:t>
      </w:r>
      <w:r w:rsidR="00F771F2" w:rsidRPr="00AE3FA3">
        <w:rPr>
          <w:rFonts w:ascii="Raleway" w:hAnsi="Raleway"/>
          <w:lang w:val="fr-CA"/>
        </w:rPr>
        <w:t> </w:t>
      </w:r>
      <w:r w:rsidR="00815362" w:rsidRPr="00AE3FA3">
        <w:rPr>
          <w:rFonts w:ascii="Raleway" w:hAnsi="Raleway"/>
          <w:lang w:val="fr-CA"/>
        </w:rPr>
        <w:t xml:space="preserve">» </w:t>
      </w:r>
      <w:r w:rsidR="009B5020" w:rsidRPr="00AE3FA3">
        <w:rPr>
          <w:rFonts w:ascii="Raleway" w:hAnsi="Raleway"/>
          <w:lang w:val="fr-CA"/>
        </w:rPr>
        <w:t xml:space="preserve">sans lien </w:t>
      </w:r>
      <w:r w:rsidR="00815362" w:rsidRPr="00AE3FA3">
        <w:rPr>
          <w:rFonts w:ascii="Raleway" w:hAnsi="Raleway"/>
          <w:lang w:val="fr-CA"/>
        </w:rPr>
        <w:t xml:space="preserve">avec </w:t>
      </w:r>
      <w:r w:rsidR="009B5020" w:rsidRPr="00AE3FA3">
        <w:rPr>
          <w:rFonts w:ascii="Raleway" w:hAnsi="Raleway"/>
          <w:lang w:val="fr-CA"/>
        </w:rPr>
        <w:t>l’accessibilité</w:t>
      </w:r>
      <w:r w:rsidR="00815362" w:rsidRPr="00AE3FA3">
        <w:rPr>
          <w:rFonts w:ascii="Raleway" w:hAnsi="Raleway"/>
          <w:lang w:val="fr-CA"/>
        </w:rPr>
        <w:t xml:space="preserve"> </w:t>
      </w:r>
      <w:r w:rsidR="009B5020" w:rsidRPr="00AE3FA3">
        <w:rPr>
          <w:rFonts w:ascii="Raleway" w:hAnsi="Raleway"/>
          <w:lang w:val="fr-CA"/>
        </w:rPr>
        <w:t>à</w:t>
      </w:r>
      <w:r w:rsidR="00815362" w:rsidRPr="00AE3FA3">
        <w:rPr>
          <w:rFonts w:ascii="Raleway" w:hAnsi="Raleway"/>
          <w:lang w:val="fr-CA"/>
        </w:rPr>
        <w:t xml:space="preserve"> «</w:t>
      </w:r>
      <w:r w:rsidR="00F771F2" w:rsidRPr="00AE3FA3">
        <w:rPr>
          <w:rFonts w:ascii="Raleway" w:hAnsi="Raleway"/>
          <w:lang w:val="fr-CA"/>
        </w:rPr>
        <w:t> </w:t>
      </w:r>
      <w:r w:rsidR="00815362" w:rsidRPr="00AE3FA3">
        <w:rPr>
          <w:rFonts w:ascii="Raleway" w:hAnsi="Raleway"/>
          <w:lang w:val="fr-CA"/>
        </w:rPr>
        <w:t>[décrit] clairement avec images à l’appui [</w:t>
      </w:r>
      <w:r w:rsidR="000A0309" w:rsidRPr="00AE3FA3">
        <w:rPr>
          <w:rFonts w:ascii="Raleway" w:hAnsi="Raleway"/>
          <w:lang w:val="fr-CA"/>
        </w:rPr>
        <w:t>l</w:t>
      </w:r>
      <w:r w:rsidR="00815362" w:rsidRPr="00AE3FA3">
        <w:rPr>
          <w:rFonts w:ascii="Raleway" w:hAnsi="Raleway"/>
          <w:lang w:val="fr-CA"/>
        </w:rPr>
        <w:t xml:space="preserve">es] emplacements de camping et </w:t>
      </w:r>
      <w:r w:rsidR="000A0309" w:rsidRPr="00AE3FA3">
        <w:rPr>
          <w:rFonts w:ascii="Raleway" w:hAnsi="Raleway"/>
          <w:lang w:val="fr-CA"/>
        </w:rPr>
        <w:t>l</w:t>
      </w:r>
      <w:r w:rsidR="00815362" w:rsidRPr="00AE3FA3">
        <w:rPr>
          <w:rFonts w:ascii="Raleway" w:hAnsi="Raleway"/>
          <w:lang w:val="fr-CA"/>
        </w:rPr>
        <w:t>es sentiers sans obstacle et même l’équipement</w:t>
      </w:r>
      <w:r w:rsidR="009B5020" w:rsidRPr="00AE3FA3">
        <w:rPr>
          <w:rFonts w:ascii="Raleway" w:hAnsi="Raleway"/>
          <w:lang w:val="fr-CA"/>
        </w:rPr>
        <w:t xml:space="preserve"> spécialisé</w:t>
      </w:r>
      <w:r w:rsidR="00F771F2" w:rsidRPr="00AE3FA3">
        <w:rPr>
          <w:rFonts w:ascii="Raleway" w:hAnsi="Raleway"/>
          <w:lang w:val="fr-CA"/>
        </w:rPr>
        <w:t> </w:t>
      </w:r>
      <w:r w:rsidR="00815362" w:rsidRPr="00AE3FA3">
        <w:rPr>
          <w:rFonts w:ascii="Raleway" w:hAnsi="Raleway"/>
          <w:lang w:val="fr-CA"/>
        </w:rPr>
        <w:t xml:space="preserve">». </w:t>
      </w:r>
    </w:p>
    <w:p w14:paraId="66DB0559" w14:textId="77777777" w:rsidR="00FB4BAD" w:rsidRPr="00AE3FA3" w:rsidRDefault="00FB4BAD" w:rsidP="00BB2354">
      <w:pPr>
        <w:rPr>
          <w:rFonts w:ascii="Raleway" w:hAnsi="Raleway"/>
          <w:lang w:val="fr-CA"/>
        </w:rPr>
      </w:pPr>
    </w:p>
    <w:p w14:paraId="350AEC52" w14:textId="7ED1B2F3" w:rsidR="000E50A7" w:rsidRPr="00AE3FA3" w:rsidRDefault="006C5D05" w:rsidP="00BB2354">
      <w:pPr>
        <w:rPr>
          <w:rFonts w:ascii="Raleway" w:hAnsi="Raleway"/>
          <w:lang w:val="fr-CA"/>
        </w:rPr>
      </w:pPr>
      <w:r w:rsidRPr="00AE3FA3">
        <w:rPr>
          <w:rFonts w:ascii="Raleway" w:hAnsi="Raleway"/>
          <w:lang w:val="fr-CA"/>
        </w:rPr>
        <w:t>Nous avons appris avec surprise</w:t>
      </w:r>
      <w:r w:rsidR="00815362" w:rsidRPr="00AE3FA3">
        <w:rPr>
          <w:rFonts w:ascii="Raleway" w:hAnsi="Raleway"/>
          <w:lang w:val="fr-CA"/>
        </w:rPr>
        <w:t xml:space="preserve"> qu’aucun des 47</w:t>
      </w:r>
      <w:r w:rsidR="00F771F2" w:rsidRPr="00AE3FA3">
        <w:rPr>
          <w:rFonts w:ascii="Raleway" w:hAnsi="Raleway"/>
          <w:lang w:val="fr-CA"/>
        </w:rPr>
        <w:t> </w:t>
      </w:r>
      <w:r w:rsidR="00815362" w:rsidRPr="00AE3FA3">
        <w:rPr>
          <w:rFonts w:ascii="Raleway" w:hAnsi="Raleway"/>
          <w:lang w:val="fr-CA"/>
        </w:rPr>
        <w:t xml:space="preserve">parcs nationaux n’avait </w:t>
      </w:r>
      <w:r w:rsidR="009B5020" w:rsidRPr="00AE3FA3">
        <w:rPr>
          <w:rFonts w:ascii="Raleway" w:hAnsi="Raleway"/>
          <w:lang w:val="fr-CA"/>
        </w:rPr>
        <w:t>cherché à assurer l’accessibilité</w:t>
      </w:r>
      <w:r w:rsidR="00815362" w:rsidRPr="00AE3FA3">
        <w:rPr>
          <w:rFonts w:ascii="Raleway" w:hAnsi="Raleway"/>
          <w:lang w:val="fr-CA"/>
        </w:rPr>
        <w:t xml:space="preserve"> </w:t>
      </w:r>
      <w:r w:rsidR="009B5020" w:rsidRPr="00AE3FA3">
        <w:rPr>
          <w:rFonts w:ascii="Raleway" w:hAnsi="Raleway"/>
          <w:lang w:val="fr-CA"/>
        </w:rPr>
        <w:t>d</w:t>
      </w:r>
      <w:r w:rsidR="00815362" w:rsidRPr="00AE3FA3">
        <w:rPr>
          <w:rFonts w:ascii="Raleway" w:hAnsi="Raleway"/>
          <w:lang w:val="fr-CA"/>
        </w:rPr>
        <w:t xml:space="preserve">es cartes </w:t>
      </w:r>
      <w:r w:rsidR="009B5020" w:rsidRPr="00AE3FA3">
        <w:rPr>
          <w:rFonts w:ascii="Raleway" w:hAnsi="Raleway"/>
          <w:lang w:val="fr-CA"/>
        </w:rPr>
        <w:t xml:space="preserve">affichées dans </w:t>
      </w:r>
      <w:r w:rsidR="00815362" w:rsidRPr="00AE3FA3">
        <w:rPr>
          <w:rFonts w:ascii="Raleway" w:hAnsi="Raleway"/>
          <w:lang w:val="fr-CA"/>
        </w:rPr>
        <w:t xml:space="preserve">son site Web. Pourtant, </w:t>
      </w:r>
      <w:r w:rsidR="009B5020" w:rsidRPr="00AE3FA3">
        <w:rPr>
          <w:rFonts w:ascii="Raleway" w:hAnsi="Raleway"/>
          <w:lang w:val="fr-CA"/>
        </w:rPr>
        <w:t>il</w:t>
      </w:r>
      <w:r w:rsidR="00815362" w:rsidRPr="00AE3FA3">
        <w:rPr>
          <w:rFonts w:ascii="Raleway" w:hAnsi="Raleway"/>
          <w:lang w:val="fr-CA"/>
        </w:rPr>
        <w:t xml:space="preserve"> ressort de la littérature scientifique </w:t>
      </w:r>
      <w:r w:rsidR="009B5020" w:rsidRPr="00AE3FA3">
        <w:rPr>
          <w:rFonts w:ascii="Raleway" w:hAnsi="Raleway"/>
          <w:lang w:val="fr-CA"/>
        </w:rPr>
        <w:t>qu’il s’agit là d’un problème</w:t>
      </w:r>
      <w:r w:rsidR="00815362" w:rsidRPr="00AE3FA3">
        <w:rPr>
          <w:rFonts w:ascii="Raleway" w:hAnsi="Raleway"/>
          <w:lang w:val="fr-CA"/>
        </w:rPr>
        <w:t xml:space="preserve"> particulièrement </w:t>
      </w:r>
      <w:r w:rsidRPr="00AE3FA3">
        <w:rPr>
          <w:rFonts w:ascii="Raleway" w:hAnsi="Raleway"/>
          <w:lang w:val="fr-CA"/>
        </w:rPr>
        <w:t>pénible</w:t>
      </w:r>
      <w:r w:rsidR="00815362" w:rsidRPr="00AE3FA3">
        <w:rPr>
          <w:rFonts w:ascii="Raleway" w:hAnsi="Raleway"/>
          <w:lang w:val="fr-CA"/>
        </w:rPr>
        <w:t>.</w:t>
      </w:r>
      <w:r w:rsidRPr="00AE3FA3">
        <w:rPr>
          <w:rFonts w:ascii="Raleway" w:hAnsi="Raleway"/>
          <w:lang w:val="fr-CA"/>
        </w:rPr>
        <w:t xml:space="preserve"> Conway et al (2020) ont mené des groupes de </w:t>
      </w:r>
      <w:r w:rsidR="00F36E7F" w:rsidRPr="00AE3FA3">
        <w:rPr>
          <w:rFonts w:ascii="Raleway" w:hAnsi="Raleway"/>
          <w:lang w:val="fr-CA"/>
        </w:rPr>
        <w:t>discussion</w:t>
      </w:r>
      <w:r w:rsidRPr="00AE3FA3">
        <w:rPr>
          <w:rFonts w:ascii="Raleway" w:hAnsi="Raleway"/>
          <w:lang w:val="fr-CA"/>
        </w:rPr>
        <w:t xml:space="preserve"> avec des personnes </w:t>
      </w:r>
      <w:r w:rsidR="000A0309" w:rsidRPr="00AE3FA3">
        <w:rPr>
          <w:rFonts w:ascii="Raleway" w:hAnsi="Raleway"/>
          <w:lang w:val="fr-CA"/>
        </w:rPr>
        <w:t>malvoyantes</w:t>
      </w:r>
      <w:r w:rsidRPr="00AE3FA3">
        <w:rPr>
          <w:rFonts w:ascii="Raleway" w:hAnsi="Raleway"/>
          <w:lang w:val="fr-CA"/>
        </w:rPr>
        <w:t xml:space="preserve"> afin de déterminer des façons d’améliorer l</w:t>
      </w:r>
      <w:r w:rsidR="009B5020" w:rsidRPr="00AE3FA3">
        <w:rPr>
          <w:rFonts w:ascii="Raleway" w:hAnsi="Raleway"/>
          <w:lang w:val="fr-CA"/>
        </w:rPr>
        <w:t>’audio</w:t>
      </w:r>
      <w:r w:rsidRPr="00AE3FA3">
        <w:rPr>
          <w:rFonts w:ascii="Raleway" w:hAnsi="Raleway"/>
          <w:lang w:val="fr-CA"/>
        </w:rPr>
        <w:t xml:space="preserve">description des cartes comme mesure d’adaptation. Ils ont constaté qu’il était possible de fournir aux personnes </w:t>
      </w:r>
      <w:r w:rsidR="00F20B93" w:rsidRPr="00AE3FA3">
        <w:rPr>
          <w:rFonts w:ascii="Raleway" w:hAnsi="Raleway"/>
          <w:lang w:val="fr-CA"/>
        </w:rPr>
        <w:t>vivant avec</w:t>
      </w:r>
      <w:r w:rsidRPr="00AE3FA3">
        <w:rPr>
          <w:rFonts w:ascii="Raleway" w:hAnsi="Raleway"/>
          <w:lang w:val="fr-CA"/>
        </w:rPr>
        <w:t xml:space="preserve"> une incapacité visuelle une description claire et compréhensible des cartes bien que l</w:t>
      </w:r>
      <w:r w:rsidR="009B5020" w:rsidRPr="00AE3FA3">
        <w:rPr>
          <w:rFonts w:ascii="Raleway" w:hAnsi="Raleway"/>
          <w:lang w:val="fr-CA"/>
        </w:rPr>
        <w:t>’audio</w:t>
      </w:r>
      <w:r w:rsidRPr="00AE3FA3">
        <w:rPr>
          <w:rFonts w:ascii="Raleway" w:hAnsi="Raleway"/>
          <w:lang w:val="fr-CA"/>
        </w:rPr>
        <w:t xml:space="preserve">description puisse sembler une démarche complexe. Ce sachant, ils recommandent </w:t>
      </w:r>
      <w:r w:rsidR="00D36C20" w:rsidRPr="00AE3FA3">
        <w:rPr>
          <w:rFonts w:ascii="Raleway" w:hAnsi="Raleway"/>
          <w:lang w:val="fr-CA"/>
        </w:rPr>
        <w:t>par exemple</w:t>
      </w:r>
      <w:r w:rsidRPr="00AE3FA3">
        <w:rPr>
          <w:rFonts w:ascii="Raleway" w:hAnsi="Raleway"/>
          <w:lang w:val="fr-CA"/>
        </w:rPr>
        <w:t xml:space="preserve"> de prévoir en premier lieu une brève description pour donner un aperçu de l’objet de la carte, puis une </w:t>
      </w:r>
      <w:r w:rsidR="00AC7F93" w:rsidRPr="00AE3FA3">
        <w:rPr>
          <w:rFonts w:ascii="Raleway" w:hAnsi="Raleway"/>
          <w:lang w:val="fr-CA"/>
        </w:rPr>
        <w:t xml:space="preserve">plus longue </w:t>
      </w:r>
      <w:r w:rsidRPr="00AE3FA3">
        <w:rPr>
          <w:rFonts w:ascii="Raleway" w:hAnsi="Raleway"/>
          <w:lang w:val="fr-CA"/>
        </w:rPr>
        <w:t>description</w:t>
      </w:r>
      <w:r w:rsidR="00AC7F93" w:rsidRPr="00AE3FA3">
        <w:rPr>
          <w:rFonts w:ascii="Raleway" w:hAnsi="Raleway"/>
          <w:lang w:val="fr-CA"/>
        </w:rPr>
        <w:t>,</w:t>
      </w:r>
      <w:r w:rsidRPr="00AE3FA3">
        <w:rPr>
          <w:rFonts w:ascii="Raleway" w:hAnsi="Raleway"/>
          <w:lang w:val="fr-CA"/>
        </w:rPr>
        <w:t xml:space="preserve"> </w:t>
      </w:r>
      <w:r w:rsidR="00AC7F93" w:rsidRPr="00AE3FA3">
        <w:rPr>
          <w:rFonts w:ascii="Raleway" w:hAnsi="Raleway"/>
          <w:lang w:val="fr-CA"/>
        </w:rPr>
        <w:t>des détails sur l’infrastructure et un guide permettant de s’orienter dans le parc</w:t>
      </w:r>
      <w:r w:rsidR="000927A3" w:rsidRPr="00AE3FA3">
        <w:rPr>
          <w:rFonts w:ascii="Raleway" w:hAnsi="Raleway"/>
          <w:lang w:val="fr-CA"/>
        </w:rPr>
        <w:t xml:space="preserve"> </w:t>
      </w:r>
      <w:r w:rsidR="000704F4" w:rsidRPr="00AE3FA3">
        <w:rPr>
          <w:rFonts w:ascii="Raleway" w:hAnsi="Raleway"/>
          <w:lang w:val="fr-CA"/>
        </w:rPr>
        <w:t>(</w:t>
      </w:r>
      <w:r w:rsidR="000927A3" w:rsidRPr="00AE3FA3">
        <w:rPr>
          <w:rFonts w:ascii="Raleway" w:hAnsi="Raleway"/>
          <w:lang w:val="fr-CA"/>
        </w:rPr>
        <w:t>Conway et al., 2020</w:t>
      </w:r>
      <w:r w:rsidR="000704F4" w:rsidRPr="00AE3FA3">
        <w:rPr>
          <w:rFonts w:ascii="Raleway" w:hAnsi="Raleway"/>
          <w:lang w:val="fr-CA"/>
        </w:rPr>
        <w:t>)</w:t>
      </w:r>
      <w:r w:rsidR="000927A3" w:rsidRPr="00AE3FA3">
        <w:rPr>
          <w:rFonts w:ascii="Raleway" w:hAnsi="Raleway"/>
          <w:lang w:val="fr-CA"/>
        </w:rPr>
        <w:t xml:space="preserve">. </w:t>
      </w:r>
    </w:p>
    <w:p w14:paraId="292FDF92" w14:textId="77777777" w:rsidR="0031673D" w:rsidRPr="00AE3FA3" w:rsidRDefault="0031673D" w:rsidP="00BB2354">
      <w:pPr>
        <w:rPr>
          <w:rFonts w:ascii="Raleway" w:hAnsi="Raleway"/>
          <w:lang w:val="fr-CA"/>
        </w:rPr>
      </w:pPr>
    </w:p>
    <w:p w14:paraId="0966E3BE" w14:textId="5EDAF7EE" w:rsidR="00FB4BAD" w:rsidRPr="00AE3FA3" w:rsidRDefault="00AC7F93" w:rsidP="00BB2354">
      <w:pPr>
        <w:rPr>
          <w:rFonts w:ascii="Raleway" w:hAnsi="Raleway"/>
          <w:lang w:val="fr-CA"/>
        </w:rPr>
      </w:pPr>
      <w:r w:rsidRPr="00AE3FA3">
        <w:rPr>
          <w:rFonts w:ascii="Raleway" w:hAnsi="Raleway"/>
          <w:lang w:val="fr-CA"/>
        </w:rPr>
        <w:t xml:space="preserve">Bon nombre d’études </w:t>
      </w:r>
      <w:r w:rsidR="00F1435E" w:rsidRPr="00AE3FA3">
        <w:rPr>
          <w:rFonts w:ascii="Raleway" w:hAnsi="Raleway"/>
          <w:lang w:val="fr-CA"/>
        </w:rPr>
        <w:t>montrent que</w:t>
      </w:r>
      <w:r w:rsidRPr="00AE3FA3">
        <w:rPr>
          <w:rFonts w:ascii="Raleway" w:hAnsi="Raleway"/>
          <w:lang w:val="fr-CA"/>
        </w:rPr>
        <w:t xml:space="preserve"> le manque d’information </w:t>
      </w:r>
      <w:r w:rsidR="00F1435E" w:rsidRPr="00AE3FA3">
        <w:rPr>
          <w:rFonts w:ascii="Raleway" w:hAnsi="Raleway"/>
          <w:lang w:val="fr-CA"/>
        </w:rPr>
        <w:t>est</w:t>
      </w:r>
      <w:r w:rsidR="009B5020" w:rsidRPr="00AE3FA3">
        <w:rPr>
          <w:rFonts w:ascii="Raleway" w:hAnsi="Raleway"/>
          <w:lang w:val="fr-CA"/>
        </w:rPr>
        <w:t xml:space="preserve"> un obstacle </w:t>
      </w:r>
      <w:r w:rsidRPr="00AE3FA3">
        <w:rPr>
          <w:rFonts w:ascii="Raleway" w:hAnsi="Raleway"/>
          <w:lang w:val="fr-CA"/>
        </w:rPr>
        <w:t>à la participation des personnes en situation de handicap, que ce soit aux activités de la vie courante (Hammel et al., 2015), aux activités physiques (Rimmer et al., 2004), aux voyages (McKercher et al., 2003) ou à l’usage du transport en commun</w:t>
      </w:r>
      <w:r w:rsidR="008E0350" w:rsidRPr="00AE3FA3">
        <w:rPr>
          <w:rFonts w:ascii="Raleway" w:hAnsi="Raleway"/>
          <w:lang w:val="fr-CA"/>
        </w:rPr>
        <w:t xml:space="preserve"> (</w:t>
      </w:r>
      <w:r w:rsidR="00144CB1" w:rsidRPr="00AE3FA3">
        <w:rPr>
          <w:rFonts w:ascii="Raleway" w:hAnsi="Raleway"/>
          <w:lang w:val="fr-CA"/>
        </w:rPr>
        <w:t>Tessier</w:t>
      </w:r>
      <w:r w:rsidR="008E0350" w:rsidRPr="00AE3FA3">
        <w:rPr>
          <w:rFonts w:ascii="Raleway" w:hAnsi="Raleway"/>
          <w:lang w:val="fr-CA"/>
        </w:rPr>
        <w:t>, 20</w:t>
      </w:r>
      <w:r w:rsidR="00144CB1" w:rsidRPr="00AE3FA3">
        <w:rPr>
          <w:rFonts w:ascii="Raleway" w:hAnsi="Raleway"/>
          <w:lang w:val="fr-CA"/>
        </w:rPr>
        <w:t>24</w:t>
      </w:r>
      <w:r w:rsidR="008E0350" w:rsidRPr="00AE3FA3">
        <w:rPr>
          <w:rFonts w:ascii="Raleway" w:hAnsi="Raleway"/>
          <w:lang w:val="fr-CA"/>
        </w:rPr>
        <w:t>)</w:t>
      </w:r>
      <w:r w:rsidR="00814C68" w:rsidRPr="00AE3FA3">
        <w:rPr>
          <w:rFonts w:ascii="Raleway" w:hAnsi="Raleway"/>
          <w:lang w:val="fr-CA"/>
        </w:rPr>
        <w:t>.</w:t>
      </w:r>
      <w:r w:rsidR="00542DDA" w:rsidRPr="00AE3FA3">
        <w:rPr>
          <w:rFonts w:ascii="Raleway" w:hAnsi="Raleway"/>
          <w:lang w:val="fr-CA"/>
        </w:rPr>
        <w:t xml:space="preserve"> </w:t>
      </w:r>
      <w:r w:rsidRPr="00AE3FA3">
        <w:rPr>
          <w:rFonts w:ascii="Raleway" w:hAnsi="Raleway"/>
          <w:lang w:val="fr-CA"/>
        </w:rPr>
        <w:t xml:space="preserve">Les sites Web passés en revue dans le cadre de l’étude semblent tous tomber dans </w:t>
      </w:r>
      <w:r w:rsidR="00C9065A" w:rsidRPr="00AE3FA3">
        <w:rPr>
          <w:rFonts w:ascii="Raleway" w:hAnsi="Raleway"/>
          <w:lang w:val="fr-CA"/>
        </w:rPr>
        <w:t xml:space="preserve">l’usuel </w:t>
      </w:r>
      <w:r w:rsidRPr="00AE3FA3">
        <w:rPr>
          <w:rFonts w:ascii="Raleway" w:hAnsi="Raleway"/>
          <w:lang w:val="fr-CA"/>
        </w:rPr>
        <w:t xml:space="preserve">piège </w:t>
      </w:r>
      <w:r w:rsidR="00C9065A" w:rsidRPr="00AE3FA3">
        <w:rPr>
          <w:rFonts w:ascii="Raleway" w:hAnsi="Raleway"/>
          <w:lang w:val="fr-CA"/>
        </w:rPr>
        <w:t xml:space="preserve">de contenir des affirmations </w:t>
      </w:r>
      <w:r w:rsidR="00CC774D" w:rsidRPr="00AE3FA3">
        <w:rPr>
          <w:rFonts w:ascii="Raleway" w:hAnsi="Raleway"/>
          <w:lang w:val="fr-CA"/>
        </w:rPr>
        <w:t>imprécises</w:t>
      </w:r>
      <w:r w:rsidR="00C9065A" w:rsidRPr="00AE3FA3">
        <w:rPr>
          <w:rFonts w:ascii="Raleway" w:hAnsi="Raleway"/>
          <w:lang w:val="fr-CA"/>
        </w:rPr>
        <w:t xml:space="preserve"> concernant l’accessibilité des sites et des services</w:t>
      </w:r>
      <w:r w:rsidR="00F1435E" w:rsidRPr="00AE3FA3">
        <w:rPr>
          <w:rFonts w:ascii="Raleway" w:hAnsi="Raleway"/>
          <w:lang w:val="fr-CA"/>
        </w:rPr>
        <w:t xml:space="preserve"> de Parcs Canada</w:t>
      </w:r>
      <w:r w:rsidR="00C9065A" w:rsidRPr="00AE3FA3">
        <w:rPr>
          <w:rFonts w:ascii="Raleway" w:hAnsi="Raleway"/>
          <w:lang w:val="fr-CA"/>
        </w:rPr>
        <w:t xml:space="preserve">. Plus de la moitié font état de l’existence d’installations sanitaires adaptées </w:t>
      </w:r>
      <w:r w:rsidR="00C9065A" w:rsidRPr="00AE3FA3">
        <w:rPr>
          <w:rFonts w:ascii="Raleway" w:eastAsia="Calibri" w:hAnsi="Raleway" w:cs="Calibri"/>
          <w:lang w:val="fr-CA"/>
        </w:rPr>
        <w:t>(57 %), de communications adaptées</w:t>
      </w:r>
      <w:r w:rsidR="685CD70F" w:rsidRPr="00AE3FA3">
        <w:rPr>
          <w:rFonts w:ascii="Raleway" w:eastAsia="Calibri" w:hAnsi="Raleway" w:cs="Calibri"/>
          <w:lang w:val="fr-CA"/>
        </w:rPr>
        <w:t xml:space="preserve"> (81</w:t>
      </w:r>
      <w:r w:rsidR="00FC1EB8" w:rsidRPr="00AE3FA3">
        <w:rPr>
          <w:rFonts w:ascii="Raleway" w:eastAsia="Calibri" w:hAnsi="Raleway" w:cs="Calibri"/>
          <w:lang w:val="fr-CA"/>
        </w:rPr>
        <w:t> %</w:t>
      </w:r>
      <w:r w:rsidR="685CD70F" w:rsidRPr="00AE3FA3">
        <w:rPr>
          <w:rFonts w:ascii="Raleway" w:eastAsia="Calibri" w:hAnsi="Raleway" w:cs="Calibri"/>
          <w:lang w:val="fr-CA"/>
        </w:rPr>
        <w:t xml:space="preserve">), </w:t>
      </w:r>
      <w:r w:rsidR="00C9065A" w:rsidRPr="00AE3FA3">
        <w:rPr>
          <w:rFonts w:ascii="Raleway" w:eastAsia="Calibri" w:hAnsi="Raleway" w:cs="Calibri"/>
          <w:lang w:val="fr-CA"/>
        </w:rPr>
        <w:t xml:space="preserve">de sentiers sans obstacle </w:t>
      </w:r>
      <w:r w:rsidR="685CD70F" w:rsidRPr="00AE3FA3">
        <w:rPr>
          <w:rFonts w:ascii="Raleway" w:eastAsia="Calibri" w:hAnsi="Raleway" w:cs="Calibri"/>
          <w:lang w:val="fr-CA"/>
        </w:rPr>
        <w:t>(60</w:t>
      </w:r>
      <w:r w:rsidR="00FC1EB8" w:rsidRPr="00AE3FA3">
        <w:rPr>
          <w:rFonts w:ascii="Raleway" w:eastAsia="Calibri" w:hAnsi="Raleway" w:cs="Calibri"/>
          <w:lang w:val="fr-CA"/>
        </w:rPr>
        <w:t> %</w:t>
      </w:r>
      <w:r w:rsidR="685CD70F" w:rsidRPr="00AE3FA3">
        <w:rPr>
          <w:rFonts w:ascii="Raleway" w:eastAsia="Calibri" w:hAnsi="Raleway" w:cs="Calibri"/>
          <w:lang w:val="fr-CA"/>
        </w:rPr>
        <w:t xml:space="preserve">) </w:t>
      </w:r>
      <w:r w:rsidR="00C9065A" w:rsidRPr="00AE3FA3">
        <w:rPr>
          <w:rFonts w:ascii="Raleway" w:eastAsia="Calibri" w:hAnsi="Raleway" w:cs="Calibri"/>
          <w:lang w:val="fr-CA"/>
        </w:rPr>
        <w:t>et d’</w:t>
      </w:r>
      <w:r w:rsidR="685CD70F" w:rsidRPr="00AE3FA3">
        <w:rPr>
          <w:rFonts w:ascii="Raleway" w:eastAsia="Calibri" w:hAnsi="Raleway" w:cs="Calibri"/>
          <w:lang w:val="fr-CA"/>
        </w:rPr>
        <w:t xml:space="preserve">attractions </w:t>
      </w:r>
      <w:r w:rsidR="00C9065A" w:rsidRPr="00AE3FA3">
        <w:rPr>
          <w:rFonts w:ascii="Raleway" w:eastAsia="Calibri" w:hAnsi="Raleway" w:cs="Calibri"/>
          <w:lang w:val="fr-CA"/>
        </w:rPr>
        <w:t xml:space="preserve">sans obstacle </w:t>
      </w:r>
      <w:r w:rsidR="685CD70F" w:rsidRPr="00AE3FA3">
        <w:rPr>
          <w:rFonts w:ascii="Raleway" w:eastAsia="Calibri" w:hAnsi="Raleway" w:cs="Calibri"/>
          <w:lang w:val="fr-CA"/>
        </w:rPr>
        <w:t>(60</w:t>
      </w:r>
      <w:r w:rsidR="00FC1EB8" w:rsidRPr="00AE3FA3">
        <w:rPr>
          <w:rFonts w:ascii="Raleway" w:eastAsia="Calibri" w:hAnsi="Raleway" w:cs="Calibri"/>
          <w:lang w:val="fr-CA"/>
        </w:rPr>
        <w:t> %</w:t>
      </w:r>
      <w:r w:rsidR="685CD70F" w:rsidRPr="00AE3FA3">
        <w:rPr>
          <w:rFonts w:ascii="Raleway" w:eastAsia="Calibri" w:hAnsi="Raleway" w:cs="Calibri"/>
          <w:lang w:val="fr-CA"/>
        </w:rPr>
        <w:t>)</w:t>
      </w:r>
      <w:r w:rsidR="00C9065A" w:rsidRPr="00AE3FA3">
        <w:rPr>
          <w:rFonts w:ascii="Raleway" w:eastAsia="Calibri" w:hAnsi="Raleway" w:cs="Calibri"/>
          <w:lang w:val="fr-CA"/>
        </w:rPr>
        <w:t xml:space="preserve">. </w:t>
      </w:r>
      <w:r w:rsidR="00186F63" w:rsidRPr="00AE3FA3">
        <w:rPr>
          <w:rFonts w:ascii="Raleway" w:eastAsia="Calibri" w:hAnsi="Raleway" w:cs="Calibri"/>
          <w:lang w:val="fr-CA"/>
        </w:rPr>
        <w:t>En</w:t>
      </w:r>
      <w:r w:rsidR="00C9065A" w:rsidRPr="00AE3FA3">
        <w:rPr>
          <w:rFonts w:ascii="Raleway" w:eastAsia="Calibri" w:hAnsi="Raleway" w:cs="Calibri"/>
          <w:lang w:val="fr-CA"/>
        </w:rPr>
        <w:t xml:space="preserve"> cherch</w:t>
      </w:r>
      <w:r w:rsidR="00186F63" w:rsidRPr="00AE3FA3">
        <w:rPr>
          <w:rFonts w:ascii="Raleway" w:eastAsia="Calibri" w:hAnsi="Raleway" w:cs="Calibri"/>
          <w:lang w:val="fr-CA"/>
        </w:rPr>
        <w:t>ant</w:t>
      </w:r>
      <w:r w:rsidR="00C9065A" w:rsidRPr="00AE3FA3">
        <w:rPr>
          <w:rFonts w:ascii="Raleway" w:eastAsia="Calibri" w:hAnsi="Raleway" w:cs="Calibri"/>
          <w:lang w:val="fr-CA"/>
        </w:rPr>
        <w:t xml:space="preserve"> des détails sur </w:t>
      </w:r>
      <w:r w:rsidR="00186F63" w:rsidRPr="00AE3FA3">
        <w:rPr>
          <w:rFonts w:ascii="Raleway" w:eastAsia="Calibri" w:hAnsi="Raleway" w:cs="Calibri"/>
          <w:lang w:val="fr-CA"/>
        </w:rPr>
        <w:t xml:space="preserve">ce que </w:t>
      </w:r>
      <w:r w:rsidR="00C9065A" w:rsidRPr="00AE3FA3">
        <w:rPr>
          <w:rFonts w:ascii="Raleway" w:eastAsia="Calibri" w:hAnsi="Raleway" w:cs="Calibri"/>
          <w:lang w:val="fr-CA"/>
        </w:rPr>
        <w:t xml:space="preserve">les mesures d’adaptation englobaient en réalité </w:t>
      </w:r>
      <w:r w:rsidR="00466A05" w:rsidRPr="00AE3FA3">
        <w:rPr>
          <w:rFonts w:ascii="Raleway" w:eastAsia="Calibri" w:hAnsi="Raleway" w:cs="Calibri"/>
          <w:lang w:val="fr-CA"/>
        </w:rPr>
        <w:t>(p. ex.,</w:t>
      </w:r>
      <w:r w:rsidR="00C9065A" w:rsidRPr="00AE3FA3">
        <w:rPr>
          <w:rFonts w:ascii="Raleway" w:eastAsia="Calibri" w:hAnsi="Raleway" w:cs="Calibri"/>
          <w:lang w:val="fr-CA"/>
        </w:rPr>
        <w:t xml:space="preserve"> éviers sans obstacle, barres d’appui, braille</w:t>
      </w:r>
      <w:r w:rsidR="00F1435E" w:rsidRPr="00AE3FA3">
        <w:rPr>
          <w:rFonts w:ascii="Raleway" w:eastAsia="Calibri" w:hAnsi="Raleway" w:cs="Calibri"/>
          <w:lang w:val="fr-CA"/>
        </w:rPr>
        <w:t>,</w:t>
      </w:r>
      <w:r w:rsidR="00C9065A" w:rsidRPr="00AE3FA3">
        <w:rPr>
          <w:rFonts w:ascii="Raleway" w:eastAsia="Calibri" w:hAnsi="Raleway" w:cs="Calibri"/>
          <w:lang w:val="fr-CA"/>
        </w:rPr>
        <w:t xml:space="preserve"> ASL/LSQ, </w:t>
      </w:r>
      <w:r w:rsidR="00186F63" w:rsidRPr="00AE3FA3">
        <w:rPr>
          <w:rFonts w:ascii="Raleway" w:eastAsia="Calibri" w:hAnsi="Raleway" w:cs="Calibri"/>
          <w:lang w:val="fr-CA"/>
        </w:rPr>
        <w:t>inclinaison, relief</w:t>
      </w:r>
      <w:r w:rsidR="00F1435E" w:rsidRPr="00AE3FA3">
        <w:rPr>
          <w:rFonts w:ascii="Raleway" w:eastAsia="Calibri" w:hAnsi="Raleway" w:cs="Calibri"/>
          <w:lang w:val="fr-CA"/>
        </w:rPr>
        <w:t>/terrain</w:t>
      </w:r>
      <w:r w:rsidR="00186F63" w:rsidRPr="00AE3FA3">
        <w:rPr>
          <w:rFonts w:ascii="Raleway" w:eastAsia="Calibri" w:hAnsi="Raleway" w:cs="Calibri"/>
          <w:lang w:val="fr-CA"/>
        </w:rPr>
        <w:t>), les analystes ont pourtant constaté que beaucoup moins de sites Web comportai</w:t>
      </w:r>
      <w:r w:rsidR="00D36C20" w:rsidRPr="00AE3FA3">
        <w:rPr>
          <w:rFonts w:ascii="Raleway" w:eastAsia="Calibri" w:hAnsi="Raleway" w:cs="Calibri"/>
          <w:lang w:val="fr-CA"/>
        </w:rPr>
        <w:t>en</w:t>
      </w:r>
      <w:r w:rsidR="00186F63" w:rsidRPr="00AE3FA3">
        <w:rPr>
          <w:rFonts w:ascii="Raleway" w:eastAsia="Calibri" w:hAnsi="Raleway" w:cs="Calibri"/>
          <w:lang w:val="fr-CA"/>
        </w:rPr>
        <w:t xml:space="preserve">t ce genre d’information. Par exemple, parmi les sites Web des parcs nationaux, seulement </w:t>
      </w:r>
      <w:r w:rsidR="685CD70F" w:rsidRPr="00AE3FA3">
        <w:rPr>
          <w:rFonts w:ascii="Raleway" w:eastAsia="Calibri" w:hAnsi="Raleway" w:cs="Calibri"/>
          <w:color w:val="000000" w:themeColor="text1"/>
          <w:lang w:val="fr-CA"/>
        </w:rPr>
        <w:t>11</w:t>
      </w:r>
      <w:r w:rsidR="00FC1EB8" w:rsidRPr="00AE3FA3">
        <w:rPr>
          <w:rFonts w:ascii="Raleway" w:eastAsia="Calibri" w:hAnsi="Raleway" w:cs="Calibri"/>
          <w:color w:val="000000" w:themeColor="text1"/>
          <w:lang w:val="fr-CA"/>
        </w:rPr>
        <w:t> %</w:t>
      </w:r>
      <w:r w:rsidR="685CD70F" w:rsidRPr="00AE3FA3">
        <w:rPr>
          <w:rFonts w:ascii="Raleway" w:eastAsia="Calibri" w:hAnsi="Raleway" w:cs="Calibri"/>
          <w:color w:val="000000" w:themeColor="text1"/>
          <w:lang w:val="fr-CA"/>
        </w:rPr>
        <w:t xml:space="preserve"> </w:t>
      </w:r>
      <w:r w:rsidR="00186F63" w:rsidRPr="00AE3FA3">
        <w:rPr>
          <w:rFonts w:ascii="Raleway" w:eastAsia="Calibri" w:hAnsi="Raleway" w:cs="Calibri"/>
          <w:color w:val="000000" w:themeColor="text1"/>
          <w:lang w:val="fr-CA"/>
        </w:rPr>
        <w:t xml:space="preserve">font état de la présence d’éviers sans obstacle et </w:t>
      </w:r>
      <w:r w:rsidR="685CD70F" w:rsidRPr="00AE3FA3">
        <w:rPr>
          <w:rFonts w:ascii="Raleway" w:eastAsia="Calibri" w:hAnsi="Raleway" w:cs="Calibri"/>
          <w:color w:val="000000" w:themeColor="text1"/>
          <w:lang w:val="fr-CA"/>
        </w:rPr>
        <w:t>6</w:t>
      </w:r>
      <w:r w:rsidR="00FC1EB8" w:rsidRPr="00AE3FA3">
        <w:rPr>
          <w:rFonts w:ascii="Raleway" w:eastAsia="Calibri" w:hAnsi="Raleway" w:cs="Calibri"/>
          <w:color w:val="000000" w:themeColor="text1"/>
          <w:lang w:val="fr-CA"/>
        </w:rPr>
        <w:t> %</w:t>
      </w:r>
      <w:r w:rsidR="00186F63" w:rsidRPr="00AE3FA3">
        <w:rPr>
          <w:rFonts w:ascii="Raleway" w:eastAsia="Calibri" w:hAnsi="Raleway" w:cs="Calibri"/>
          <w:color w:val="000000" w:themeColor="text1"/>
          <w:lang w:val="fr-CA"/>
        </w:rPr>
        <w:t>, de barres d’appui dans les toilettes, seulement</w:t>
      </w:r>
      <w:r w:rsidR="685CD70F" w:rsidRPr="00AE3FA3">
        <w:rPr>
          <w:rFonts w:ascii="Raleway" w:eastAsia="Calibri" w:hAnsi="Raleway" w:cs="Calibri"/>
          <w:color w:val="000000" w:themeColor="text1"/>
          <w:lang w:val="fr-CA"/>
        </w:rPr>
        <w:t xml:space="preserve"> 9</w:t>
      </w:r>
      <w:r w:rsidR="00FC1EB8" w:rsidRPr="00AE3FA3">
        <w:rPr>
          <w:rFonts w:ascii="Raleway" w:eastAsia="Calibri" w:hAnsi="Raleway" w:cs="Calibri"/>
          <w:color w:val="000000" w:themeColor="text1"/>
          <w:lang w:val="fr-CA"/>
        </w:rPr>
        <w:t> %</w:t>
      </w:r>
      <w:r w:rsidR="685CD70F" w:rsidRPr="00AE3FA3">
        <w:rPr>
          <w:rFonts w:ascii="Raleway" w:eastAsia="Calibri" w:hAnsi="Raleway" w:cs="Calibri"/>
          <w:color w:val="000000" w:themeColor="text1"/>
          <w:lang w:val="fr-CA"/>
        </w:rPr>
        <w:t xml:space="preserve"> </w:t>
      </w:r>
      <w:r w:rsidR="00186F63" w:rsidRPr="00AE3FA3">
        <w:rPr>
          <w:rFonts w:ascii="Raleway" w:eastAsia="Calibri" w:hAnsi="Raleway" w:cs="Calibri"/>
          <w:color w:val="000000" w:themeColor="text1"/>
          <w:lang w:val="fr-CA"/>
        </w:rPr>
        <w:t>comportent de l’information sur des éléments disponibles en braille, aucun ne fait état d’interprétation en</w:t>
      </w:r>
      <w:r w:rsidR="685CD70F" w:rsidRPr="00AE3FA3">
        <w:rPr>
          <w:rFonts w:ascii="Raleway" w:eastAsia="Calibri" w:hAnsi="Raleway" w:cs="Calibri"/>
          <w:color w:val="000000" w:themeColor="text1"/>
          <w:lang w:val="fr-CA"/>
        </w:rPr>
        <w:t xml:space="preserve"> ASL</w:t>
      </w:r>
      <w:r w:rsidR="00186F63" w:rsidRPr="00AE3FA3">
        <w:rPr>
          <w:rFonts w:ascii="Raleway" w:eastAsia="Calibri" w:hAnsi="Raleway" w:cs="Calibri"/>
          <w:color w:val="000000" w:themeColor="text1"/>
          <w:lang w:val="fr-CA"/>
        </w:rPr>
        <w:t>/LSQ</w:t>
      </w:r>
      <w:r w:rsidR="685CD70F" w:rsidRPr="00AE3FA3">
        <w:rPr>
          <w:rFonts w:ascii="Raleway" w:eastAsia="Calibri" w:hAnsi="Raleway" w:cs="Calibri"/>
          <w:color w:val="000000" w:themeColor="text1"/>
          <w:lang w:val="fr-CA"/>
        </w:rPr>
        <w:t xml:space="preserve">, </w:t>
      </w:r>
      <w:r w:rsidR="00186F63" w:rsidRPr="00AE3FA3">
        <w:rPr>
          <w:rFonts w:ascii="Raleway" w:eastAsia="Calibri" w:hAnsi="Raleway" w:cs="Calibri"/>
          <w:color w:val="000000" w:themeColor="text1"/>
          <w:lang w:val="fr-CA"/>
        </w:rPr>
        <w:t>et seulement</w:t>
      </w:r>
      <w:r w:rsidR="685CD70F" w:rsidRPr="00AE3FA3">
        <w:rPr>
          <w:rFonts w:ascii="Raleway" w:eastAsia="Calibri" w:hAnsi="Raleway" w:cs="Calibri"/>
          <w:color w:val="000000" w:themeColor="text1"/>
          <w:lang w:val="fr-CA"/>
        </w:rPr>
        <w:t xml:space="preserve"> 28</w:t>
      </w:r>
      <w:r w:rsidR="00FC1EB8" w:rsidRPr="00AE3FA3">
        <w:rPr>
          <w:rFonts w:ascii="Raleway" w:eastAsia="Calibri" w:hAnsi="Raleway" w:cs="Calibri"/>
          <w:color w:val="000000" w:themeColor="text1"/>
          <w:lang w:val="fr-CA"/>
        </w:rPr>
        <w:t> %</w:t>
      </w:r>
      <w:r w:rsidR="685CD70F" w:rsidRPr="00AE3FA3">
        <w:rPr>
          <w:rFonts w:ascii="Raleway" w:eastAsia="Calibri" w:hAnsi="Raleway" w:cs="Calibri"/>
          <w:color w:val="000000" w:themeColor="text1"/>
          <w:lang w:val="fr-CA"/>
        </w:rPr>
        <w:t xml:space="preserve"> </w:t>
      </w:r>
      <w:r w:rsidR="00186F63" w:rsidRPr="00AE3FA3">
        <w:rPr>
          <w:rFonts w:ascii="Raleway" w:eastAsia="Calibri" w:hAnsi="Raleway" w:cs="Calibri"/>
          <w:color w:val="000000" w:themeColor="text1"/>
          <w:lang w:val="fr-CA"/>
        </w:rPr>
        <w:t>comporte des précisions sur l’inclinaison</w:t>
      </w:r>
      <w:r w:rsidR="685CD70F" w:rsidRPr="00AE3FA3">
        <w:rPr>
          <w:rFonts w:ascii="Raleway" w:eastAsia="Calibri" w:hAnsi="Raleway" w:cs="Calibri"/>
          <w:color w:val="000000" w:themeColor="text1"/>
          <w:lang w:val="fr-CA"/>
        </w:rPr>
        <w:t xml:space="preserve"> </w:t>
      </w:r>
      <w:r w:rsidR="00F1435E" w:rsidRPr="00AE3FA3">
        <w:rPr>
          <w:rFonts w:ascii="Raleway" w:eastAsia="Calibri" w:hAnsi="Raleway" w:cs="Calibri"/>
          <w:color w:val="000000" w:themeColor="text1"/>
          <w:lang w:val="fr-CA"/>
        </w:rPr>
        <w:t xml:space="preserve">et </w:t>
      </w:r>
      <w:r w:rsidR="685CD70F" w:rsidRPr="00AE3FA3">
        <w:rPr>
          <w:rFonts w:ascii="Raleway" w:eastAsia="Calibri" w:hAnsi="Raleway" w:cs="Calibri"/>
          <w:color w:val="000000" w:themeColor="text1"/>
          <w:lang w:val="fr-CA"/>
        </w:rPr>
        <w:t>34</w:t>
      </w:r>
      <w:r w:rsidR="00FC1EB8" w:rsidRPr="00AE3FA3">
        <w:rPr>
          <w:rFonts w:ascii="Raleway" w:eastAsia="Calibri" w:hAnsi="Raleway" w:cs="Calibri"/>
          <w:color w:val="000000" w:themeColor="text1"/>
          <w:lang w:val="fr-CA"/>
        </w:rPr>
        <w:t> %</w:t>
      </w:r>
      <w:r w:rsidR="00F1435E" w:rsidRPr="00AE3FA3">
        <w:rPr>
          <w:rFonts w:ascii="Raleway" w:eastAsia="Calibri" w:hAnsi="Raleway" w:cs="Calibri"/>
          <w:color w:val="000000" w:themeColor="text1"/>
          <w:lang w:val="fr-CA"/>
        </w:rPr>
        <w:t xml:space="preserve">, </w:t>
      </w:r>
      <w:r w:rsidR="00186F63" w:rsidRPr="00AE3FA3">
        <w:rPr>
          <w:rFonts w:ascii="Raleway" w:eastAsia="Calibri" w:hAnsi="Raleway" w:cs="Calibri"/>
          <w:color w:val="000000" w:themeColor="text1"/>
          <w:lang w:val="fr-CA"/>
        </w:rPr>
        <w:t xml:space="preserve">sur </w:t>
      </w:r>
      <w:r w:rsidR="00F1435E" w:rsidRPr="00AE3FA3">
        <w:rPr>
          <w:rFonts w:ascii="Raleway" w:eastAsia="Calibri" w:hAnsi="Raleway" w:cs="Calibri"/>
          <w:color w:val="000000" w:themeColor="text1"/>
          <w:lang w:val="fr-CA"/>
        </w:rPr>
        <w:t>le relief ou le terrain</w:t>
      </w:r>
      <w:r w:rsidR="00186F63" w:rsidRPr="00AE3FA3">
        <w:rPr>
          <w:rFonts w:ascii="Raleway" w:eastAsia="Calibri" w:hAnsi="Raleway" w:cs="Calibri"/>
          <w:color w:val="000000" w:themeColor="text1"/>
          <w:lang w:val="fr-CA"/>
        </w:rPr>
        <w:t xml:space="preserve"> des sentiers</w:t>
      </w:r>
      <w:r w:rsidR="685CD70F" w:rsidRPr="00AE3FA3">
        <w:rPr>
          <w:rFonts w:ascii="Raleway" w:eastAsia="Calibri" w:hAnsi="Raleway" w:cs="Calibri"/>
          <w:color w:val="000000" w:themeColor="text1"/>
          <w:lang w:val="fr-CA"/>
        </w:rPr>
        <w:t>.</w:t>
      </w:r>
      <w:r w:rsidR="002B1914" w:rsidRPr="00AE3FA3">
        <w:rPr>
          <w:rFonts w:ascii="Raleway" w:eastAsia="Calibri" w:hAnsi="Raleway" w:cs="Calibri"/>
          <w:color w:val="000000" w:themeColor="text1"/>
          <w:lang w:val="fr-CA"/>
        </w:rPr>
        <w:t xml:space="preserve"> </w:t>
      </w:r>
      <w:r w:rsidR="00FB4BAD" w:rsidRPr="00AE3FA3">
        <w:rPr>
          <w:rFonts w:ascii="Raleway" w:eastAsia="Calibri" w:hAnsi="Raleway" w:cs="Calibri"/>
          <w:color w:val="000000" w:themeColor="text1"/>
          <w:lang w:val="fr-CA"/>
        </w:rPr>
        <w:t xml:space="preserve">Ce vide d’information demeure un obstacle pour les personnes en situation de handicap, car elles ne pourront pas savoir avec certitude si </w:t>
      </w:r>
      <w:r w:rsidR="00F1435E" w:rsidRPr="00AE3FA3">
        <w:rPr>
          <w:rFonts w:ascii="Raleway" w:eastAsia="Calibri" w:hAnsi="Raleway" w:cs="Calibri"/>
          <w:color w:val="000000" w:themeColor="text1"/>
          <w:lang w:val="fr-CA"/>
        </w:rPr>
        <w:t>les toilettes et les sentiers</w:t>
      </w:r>
      <w:r w:rsidR="00FB4BAD" w:rsidRPr="00AE3FA3">
        <w:rPr>
          <w:rFonts w:ascii="Raleway" w:eastAsia="Calibri" w:hAnsi="Raleway" w:cs="Calibri"/>
          <w:color w:val="000000" w:themeColor="text1"/>
          <w:lang w:val="fr-CA"/>
        </w:rPr>
        <w:t xml:space="preserve"> </w:t>
      </w:r>
      <w:r w:rsidR="00877587" w:rsidRPr="00AE3FA3">
        <w:rPr>
          <w:rFonts w:ascii="Raleway" w:eastAsia="Calibri" w:hAnsi="Raleway" w:cs="Calibri"/>
          <w:color w:val="000000" w:themeColor="text1"/>
          <w:lang w:val="fr-CA"/>
        </w:rPr>
        <w:t>décrit</w:t>
      </w:r>
      <w:r w:rsidR="00F1435E" w:rsidRPr="00AE3FA3">
        <w:rPr>
          <w:rFonts w:ascii="Raleway" w:eastAsia="Calibri" w:hAnsi="Raleway" w:cs="Calibri"/>
          <w:color w:val="000000" w:themeColor="text1"/>
          <w:lang w:val="fr-CA"/>
        </w:rPr>
        <w:t>s</w:t>
      </w:r>
      <w:r w:rsidR="00877587" w:rsidRPr="00AE3FA3">
        <w:rPr>
          <w:rFonts w:ascii="Raleway" w:eastAsia="Calibri" w:hAnsi="Raleway" w:cs="Calibri"/>
          <w:color w:val="000000" w:themeColor="text1"/>
          <w:lang w:val="fr-CA"/>
        </w:rPr>
        <w:t xml:space="preserve"> comme étant «</w:t>
      </w:r>
      <w:r w:rsidR="00F771F2" w:rsidRPr="00AE3FA3">
        <w:rPr>
          <w:rFonts w:ascii="Raleway" w:eastAsia="Calibri" w:hAnsi="Raleway" w:cs="Calibri"/>
          <w:color w:val="000000" w:themeColor="text1"/>
          <w:lang w:val="fr-CA"/>
        </w:rPr>
        <w:t> </w:t>
      </w:r>
      <w:r w:rsidR="00877587" w:rsidRPr="00AE3FA3">
        <w:rPr>
          <w:rFonts w:ascii="Raleway" w:eastAsia="Calibri" w:hAnsi="Raleway" w:cs="Calibri"/>
          <w:color w:val="000000" w:themeColor="text1"/>
          <w:lang w:val="fr-CA"/>
        </w:rPr>
        <w:t>adaptés</w:t>
      </w:r>
      <w:r w:rsidR="00F771F2" w:rsidRPr="00AE3FA3">
        <w:rPr>
          <w:rFonts w:ascii="Raleway" w:eastAsia="Calibri" w:hAnsi="Raleway" w:cs="Calibri"/>
          <w:color w:val="000000" w:themeColor="text1"/>
          <w:lang w:val="fr-CA"/>
        </w:rPr>
        <w:t> </w:t>
      </w:r>
      <w:r w:rsidR="00877587" w:rsidRPr="00AE3FA3">
        <w:rPr>
          <w:rFonts w:ascii="Raleway" w:eastAsia="Calibri" w:hAnsi="Raleway" w:cs="Calibri"/>
          <w:color w:val="000000" w:themeColor="text1"/>
          <w:lang w:val="fr-CA"/>
        </w:rPr>
        <w:t xml:space="preserve">» s’avéreront dans les faits adaptés à </w:t>
      </w:r>
      <w:r w:rsidR="00877587" w:rsidRPr="00AE3FA3">
        <w:rPr>
          <w:rFonts w:ascii="Raleway" w:eastAsia="Calibri" w:hAnsi="Raleway" w:cs="Calibri"/>
          <w:i/>
          <w:iCs/>
          <w:color w:val="000000" w:themeColor="text1"/>
          <w:lang w:val="fr-CA"/>
        </w:rPr>
        <w:t>leur propre situation</w:t>
      </w:r>
      <w:r w:rsidR="00877587" w:rsidRPr="00AE3FA3">
        <w:rPr>
          <w:rFonts w:ascii="Raleway" w:eastAsia="Calibri" w:hAnsi="Raleway" w:cs="Calibri"/>
          <w:color w:val="000000" w:themeColor="text1"/>
          <w:lang w:val="fr-CA"/>
        </w:rPr>
        <w:t>.</w:t>
      </w:r>
    </w:p>
    <w:p w14:paraId="724E6BCE" w14:textId="77777777" w:rsidR="0031673D" w:rsidRPr="00AE3FA3" w:rsidRDefault="0031673D" w:rsidP="00BB2354">
      <w:pPr>
        <w:rPr>
          <w:rFonts w:ascii="Raleway" w:hAnsi="Raleway"/>
          <w:lang w:val="fr-CA"/>
        </w:rPr>
      </w:pPr>
    </w:p>
    <w:p w14:paraId="74C65BBC" w14:textId="1867F8B9" w:rsidR="00877587" w:rsidRPr="00AE3FA3" w:rsidRDefault="00877587" w:rsidP="00BB2354">
      <w:pPr>
        <w:rPr>
          <w:rFonts w:ascii="Raleway" w:hAnsi="Raleway"/>
          <w:lang w:val="fr-CA"/>
        </w:rPr>
      </w:pPr>
      <w:r w:rsidRPr="00AE3FA3">
        <w:rPr>
          <w:rFonts w:ascii="Raleway" w:hAnsi="Raleway"/>
          <w:lang w:val="fr-CA"/>
        </w:rPr>
        <w:t>Considérant les commentaires des analystes au sujet de leur expérience personnelle des sites Web, y compris en termes de convivialité et de facilité à trouver l’information voulue, et les différences observé</w:t>
      </w:r>
      <w:r w:rsidR="00F1435E" w:rsidRPr="00AE3FA3">
        <w:rPr>
          <w:rFonts w:ascii="Raleway" w:hAnsi="Raleway"/>
          <w:lang w:val="fr-CA"/>
        </w:rPr>
        <w:t>e</w:t>
      </w:r>
      <w:r w:rsidRPr="00AE3FA3">
        <w:rPr>
          <w:rFonts w:ascii="Raleway" w:hAnsi="Raleway"/>
          <w:lang w:val="fr-CA"/>
        </w:rPr>
        <w:t>s dans les données, nous en arrivons à conclure que les sites Web présentent très peu de cohérence entre eux, quel</w:t>
      </w:r>
      <w:r w:rsidR="00F1435E" w:rsidRPr="00AE3FA3">
        <w:rPr>
          <w:rFonts w:ascii="Raleway" w:hAnsi="Raleway"/>
          <w:lang w:val="fr-CA"/>
        </w:rPr>
        <w:t>s</w:t>
      </w:r>
      <w:r w:rsidRPr="00AE3FA3">
        <w:rPr>
          <w:rFonts w:ascii="Raleway" w:hAnsi="Raleway"/>
          <w:lang w:val="fr-CA"/>
        </w:rPr>
        <w:t xml:space="preserve"> que soient les détails donnés sur </w:t>
      </w:r>
      <w:r w:rsidR="00F1435E" w:rsidRPr="00AE3FA3">
        <w:rPr>
          <w:rFonts w:ascii="Raleway" w:hAnsi="Raleway"/>
          <w:lang w:val="fr-CA"/>
        </w:rPr>
        <w:t>l’accessibilité</w:t>
      </w:r>
      <w:r w:rsidRPr="00AE3FA3">
        <w:rPr>
          <w:rFonts w:ascii="Raleway" w:hAnsi="Raleway"/>
          <w:lang w:val="fr-CA"/>
        </w:rPr>
        <w:t xml:space="preserve"> et l’endroit où trouver l’information. Il importe par ailleurs de souligner que manque d’information ne veut pas toujours dire manque de particularités et/ou de ressources. Il est possible</w:t>
      </w:r>
      <w:r w:rsidR="005624CD" w:rsidRPr="00AE3FA3">
        <w:rPr>
          <w:rFonts w:ascii="Raleway" w:hAnsi="Raleway"/>
          <w:lang w:val="fr-CA"/>
        </w:rPr>
        <w:t xml:space="preserve"> </w:t>
      </w:r>
      <w:r w:rsidRPr="00AE3FA3">
        <w:rPr>
          <w:rFonts w:ascii="Raleway" w:hAnsi="Raleway"/>
          <w:lang w:val="fr-CA"/>
        </w:rPr>
        <w:t>qu’un plus grand nombre de parcs disposent d’installations sanitaires ou de programmes d</w:t>
      </w:r>
      <w:r w:rsidR="005624CD" w:rsidRPr="00AE3FA3">
        <w:rPr>
          <w:rFonts w:ascii="Raleway" w:hAnsi="Raleway"/>
          <w:lang w:val="fr-CA"/>
        </w:rPr>
        <w:t xml:space="preserve">e prêt et/ou de location de </w:t>
      </w:r>
      <w:r w:rsidRPr="00AE3FA3">
        <w:rPr>
          <w:rFonts w:ascii="Raleway" w:hAnsi="Raleway"/>
          <w:lang w:val="fr-CA"/>
        </w:rPr>
        <w:t>dispositifs et d’appareils fonctionnels et/ou d’</w:t>
      </w:r>
      <w:r w:rsidR="0099666C" w:rsidRPr="00AE3FA3">
        <w:rPr>
          <w:rFonts w:ascii="Raleway" w:hAnsi="Raleway"/>
          <w:lang w:val="fr-CA"/>
        </w:rPr>
        <w:t>équipement spécialisé</w:t>
      </w:r>
      <w:r w:rsidR="005624CD" w:rsidRPr="00AE3FA3">
        <w:rPr>
          <w:rFonts w:ascii="Raleway" w:hAnsi="Raleway"/>
          <w:lang w:val="fr-CA"/>
        </w:rPr>
        <w:t>, par exemple, mais que l’information n’est pas affichée ou était trop difficile à trouver dans le site Web.</w:t>
      </w:r>
    </w:p>
    <w:p w14:paraId="65307B70" w14:textId="77777777" w:rsidR="005624CD" w:rsidRPr="00AE3FA3" w:rsidRDefault="005624CD" w:rsidP="00BB2354">
      <w:pPr>
        <w:rPr>
          <w:rFonts w:ascii="Raleway" w:hAnsi="Raleway"/>
          <w:lang w:val="fr-CA"/>
        </w:rPr>
      </w:pPr>
    </w:p>
    <w:p w14:paraId="5F83F628" w14:textId="3A36B8D9" w:rsidR="005624CD" w:rsidRPr="00AE3FA3" w:rsidRDefault="00F1435E" w:rsidP="00BB2354">
      <w:pPr>
        <w:rPr>
          <w:rFonts w:ascii="Raleway" w:hAnsi="Raleway"/>
          <w:lang w:val="fr-CA"/>
        </w:rPr>
      </w:pPr>
      <w:r w:rsidRPr="00AE3FA3">
        <w:rPr>
          <w:rFonts w:ascii="Raleway" w:hAnsi="Raleway"/>
          <w:lang w:val="fr-CA"/>
        </w:rPr>
        <w:t>Dans les sites Web de Parcs Canada, l</w:t>
      </w:r>
      <w:r w:rsidR="005624CD" w:rsidRPr="00AE3FA3">
        <w:rPr>
          <w:rFonts w:ascii="Raleway" w:hAnsi="Raleway"/>
          <w:lang w:val="fr-CA"/>
        </w:rPr>
        <w:t xml:space="preserve">e manque apparent de renseignements détaillés au sujet </w:t>
      </w:r>
      <w:r w:rsidRPr="00AE3FA3">
        <w:rPr>
          <w:rFonts w:ascii="Raleway" w:hAnsi="Raleway"/>
          <w:lang w:val="fr-CA"/>
        </w:rPr>
        <w:t>de l’accessibilité des parcs nationaux</w:t>
      </w:r>
      <w:r w:rsidR="005624CD" w:rsidRPr="00AE3FA3">
        <w:rPr>
          <w:rFonts w:ascii="Raleway" w:hAnsi="Raleway"/>
          <w:lang w:val="fr-CA"/>
        </w:rPr>
        <w:t xml:space="preserve"> demeure un obstacle pour un grand nombre de personnes en situation de handicap. Cette lacune peut causer du stress et de la confusion lors de l’étape de planification d’une sortie dans un parc et aboutir à l’abandon pur et simple du projet de sortie, si la personne ne peut avoir la certitude de pouvoir profiter pleinement de l’espace naturel une fois sur place.</w:t>
      </w:r>
    </w:p>
    <w:p w14:paraId="36DDF6E7" w14:textId="77777777" w:rsidR="005624CD" w:rsidRPr="00AE3FA3" w:rsidRDefault="005624CD" w:rsidP="00BB2354">
      <w:pPr>
        <w:rPr>
          <w:rFonts w:ascii="Raleway" w:hAnsi="Raleway"/>
          <w:lang w:val="fr-CA"/>
        </w:rPr>
      </w:pPr>
    </w:p>
    <w:p w14:paraId="02699700" w14:textId="131F6A96" w:rsidR="005624CD" w:rsidRPr="00AE3FA3" w:rsidRDefault="00DC65CC" w:rsidP="00BB2354">
      <w:pPr>
        <w:rPr>
          <w:rFonts w:ascii="Raleway" w:hAnsi="Raleway"/>
          <w:lang w:val="fr-CA"/>
        </w:rPr>
      </w:pPr>
      <w:r w:rsidRPr="00AE3FA3">
        <w:rPr>
          <w:rFonts w:ascii="Raleway" w:hAnsi="Raleway"/>
          <w:lang w:val="fr-CA"/>
        </w:rPr>
        <w:t xml:space="preserve">En raison des contraintes budgétaires </w:t>
      </w:r>
      <w:r w:rsidR="00F1435E" w:rsidRPr="00AE3FA3">
        <w:rPr>
          <w:rFonts w:ascii="Raleway" w:hAnsi="Raleway"/>
          <w:lang w:val="fr-CA"/>
        </w:rPr>
        <w:t xml:space="preserve">et de temps </w:t>
      </w:r>
      <w:r w:rsidRPr="00AE3FA3">
        <w:rPr>
          <w:rFonts w:ascii="Raleway" w:hAnsi="Raleway"/>
          <w:lang w:val="fr-CA"/>
        </w:rPr>
        <w:t xml:space="preserve">et des restrictions géographiques, nous n’avons pas été en mesure de nous rendre dans chaque parc national du Canada et de vérifier l’exactitude de l’information fournie dans chaque site Web. Il est </w:t>
      </w:r>
      <w:r w:rsidR="00903FA0" w:rsidRPr="00AE3FA3">
        <w:rPr>
          <w:rFonts w:ascii="Raleway" w:hAnsi="Raleway"/>
          <w:lang w:val="fr-CA"/>
        </w:rPr>
        <w:t xml:space="preserve">parfaitement </w:t>
      </w:r>
      <w:r w:rsidRPr="00AE3FA3">
        <w:rPr>
          <w:rFonts w:ascii="Raleway" w:hAnsi="Raleway"/>
          <w:lang w:val="fr-CA"/>
        </w:rPr>
        <w:t xml:space="preserve">possible </w:t>
      </w:r>
      <w:r w:rsidR="00903FA0" w:rsidRPr="00AE3FA3">
        <w:rPr>
          <w:rFonts w:ascii="Raleway" w:hAnsi="Raleway"/>
          <w:lang w:val="fr-CA"/>
        </w:rPr>
        <w:t xml:space="preserve">dès lors </w:t>
      </w:r>
      <w:r w:rsidRPr="00AE3FA3">
        <w:rPr>
          <w:rFonts w:ascii="Raleway" w:hAnsi="Raleway"/>
          <w:lang w:val="fr-CA"/>
        </w:rPr>
        <w:t xml:space="preserve">que </w:t>
      </w:r>
      <w:r w:rsidR="00903FA0" w:rsidRPr="00AE3FA3">
        <w:rPr>
          <w:rFonts w:ascii="Raleway" w:hAnsi="Raleway"/>
          <w:lang w:val="fr-CA"/>
        </w:rPr>
        <w:t xml:space="preserve">l’information puisse être inexacte ou ne plus être à jour. La recherche se limitait à l’évaluation de la quantité et de la qualité de l’information </w:t>
      </w:r>
      <w:r w:rsidR="002E420D" w:rsidRPr="00AE3FA3">
        <w:rPr>
          <w:rFonts w:ascii="Raleway" w:hAnsi="Raleway"/>
          <w:lang w:val="fr-CA"/>
        </w:rPr>
        <w:t xml:space="preserve">donnée </w:t>
      </w:r>
      <w:r w:rsidR="00903FA0" w:rsidRPr="00AE3FA3">
        <w:rPr>
          <w:rFonts w:ascii="Raleway" w:hAnsi="Raleway"/>
          <w:lang w:val="fr-CA"/>
        </w:rPr>
        <w:t xml:space="preserve">sur </w:t>
      </w:r>
      <w:r w:rsidR="00F1435E" w:rsidRPr="00AE3FA3">
        <w:rPr>
          <w:rFonts w:ascii="Raleway" w:hAnsi="Raleway"/>
          <w:lang w:val="fr-CA"/>
        </w:rPr>
        <w:t>l’accessibilité</w:t>
      </w:r>
      <w:r w:rsidR="002E420D" w:rsidRPr="00AE3FA3">
        <w:rPr>
          <w:rFonts w:ascii="Raleway" w:hAnsi="Raleway"/>
          <w:lang w:val="fr-CA"/>
        </w:rPr>
        <w:t xml:space="preserve"> et de la facilité à trouver l’information dans les sites Web officiels de Parcs Canada et aussi à </w:t>
      </w:r>
      <w:r w:rsidR="00AC0076" w:rsidRPr="00AE3FA3">
        <w:rPr>
          <w:rFonts w:ascii="Raleway" w:hAnsi="Raleway"/>
          <w:lang w:val="fr-CA"/>
        </w:rPr>
        <w:t xml:space="preserve">l’accessibilité numérique des pages Web comme telles. Il va sans dire que les analystes ont </w:t>
      </w:r>
      <w:r w:rsidR="00F1435E" w:rsidRPr="00AE3FA3">
        <w:rPr>
          <w:rFonts w:ascii="Raleway" w:hAnsi="Raleway"/>
          <w:lang w:val="fr-CA"/>
        </w:rPr>
        <w:t>examiné</w:t>
      </w:r>
      <w:r w:rsidR="00AC0076" w:rsidRPr="00AE3FA3">
        <w:rPr>
          <w:rFonts w:ascii="Raleway" w:hAnsi="Raleway"/>
          <w:lang w:val="fr-CA"/>
        </w:rPr>
        <w:t xml:space="preserve"> en profondeur les renseignements disponibles en ligne, puis effectué une analyse d’un point de vue général au-delà de leur propre réalité comme personne en situation de handicap. Il serait néanmoins utile de réaliser la même étude avec un plus large éventail de personnes en situation de handicap afin </w:t>
      </w:r>
      <w:r w:rsidR="00F1435E" w:rsidRPr="00AE3FA3">
        <w:rPr>
          <w:rFonts w:ascii="Raleway" w:hAnsi="Raleway"/>
          <w:lang w:val="fr-CA"/>
        </w:rPr>
        <w:t>d’assurer la prise en compte et la</w:t>
      </w:r>
      <w:r w:rsidR="00AC0076" w:rsidRPr="00AE3FA3">
        <w:rPr>
          <w:rFonts w:ascii="Raleway" w:hAnsi="Raleway"/>
          <w:lang w:val="fr-CA"/>
        </w:rPr>
        <w:t xml:space="preserve"> représentation de tous les types </w:t>
      </w:r>
      <w:r w:rsidR="00F1435E" w:rsidRPr="00AE3FA3">
        <w:rPr>
          <w:rFonts w:ascii="Raleway" w:hAnsi="Raleway"/>
          <w:lang w:val="fr-CA"/>
        </w:rPr>
        <w:t>d’incapacité</w:t>
      </w:r>
      <w:r w:rsidR="00AC0076" w:rsidRPr="00AE3FA3">
        <w:rPr>
          <w:rFonts w:ascii="Raleway" w:hAnsi="Raleway"/>
          <w:lang w:val="fr-CA"/>
        </w:rPr>
        <w:t xml:space="preserve">. Il </w:t>
      </w:r>
      <w:r w:rsidR="00F1435E" w:rsidRPr="00AE3FA3">
        <w:rPr>
          <w:rFonts w:ascii="Raleway" w:hAnsi="Raleway"/>
          <w:lang w:val="fr-CA"/>
        </w:rPr>
        <w:t>importe en outre</w:t>
      </w:r>
      <w:r w:rsidR="00AC0076" w:rsidRPr="00AE3FA3">
        <w:rPr>
          <w:rFonts w:ascii="Raleway" w:hAnsi="Raleway"/>
          <w:lang w:val="fr-CA"/>
        </w:rPr>
        <w:t xml:space="preserve"> de </w:t>
      </w:r>
      <w:r w:rsidR="00550115" w:rsidRPr="00AE3FA3">
        <w:rPr>
          <w:rFonts w:ascii="Raleway" w:hAnsi="Raleway"/>
          <w:lang w:val="fr-CA"/>
        </w:rPr>
        <w:t>souligner</w:t>
      </w:r>
      <w:r w:rsidR="00AC0076" w:rsidRPr="00AE3FA3">
        <w:rPr>
          <w:rFonts w:ascii="Raleway" w:hAnsi="Raleway"/>
          <w:lang w:val="fr-CA"/>
        </w:rPr>
        <w:t xml:space="preserve"> que </w:t>
      </w:r>
      <w:r w:rsidR="00F1435E" w:rsidRPr="00AE3FA3">
        <w:rPr>
          <w:rFonts w:ascii="Raleway" w:hAnsi="Raleway"/>
          <w:lang w:val="fr-CA"/>
        </w:rPr>
        <w:t>les</w:t>
      </w:r>
      <w:r w:rsidR="00AC0076" w:rsidRPr="00AE3FA3">
        <w:rPr>
          <w:rFonts w:ascii="Raleway" w:hAnsi="Raleway"/>
          <w:lang w:val="fr-CA"/>
        </w:rPr>
        <w:t xml:space="preserve"> personnes en situation de handicap se fient </w:t>
      </w:r>
      <w:r w:rsidR="00F1435E" w:rsidRPr="00AE3FA3">
        <w:rPr>
          <w:rFonts w:ascii="Raleway" w:hAnsi="Raleway"/>
          <w:lang w:val="fr-CA"/>
        </w:rPr>
        <w:t xml:space="preserve">souvent </w:t>
      </w:r>
      <w:r w:rsidR="00550115" w:rsidRPr="00AE3FA3">
        <w:rPr>
          <w:rFonts w:ascii="Raleway" w:hAnsi="Raleway"/>
          <w:lang w:val="fr-CA"/>
        </w:rPr>
        <w:t xml:space="preserve">en plus </w:t>
      </w:r>
      <w:r w:rsidR="00AC0076" w:rsidRPr="00AE3FA3">
        <w:rPr>
          <w:rFonts w:ascii="Raleway" w:hAnsi="Raleway"/>
          <w:lang w:val="fr-CA"/>
        </w:rPr>
        <w:t xml:space="preserve">à d’autres ressources </w:t>
      </w:r>
      <w:r w:rsidR="00F1435E" w:rsidRPr="00AE3FA3">
        <w:rPr>
          <w:rFonts w:ascii="Raleway" w:hAnsi="Raleway"/>
          <w:lang w:val="fr-CA"/>
        </w:rPr>
        <w:t>pour</w:t>
      </w:r>
      <w:r w:rsidR="00AC0076" w:rsidRPr="00AE3FA3">
        <w:rPr>
          <w:rFonts w:ascii="Raleway" w:hAnsi="Raleway"/>
          <w:lang w:val="fr-CA"/>
        </w:rPr>
        <w:t xml:space="preserve"> planifier une sortie dans un parc</w:t>
      </w:r>
      <w:r w:rsidR="00F1435E" w:rsidRPr="00AE3FA3">
        <w:rPr>
          <w:rFonts w:ascii="Raleway" w:hAnsi="Raleway"/>
          <w:lang w:val="fr-CA"/>
        </w:rPr>
        <w:t>, en passant</w:t>
      </w:r>
      <w:r w:rsidR="00AC0076" w:rsidRPr="00AE3FA3">
        <w:rPr>
          <w:rFonts w:ascii="Raleway" w:hAnsi="Raleway"/>
          <w:lang w:val="fr-CA"/>
        </w:rPr>
        <w:t xml:space="preserve"> par </w:t>
      </w:r>
      <w:r w:rsidR="00550115" w:rsidRPr="00AE3FA3">
        <w:rPr>
          <w:rFonts w:ascii="Raleway" w:hAnsi="Raleway"/>
          <w:lang w:val="fr-CA"/>
        </w:rPr>
        <w:t xml:space="preserve">exemple par </w:t>
      </w:r>
      <w:r w:rsidR="00F1435E" w:rsidRPr="00AE3FA3">
        <w:rPr>
          <w:rFonts w:ascii="Raleway" w:hAnsi="Raleway"/>
          <w:lang w:val="fr-CA"/>
        </w:rPr>
        <w:t xml:space="preserve">le </w:t>
      </w:r>
      <w:r w:rsidR="00AC0076" w:rsidRPr="00AE3FA3">
        <w:rPr>
          <w:rFonts w:ascii="Raleway" w:hAnsi="Raleway"/>
          <w:lang w:val="fr-CA"/>
        </w:rPr>
        <w:t xml:space="preserve">téléphone pour parler à du personnel, les blogues de voyage, les réseaux sociaux/forums et les images en ligne, des </w:t>
      </w:r>
      <w:r w:rsidR="00550115" w:rsidRPr="00AE3FA3">
        <w:rPr>
          <w:rFonts w:ascii="Raleway" w:hAnsi="Raleway"/>
          <w:lang w:val="fr-CA"/>
        </w:rPr>
        <w:t>moyens tombant</w:t>
      </w:r>
      <w:r w:rsidR="00AC0076" w:rsidRPr="00AE3FA3">
        <w:rPr>
          <w:rFonts w:ascii="Raleway" w:hAnsi="Raleway"/>
          <w:lang w:val="fr-CA"/>
        </w:rPr>
        <w:t xml:space="preserve"> en dehors de la portée du présent projet.</w:t>
      </w:r>
    </w:p>
    <w:p w14:paraId="291BD3F1" w14:textId="77777777" w:rsidR="00144CB1" w:rsidRPr="00AE3FA3" w:rsidRDefault="00144CB1" w:rsidP="00BB2354">
      <w:pPr>
        <w:rPr>
          <w:rFonts w:ascii="Raleway" w:hAnsi="Raleway"/>
          <w:lang w:val="fr-CA"/>
        </w:rPr>
      </w:pPr>
    </w:p>
    <w:p w14:paraId="45C36B40" w14:textId="743D0810" w:rsidR="006C6257" w:rsidRPr="00AE3FA3" w:rsidRDefault="008A0580" w:rsidP="00102E33">
      <w:pPr>
        <w:pStyle w:val="Heading2"/>
        <w:rPr>
          <w:lang w:val="fr-CA"/>
        </w:rPr>
      </w:pPr>
      <w:r w:rsidRPr="00AE3FA3">
        <w:rPr>
          <w:lang w:val="fr-CA"/>
        </w:rPr>
        <w:t>10.6 CONCLUSION</w:t>
      </w:r>
    </w:p>
    <w:p w14:paraId="788B1526" w14:textId="7CDABE51" w:rsidR="00C43231" w:rsidRPr="00AE3FA3" w:rsidRDefault="00C541A7" w:rsidP="00BB2354">
      <w:pPr>
        <w:rPr>
          <w:rFonts w:ascii="Raleway" w:hAnsi="Raleway"/>
          <w:lang w:val="fr-CA"/>
        </w:rPr>
      </w:pPr>
      <w:r w:rsidRPr="00AE3FA3">
        <w:rPr>
          <w:rFonts w:ascii="Raleway" w:hAnsi="Raleway"/>
          <w:lang w:val="fr-CA"/>
        </w:rPr>
        <w:t xml:space="preserve">La démarche nous a permis d’évaluer la disponibilité des renseignements sur </w:t>
      </w:r>
      <w:r w:rsidR="007A73E7" w:rsidRPr="00AE3FA3">
        <w:rPr>
          <w:rFonts w:ascii="Raleway" w:hAnsi="Raleway"/>
          <w:lang w:val="fr-CA"/>
        </w:rPr>
        <w:t>l’accessibilité dans les</w:t>
      </w:r>
      <w:r w:rsidRPr="00AE3FA3">
        <w:rPr>
          <w:rFonts w:ascii="Raleway" w:hAnsi="Raleway"/>
          <w:lang w:val="fr-CA"/>
        </w:rPr>
        <w:t xml:space="preserve"> sites Web officiels des parcs nationaux de Parcs Canada. Bien des gens se fient aux sites Web pour planifier une sortie dans un parc national. Les personnes en situation de handicap doivent absolument pouvoir compter sur l’accès à de l’information suffisamment détaillée pour s’assurer que les caractéristiques et les ressources décrites au sujet des parcs correspondront à la réalité une fois sur place. </w:t>
      </w:r>
      <w:r w:rsidR="007A73E7" w:rsidRPr="00AE3FA3">
        <w:rPr>
          <w:rFonts w:ascii="Raleway" w:hAnsi="Raleway"/>
          <w:lang w:val="fr-CA"/>
        </w:rPr>
        <w:t xml:space="preserve">Il y aurait lieu de présenter les renseignements de façon uniforme dans la même section (sous le même onglet) </w:t>
      </w:r>
      <w:r w:rsidRPr="00AE3FA3">
        <w:rPr>
          <w:rFonts w:ascii="Raleway" w:hAnsi="Raleway"/>
          <w:lang w:val="fr-CA"/>
        </w:rPr>
        <w:t>dans chaque site Web des parcs nationaux</w:t>
      </w:r>
      <w:r w:rsidR="007A73E7" w:rsidRPr="00AE3FA3">
        <w:rPr>
          <w:rFonts w:ascii="Raleway" w:hAnsi="Raleway"/>
          <w:lang w:val="fr-CA"/>
        </w:rPr>
        <w:t xml:space="preserve"> afin de faciliter l’</w:t>
      </w:r>
      <w:r w:rsidR="004E6DAB" w:rsidRPr="00AE3FA3">
        <w:rPr>
          <w:rFonts w:ascii="Raleway" w:hAnsi="Raleway"/>
          <w:lang w:val="fr-CA"/>
        </w:rPr>
        <w:t xml:space="preserve">accès à l’information </w:t>
      </w:r>
      <w:r w:rsidR="007A73E7" w:rsidRPr="00AE3FA3">
        <w:rPr>
          <w:rFonts w:ascii="Raleway" w:hAnsi="Raleway"/>
          <w:lang w:val="fr-CA"/>
        </w:rPr>
        <w:t xml:space="preserve">et la planification d’une sortie dans un parc </w:t>
      </w:r>
      <w:r w:rsidR="004E6DAB" w:rsidRPr="00AE3FA3">
        <w:rPr>
          <w:rFonts w:ascii="Raleway" w:hAnsi="Raleway"/>
          <w:lang w:val="fr-CA"/>
        </w:rPr>
        <w:t xml:space="preserve">pour les personnes en situation de handicap. </w:t>
      </w:r>
      <w:r w:rsidR="007A73E7" w:rsidRPr="00AE3FA3">
        <w:rPr>
          <w:rFonts w:ascii="Raleway" w:hAnsi="Raleway"/>
          <w:lang w:val="fr-CA"/>
        </w:rPr>
        <w:t xml:space="preserve">Il faudrait </w:t>
      </w:r>
      <w:r w:rsidR="00890651" w:rsidRPr="00AE3FA3">
        <w:rPr>
          <w:rFonts w:ascii="Raleway" w:hAnsi="Raleway"/>
          <w:lang w:val="fr-CA"/>
        </w:rPr>
        <w:t>par conséquent</w:t>
      </w:r>
      <w:r w:rsidR="007A73E7" w:rsidRPr="00AE3FA3">
        <w:rPr>
          <w:rFonts w:ascii="Raleway" w:hAnsi="Raleway"/>
          <w:lang w:val="fr-CA"/>
        </w:rPr>
        <w:t xml:space="preserve"> </w:t>
      </w:r>
      <w:r w:rsidR="004E6DAB" w:rsidRPr="00AE3FA3">
        <w:rPr>
          <w:rFonts w:ascii="Raleway" w:hAnsi="Raleway"/>
          <w:lang w:val="fr-CA"/>
        </w:rPr>
        <w:t xml:space="preserve">approfondir les recherches sur les types de renseignements et le niveau de détails nécessaires. Il </w:t>
      </w:r>
      <w:r w:rsidR="007A73E7" w:rsidRPr="00AE3FA3">
        <w:rPr>
          <w:rFonts w:ascii="Raleway" w:hAnsi="Raleway"/>
          <w:lang w:val="fr-CA"/>
        </w:rPr>
        <w:t>serait essentiel par ailleurs d’</w:t>
      </w:r>
      <w:r w:rsidR="004E6DAB" w:rsidRPr="00AE3FA3">
        <w:rPr>
          <w:rFonts w:ascii="Raleway" w:hAnsi="Raleway"/>
          <w:lang w:val="fr-CA"/>
        </w:rPr>
        <w:t xml:space="preserve">élaborer </w:t>
      </w:r>
      <w:r w:rsidR="002172FE" w:rsidRPr="00AE3FA3">
        <w:rPr>
          <w:rFonts w:ascii="Raleway" w:hAnsi="Raleway"/>
          <w:lang w:val="fr-CA"/>
        </w:rPr>
        <w:t xml:space="preserve">un guide complet </w:t>
      </w:r>
      <w:r w:rsidR="00EC0CBA" w:rsidRPr="00AE3FA3">
        <w:rPr>
          <w:rFonts w:ascii="Raleway" w:hAnsi="Raleway"/>
          <w:lang w:val="fr-CA"/>
        </w:rPr>
        <w:t xml:space="preserve">ou un outil afin d’aider les </w:t>
      </w:r>
      <w:r w:rsidR="009403CF" w:rsidRPr="00AE3FA3">
        <w:rPr>
          <w:rFonts w:ascii="Raleway" w:hAnsi="Raleway"/>
          <w:lang w:val="fr-CA"/>
        </w:rPr>
        <w:t>directions de parcs</w:t>
      </w:r>
      <w:r w:rsidR="00EC0CBA" w:rsidRPr="00AE3FA3">
        <w:rPr>
          <w:rFonts w:ascii="Raleway" w:hAnsi="Raleway"/>
          <w:lang w:val="fr-CA"/>
        </w:rPr>
        <w:t xml:space="preserve"> nationaux à </w:t>
      </w:r>
      <w:r w:rsidR="002172FE" w:rsidRPr="00AE3FA3">
        <w:rPr>
          <w:rFonts w:ascii="Raleway" w:hAnsi="Raleway"/>
          <w:lang w:val="fr-CA"/>
        </w:rPr>
        <w:t>communiquer l’information au sujet de l’accessibilité de façon</w:t>
      </w:r>
      <w:r w:rsidR="00EC0CBA" w:rsidRPr="00AE3FA3">
        <w:rPr>
          <w:rFonts w:ascii="Raleway" w:hAnsi="Raleway"/>
          <w:lang w:val="fr-CA"/>
        </w:rPr>
        <w:t xml:space="preserve"> plus cohérente dans le</w:t>
      </w:r>
      <w:r w:rsidR="002172FE" w:rsidRPr="00AE3FA3">
        <w:rPr>
          <w:rFonts w:ascii="Raleway" w:hAnsi="Raleway"/>
          <w:lang w:val="fr-CA"/>
        </w:rPr>
        <w:t>ur</w:t>
      </w:r>
      <w:r w:rsidR="00EC0CBA" w:rsidRPr="00AE3FA3">
        <w:rPr>
          <w:rFonts w:ascii="Raleway" w:hAnsi="Raleway"/>
          <w:lang w:val="fr-CA"/>
        </w:rPr>
        <w:t>s sites Web.</w:t>
      </w:r>
    </w:p>
    <w:p w14:paraId="367C7F86" w14:textId="77777777" w:rsidR="00C43231" w:rsidRPr="00AE3FA3" w:rsidRDefault="00C43231" w:rsidP="00BB2354">
      <w:pPr>
        <w:rPr>
          <w:rFonts w:ascii="Raleway" w:hAnsi="Raleway"/>
          <w:lang w:val="fr-CA"/>
        </w:rPr>
      </w:pPr>
    </w:p>
    <w:p w14:paraId="032B8A61" w14:textId="76B74229" w:rsidR="00102E33" w:rsidRPr="00AE3FA3" w:rsidRDefault="00102E33" w:rsidP="00102E33">
      <w:pPr>
        <w:pStyle w:val="Heading2"/>
        <w:rPr>
          <w:lang w:val="fr-CA"/>
        </w:rPr>
      </w:pPr>
      <w:r w:rsidRPr="00AE3FA3">
        <w:rPr>
          <w:lang w:val="fr-CA"/>
        </w:rPr>
        <w:t>10.7 RÉFÉRENCES BIBLIOGRAPHIQUES</w:t>
      </w:r>
    </w:p>
    <w:p w14:paraId="19791D4E" w14:textId="77777777" w:rsidR="008C752A" w:rsidRPr="00D60C80" w:rsidRDefault="008C752A" w:rsidP="008C752A">
      <w:pPr>
        <w:tabs>
          <w:tab w:val="left" w:pos="1821"/>
        </w:tabs>
        <w:ind w:left="567" w:hanging="567"/>
        <w:rPr>
          <w:rFonts w:ascii="Raleway" w:hAnsi="Raleway" w:cs="Arial"/>
          <w:color w:val="000000" w:themeColor="text1"/>
          <w:shd w:val="clear" w:color="auto" w:fill="FFFFFF"/>
        </w:rPr>
      </w:pPr>
      <w:r w:rsidRPr="00AE3FA3">
        <w:rPr>
          <w:rFonts w:ascii="Raleway" w:hAnsi="Raleway" w:cs="Arial"/>
          <w:color w:val="000000" w:themeColor="text1"/>
          <w:shd w:val="clear" w:color="auto" w:fill="FFFFFF"/>
          <w:lang w:val="fr-CA"/>
        </w:rPr>
        <w:t xml:space="preserve">Conway, M., Oppegaard, B., &amp; Hayes, T. (2020). </w:t>
      </w:r>
      <w:r w:rsidRPr="00D60C80">
        <w:rPr>
          <w:rFonts w:ascii="Raleway" w:hAnsi="Raleway" w:cs="Arial"/>
          <w:color w:val="000000" w:themeColor="text1"/>
          <w:shd w:val="clear" w:color="auto" w:fill="FFFFFF"/>
        </w:rPr>
        <w:t>Audio description: Making useful maps for blind and visually impaired people. </w:t>
      </w:r>
      <w:r w:rsidRPr="00D60C80">
        <w:rPr>
          <w:rFonts w:ascii="Raleway" w:hAnsi="Raleway" w:cs="Arial"/>
          <w:i/>
          <w:iCs/>
          <w:color w:val="000000" w:themeColor="text1"/>
          <w:shd w:val="clear" w:color="auto" w:fill="FFFFFF"/>
        </w:rPr>
        <w:t>Technical Communication</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67</w:t>
      </w:r>
      <w:r w:rsidRPr="00D60C80">
        <w:rPr>
          <w:rFonts w:ascii="Raleway" w:hAnsi="Raleway" w:cs="Arial"/>
          <w:color w:val="000000" w:themeColor="text1"/>
          <w:shd w:val="clear" w:color="auto" w:fill="FFFFFF"/>
        </w:rPr>
        <w:t>(2), 68-86</w:t>
      </w:r>
    </w:p>
    <w:p w14:paraId="5665EF0F" w14:textId="77777777" w:rsidR="008C752A" w:rsidRPr="00D60C80" w:rsidRDefault="008C752A" w:rsidP="008C752A">
      <w:pPr>
        <w:tabs>
          <w:tab w:val="left" w:pos="1821"/>
        </w:tabs>
        <w:ind w:left="567" w:hanging="567"/>
        <w:rPr>
          <w:rFonts w:ascii="Raleway" w:hAnsi="Raleway" w:cs="Arial"/>
          <w:color w:val="000000" w:themeColor="text1"/>
          <w:shd w:val="clear" w:color="auto" w:fill="FFFFFF"/>
        </w:rPr>
      </w:pPr>
      <w:r w:rsidRPr="00D60C80">
        <w:rPr>
          <w:rFonts w:ascii="Raleway" w:hAnsi="Raleway"/>
        </w:rPr>
        <w:t xml:space="preserve">Government of Canada. </w:t>
      </w:r>
      <w:r w:rsidRPr="00D60C80">
        <w:rPr>
          <w:rFonts w:ascii="Raleway" w:hAnsi="Raleway"/>
          <w:i/>
          <w:iCs/>
        </w:rPr>
        <w:t>Standard on Web Accessibility</w:t>
      </w:r>
      <w:r w:rsidRPr="00D60C80">
        <w:rPr>
          <w:rFonts w:ascii="Raleway" w:hAnsi="Raleway"/>
        </w:rPr>
        <w:t xml:space="preserve">. 2011. </w:t>
      </w:r>
      <w:hyperlink r:id="rId64" w:history="1">
        <w:r w:rsidRPr="00D60C80">
          <w:rPr>
            <w:rStyle w:val="Hyperlink"/>
            <w:rFonts w:ascii="Raleway" w:hAnsi="Raleway"/>
          </w:rPr>
          <w:t>https://www.tbs-sct.canada.ca/pol/doc-eng.aspx?id=23601</w:t>
        </w:r>
      </w:hyperlink>
      <w:r w:rsidRPr="00D60C80">
        <w:rPr>
          <w:rFonts w:ascii="Raleway" w:hAnsi="Raleway"/>
        </w:rPr>
        <w:t xml:space="preserve"> </w:t>
      </w:r>
    </w:p>
    <w:p w14:paraId="1F90F55B" w14:textId="77777777" w:rsidR="008C752A" w:rsidRPr="00D60C80" w:rsidRDefault="008C752A" w:rsidP="008C752A">
      <w:pPr>
        <w:tabs>
          <w:tab w:val="left" w:pos="1821"/>
        </w:tabs>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McKercher, B., Packer, T., Yau, M. K., &amp; Lam, P. (2003). Travel agents as facilitators or inhibitors of travel: perceptions of people with disabilities. </w:t>
      </w:r>
      <w:r w:rsidRPr="00D60C80">
        <w:rPr>
          <w:rFonts w:ascii="Raleway" w:hAnsi="Raleway" w:cs="Arial"/>
          <w:i/>
          <w:iCs/>
          <w:color w:val="000000" w:themeColor="text1"/>
          <w:shd w:val="clear" w:color="auto" w:fill="FFFFFF"/>
        </w:rPr>
        <w:t>Tourism Management</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24</w:t>
      </w:r>
      <w:r w:rsidRPr="00D60C80">
        <w:rPr>
          <w:rFonts w:ascii="Raleway" w:hAnsi="Raleway" w:cs="Arial"/>
          <w:color w:val="000000" w:themeColor="text1"/>
          <w:shd w:val="clear" w:color="auto" w:fill="FFFFFF"/>
        </w:rPr>
        <w:t>(4), 465-474</w:t>
      </w:r>
    </w:p>
    <w:p w14:paraId="172174E9" w14:textId="77777777" w:rsidR="008C752A" w:rsidRPr="00D60C80" w:rsidRDefault="008C752A" w:rsidP="008C752A">
      <w:pPr>
        <w:tabs>
          <w:tab w:val="left" w:pos="1821"/>
        </w:tabs>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Pascual, A., Ribera, M., Granollers, T., &amp; Coiduras, J. L. (2014). Impact of accessibility barriers on the mood of blind, low-vision and sighted users. </w:t>
      </w:r>
      <w:r w:rsidRPr="00D60C80">
        <w:rPr>
          <w:rFonts w:ascii="Raleway" w:hAnsi="Raleway" w:cs="Arial"/>
          <w:i/>
          <w:iCs/>
          <w:color w:val="000000" w:themeColor="text1"/>
          <w:shd w:val="clear" w:color="auto" w:fill="FFFFFF"/>
        </w:rPr>
        <w:t>Procedia Computer Science</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27</w:t>
      </w:r>
      <w:r w:rsidRPr="00D60C80">
        <w:rPr>
          <w:rFonts w:ascii="Raleway" w:hAnsi="Raleway" w:cs="Arial"/>
          <w:color w:val="000000" w:themeColor="text1"/>
          <w:shd w:val="clear" w:color="auto" w:fill="FFFFFF"/>
        </w:rPr>
        <w:t>, 431-440</w:t>
      </w:r>
    </w:p>
    <w:p w14:paraId="798EC1BE" w14:textId="77777777" w:rsidR="008C752A" w:rsidRPr="00D60C80" w:rsidRDefault="008C752A" w:rsidP="008C752A">
      <w:pPr>
        <w:tabs>
          <w:tab w:val="left" w:pos="1821"/>
        </w:tabs>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Rimmer, J. H., Riley, B., Wang, E., Rauworth, A., &amp; Jurkowski, J. (2004). Physical activity participation among persons with disabilities: barriers and facilitators. </w:t>
      </w:r>
      <w:r w:rsidRPr="00D60C80">
        <w:rPr>
          <w:rFonts w:ascii="Raleway" w:hAnsi="Raleway" w:cs="Arial"/>
          <w:i/>
          <w:iCs/>
          <w:color w:val="000000" w:themeColor="text1"/>
          <w:shd w:val="clear" w:color="auto" w:fill="FFFFFF"/>
        </w:rPr>
        <w:t>American journal of preventive medicine</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26</w:t>
      </w:r>
      <w:r w:rsidRPr="00D60C80">
        <w:rPr>
          <w:rFonts w:ascii="Raleway" w:hAnsi="Raleway" w:cs="Arial"/>
          <w:color w:val="000000" w:themeColor="text1"/>
          <w:shd w:val="clear" w:color="auto" w:fill="FFFFFF"/>
        </w:rPr>
        <w:t>(5), 419-425</w:t>
      </w:r>
    </w:p>
    <w:p w14:paraId="74AB9194" w14:textId="77777777" w:rsidR="008C752A" w:rsidRPr="00D60C80" w:rsidRDefault="008C752A" w:rsidP="008C752A">
      <w:pPr>
        <w:tabs>
          <w:tab w:val="left" w:pos="1821"/>
        </w:tabs>
        <w:ind w:left="567" w:hanging="567"/>
        <w:rPr>
          <w:rFonts w:ascii="Raleway" w:hAnsi="Raleway" w:cs="Arial"/>
          <w:color w:val="000000" w:themeColor="text1"/>
          <w:shd w:val="clear" w:color="auto" w:fill="FFFFFF"/>
        </w:rPr>
      </w:pPr>
      <w:r w:rsidRPr="00D60C80">
        <w:rPr>
          <w:rFonts w:ascii="Raleway" w:hAnsi="Raleway" w:cs="Arial"/>
          <w:color w:val="000000" w:themeColor="text1"/>
          <w:shd w:val="clear" w:color="auto" w:fill="FFFFFF"/>
        </w:rPr>
        <w:t>Schmutz, S., Sonderegger, A., &amp; Sauer, J. (2016). Implementing recommendations from web accessibility guidelines: would they also provide benefits to nondisabled users. </w:t>
      </w:r>
      <w:r w:rsidRPr="00D60C80">
        <w:rPr>
          <w:rFonts w:ascii="Raleway" w:hAnsi="Raleway" w:cs="Arial"/>
          <w:i/>
          <w:iCs/>
          <w:color w:val="000000" w:themeColor="text1"/>
          <w:shd w:val="clear" w:color="auto" w:fill="FFFFFF"/>
        </w:rPr>
        <w:t>Human factors</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58</w:t>
      </w:r>
      <w:r w:rsidRPr="00D60C80">
        <w:rPr>
          <w:rFonts w:ascii="Raleway" w:hAnsi="Raleway" w:cs="Arial"/>
          <w:color w:val="000000" w:themeColor="text1"/>
          <w:shd w:val="clear" w:color="auto" w:fill="FFFFFF"/>
        </w:rPr>
        <w:t>(4), 611-629</w:t>
      </w:r>
    </w:p>
    <w:p w14:paraId="74FCC8D5" w14:textId="77777777" w:rsidR="008C752A" w:rsidRPr="00AE3FA3" w:rsidRDefault="008C752A" w:rsidP="008C752A">
      <w:pPr>
        <w:tabs>
          <w:tab w:val="left" w:pos="1821"/>
        </w:tabs>
        <w:ind w:left="567" w:hanging="567"/>
        <w:rPr>
          <w:rFonts w:ascii="Raleway" w:hAnsi="Raleway" w:cs="Arial"/>
          <w:color w:val="000000" w:themeColor="text1"/>
          <w:shd w:val="clear" w:color="auto" w:fill="FFFFFF"/>
          <w:lang w:val="fr-CA"/>
        </w:rPr>
      </w:pPr>
      <w:r w:rsidRPr="00D60C80">
        <w:rPr>
          <w:rFonts w:ascii="Raleway" w:hAnsi="Raleway" w:cs="Arial"/>
          <w:color w:val="000000" w:themeColor="text1"/>
          <w:shd w:val="clear" w:color="auto" w:fill="FFFFFF"/>
        </w:rPr>
        <w:t>Schmutz, S., Sonderegger, A., &amp; Sauer, J. (2017). Implementing recommendations from web accessibility guidelines: a comparative study of nondisabled users and users with visual impairments. </w:t>
      </w:r>
      <w:r w:rsidRPr="00AE3FA3">
        <w:rPr>
          <w:rFonts w:ascii="Raleway" w:hAnsi="Raleway" w:cs="Arial"/>
          <w:i/>
          <w:iCs/>
          <w:color w:val="000000" w:themeColor="text1"/>
          <w:shd w:val="clear" w:color="auto" w:fill="FFFFFF"/>
          <w:lang w:val="fr-CA"/>
        </w:rPr>
        <w:t>Human factors</w:t>
      </w:r>
      <w:r w:rsidRPr="00AE3FA3">
        <w:rPr>
          <w:rFonts w:ascii="Raleway" w:hAnsi="Raleway" w:cs="Arial"/>
          <w:color w:val="000000" w:themeColor="text1"/>
          <w:shd w:val="clear" w:color="auto" w:fill="FFFFFF"/>
          <w:lang w:val="fr-CA"/>
        </w:rPr>
        <w:t>, </w:t>
      </w:r>
      <w:r w:rsidRPr="00AE3FA3">
        <w:rPr>
          <w:rFonts w:ascii="Raleway" w:hAnsi="Raleway" w:cs="Arial"/>
          <w:i/>
          <w:iCs/>
          <w:color w:val="000000" w:themeColor="text1"/>
          <w:shd w:val="clear" w:color="auto" w:fill="FFFFFF"/>
          <w:lang w:val="fr-CA"/>
        </w:rPr>
        <w:t>59</w:t>
      </w:r>
      <w:r w:rsidRPr="00AE3FA3">
        <w:rPr>
          <w:rFonts w:ascii="Raleway" w:hAnsi="Raleway" w:cs="Arial"/>
          <w:color w:val="000000" w:themeColor="text1"/>
          <w:shd w:val="clear" w:color="auto" w:fill="FFFFFF"/>
          <w:lang w:val="fr-CA"/>
        </w:rPr>
        <w:t>(6), 956-972</w:t>
      </w:r>
    </w:p>
    <w:p w14:paraId="20B18D24" w14:textId="77777777" w:rsidR="008C752A" w:rsidRPr="00D60C80" w:rsidRDefault="008C752A" w:rsidP="008C752A">
      <w:pPr>
        <w:tabs>
          <w:tab w:val="left" w:pos="1821"/>
        </w:tabs>
        <w:ind w:left="567" w:hanging="567"/>
        <w:rPr>
          <w:rFonts w:ascii="Raleway" w:hAnsi="Raleway" w:cs="Arial"/>
          <w:color w:val="000000" w:themeColor="text1"/>
          <w:shd w:val="clear" w:color="auto" w:fill="FFFFFF"/>
        </w:rPr>
      </w:pPr>
      <w:r w:rsidRPr="00AE3FA3">
        <w:rPr>
          <w:rFonts w:ascii="Raleway" w:hAnsi="Raleway" w:cs="Arial"/>
          <w:color w:val="000000" w:themeColor="text1"/>
          <w:shd w:val="clear" w:color="auto" w:fill="FFFFFF"/>
          <w:lang w:val="fr-CA"/>
        </w:rPr>
        <w:t xml:space="preserve">Tessier, A., Clément, M. A., Gélinas, I., Boucher, N., Croteau, C., Morin, D., ... </w:t>
      </w:r>
      <w:r w:rsidRPr="00D60C80">
        <w:rPr>
          <w:rFonts w:ascii="Raleway" w:hAnsi="Raleway" w:cs="Arial"/>
          <w:color w:val="000000" w:themeColor="text1"/>
          <w:shd w:val="clear" w:color="auto" w:fill="FFFFFF"/>
        </w:rPr>
        <w:t>&amp; Archambault, P. S. (2024). The impact of transportation on the employment of people with disabilities: a scoping review. </w:t>
      </w:r>
      <w:r w:rsidRPr="00D60C80">
        <w:rPr>
          <w:rFonts w:ascii="Raleway" w:hAnsi="Raleway" w:cs="Arial"/>
          <w:i/>
          <w:iCs/>
          <w:color w:val="000000" w:themeColor="text1"/>
          <w:shd w:val="clear" w:color="auto" w:fill="FFFFFF"/>
        </w:rPr>
        <w:t>Transport Reviews</w:t>
      </w:r>
      <w:r w:rsidRPr="00D60C80">
        <w:rPr>
          <w:rFonts w:ascii="Raleway" w:hAnsi="Raleway" w:cs="Arial"/>
          <w:color w:val="000000" w:themeColor="text1"/>
          <w:shd w:val="clear" w:color="auto" w:fill="FFFFFF"/>
        </w:rPr>
        <w:t>, </w:t>
      </w:r>
      <w:r w:rsidRPr="00D60C80">
        <w:rPr>
          <w:rFonts w:ascii="Raleway" w:hAnsi="Raleway" w:cs="Arial"/>
          <w:i/>
          <w:iCs/>
          <w:color w:val="000000" w:themeColor="text1"/>
          <w:shd w:val="clear" w:color="auto" w:fill="FFFFFF"/>
        </w:rPr>
        <w:t>44</w:t>
      </w:r>
      <w:r w:rsidRPr="00D60C80">
        <w:rPr>
          <w:rFonts w:ascii="Raleway" w:hAnsi="Raleway" w:cs="Arial"/>
          <w:color w:val="000000" w:themeColor="text1"/>
          <w:shd w:val="clear" w:color="auto" w:fill="FFFFFF"/>
        </w:rPr>
        <w:t>(1), 85-111</w:t>
      </w:r>
    </w:p>
    <w:p w14:paraId="4D3E3DDB" w14:textId="568057FF" w:rsidR="00C43231" w:rsidRPr="00D60C80" w:rsidRDefault="008C752A" w:rsidP="008C752A">
      <w:pPr>
        <w:rPr>
          <w:rFonts w:ascii="Raleway" w:hAnsi="Raleway"/>
        </w:rPr>
      </w:pPr>
      <w:r w:rsidRPr="00D60C80">
        <w:rPr>
          <w:rFonts w:ascii="Raleway" w:hAnsi="Raleway"/>
          <w:iCs/>
        </w:rPr>
        <w:t>W3C</w:t>
      </w:r>
      <w:r w:rsidRPr="00D60C80">
        <w:rPr>
          <w:rFonts w:ascii="Raleway" w:hAnsi="Raleway"/>
          <w:i/>
        </w:rPr>
        <w:t>. Web Content Accessibility Guidelines 2.0</w:t>
      </w:r>
      <w:r w:rsidRPr="00D60C80">
        <w:rPr>
          <w:rFonts w:ascii="Raleway" w:hAnsi="Raleway"/>
          <w:iCs/>
        </w:rPr>
        <w:t xml:space="preserve">. 2008. </w:t>
      </w:r>
      <w:hyperlink r:id="rId65" w:history="1">
        <w:r w:rsidRPr="00D60C80">
          <w:rPr>
            <w:rStyle w:val="Hyperlink"/>
            <w:rFonts w:ascii="Raleway" w:hAnsi="Raleway"/>
            <w:iCs/>
          </w:rPr>
          <w:t>https://www.w3.org/TR/WCAG20/</w:t>
        </w:r>
      </w:hyperlink>
    </w:p>
    <w:p w14:paraId="606622EB" w14:textId="77777777" w:rsidR="00C43231" w:rsidRPr="00D60C80" w:rsidRDefault="00C43231" w:rsidP="00BB2354">
      <w:pPr>
        <w:rPr>
          <w:rFonts w:ascii="Raleway" w:hAnsi="Raleway"/>
        </w:rPr>
      </w:pPr>
    </w:p>
    <w:p w14:paraId="491854B2" w14:textId="59C87986" w:rsidR="00C43231" w:rsidRPr="00D60C80" w:rsidRDefault="008C752A" w:rsidP="008C752A">
      <w:pPr>
        <w:spacing w:after="160" w:line="259" w:lineRule="auto"/>
        <w:rPr>
          <w:rFonts w:ascii="Raleway" w:hAnsi="Raleway"/>
        </w:rPr>
      </w:pPr>
      <w:r w:rsidRPr="00D60C80">
        <w:rPr>
          <w:rFonts w:ascii="Raleway" w:hAnsi="Raleway"/>
        </w:rPr>
        <w:br w:type="page"/>
      </w:r>
    </w:p>
    <w:p w14:paraId="14E54013" w14:textId="77777777" w:rsidR="006208D5" w:rsidRPr="00AE3FA3" w:rsidRDefault="006208D5" w:rsidP="006208D5">
      <w:pPr>
        <w:pStyle w:val="Heading1"/>
        <w:rPr>
          <w:lang w:val="fr-CA"/>
        </w:rPr>
      </w:pPr>
      <w:bookmarkStart w:id="15" w:name="_Toc162643715"/>
      <w:r w:rsidRPr="00AE3FA3">
        <w:rPr>
          <w:lang w:val="fr-CA"/>
        </w:rPr>
        <w:t xml:space="preserve">11. </w:t>
      </w:r>
      <w:bookmarkStart w:id="16" w:name="_Toc157770469"/>
      <w:r w:rsidRPr="00AE3FA3">
        <w:rPr>
          <w:lang w:val="fr-CA"/>
        </w:rPr>
        <w:t>Évaluations de l’accessibilité des parcs</w:t>
      </w:r>
      <w:bookmarkEnd w:id="15"/>
      <w:bookmarkEnd w:id="16"/>
    </w:p>
    <w:p w14:paraId="688F8B13" w14:textId="77777777" w:rsidR="00C239F3" w:rsidRPr="00AE3FA3" w:rsidRDefault="00C239F3" w:rsidP="00C239F3">
      <w:pPr>
        <w:rPr>
          <w:rFonts w:ascii="Raleway" w:hAnsi="Raleway"/>
          <w:b/>
          <w:color w:val="1A4E2B"/>
          <w:lang w:val="fr-CA"/>
        </w:rPr>
      </w:pPr>
      <w:r w:rsidRPr="00AE3FA3">
        <w:rPr>
          <w:rFonts w:ascii="Raleway" w:hAnsi="Raleway"/>
          <w:color w:val="1A4E2B"/>
          <w:lang w:val="fr-CA"/>
        </w:rPr>
        <w:t>Yashoda Sharma, Zeyad Ghulam, Neha Dewan, Alison Whiting and Tilak Dutta</w:t>
      </w:r>
    </w:p>
    <w:p w14:paraId="5E650B46" w14:textId="77777777" w:rsidR="00C239F3" w:rsidRPr="00AE3FA3" w:rsidRDefault="00C239F3" w:rsidP="00C239F3">
      <w:pPr>
        <w:rPr>
          <w:lang w:val="fr-CA"/>
        </w:rPr>
      </w:pPr>
    </w:p>
    <w:p w14:paraId="39D7CE1A" w14:textId="77777777" w:rsidR="006208D5" w:rsidRPr="00AE3FA3" w:rsidRDefault="006208D5" w:rsidP="00C239F3">
      <w:pPr>
        <w:pStyle w:val="Heading2"/>
        <w:rPr>
          <w:lang w:val="fr-CA"/>
        </w:rPr>
      </w:pPr>
      <w:r w:rsidRPr="00AE3FA3">
        <w:rPr>
          <w:lang w:val="fr-CA"/>
        </w:rPr>
        <w:t>11.1 CONTEXTE</w:t>
      </w:r>
    </w:p>
    <w:p w14:paraId="270A93F0" w14:textId="77777777" w:rsidR="006208D5" w:rsidRPr="00AE3FA3" w:rsidRDefault="006208D5" w:rsidP="006208D5">
      <w:pPr>
        <w:rPr>
          <w:rFonts w:ascii="Raleway" w:eastAsia="Calibri" w:hAnsi="Raleway"/>
          <w:color w:val="000000" w:themeColor="text1"/>
          <w:lang w:val="fr-CA"/>
        </w:rPr>
      </w:pPr>
      <w:r w:rsidRPr="00AE3FA3">
        <w:rPr>
          <w:rFonts w:ascii="Raleway" w:eastAsia="Calibri" w:hAnsi="Raleway"/>
          <w:color w:val="000000" w:themeColor="text1"/>
          <w:lang w:val="fr-CA"/>
        </w:rPr>
        <w:t xml:space="preserve">De nombreuses grilles d’évaluation de l’accessibilité servent à cerner les obstacles à l’accès. Rien ne permet toutefois de soutenir que des outils conçus essentiellement pour mesurer l’accessibilité des espaces intérieurs et extérieurs dans les milieux urbains puissent aussi se prêter à l’évaluation des parcs et cerner tout l’éventail des obstacles à l’accès énumérés par les personnes en situation de handicap tout au long de notre projet. </w:t>
      </w:r>
    </w:p>
    <w:p w14:paraId="5BDA2585" w14:textId="77777777" w:rsidR="006208D5" w:rsidRPr="00AE3FA3" w:rsidRDefault="006208D5" w:rsidP="006208D5">
      <w:pPr>
        <w:rPr>
          <w:rFonts w:ascii="Raleway" w:eastAsiaTheme="majorEastAsia" w:hAnsi="Raleway" w:cstheme="majorBidi"/>
          <w:color w:val="1A4E2B"/>
          <w:lang w:val="fr-CA"/>
        </w:rPr>
      </w:pPr>
    </w:p>
    <w:p w14:paraId="5ADE3628" w14:textId="77777777" w:rsidR="006208D5" w:rsidRPr="00AE3FA3" w:rsidRDefault="006208D5" w:rsidP="00C239F3">
      <w:pPr>
        <w:pStyle w:val="Heading2"/>
        <w:rPr>
          <w:lang w:val="fr-CA"/>
        </w:rPr>
      </w:pPr>
      <w:r w:rsidRPr="00AE3FA3">
        <w:rPr>
          <w:lang w:val="fr-CA"/>
        </w:rPr>
        <w:t>11.2 OBJECTIFS</w:t>
      </w:r>
    </w:p>
    <w:p w14:paraId="6FCE1936" w14:textId="17B43529" w:rsidR="00FB492E" w:rsidRPr="00AE3FA3" w:rsidRDefault="006208D5" w:rsidP="003B4160">
      <w:pPr>
        <w:pStyle w:val="ListParagraph"/>
        <w:numPr>
          <w:ilvl w:val="0"/>
          <w:numId w:val="22"/>
        </w:numPr>
        <w:rPr>
          <w:rFonts w:ascii="Raleway" w:eastAsia="Calibri" w:hAnsi="Raleway"/>
          <w:color w:val="000000" w:themeColor="text1"/>
          <w:lang w:val="fr-CA"/>
        </w:rPr>
      </w:pPr>
      <w:r w:rsidRPr="00AE3FA3">
        <w:rPr>
          <w:rFonts w:ascii="Raleway" w:eastAsia="Calibri" w:hAnsi="Raleway"/>
          <w:color w:val="000000" w:themeColor="text1"/>
          <w:lang w:val="fr-CA"/>
        </w:rPr>
        <w:t xml:space="preserve">Évaluer l’accessibilité des parcs nationaux en utilisant deux des grilles d’évaluation disponibles. </w:t>
      </w:r>
    </w:p>
    <w:p w14:paraId="31371146" w14:textId="5C9E539E" w:rsidR="006208D5" w:rsidRPr="00AE3FA3" w:rsidRDefault="006208D5" w:rsidP="00FB492E">
      <w:pPr>
        <w:pStyle w:val="ListParagraph"/>
        <w:numPr>
          <w:ilvl w:val="0"/>
          <w:numId w:val="22"/>
        </w:numPr>
        <w:rPr>
          <w:rFonts w:ascii="Raleway" w:hAnsi="Raleway"/>
          <w:lang w:val="fr-CA"/>
        </w:rPr>
      </w:pPr>
      <w:r w:rsidRPr="00AE3FA3">
        <w:rPr>
          <w:rFonts w:ascii="Raleway" w:hAnsi="Raleway"/>
          <w:lang w:val="fr-CA"/>
        </w:rPr>
        <w:t>Évaluer la mesure dans laquelle les deux grilles employées pour évaluer l’accessibilité s’avèrent utiles pour caractériser les types d’obstacles observés par les personnes ayant fréquenté un parc national.</w:t>
      </w:r>
    </w:p>
    <w:p w14:paraId="1F9A3E78" w14:textId="77777777" w:rsidR="00FB492E" w:rsidRPr="00AE3FA3" w:rsidRDefault="00FB492E" w:rsidP="003B4160">
      <w:pPr>
        <w:pStyle w:val="ListParagraph"/>
        <w:rPr>
          <w:rFonts w:ascii="Raleway" w:hAnsi="Raleway"/>
          <w:lang w:val="fr-CA"/>
        </w:rPr>
      </w:pPr>
    </w:p>
    <w:p w14:paraId="289E6999" w14:textId="68662BD1" w:rsidR="006208D5" w:rsidRPr="00AE3FA3" w:rsidRDefault="00FB492E" w:rsidP="006208D5">
      <w:pPr>
        <w:rPr>
          <w:rFonts w:ascii="Raleway" w:eastAsia="Calibri" w:hAnsi="Raleway"/>
          <w:color w:val="000000" w:themeColor="text1"/>
          <w:lang w:val="fr-CA"/>
        </w:rPr>
      </w:pPr>
      <w:r w:rsidRPr="00AE3FA3">
        <w:rPr>
          <w:rFonts w:ascii="Raleway" w:eastAsia="Calibri" w:hAnsi="Raleway"/>
          <w:color w:val="000000" w:themeColor="text1"/>
          <w:lang w:val="fr-CA"/>
        </w:rPr>
        <w:t>Notre travail pour atteindre nos objectifs nous a menés à mieux comprendre les facteurs facilitant et entravant le plein accès des individus en situation de handicap et des personnes aidantes aux parcs nationaux.</w:t>
      </w:r>
    </w:p>
    <w:p w14:paraId="2D7FD852" w14:textId="77777777" w:rsidR="00FB492E" w:rsidRPr="00AE3FA3" w:rsidRDefault="00FB492E" w:rsidP="006208D5">
      <w:pPr>
        <w:rPr>
          <w:rFonts w:ascii="Raleway" w:eastAsiaTheme="majorEastAsia" w:hAnsi="Raleway" w:cstheme="majorBidi"/>
          <w:bCs/>
          <w:color w:val="1A4E2B"/>
          <w:lang w:val="fr-CA"/>
        </w:rPr>
      </w:pPr>
    </w:p>
    <w:p w14:paraId="6045CAC7" w14:textId="77777777" w:rsidR="006208D5" w:rsidRPr="00AE3FA3" w:rsidRDefault="006208D5" w:rsidP="00C239F3">
      <w:pPr>
        <w:pStyle w:val="Heading2"/>
        <w:rPr>
          <w:lang w:val="fr-CA"/>
        </w:rPr>
      </w:pPr>
      <w:r w:rsidRPr="00AE3FA3">
        <w:rPr>
          <w:lang w:val="fr-CA"/>
        </w:rPr>
        <w:t>11.</w:t>
      </w:r>
      <w:r w:rsidRPr="00AE3FA3">
        <w:rPr>
          <w:bCs/>
          <w:lang w:val="fr-CA"/>
        </w:rPr>
        <w:t>3</w:t>
      </w:r>
      <w:r w:rsidRPr="00AE3FA3">
        <w:rPr>
          <w:lang w:val="fr-CA"/>
        </w:rPr>
        <w:t xml:space="preserve"> MÉTHODES</w:t>
      </w:r>
    </w:p>
    <w:p w14:paraId="708116F9" w14:textId="77777777" w:rsidR="006208D5" w:rsidRPr="00AE3FA3" w:rsidRDefault="006208D5" w:rsidP="00790E3C">
      <w:pPr>
        <w:pStyle w:val="Heading3Standard"/>
        <w:rPr>
          <w:lang w:val="fr-CA"/>
        </w:rPr>
      </w:pPr>
      <w:r w:rsidRPr="00AE3FA3">
        <w:rPr>
          <w:lang w:val="fr-CA"/>
        </w:rPr>
        <w:t>Objectif 1</w:t>
      </w:r>
    </w:p>
    <w:p w14:paraId="235B30C4" w14:textId="77777777" w:rsidR="006208D5" w:rsidRPr="00AE3FA3" w:rsidRDefault="006208D5" w:rsidP="006208D5">
      <w:pPr>
        <w:rPr>
          <w:rFonts w:ascii="Raleway" w:hAnsi="Raleway"/>
          <w:lang w:val="fr-CA"/>
        </w:rPr>
      </w:pPr>
      <w:r w:rsidRPr="00AE3FA3">
        <w:rPr>
          <w:rFonts w:ascii="Raleway" w:hAnsi="Raleway"/>
          <w:lang w:val="fr-CA"/>
        </w:rPr>
        <w:t>Nous avons sollicité le partenariat des équipes d’AccessNow et de la Fondation Rick Hansen pour réaliser des évaluations de l’accessibilité des parcs nationaux. Nous avons travaillé en collaboration avec l’équipe d’AccessNow pour évaluer le parc national des Mille-Îles et le parc national des Îles-de-la-Baie-Georgienne en août 2022. Puis, en octobre 2022, nous avons retenu les services d’une évaluatrice agréée de la Fondation Rick Hansen et l’avons mandatée pour mesurer l’accessibilité du parc national des Hautes-Terres-du-Cap-Breton et du parc national et du lieu historique national Kejimkujik.</w:t>
      </w:r>
    </w:p>
    <w:p w14:paraId="7C6A8EAA" w14:textId="77777777" w:rsidR="006208D5" w:rsidRPr="00AE3FA3" w:rsidRDefault="006208D5" w:rsidP="006208D5">
      <w:pPr>
        <w:rPr>
          <w:rFonts w:ascii="Raleway" w:hAnsi="Raleway"/>
          <w:lang w:val="fr-CA"/>
        </w:rPr>
      </w:pPr>
    </w:p>
    <w:p w14:paraId="1EF00A31" w14:textId="77777777" w:rsidR="006208D5" w:rsidRPr="00AE3FA3" w:rsidRDefault="006208D5" w:rsidP="00790E3C">
      <w:pPr>
        <w:pStyle w:val="Heading3Standard"/>
        <w:rPr>
          <w:lang w:val="fr-CA"/>
        </w:rPr>
      </w:pPr>
      <w:r w:rsidRPr="00AE3FA3">
        <w:rPr>
          <w:lang w:val="fr-CA"/>
        </w:rPr>
        <w:t>Objectif 2</w:t>
      </w:r>
    </w:p>
    <w:p w14:paraId="79C3CC25" w14:textId="77777777" w:rsidR="006208D5" w:rsidRPr="00AE3FA3" w:rsidRDefault="006208D5" w:rsidP="006208D5">
      <w:pPr>
        <w:rPr>
          <w:rFonts w:ascii="Raleway" w:hAnsi="Raleway"/>
          <w:lang w:val="fr-CA"/>
        </w:rPr>
      </w:pPr>
      <w:r w:rsidRPr="00AE3FA3">
        <w:rPr>
          <w:rFonts w:ascii="Raleway" w:hAnsi="Raleway"/>
          <w:lang w:val="fr-CA"/>
        </w:rPr>
        <w:t>Nous avons procédé ensuite comme équipe de recherche à une comparaison des grilles d’évaluation de l’accessibilité d’AccessNow et de la Fondation Rick Hansen. Nous avons examiné les similitudes et les différences dans les catégories couvertes par les deux outils, puis nous avons cerné les points restés en suspens.</w:t>
      </w:r>
    </w:p>
    <w:p w14:paraId="677B992E" w14:textId="77777777" w:rsidR="006208D5" w:rsidRPr="00AE3FA3" w:rsidRDefault="006208D5" w:rsidP="006208D5">
      <w:pPr>
        <w:rPr>
          <w:rFonts w:ascii="Raleway" w:hAnsi="Raleway"/>
          <w:lang w:val="fr-CA"/>
        </w:rPr>
      </w:pPr>
    </w:p>
    <w:p w14:paraId="0BB06FBA" w14:textId="77777777" w:rsidR="006208D5" w:rsidRPr="00AE3FA3" w:rsidRDefault="006208D5" w:rsidP="00790E3C">
      <w:pPr>
        <w:pStyle w:val="Heading3Standard"/>
        <w:rPr>
          <w:lang w:val="fr-CA"/>
        </w:rPr>
      </w:pPr>
      <w:r w:rsidRPr="00AE3FA3">
        <w:rPr>
          <w:lang w:val="fr-CA"/>
        </w:rPr>
        <w:t xml:space="preserve">Profil des cartographes </w:t>
      </w:r>
    </w:p>
    <w:p w14:paraId="0ABAE946" w14:textId="77777777" w:rsidR="006208D5" w:rsidRPr="00AE3FA3" w:rsidRDefault="006208D5" w:rsidP="006208D5">
      <w:pPr>
        <w:rPr>
          <w:rFonts w:ascii="Raleway" w:hAnsi="Raleway" w:cs="Calibri"/>
          <w:color w:val="000000" w:themeColor="text1"/>
          <w:lang w:val="fr-CA"/>
        </w:rPr>
      </w:pPr>
      <w:r w:rsidRPr="00AE3FA3">
        <w:rPr>
          <w:rFonts w:ascii="Raleway" w:hAnsi="Raleway"/>
          <w:bCs/>
          <w:lang w:val="fr-CA"/>
        </w:rPr>
        <w:t>Le tableau </w:t>
      </w:r>
      <w:r w:rsidRPr="00AE3FA3" w:rsidDel="009C394F">
        <w:rPr>
          <w:rFonts w:ascii="Raleway" w:hAnsi="Raleway"/>
          <w:bCs/>
          <w:lang w:val="fr-CA"/>
        </w:rPr>
        <w:t>11.</w:t>
      </w:r>
      <w:r w:rsidRPr="00AE3FA3">
        <w:rPr>
          <w:rFonts w:ascii="Raleway" w:hAnsi="Raleway"/>
          <w:bCs/>
          <w:lang w:val="fr-CA"/>
        </w:rPr>
        <w:t>1</w:t>
      </w:r>
      <w:r w:rsidRPr="00AE3FA3">
        <w:rPr>
          <w:rFonts w:ascii="Raleway" w:hAnsi="Raleway"/>
          <w:lang w:val="fr-CA"/>
        </w:rPr>
        <w:t xml:space="preserve"> donne un aperçu du profil sociodémographique des cartographes (C) d’AccessNow et de la Fondation Rick Hansen (FRH)</w:t>
      </w:r>
      <w:r w:rsidRPr="00AE3FA3">
        <w:rPr>
          <w:rFonts w:ascii="Raleway" w:hAnsi="Raleway"/>
          <w:color w:val="000000" w:themeColor="text1"/>
          <w:lang w:val="fr-CA"/>
        </w:rPr>
        <w:t xml:space="preserve">. Les membres de notre équipe de recherche se sont joints </w:t>
      </w:r>
      <w:r w:rsidRPr="00AE3FA3">
        <w:rPr>
          <w:rFonts w:ascii="Raleway" w:hAnsi="Raleway" w:cs="Calibri"/>
          <w:color w:val="000000" w:themeColor="text1"/>
          <w:lang w:val="fr-CA"/>
        </w:rPr>
        <w:t>aux cartographes pour observer le processus de formation puis la méthode d’évaluation sur place, au parc national.</w:t>
      </w:r>
    </w:p>
    <w:p w14:paraId="3F93C678" w14:textId="77777777" w:rsidR="006208D5" w:rsidRPr="00AE3FA3" w:rsidRDefault="006208D5" w:rsidP="006208D5">
      <w:pPr>
        <w:rPr>
          <w:rFonts w:ascii="Raleway" w:hAnsi="Raleway"/>
          <w:lang w:val="fr-CA"/>
        </w:rPr>
      </w:pPr>
      <w:r w:rsidRPr="00AE3FA3">
        <w:rPr>
          <w:rFonts w:ascii="Raleway" w:hAnsi="Raleway"/>
          <w:lang w:val="fr-CA"/>
        </w:rPr>
        <w:br w:type="page"/>
      </w:r>
    </w:p>
    <w:p w14:paraId="2AB669A0" w14:textId="4A25CDA9" w:rsidR="00CB6E3E" w:rsidRPr="00AE3FA3" w:rsidRDefault="00444007" w:rsidP="00444007">
      <w:pPr>
        <w:jc w:val="center"/>
        <w:rPr>
          <w:rFonts w:ascii="Raleway" w:hAnsi="Raleway"/>
          <w:lang w:val="fr-CA"/>
        </w:rPr>
      </w:pPr>
      <w:r w:rsidRPr="00AE3FA3">
        <w:rPr>
          <w:rFonts w:ascii="Raleway" w:hAnsi="Raleway"/>
          <w:b/>
          <w:lang w:val="fr-CA"/>
        </w:rPr>
        <w:t>Tableau </w:t>
      </w:r>
      <w:r w:rsidRPr="00AE3FA3">
        <w:rPr>
          <w:rFonts w:ascii="Raleway" w:hAnsi="Raleway"/>
          <w:b/>
          <w:bCs/>
          <w:lang w:val="fr-CA"/>
        </w:rPr>
        <w:t>11.1</w:t>
      </w:r>
      <w:r w:rsidR="007B089B">
        <w:rPr>
          <w:rFonts w:ascii="Raleway" w:hAnsi="Raleway"/>
          <w:b/>
          <w:bCs/>
          <w:lang w:val="fr-CA"/>
        </w:rPr>
        <w:t>.</w:t>
      </w:r>
      <w:r w:rsidRPr="00AE3FA3">
        <w:rPr>
          <w:rFonts w:ascii="Raleway" w:hAnsi="Raleway"/>
          <w:lang w:val="fr-CA"/>
        </w:rPr>
        <w:t xml:space="preserve"> </w:t>
      </w:r>
      <w:r w:rsidRPr="00AE3FA3">
        <w:rPr>
          <w:rFonts w:ascii="Raleway" w:eastAsia="Times New Roman" w:hAnsi="Raleway" w:cs="Calibri"/>
          <w:bCs/>
          <w:sz w:val="21"/>
          <w:szCs w:val="21"/>
          <w:lang w:val="fr-CA"/>
        </w:rPr>
        <w:t>Variables sociodémographiques des cartographes</w:t>
      </w:r>
    </w:p>
    <w:p w14:paraId="2331D199" w14:textId="77777777" w:rsidR="006208D5" w:rsidRPr="00AE3FA3" w:rsidRDefault="006208D5" w:rsidP="006208D5">
      <w:pPr>
        <w:rPr>
          <w:rFonts w:ascii="Raleway" w:hAnsi="Raleway"/>
          <w:lang w:val="fr-CA"/>
        </w:rPr>
      </w:pPr>
    </w:p>
    <w:tbl>
      <w:tblPr>
        <w:tblW w:w="10201" w:type="dxa"/>
        <w:jc w:val="center"/>
        <w:tblBorders>
          <w:bottom w:val="single" w:sz="4" w:space="0" w:color="auto"/>
          <w:insideH w:val="single" w:sz="4" w:space="0" w:color="auto"/>
        </w:tblBorders>
        <w:tblCellMar>
          <w:left w:w="0" w:type="dxa"/>
          <w:right w:w="0" w:type="dxa"/>
        </w:tblCellMar>
        <w:tblLook w:val="04A0" w:firstRow="1" w:lastRow="0" w:firstColumn="1" w:lastColumn="0" w:noHBand="0" w:noVBand="1"/>
      </w:tblPr>
      <w:tblGrid>
        <w:gridCol w:w="2347"/>
        <w:gridCol w:w="1246"/>
        <w:gridCol w:w="1647"/>
        <w:gridCol w:w="1796"/>
        <w:gridCol w:w="1367"/>
        <w:gridCol w:w="1798"/>
      </w:tblGrid>
      <w:tr w:rsidR="006208D5" w:rsidRPr="00AE3FA3" w14:paraId="53B5860F" w14:textId="77777777" w:rsidTr="00261DC1">
        <w:trPr>
          <w:trHeight w:val="315"/>
          <w:jc w:val="center"/>
        </w:trPr>
        <w:tc>
          <w:tcPr>
            <w:tcW w:w="2263" w:type="dxa"/>
            <w:vMerge w:val="restart"/>
            <w:shd w:val="clear" w:color="auto" w:fill="auto"/>
            <w:tcMar>
              <w:top w:w="30" w:type="dxa"/>
              <w:left w:w="45" w:type="dxa"/>
              <w:bottom w:w="30" w:type="dxa"/>
              <w:right w:w="45" w:type="dxa"/>
            </w:tcMar>
            <w:vAlign w:val="bottom"/>
          </w:tcPr>
          <w:p w14:paraId="4942928E" w14:textId="77777777" w:rsidR="006208D5" w:rsidRPr="00AE3FA3" w:rsidRDefault="006208D5" w:rsidP="00AC3876">
            <w:pPr>
              <w:rPr>
                <w:rFonts w:ascii="Raleway" w:eastAsia="Times New Roman" w:hAnsi="Raleway" w:cs="Calibri"/>
                <w:b/>
                <w:sz w:val="21"/>
                <w:szCs w:val="21"/>
                <w:lang w:val="fr-CA"/>
              </w:rPr>
            </w:pPr>
            <w:r w:rsidRPr="00AE3FA3">
              <w:rPr>
                <w:rFonts w:ascii="Raleway" w:eastAsia="Times New Roman" w:hAnsi="Raleway" w:cs="Calibri"/>
                <w:b/>
                <w:sz w:val="21"/>
                <w:szCs w:val="21"/>
                <w:lang w:val="fr-CA"/>
              </w:rPr>
              <w:t>Variables sociodémographiques</w:t>
            </w:r>
          </w:p>
        </w:tc>
        <w:tc>
          <w:tcPr>
            <w:tcW w:w="6096" w:type="dxa"/>
            <w:gridSpan w:val="4"/>
            <w:shd w:val="clear" w:color="auto" w:fill="auto"/>
            <w:tcMar>
              <w:top w:w="30" w:type="dxa"/>
              <w:left w:w="45" w:type="dxa"/>
              <w:bottom w:w="30" w:type="dxa"/>
              <w:right w:w="45" w:type="dxa"/>
            </w:tcMar>
            <w:vAlign w:val="bottom"/>
          </w:tcPr>
          <w:p w14:paraId="19FD1F5D" w14:textId="77777777" w:rsidR="006208D5" w:rsidRPr="00AE3FA3" w:rsidRDefault="006208D5" w:rsidP="00AC3876">
            <w:pPr>
              <w:jc w:val="center"/>
              <w:rPr>
                <w:rFonts w:ascii="Raleway" w:eastAsia="Times New Roman" w:hAnsi="Raleway" w:cs="Calibri"/>
                <w:b/>
                <w:sz w:val="21"/>
                <w:szCs w:val="21"/>
                <w:lang w:val="fr-CA"/>
              </w:rPr>
            </w:pPr>
            <w:r w:rsidRPr="00AE3FA3">
              <w:rPr>
                <w:rFonts w:ascii="Raleway" w:eastAsia="Times New Roman" w:hAnsi="Raleway" w:cs="Calibri"/>
                <w:b/>
                <w:sz w:val="21"/>
                <w:szCs w:val="21"/>
                <w:lang w:val="fr-CA"/>
              </w:rPr>
              <w:t>Cartographes d’AccessNow</w:t>
            </w:r>
          </w:p>
        </w:tc>
        <w:tc>
          <w:tcPr>
            <w:tcW w:w="1842" w:type="dxa"/>
            <w:shd w:val="clear" w:color="auto" w:fill="auto"/>
          </w:tcPr>
          <w:p w14:paraId="1EA8FB18" w14:textId="77777777" w:rsidR="006208D5" w:rsidRPr="00AE3FA3" w:rsidRDefault="006208D5" w:rsidP="00261DC1">
            <w:pPr>
              <w:ind w:left="105"/>
              <w:rPr>
                <w:rFonts w:ascii="Raleway" w:eastAsia="Times New Roman" w:hAnsi="Raleway" w:cs="Calibri"/>
                <w:b/>
                <w:sz w:val="21"/>
                <w:szCs w:val="21"/>
                <w:lang w:val="fr-CA"/>
              </w:rPr>
            </w:pPr>
            <w:r w:rsidRPr="00AE3FA3">
              <w:rPr>
                <w:rFonts w:ascii="Raleway" w:eastAsia="Times New Roman" w:hAnsi="Raleway" w:cs="Calibri"/>
                <w:b/>
                <w:sz w:val="21"/>
                <w:szCs w:val="21"/>
                <w:lang w:val="fr-CA"/>
              </w:rPr>
              <w:t>Cartographe de la FRH</w:t>
            </w:r>
          </w:p>
        </w:tc>
      </w:tr>
      <w:tr w:rsidR="006208D5" w:rsidRPr="00AE3FA3" w14:paraId="66B7E31F" w14:textId="77777777" w:rsidTr="00261DC1">
        <w:trPr>
          <w:trHeight w:val="315"/>
          <w:jc w:val="center"/>
        </w:trPr>
        <w:tc>
          <w:tcPr>
            <w:tcW w:w="2263" w:type="dxa"/>
            <w:vMerge/>
            <w:shd w:val="clear" w:color="auto" w:fill="auto"/>
            <w:tcMar>
              <w:top w:w="30" w:type="dxa"/>
              <w:left w:w="45" w:type="dxa"/>
              <w:bottom w:w="30" w:type="dxa"/>
              <w:right w:w="45" w:type="dxa"/>
            </w:tcMar>
          </w:tcPr>
          <w:p w14:paraId="75E4CC15" w14:textId="77777777" w:rsidR="006208D5" w:rsidRPr="00AE3FA3" w:rsidRDefault="006208D5" w:rsidP="00AC3876">
            <w:pPr>
              <w:rPr>
                <w:rFonts w:ascii="Raleway" w:eastAsia="Times New Roman" w:hAnsi="Raleway" w:cs="Calibri"/>
                <w:b/>
                <w:sz w:val="21"/>
                <w:szCs w:val="21"/>
                <w:lang w:val="fr-CA"/>
              </w:rPr>
            </w:pPr>
          </w:p>
        </w:tc>
        <w:tc>
          <w:tcPr>
            <w:tcW w:w="1276" w:type="dxa"/>
            <w:shd w:val="clear" w:color="auto" w:fill="auto"/>
            <w:tcMar>
              <w:top w:w="30" w:type="dxa"/>
              <w:left w:w="45" w:type="dxa"/>
              <w:bottom w:w="30" w:type="dxa"/>
              <w:right w:w="45" w:type="dxa"/>
            </w:tcMar>
          </w:tcPr>
          <w:p w14:paraId="65762B47" w14:textId="77777777" w:rsidR="006208D5" w:rsidRPr="00AE3FA3" w:rsidRDefault="006208D5" w:rsidP="00AC3876">
            <w:pPr>
              <w:rPr>
                <w:rFonts w:ascii="Raleway" w:eastAsia="Times New Roman" w:hAnsi="Raleway" w:cs="Calibri"/>
                <w:b/>
                <w:sz w:val="21"/>
                <w:szCs w:val="21"/>
                <w:lang w:val="fr-CA"/>
              </w:rPr>
            </w:pPr>
            <w:r w:rsidRPr="00AE3FA3">
              <w:rPr>
                <w:rFonts w:ascii="Raleway" w:eastAsia="Times New Roman" w:hAnsi="Raleway" w:cs="Calibri"/>
                <w:b/>
                <w:sz w:val="21"/>
                <w:szCs w:val="21"/>
                <w:lang w:val="fr-CA"/>
              </w:rPr>
              <w:t>C1</w:t>
            </w:r>
          </w:p>
        </w:tc>
        <w:tc>
          <w:tcPr>
            <w:tcW w:w="1701" w:type="dxa"/>
            <w:shd w:val="clear" w:color="auto" w:fill="auto"/>
            <w:tcMar>
              <w:top w:w="30" w:type="dxa"/>
              <w:left w:w="45" w:type="dxa"/>
              <w:bottom w:w="30" w:type="dxa"/>
              <w:right w:w="45" w:type="dxa"/>
            </w:tcMar>
          </w:tcPr>
          <w:p w14:paraId="01672122" w14:textId="77777777" w:rsidR="006208D5" w:rsidRPr="00AE3FA3" w:rsidRDefault="006208D5" w:rsidP="00AC3876">
            <w:pPr>
              <w:rPr>
                <w:rFonts w:ascii="Raleway" w:eastAsia="Times New Roman" w:hAnsi="Raleway" w:cs="Calibri"/>
                <w:b/>
                <w:sz w:val="21"/>
                <w:szCs w:val="21"/>
                <w:lang w:val="fr-CA"/>
              </w:rPr>
            </w:pPr>
            <w:r w:rsidRPr="00AE3FA3">
              <w:rPr>
                <w:rFonts w:ascii="Raleway" w:eastAsia="Times New Roman" w:hAnsi="Raleway" w:cs="Calibri"/>
                <w:b/>
                <w:sz w:val="21"/>
                <w:szCs w:val="21"/>
                <w:lang w:val="fr-CA"/>
              </w:rPr>
              <w:t>C2</w:t>
            </w:r>
          </w:p>
        </w:tc>
        <w:tc>
          <w:tcPr>
            <w:tcW w:w="1843" w:type="dxa"/>
            <w:shd w:val="clear" w:color="auto" w:fill="auto"/>
            <w:tcMar>
              <w:top w:w="30" w:type="dxa"/>
              <w:left w:w="45" w:type="dxa"/>
              <w:bottom w:w="30" w:type="dxa"/>
              <w:right w:w="45" w:type="dxa"/>
            </w:tcMar>
          </w:tcPr>
          <w:p w14:paraId="6C6EBCC3" w14:textId="77777777" w:rsidR="006208D5" w:rsidRPr="00AE3FA3" w:rsidRDefault="006208D5" w:rsidP="00AC3876">
            <w:pPr>
              <w:rPr>
                <w:rFonts w:ascii="Raleway" w:eastAsia="Times New Roman" w:hAnsi="Raleway" w:cs="Calibri"/>
                <w:b/>
                <w:sz w:val="21"/>
                <w:szCs w:val="21"/>
                <w:lang w:val="fr-CA"/>
              </w:rPr>
            </w:pPr>
            <w:r w:rsidRPr="00AE3FA3">
              <w:rPr>
                <w:rFonts w:ascii="Raleway" w:eastAsia="Times New Roman" w:hAnsi="Raleway" w:cs="Calibri"/>
                <w:b/>
                <w:sz w:val="21"/>
                <w:szCs w:val="21"/>
                <w:lang w:val="fr-CA"/>
              </w:rPr>
              <w:t>C3</w:t>
            </w:r>
          </w:p>
        </w:tc>
        <w:tc>
          <w:tcPr>
            <w:tcW w:w="1276" w:type="dxa"/>
            <w:shd w:val="clear" w:color="auto" w:fill="auto"/>
            <w:tcMar>
              <w:top w:w="30" w:type="dxa"/>
              <w:left w:w="45" w:type="dxa"/>
              <w:bottom w:w="30" w:type="dxa"/>
              <w:right w:w="45" w:type="dxa"/>
            </w:tcMar>
          </w:tcPr>
          <w:p w14:paraId="6F4C7382" w14:textId="77777777" w:rsidR="006208D5" w:rsidRPr="00AE3FA3" w:rsidRDefault="006208D5" w:rsidP="00AC3876">
            <w:pPr>
              <w:rPr>
                <w:rFonts w:ascii="Raleway" w:eastAsia="Times New Roman" w:hAnsi="Raleway" w:cs="Calibri"/>
                <w:b/>
                <w:sz w:val="21"/>
                <w:szCs w:val="21"/>
                <w:lang w:val="fr-CA"/>
              </w:rPr>
            </w:pPr>
            <w:r w:rsidRPr="00AE3FA3">
              <w:rPr>
                <w:rFonts w:ascii="Raleway" w:eastAsia="Times New Roman" w:hAnsi="Raleway" w:cs="Calibri"/>
                <w:b/>
                <w:sz w:val="21"/>
                <w:szCs w:val="21"/>
                <w:lang w:val="fr-CA"/>
              </w:rPr>
              <w:t>C4</w:t>
            </w:r>
          </w:p>
        </w:tc>
        <w:tc>
          <w:tcPr>
            <w:tcW w:w="1842" w:type="dxa"/>
            <w:shd w:val="clear" w:color="auto" w:fill="auto"/>
          </w:tcPr>
          <w:p w14:paraId="62F8328B" w14:textId="77777777" w:rsidR="006208D5" w:rsidRPr="00AE3FA3" w:rsidRDefault="006208D5" w:rsidP="00261DC1">
            <w:pPr>
              <w:ind w:left="105"/>
              <w:rPr>
                <w:rFonts w:ascii="Raleway" w:eastAsia="Times New Roman" w:hAnsi="Raleway" w:cs="Calibri"/>
                <w:b/>
                <w:sz w:val="21"/>
                <w:szCs w:val="21"/>
                <w:lang w:val="fr-CA"/>
              </w:rPr>
            </w:pPr>
            <w:r w:rsidRPr="00AE3FA3">
              <w:rPr>
                <w:rFonts w:ascii="Raleway" w:eastAsia="Times New Roman" w:hAnsi="Raleway" w:cs="Calibri"/>
                <w:b/>
                <w:sz w:val="21"/>
                <w:szCs w:val="21"/>
                <w:lang w:val="fr-CA"/>
              </w:rPr>
              <w:t>C5</w:t>
            </w:r>
          </w:p>
        </w:tc>
      </w:tr>
      <w:tr w:rsidR="006208D5" w:rsidRPr="00AE3FA3" w14:paraId="2C9E7B21" w14:textId="77777777" w:rsidTr="00261DC1">
        <w:trPr>
          <w:trHeight w:val="315"/>
          <w:jc w:val="center"/>
        </w:trPr>
        <w:tc>
          <w:tcPr>
            <w:tcW w:w="2263" w:type="dxa"/>
            <w:shd w:val="clear" w:color="auto" w:fill="auto"/>
            <w:tcMar>
              <w:top w:w="30" w:type="dxa"/>
              <w:left w:w="45" w:type="dxa"/>
              <w:bottom w:w="30" w:type="dxa"/>
              <w:right w:w="45" w:type="dxa"/>
            </w:tcMar>
            <w:hideMark/>
          </w:tcPr>
          <w:p w14:paraId="37911A4B" w14:textId="77777777" w:rsidR="006208D5" w:rsidRPr="00AE3FA3" w:rsidRDefault="006208D5" w:rsidP="00AC3876">
            <w:pPr>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Type d’incapacité</w:t>
            </w:r>
          </w:p>
        </w:tc>
        <w:tc>
          <w:tcPr>
            <w:tcW w:w="1276" w:type="dxa"/>
            <w:shd w:val="clear" w:color="auto" w:fill="auto"/>
            <w:tcMar>
              <w:top w:w="30" w:type="dxa"/>
              <w:left w:w="45" w:type="dxa"/>
              <w:bottom w:w="30" w:type="dxa"/>
              <w:right w:w="45" w:type="dxa"/>
            </w:tcMar>
            <w:hideMark/>
          </w:tcPr>
          <w:p w14:paraId="54AA76A7"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Cécité</w:t>
            </w:r>
          </w:p>
        </w:tc>
        <w:tc>
          <w:tcPr>
            <w:tcW w:w="1701" w:type="dxa"/>
            <w:shd w:val="clear" w:color="auto" w:fill="auto"/>
            <w:tcMar>
              <w:top w:w="30" w:type="dxa"/>
              <w:left w:w="45" w:type="dxa"/>
              <w:bottom w:w="30" w:type="dxa"/>
              <w:right w:w="45" w:type="dxa"/>
            </w:tcMar>
            <w:hideMark/>
          </w:tcPr>
          <w:p w14:paraId="2A96C27B"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Paraplégie</w:t>
            </w:r>
          </w:p>
        </w:tc>
        <w:tc>
          <w:tcPr>
            <w:tcW w:w="1843" w:type="dxa"/>
            <w:shd w:val="clear" w:color="auto" w:fill="auto"/>
            <w:tcMar>
              <w:top w:w="30" w:type="dxa"/>
              <w:left w:w="45" w:type="dxa"/>
              <w:bottom w:w="30" w:type="dxa"/>
              <w:right w:w="45" w:type="dxa"/>
            </w:tcMar>
            <w:hideMark/>
          </w:tcPr>
          <w:p w14:paraId="74AFAC0B"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Quadriplégie</w:t>
            </w:r>
          </w:p>
        </w:tc>
        <w:tc>
          <w:tcPr>
            <w:tcW w:w="1276" w:type="dxa"/>
            <w:shd w:val="clear" w:color="auto" w:fill="auto"/>
            <w:tcMar>
              <w:top w:w="30" w:type="dxa"/>
              <w:left w:w="45" w:type="dxa"/>
              <w:bottom w:w="30" w:type="dxa"/>
              <w:right w:w="45" w:type="dxa"/>
            </w:tcMar>
            <w:hideMark/>
          </w:tcPr>
          <w:p w14:paraId="12680727"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Intellectuelle</w:t>
            </w:r>
          </w:p>
        </w:tc>
        <w:tc>
          <w:tcPr>
            <w:tcW w:w="1842" w:type="dxa"/>
            <w:shd w:val="clear" w:color="auto" w:fill="auto"/>
          </w:tcPr>
          <w:p w14:paraId="3BE71F09" w14:textId="77777777" w:rsidR="006208D5" w:rsidRPr="00AE3FA3" w:rsidRDefault="006208D5" w:rsidP="00261DC1">
            <w:pPr>
              <w:ind w:left="91"/>
              <w:rPr>
                <w:rFonts w:ascii="Raleway" w:eastAsia="Times New Roman" w:hAnsi="Raleway" w:cs="Calibri"/>
                <w:sz w:val="21"/>
                <w:szCs w:val="21"/>
                <w:lang w:val="fr-CA"/>
              </w:rPr>
            </w:pPr>
            <w:r w:rsidRPr="00AE3FA3">
              <w:rPr>
                <w:rFonts w:ascii="Raleway" w:eastAsia="Times New Roman" w:hAnsi="Raleway" w:cs="Calibri"/>
                <w:sz w:val="21"/>
                <w:szCs w:val="21"/>
                <w:lang w:val="fr-CA"/>
              </w:rPr>
              <w:t>Douleur chronique</w:t>
            </w:r>
          </w:p>
        </w:tc>
      </w:tr>
      <w:tr w:rsidR="006208D5" w:rsidRPr="00AE3FA3" w14:paraId="187FA36D" w14:textId="77777777" w:rsidTr="00261DC1">
        <w:trPr>
          <w:trHeight w:val="315"/>
          <w:jc w:val="center"/>
        </w:trPr>
        <w:tc>
          <w:tcPr>
            <w:tcW w:w="2263" w:type="dxa"/>
            <w:shd w:val="clear" w:color="auto" w:fill="auto"/>
            <w:tcMar>
              <w:top w:w="30" w:type="dxa"/>
              <w:left w:w="45" w:type="dxa"/>
              <w:bottom w:w="30" w:type="dxa"/>
              <w:right w:w="45" w:type="dxa"/>
            </w:tcMar>
            <w:hideMark/>
          </w:tcPr>
          <w:p w14:paraId="56E6792E" w14:textId="77777777" w:rsidR="006208D5" w:rsidRPr="00AE3FA3" w:rsidRDefault="006208D5" w:rsidP="00AC3876">
            <w:pPr>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Utilisation d’un appareil d’aide à la mobilité</w:t>
            </w:r>
          </w:p>
        </w:tc>
        <w:tc>
          <w:tcPr>
            <w:tcW w:w="1276" w:type="dxa"/>
            <w:shd w:val="clear" w:color="auto" w:fill="auto"/>
            <w:tcMar>
              <w:top w:w="30" w:type="dxa"/>
              <w:left w:w="45" w:type="dxa"/>
              <w:bottom w:w="30" w:type="dxa"/>
              <w:right w:w="45" w:type="dxa"/>
            </w:tcMar>
            <w:hideMark/>
          </w:tcPr>
          <w:p w14:paraId="62C3AB88"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 xml:space="preserve">Canne blanche </w:t>
            </w:r>
          </w:p>
        </w:tc>
        <w:tc>
          <w:tcPr>
            <w:tcW w:w="1701" w:type="dxa"/>
            <w:shd w:val="clear" w:color="auto" w:fill="auto"/>
            <w:tcMar>
              <w:top w:w="30" w:type="dxa"/>
              <w:left w:w="45" w:type="dxa"/>
              <w:bottom w:w="30" w:type="dxa"/>
              <w:right w:w="45" w:type="dxa"/>
            </w:tcMar>
            <w:hideMark/>
          </w:tcPr>
          <w:p w14:paraId="079867BC"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 xml:space="preserve">Fauteuil roulant standard </w:t>
            </w:r>
          </w:p>
        </w:tc>
        <w:tc>
          <w:tcPr>
            <w:tcW w:w="1843" w:type="dxa"/>
            <w:shd w:val="clear" w:color="auto" w:fill="auto"/>
            <w:tcMar>
              <w:top w:w="30" w:type="dxa"/>
              <w:left w:w="45" w:type="dxa"/>
              <w:bottom w:w="30" w:type="dxa"/>
              <w:right w:w="45" w:type="dxa"/>
            </w:tcMar>
            <w:hideMark/>
          </w:tcPr>
          <w:p w14:paraId="7CD05D47"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Fauteuil roulant motorisé</w:t>
            </w:r>
          </w:p>
        </w:tc>
        <w:tc>
          <w:tcPr>
            <w:tcW w:w="1276" w:type="dxa"/>
            <w:shd w:val="clear" w:color="auto" w:fill="auto"/>
            <w:tcMar>
              <w:top w:w="30" w:type="dxa"/>
              <w:left w:w="45" w:type="dxa"/>
              <w:bottom w:w="30" w:type="dxa"/>
              <w:right w:w="45" w:type="dxa"/>
            </w:tcMar>
            <w:hideMark/>
          </w:tcPr>
          <w:p w14:paraId="60975FA8"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w:t>
            </w:r>
          </w:p>
        </w:tc>
        <w:tc>
          <w:tcPr>
            <w:tcW w:w="1842" w:type="dxa"/>
            <w:shd w:val="clear" w:color="auto" w:fill="auto"/>
          </w:tcPr>
          <w:p w14:paraId="2A3D9B68" w14:textId="77777777" w:rsidR="006208D5" w:rsidRPr="00AE3FA3" w:rsidRDefault="006208D5" w:rsidP="00261DC1">
            <w:pPr>
              <w:ind w:left="91"/>
              <w:rPr>
                <w:rFonts w:ascii="Raleway" w:eastAsia="Times New Roman" w:hAnsi="Raleway" w:cs="Calibri"/>
                <w:sz w:val="21"/>
                <w:szCs w:val="21"/>
                <w:lang w:val="fr-CA"/>
              </w:rPr>
            </w:pPr>
            <w:r w:rsidRPr="00AE3FA3">
              <w:rPr>
                <w:rFonts w:ascii="Raleway" w:eastAsia="Times New Roman" w:hAnsi="Raleway" w:cs="Calibri"/>
                <w:sz w:val="21"/>
                <w:szCs w:val="21"/>
                <w:lang w:val="fr-CA"/>
              </w:rPr>
              <w:t>-</w:t>
            </w:r>
          </w:p>
        </w:tc>
      </w:tr>
      <w:tr w:rsidR="006208D5" w:rsidRPr="00AE3FA3" w14:paraId="2E7E994A" w14:textId="77777777" w:rsidTr="00261DC1">
        <w:trPr>
          <w:trHeight w:val="315"/>
          <w:jc w:val="center"/>
        </w:trPr>
        <w:tc>
          <w:tcPr>
            <w:tcW w:w="2263" w:type="dxa"/>
            <w:shd w:val="clear" w:color="auto" w:fill="auto"/>
            <w:tcMar>
              <w:top w:w="30" w:type="dxa"/>
              <w:left w:w="45" w:type="dxa"/>
              <w:bottom w:w="30" w:type="dxa"/>
              <w:right w:w="45" w:type="dxa"/>
            </w:tcMar>
            <w:hideMark/>
          </w:tcPr>
          <w:p w14:paraId="73AD3A60" w14:textId="77777777" w:rsidR="006208D5" w:rsidRPr="00AE3FA3" w:rsidRDefault="006208D5" w:rsidP="00AC3876">
            <w:pPr>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Âge (en années)</w:t>
            </w:r>
          </w:p>
        </w:tc>
        <w:tc>
          <w:tcPr>
            <w:tcW w:w="1276" w:type="dxa"/>
            <w:shd w:val="clear" w:color="auto" w:fill="auto"/>
            <w:tcMar>
              <w:top w:w="30" w:type="dxa"/>
              <w:left w:w="45" w:type="dxa"/>
              <w:bottom w:w="30" w:type="dxa"/>
              <w:right w:w="45" w:type="dxa"/>
            </w:tcMar>
            <w:hideMark/>
          </w:tcPr>
          <w:p w14:paraId="57A57467"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33</w:t>
            </w:r>
          </w:p>
        </w:tc>
        <w:tc>
          <w:tcPr>
            <w:tcW w:w="1701" w:type="dxa"/>
            <w:shd w:val="clear" w:color="auto" w:fill="auto"/>
            <w:tcMar>
              <w:top w:w="30" w:type="dxa"/>
              <w:left w:w="45" w:type="dxa"/>
              <w:bottom w:w="30" w:type="dxa"/>
              <w:right w:w="45" w:type="dxa"/>
            </w:tcMar>
            <w:hideMark/>
          </w:tcPr>
          <w:p w14:paraId="016F7341"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30</w:t>
            </w:r>
          </w:p>
        </w:tc>
        <w:tc>
          <w:tcPr>
            <w:tcW w:w="1843" w:type="dxa"/>
            <w:shd w:val="clear" w:color="auto" w:fill="auto"/>
            <w:tcMar>
              <w:top w:w="30" w:type="dxa"/>
              <w:left w:w="45" w:type="dxa"/>
              <w:bottom w:w="30" w:type="dxa"/>
              <w:right w:w="45" w:type="dxa"/>
            </w:tcMar>
            <w:hideMark/>
          </w:tcPr>
          <w:p w14:paraId="2BA5444E"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57</w:t>
            </w:r>
          </w:p>
        </w:tc>
        <w:tc>
          <w:tcPr>
            <w:tcW w:w="1276" w:type="dxa"/>
            <w:shd w:val="clear" w:color="auto" w:fill="auto"/>
            <w:tcMar>
              <w:top w:w="30" w:type="dxa"/>
              <w:left w:w="45" w:type="dxa"/>
              <w:bottom w:w="30" w:type="dxa"/>
              <w:right w:w="45" w:type="dxa"/>
            </w:tcMar>
            <w:hideMark/>
          </w:tcPr>
          <w:p w14:paraId="7E3A26F2"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24</w:t>
            </w:r>
          </w:p>
        </w:tc>
        <w:tc>
          <w:tcPr>
            <w:tcW w:w="1842" w:type="dxa"/>
            <w:shd w:val="clear" w:color="auto" w:fill="auto"/>
          </w:tcPr>
          <w:p w14:paraId="17F5099D" w14:textId="77777777" w:rsidR="006208D5" w:rsidRPr="00AE3FA3" w:rsidRDefault="006208D5" w:rsidP="00261DC1">
            <w:pPr>
              <w:ind w:left="91"/>
              <w:rPr>
                <w:rFonts w:ascii="Raleway" w:eastAsia="Times New Roman" w:hAnsi="Raleway" w:cs="Calibri"/>
                <w:sz w:val="21"/>
                <w:szCs w:val="21"/>
                <w:lang w:val="fr-CA"/>
              </w:rPr>
            </w:pPr>
            <w:r w:rsidRPr="00AE3FA3">
              <w:rPr>
                <w:rFonts w:ascii="Raleway" w:eastAsia="Times New Roman" w:hAnsi="Raleway" w:cs="Calibri"/>
                <w:sz w:val="21"/>
                <w:szCs w:val="21"/>
                <w:lang w:val="fr-CA"/>
              </w:rPr>
              <w:t>34</w:t>
            </w:r>
          </w:p>
        </w:tc>
      </w:tr>
      <w:tr w:rsidR="006208D5" w:rsidRPr="00AE3FA3" w14:paraId="4D3A6DB3" w14:textId="77777777" w:rsidTr="00261DC1">
        <w:trPr>
          <w:trHeight w:val="315"/>
          <w:jc w:val="center"/>
        </w:trPr>
        <w:tc>
          <w:tcPr>
            <w:tcW w:w="2263" w:type="dxa"/>
            <w:shd w:val="clear" w:color="auto" w:fill="auto"/>
            <w:tcMar>
              <w:top w:w="30" w:type="dxa"/>
              <w:left w:w="45" w:type="dxa"/>
              <w:bottom w:w="30" w:type="dxa"/>
              <w:right w:w="45" w:type="dxa"/>
            </w:tcMar>
            <w:hideMark/>
          </w:tcPr>
          <w:p w14:paraId="49CB69C6" w14:textId="77777777" w:rsidR="006208D5" w:rsidRPr="00AE3FA3" w:rsidRDefault="006208D5" w:rsidP="00261DC1">
            <w:pPr>
              <w:ind w:right="4"/>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Sexe</w:t>
            </w:r>
          </w:p>
        </w:tc>
        <w:tc>
          <w:tcPr>
            <w:tcW w:w="1276" w:type="dxa"/>
            <w:shd w:val="clear" w:color="auto" w:fill="auto"/>
            <w:tcMar>
              <w:top w:w="30" w:type="dxa"/>
              <w:left w:w="45" w:type="dxa"/>
              <w:bottom w:w="30" w:type="dxa"/>
              <w:right w:w="45" w:type="dxa"/>
            </w:tcMar>
            <w:hideMark/>
          </w:tcPr>
          <w:p w14:paraId="1BA5AC1F"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Homme</w:t>
            </w:r>
          </w:p>
        </w:tc>
        <w:tc>
          <w:tcPr>
            <w:tcW w:w="1701" w:type="dxa"/>
            <w:shd w:val="clear" w:color="auto" w:fill="auto"/>
            <w:tcMar>
              <w:top w:w="30" w:type="dxa"/>
              <w:left w:w="45" w:type="dxa"/>
              <w:bottom w:w="30" w:type="dxa"/>
              <w:right w:w="45" w:type="dxa"/>
            </w:tcMar>
            <w:hideMark/>
          </w:tcPr>
          <w:p w14:paraId="3DC8D6E9"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Homme</w:t>
            </w:r>
          </w:p>
        </w:tc>
        <w:tc>
          <w:tcPr>
            <w:tcW w:w="1843" w:type="dxa"/>
            <w:shd w:val="clear" w:color="auto" w:fill="auto"/>
            <w:tcMar>
              <w:top w:w="30" w:type="dxa"/>
              <w:left w:w="45" w:type="dxa"/>
              <w:bottom w:w="30" w:type="dxa"/>
              <w:right w:w="45" w:type="dxa"/>
            </w:tcMar>
            <w:hideMark/>
          </w:tcPr>
          <w:p w14:paraId="5CE98495"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Homme</w:t>
            </w:r>
          </w:p>
        </w:tc>
        <w:tc>
          <w:tcPr>
            <w:tcW w:w="1276" w:type="dxa"/>
            <w:shd w:val="clear" w:color="auto" w:fill="auto"/>
            <w:tcMar>
              <w:top w:w="30" w:type="dxa"/>
              <w:left w:w="45" w:type="dxa"/>
              <w:bottom w:w="30" w:type="dxa"/>
              <w:right w:w="45" w:type="dxa"/>
            </w:tcMar>
            <w:hideMark/>
          </w:tcPr>
          <w:p w14:paraId="05901D1A"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Homme</w:t>
            </w:r>
          </w:p>
        </w:tc>
        <w:tc>
          <w:tcPr>
            <w:tcW w:w="1842" w:type="dxa"/>
            <w:shd w:val="clear" w:color="auto" w:fill="auto"/>
          </w:tcPr>
          <w:p w14:paraId="04B9212D" w14:textId="77777777" w:rsidR="006208D5" w:rsidRPr="00AE3FA3" w:rsidRDefault="006208D5" w:rsidP="00261DC1">
            <w:pPr>
              <w:ind w:left="91"/>
              <w:rPr>
                <w:rFonts w:ascii="Raleway" w:eastAsia="Times New Roman" w:hAnsi="Raleway" w:cs="Calibri"/>
                <w:sz w:val="21"/>
                <w:szCs w:val="21"/>
                <w:lang w:val="fr-CA"/>
              </w:rPr>
            </w:pPr>
            <w:r w:rsidRPr="00AE3FA3">
              <w:rPr>
                <w:rFonts w:ascii="Raleway" w:eastAsia="Times New Roman" w:hAnsi="Raleway" w:cs="Calibri"/>
                <w:sz w:val="21"/>
                <w:szCs w:val="21"/>
                <w:lang w:val="fr-CA"/>
              </w:rPr>
              <w:t>Femme</w:t>
            </w:r>
          </w:p>
        </w:tc>
      </w:tr>
      <w:tr w:rsidR="006208D5" w:rsidRPr="00AE3FA3" w14:paraId="09CF9026" w14:textId="77777777" w:rsidTr="00261DC1">
        <w:trPr>
          <w:trHeight w:val="315"/>
          <w:jc w:val="center"/>
        </w:trPr>
        <w:tc>
          <w:tcPr>
            <w:tcW w:w="2263" w:type="dxa"/>
            <w:shd w:val="clear" w:color="auto" w:fill="auto"/>
            <w:tcMar>
              <w:top w:w="30" w:type="dxa"/>
              <w:left w:w="45" w:type="dxa"/>
              <w:bottom w:w="30" w:type="dxa"/>
              <w:right w:w="45" w:type="dxa"/>
            </w:tcMar>
            <w:hideMark/>
          </w:tcPr>
          <w:p w14:paraId="558F4843" w14:textId="77777777" w:rsidR="006208D5" w:rsidRPr="00AE3FA3" w:rsidRDefault="006208D5" w:rsidP="00AC3876">
            <w:pPr>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Genre</w:t>
            </w:r>
          </w:p>
        </w:tc>
        <w:tc>
          <w:tcPr>
            <w:tcW w:w="1276" w:type="dxa"/>
            <w:shd w:val="clear" w:color="auto" w:fill="auto"/>
            <w:tcMar>
              <w:top w:w="30" w:type="dxa"/>
              <w:left w:w="45" w:type="dxa"/>
              <w:bottom w:w="30" w:type="dxa"/>
              <w:right w:w="45" w:type="dxa"/>
            </w:tcMar>
            <w:hideMark/>
          </w:tcPr>
          <w:p w14:paraId="74D4232E"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Masculin</w:t>
            </w:r>
          </w:p>
        </w:tc>
        <w:tc>
          <w:tcPr>
            <w:tcW w:w="1701" w:type="dxa"/>
            <w:shd w:val="clear" w:color="auto" w:fill="auto"/>
            <w:tcMar>
              <w:top w:w="30" w:type="dxa"/>
              <w:left w:w="45" w:type="dxa"/>
              <w:bottom w:w="30" w:type="dxa"/>
              <w:right w:w="45" w:type="dxa"/>
            </w:tcMar>
            <w:hideMark/>
          </w:tcPr>
          <w:p w14:paraId="09568AAF"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Masculin</w:t>
            </w:r>
          </w:p>
        </w:tc>
        <w:tc>
          <w:tcPr>
            <w:tcW w:w="1843" w:type="dxa"/>
            <w:shd w:val="clear" w:color="auto" w:fill="auto"/>
            <w:tcMar>
              <w:top w:w="30" w:type="dxa"/>
              <w:left w:w="45" w:type="dxa"/>
              <w:bottom w:w="30" w:type="dxa"/>
              <w:right w:w="45" w:type="dxa"/>
            </w:tcMar>
            <w:hideMark/>
          </w:tcPr>
          <w:p w14:paraId="58130F80"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Masculin</w:t>
            </w:r>
          </w:p>
        </w:tc>
        <w:tc>
          <w:tcPr>
            <w:tcW w:w="1276" w:type="dxa"/>
            <w:shd w:val="clear" w:color="auto" w:fill="auto"/>
            <w:tcMar>
              <w:top w:w="30" w:type="dxa"/>
              <w:left w:w="45" w:type="dxa"/>
              <w:bottom w:w="30" w:type="dxa"/>
              <w:right w:w="45" w:type="dxa"/>
            </w:tcMar>
            <w:hideMark/>
          </w:tcPr>
          <w:p w14:paraId="6E46769E"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Masculin</w:t>
            </w:r>
          </w:p>
        </w:tc>
        <w:tc>
          <w:tcPr>
            <w:tcW w:w="1842" w:type="dxa"/>
            <w:shd w:val="clear" w:color="auto" w:fill="auto"/>
          </w:tcPr>
          <w:p w14:paraId="2041726D" w14:textId="77777777" w:rsidR="006208D5" w:rsidRPr="00AE3FA3" w:rsidRDefault="006208D5" w:rsidP="00261DC1">
            <w:pPr>
              <w:ind w:left="105"/>
              <w:rPr>
                <w:rFonts w:ascii="Raleway" w:eastAsia="Times New Roman" w:hAnsi="Raleway" w:cs="Calibri"/>
                <w:sz w:val="21"/>
                <w:szCs w:val="21"/>
                <w:lang w:val="fr-CA"/>
              </w:rPr>
            </w:pPr>
            <w:r w:rsidRPr="00AE3FA3">
              <w:rPr>
                <w:rFonts w:ascii="Raleway" w:eastAsia="Times New Roman" w:hAnsi="Raleway" w:cs="Calibri"/>
                <w:sz w:val="21"/>
                <w:szCs w:val="21"/>
                <w:lang w:val="fr-CA"/>
              </w:rPr>
              <w:t>Féminin</w:t>
            </w:r>
          </w:p>
        </w:tc>
      </w:tr>
      <w:tr w:rsidR="006208D5" w:rsidRPr="00AE3FA3" w14:paraId="0B5A68A7" w14:textId="77777777" w:rsidTr="00261DC1">
        <w:trPr>
          <w:trHeight w:val="315"/>
          <w:jc w:val="center"/>
        </w:trPr>
        <w:tc>
          <w:tcPr>
            <w:tcW w:w="2263" w:type="dxa"/>
            <w:shd w:val="clear" w:color="auto" w:fill="auto"/>
            <w:tcMar>
              <w:top w:w="30" w:type="dxa"/>
              <w:left w:w="45" w:type="dxa"/>
              <w:bottom w:w="30" w:type="dxa"/>
              <w:right w:w="45" w:type="dxa"/>
            </w:tcMar>
            <w:hideMark/>
          </w:tcPr>
          <w:p w14:paraId="7AD9BF64" w14:textId="77777777" w:rsidR="006208D5" w:rsidRPr="00AE3FA3" w:rsidRDefault="006208D5" w:rsidP="00AC3876">
            <w:pPr>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Expérience à titre de cartographe ou de spécialiste en évaluation (en années)</w:t>
            </w:r>
          </w:p>
        </w:tc>
        <w:tc>
          <w:tcPr>
            <w:tcW w:w="1276" w:type="dxa"/>
            <w:shd w:val="clear" w:color="auto" w:fill="auto"/>
            <w:tcMar>
              <w:top w:w="30" w:type="dxa"/>
              <w:left w:w="45" w:type="dxa"/>
              <w:bottom w:w="30" w:type="dxa"/>
              <w:right w:w="45" w:type="dxa"/>
            </w:tcMar>
            <w:hideMark/>
          </w:tcPr>
          <w:p w14:paraId="0E906B5F"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 xml:space="preserve">3 </w:t>
            </w:r>
          </w:p>
        </w:tc>
        <w:tc>
          <w:tcPr>
            <w:tcW w:w="1701" w:type="dxa"/>
            <w:shd w:val="clear" w:color="auto" w:fill="auto"/>
            <w:tcMar>
              <w:top w:w="30" w:type="dxa"/>
              <w:left w:w="45" w:type="dxa"/>
              <w:bottom w:w="30" w:type="dxa"/>
              <w:right w:w="45" w:type="dxa"/>
            </w:tcMar>
            <w:hideMark/>
          </w:tcPr>
          <w:p w14:paraId="5573E1B8"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 xml:space="preserve">3 </w:t>
            </w:r>
          </w:p>
        </w:tc>
        <w:tc>
          <w:tcPr>
            <w:tcW w:w="1843" w:type="dxa"/>
            <w:shd w:val="clear" w:color="auto" w:fill="auto"/>
            <w:tcMar>
              <w:top w:w="30" w:type="dxa"/>
              <w:left w:w="45" w:type="dxa"/>
              <w:bottom w:w="30" w:type="dxa"/>
              <w:right w:w="45" w:type="dxa"/>
            </w:tcMar>
            <w:hideMark/>
          </w:tcPr>
          <w:p w14:paraId="59A73140"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 xml:space="preserve">&gt; 30 </w:t>
            </w:r>
          </w:p>
        </w:tc>
        <w:tc>
          <w:tcPr>
            <w:tcW w:w="1276" w:type="dxa"/>
            <w:shd w:val="clear" w:color="auto" w:fill="auto"/>
            <w:tcMar>
              <w:top w:w="30" w:type="dxa"/>
              <w:left w:w="45" w:type="dxa"/>
              <w:bottom w:w="30" w:type="dxa"/>
              <w:right w:w="45" w:type="dxa"/>
            </w:tcMar>
            <w:hideMark/>
          </w:tcPr>
          <w:p w14:paraId="7E19432E"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2</w:t>
            </w:r>
          </w:p>
        </w:tc>
        <w:tc>
          <w:tcPr>
            <w:tcW w:w="1842" w:type="dxa"/>
            <w:shd w:val="clear" w:color="auto" w:fill="auto"/>
          </w:tcPr>
          <w:p w14:paraId="2A33413C" w14:textId="77777777" w:rsidR="006208D5" w:rsidRPr="00AE3FA3" w:rsidRDefault="006208D5" w:rsidP="00261DC1">
            <w:pPr>
              <w:ind w:left="105"/>
              <w:rPr>
                <w:rFonts w:ascii="Raleway" w:eastAsia="Times New Roman" w:hAnsi="Raleway" w:cs="Calibri"/>
                <w:lang w:val="fr-CA"/>
              </w:rPr>
            </w:pPr>
            <w:r w:rsidRPr="00AE3FA3">
              <w:rPr>
                <w:rFonts w:ascii="Raleway" w:eastAsia="Times New Roman" w:hAnsi="Raleway" w:cs="Calibri"/>
                <w:lang w:val="fr-CA"/>
              </w:rPr>
              <w:t>&lt; 1</w:t>
            </w:r>
          </w:p>
        </w:tc>
      </w:tr>
      <w:tr w:rsidR="006208D5" w:rsidRPr="00AE3FA3" w14:paraId="235461F9" w14:textId="77777777" w:rsidTr="00261DC1">
        <w:trPr>
          <w:trHeight w:val="315"/>
          <w:jc w:val="center"/>
        </w:trPr>
        <w:tc>
          <w:tcPr>
            <w:tcW w:w="2263" w:type="dxa"/>
            <w:shd w:val="clear" w:color="auto" w:fill="auto"/>
            <w:tcMar>
              <w:top w:w="30" w:type="dxa"/>
              <w:left w:w="45" w:type="dxa"/>
              <w:bottom w:w="30" w:type="dxa"/>
              <w:right w:w="45" w:type="dxa"/>
            </w:tcMar>
            <w:hideMark/>
          </w:tcPr>
          <w:p w14:paraId="266D7795" w14:textId="77777777" w:rsidR="006208D5" w:rsidRPr="00AE3FA3" w:rsidRDefault="006208D5" w:rsidP="00AC3876">
            <w:pPr>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Année d’obtention de l’agrément à titre de cartographe ou de spécialiste en évaluation</w:t>
            </w:r>
          </w:p>
        </w:tc>
        <w:tc>
          <w:tcPr>
            <w:tcW w:w="1276" w:type="dxa"/>
            <w:shd w:val="clear" w:color="auto" w:fill="auto"/>
            <w:tcMar>
              <w:top w:w="30" w:type="dxa"/>
              <w:left w:w="45" w:type="dxa"/>
              <w:bottom w:w="30" w:type="dxa"/>
              <w:right w:w="45" w:type="dxa"/>
            </w:tcMar>
            <w:hideMark/>
          </w:tcPr>
          <w:p w14:paraId="50914959"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2021</w:t>
            </w:r>
          </w:p>
        </w:tc>
        <w:tc>
          <w:tcPr>
            <w:tcW w:w="1701" w:type="dxa"/>
            <w:shd w:val="clear" w:color="auto" w:fill="auto"/>
            <w:tcMar>
              <w:top w:w="30" w:type="dxa"/>
              <w:left w:w="45" w:type="dxa"/>
              <w:bottom w:w="30" w:type="dxa"/>
              <w:right w:w="45" w:type="dxa"/>
            </w:tcMar>
            <w:hideMark/>
          </w:tcPr>
          <w:p w14:paraId="70B7BA57"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2021</w:t>
            </w:r>
          </w:p>
        </w:tc>
        <w:tc>
          <w:tcPr>
            <w:tcW w:w="1843" w:type="dxa"/>
            <w:shd w:val="clear" w:color="auto" w:fill="auto"/>
            <w:tcMar>
              <w:top w:w="30" w:type="dxa"/>
              <w:left w:w="45" w:type="dxa"/>
              <w:bottom w:w="30" w:type="dxa"/>
              <w:right w:w="45" w:type="dxa"/>
            </w:tcMar>
            <w:hideMark/>
          </w:tcPr>
          <w:p w14:paraId="537481BB" w14:textId="77777777" w:rsidR="006208D5" w:rsidRPr="00AE3FA3" w:rsidRDefault="006208D5" w:rsidP="00AC3876">
            <w:pPr>
              <w:rPr>
                <w:rFonts w:ascii="Raleway" w:eastAsia="Times New Roman" w:hAnsi="Raleway" w:cs="Calibri"/>
                <w:sz w:val="21"/>
                <w:szCs w:val="21"/>
                <w:lang w:val="fr-CA"/>
              </w:rPr>
            </w:pPr>
            <w:r w:rsidRPr="00AE3FA3">
              <w:rPr>
                <w:rFonts w:ascii="Raleway" w:eastAsia="Times New Roman" w:hAnsi="Raleway" w:cs="Calibri"/>
                <w:sz w:val="21"/>
                <w:szCs w:val="21"/>
                <w:lang w:val="fr-CA"/>
              </w:rPr>
              <w:t>Spécialiste en évaluation agréé de la Fondation Rick Hansen (RHFAC)</w:t>
            </w:r>
          </w:p>
        </w:tc>
        <w:tc>
          <w:tcPr>
            <w:tcW w:w="1276" w:type="dxa"/>
            <w:shd w:val="clear" w:color="auto" w:fill="auto"/>
            <w:tcMar>
              <w:top w:w="30" w:type="dxa"/>
              <w:left w:w="45" w:type="dxa"/>
              <w:bottom w:w="30" w:type="dxa"/>
              <w:right w:w="45" w:type="dxa"/>
            </w:tcMar>
            <w:hideMark/>
          </w:tcPr>
          <w:p w14:paraId="37A1D2F4"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2021</w:t>
            </w:r>
          </w:p>
        </w:tc>
        <w:tc>
          <w:tcPr>
            <w:tcW w:w="1842" w:type="dxa"/>
            <w:shd w:val="clear" w:color="auto" w:fill="auto"/>
          </w:tcPr>
          <w:p w14:paraId="5626A352" w14:textId="77777777" w:rsidR="006208D5" w:rsidRPr="00AE3FA3" w:rsidRDefault="006208D5" w:rsidP="00261DC1">
            <w:pPr>
              <w:ind w:left="105"/>
              <w:rPr>
                <w:rFonts w:ascii="Raleway" w:eastAsia="Times New Roman" w:hAnsi="Raleway" w:cs="Calibri"/>
                <w:lang w:val="fr-CA"/>
              </w:rPr>
            </w:pPr>
            <w:r w:rsidRPr="00AE3FA3">
              <w:rPr>
                <w:rFonts w:ascii="Raleway" w:eastAsia="Times New Roman" w:hAnsi="Raleway" w:cs="Calibri"/>
                <w:lang w:val="fr-CA"/>
              </w:rPr>
              <w:t>2022</w:t>
            </w:r>
          </w:p>
        </w:tc>
      </w:tr>
      <w:tr w:rsidR="006208D5" w:rsidRPr="00D60C80" w14:paraId="0081293B" w14:textId="77777777" w:rsidTr="00261DC1">
        <w:trPr>
          <w:trHeight w:val="315"/>
          <w:jc w:val="center"/>
        </w:trPr>
        <w:tc>
          <w:tcPr>
            <w:tcW w:w="2263" w:type="dxa"/>
            <w:shd w:val="clear" w:color="auto" w:fill="auto"/>
            <w:tcMar>
              <w:top w:w="30" w:type="dxa"/>
              <w:left w:w="45" w:type="dxa"/>
              <w:bottom w:w="30" w:type="dxa"/>
              <w:right w:w="45" w:type="dxa"/>
            </w:tcMar>
            <w:hideMark/>
          </w:tcPr>
          <w:p w14:paraId="773F577C" w14:textId="77777777" w:rsidR="006208D5" w:rsidRPr="00AE3FA3" w:rsidRDefault="006208D5" w:rsidP="00AC3876">
            <w:pPr>
              <w:rPr>
                <w:rFonts w:ascii="Raleway" w:eastAsia="Times New Roman" w:hAnsi="Raleway" w:cs="Calibri"/>
                <w:bCs/>
                <w:sz w:val="21"/>
                <w:szCs w:val="21"/>
                <w:lang w:val="fr-CA"/>
              </w:rPr>
            </w:pPr>
            <w:r w:rsidRPr="00AE3FA3">
              <w:rPr>
                <w:rFonts w:ascii="Raleway" w:eastAsia="Times New Roman" w:hAnsi="Raleway" w:cs="Calibri"/>
                <w:bCs/>
                <w:sz w:val="21"/>
                <w:szCs w:val="21"/>
                <w:lang w:val="fr-CA"/>
              </w:rPr>
              <w:t>Durée de chaque évaluation (c.-à-d., laps de temps passé dans un parc)</w:t>
            </w:r>
            <w:r w:rsidRPr="00AE3FA3">
              <w:rPr>
                <w:rFonts w:ascii="Raleway" w:eastAsia="Times New Roman" w:hAnsi="Raleway" w:cs="Calibri"/>
                <w:bCs/>
                <w:sz w:val="21"/>
                <w:szCs w:val="21"/>
                <w:lang w:val="fr-CA"/>
              </w:rPr>
              <w:br/>
              <w:t>(en jours)</w:t>
            </w:r>
          </w:p>
        </w:tc>
        <w:tc>
          <w:tcPr>
            <w:tcW w:w="1276" w:type="dxa"/>
            <w:shd w:val="clear" w:color="auto" w:fill="auto"/>
            <w:tcMar>
              <w:top w:w="30" w:type="dxa"/>
              <w:left w:w="45" w:type="dxa"/>
              <w:bottom w:w="30" w:type="dxa"/>
              <w:right w:w="45" w:type="dxa"/>
            </w:tcMar>
            <w:hideMark/>
          </w:tcPr>
          <w:p w14:paraId="540C1B91"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 xml:space="preserve">2 </w:t>
            </w:r>
          </w:p>
        </w:tc>
        <w:tc>
          <w:tcPr>
            <w:tcW w:w="1701" w:type="dxa"/>
            <w:shd w:val="clear" w:color="auto" w:fill="auto"/>
            <w:tcMar>
              <w:top w:w="30" w:type="dxa"/>
              <w:left w:w="45" w:type="dxa"/>
              <w:bottom w:w="30" w:type="dxa"/>
              <w:right w:w="45" w:type="dxa"/>
            </w:tcMar>
            <w:hideMark/>
          </w:tcPr>
          <w:p w14:paraId="6F8A7CB0"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 xml:space="preserve">2 </w:t>
            </w:r>
          </w:p>
        </w:tc>
        <w:tc>
          <w:tcPr>
            <w:tcW w:w="1843" w:type="dxa"/>
            <w:shd w:val="clear" w:color="auto" w:fill="auto"/>
            <w:tcMar>
              <w:top w:w="30" w:type="dxa"/>
              <w:left w:w="45" w:type="dxa"/>
              <w:bottom w:w="30" w:type="dxa"/>
              <w:right w:w="45" w:type="dxa"/>
            </w:tcMar>
            <w:hideMark/>
          </w:tcPr>
          <w:p w14:paraId="2EDE652C"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 xml:space="preserve">2 </w:t>
            </w:r>
          </w:p>
        </w:tc>
        <w:tc>
          <w:tcPr>
            <w:tcW w:w="1276" w:type="dxa"/>
            <w:shd w:val="clear" w:color="auto" w:fill="auto"/>
            <w:tcMar>
              <w:top w:w="30" w:type="dxa"/>
              <w:left w:w="45" w:type="dxa"/>
              <w:bottom w:w="30" w:type="dxa"/>
              <w:right w:w="45" w:type="dxa"/>
            </w:tcMar>
            <w:hideMark/>
          </w:tcPr>
          <w:p w14:paraId="24DC1EEE" w14:textId="77777777" w:rsidR="006208D5" w:rsidRPr="00AE3FA3" w:rsidRDefault="006208D5" w:rsidP="00AC3876">
            <w:pPr>
              <w:rPr>
                <w:rFonts w:ascii="Raleway" w:eastAsia="Times New Roman" w:hAnsi="Raleway" w:cs="Calibri"/>
                <w:lang w:val="fr-CA"/>
              </w:rPr>
            </w:pPr>
            <w:r w:rsidRPr="00AE3FA3">
              <w:rPr>
                <w:rFonts w:ascii="Raleway" w:eastAsia="Times New Roman" w:hAnsi="Raleway" w:cs="Calibri"/>
                <w:lang w:val="fr-CA"/>
              </w:rPr>
              <w:t xml:space="preserve">2 </w:t>
            </w:r>
          </w:p>
        </w:tc>
        <w:tc>
          <w:tcPr>
            <w:tcW w:w="1842" w:type="dxa"/>
            <w:shd w:val="clear" w:color="auto" w:fill="auto"/>
          </w:tcPr>
          <w:p w14:paraId="2B9B510D" w14:textId="77777777" w:rsidR="006208D5" w:rsidRPr="00AE3FA3" w:rsidRDefault="006208D5" w:rsidP="00261DC1">
            <w:pPr>
              <w:ind w:left="105"/>
              <w:rPr>
                <w:rFonts w:ascii="Raleway" w:eastAsia="Times New Roman" w:hAnsi="Raleway" w:cs="Calibri"/>
                <w:sz w:val="21"/>
                <w:szCs w:val="21"/>
                <w:lang w:val="fr-CA"/>
              </w:rPr>
            </w:pPr>
            <w:r w:rsidRPr="00AE3FA3">
              <w:rPr>
                <w:rFonts w:ascii="Raleway" w:eastAsia="Times New Roman" w:hAnsi="Raleway" w:cs="Calibri"/>
                <w:color w:val="000000" w:themeColor="text1"/>
                <w:sz w:val="21"/>
                <w:szCs w:val="21"/>
                <w:lang w:val="fr-CA"/>
              </w:rPr>
              <w:t xml:space="preserve">1 au parc </w:t>
            </w:r>
            <w:r w:rsidRPr="00AE3FA3">
              <w:rPr>
                <w:rFonts w:ascii="Raleway" w:hAnsi="Raleway" w:cs="Calibri"/>
                <w:color w:val="000000" w:themeColor="text1"/>
                <w:sz w:val="21"/>
                <w:szCs w:val="21"/>
                <w:lang w:val="fr-CA"/>
              </w:rPr>
              <w:t>Kejimkujik et</w:t>
            </w:r>
            <w:r w:rsidRPr="00AE3FA3">
              <w:rPr>
                <w:rFonts w:ascii="Raleway" w:hAnsi="Raleway" w:cs="Calibri"/>
                <w:color w:val="000000" w:themeColor="text1"/>
                <w:sz w:val="21"/>
                <w:szCs w:val="21"/>
                <w:lang w:val="fr-CA"/>
              </w:rPr>
              <w:br/>
              <w:t xml:space="preserve">2 au parc des </w:t>
            </w:r>
            <w:r w:rsidRPr="00AE3FA3">
              <w:rPr>
                <w:rFonts w:ascii="Raleway" w:hAnsi="Raleway"/>
                <w:sz w:val="21"/>
                <w:szCs w:val="21"/>
                <w:lang w:val="fr-CA"/>
              </w:rPr>
              <w:t>Hautes-Terres-du-Cap-Breton</w:t>
            </w:r>
          </w:p>
        </w:tc>
      </w:tr>
    </w:tbl>
    <w:p w14:paraId="7617772D" w14:textId="77777777" w:rsidR="006208D5" w:rsidRPr="00AE3FA3" w:rsidRDefault="006208D5" w:rsidP="006208D5">
      <w:pPr>
        <w:rPr>
          <w:rFonts w:ascii="Raleway" w:hAnsi="Raleway" w:cs="Calibri"/>
          <w:color w:val="212121"/>
          <w:lang w:val="fr-CA"/>
        </w:rPr>
      </w:pPr>
    </w:p>
    <w:p w14:paraId="7D43E2C5" w14:textId="77777777" w:rsidR="006208D5" w:rsidRPr="00AE3FA3" w:rsidRDefault="006208D5" w:rsidP="00C239F3">
      <w:pPr>
        <w:pStyle w:val="Heading2"/>
        <w:rPr>
          <w:lang w:val="fr-CA"/>
        </w:rPr>
      </w:pPr>
      <w:r w:rsidRPr="00AE3FA3">
        <w:rPr>
          <w:lang w:val="fr-CA"/>
        </w:rPr>
        <w:t>11.</w:t>
      </w:r>
      <w:r w:rsidRPr="00AE3FA3">
        <w:rPr>
          <w:bCs/>
          <w:lang w:val="fr-CA"/>
        </w:rPr>
        <w:t>4</w:t>
      </w:r>
      <w:r w:rsidRPr="00AE3FA3">
        <w:rPr>
          <w:lang w:val="fr-CA"/>
        </w:rPr>
        <w:t xml:space="preserve"> RÉSULTATS</w:t>
      </w:r>
    </w:p>
    <w:p w14:paraId="305F9AD3" w14:textId="77777777" w:rsidR="006208D5" w:rsidRPr="00AE3FA3" w:rsidRDefault="006208D5" w:rsidP="00790E3C">
      <w:pPr>
        <w:pStyle w:val="Heading3Standard"/>
        <w:rPr>
          <w:lang w:val="fr-CA"/>
        </w:rPr>
      </w:pPr>
      <w:r w:rsidRPr="00AE3FA3">
        <w:rPr>
          <w:lang w:val="fr-CA"/>
        </w:rPr>
        <w:t>Objectif n</w:t>
      </w:r>
      <w:r w:rsidRPr="00AE3FA3">
        <w:rPr>
          <w:vertAlign w:val="superscript"/>
          <w:lang w:val="fr-CA"/>
        </w:rPr>
        <w:t>o</w:t>
      </w:r>
      <w:r w:rsidRPr="00AE3FA3">
        <w:rPr>
          <w:lang w:val="fr-CA"/>
        </w:rPr>
        <w:t xml:space="preserve"> 1 – Accessibilité des parcs nationaux </w:t>
      </w:r>
    </w:p>
    <w:p w14:paraId="5EC362D9" w14:textId="77777777" w:rsidR="006208D5" w:rsidRPr="00AE3FA3" w:rsidRDefault="006208D5" w:rsidP="00790E3C">
      <w:pPr>
        <w:pStyle w:val="Heading3Standard"/>
        <w:rPr>
          <w:lang w:val="fr-CA"/>
        </w:rPr>
      </w:pPr>
      <w:r w:rsidRPr="00AE3FA3">
        <w:rPr>
          <w:lang w:val="fr-CA"/>
        </w:rPr>
        <w:t xml:space="preserve">AccèsExtérieur (AccessOutdoors) – Évaluation de l’accessibilité </w:t>
      </w:r>
    </w:p>
    <w:p w14:paraId="08B402A4" w14:textId="77777777" w:rsidR="006208D5" w:rsidRPr="00AE3FA3" w:rsidRDefault="006208D5" w:rsidP="006208D5">
      <w:pPr>
        <w:rPr>
          <w:rFonts w:ascii="Raleway" w:hAnsi="Raleway"/>
          <w:lang w:val="fr-CA"/>
        </w:rPr>
      </w:pPr>
      <w:r w:rsidRPr="00AE3FA3">
        <w:rPr>
          <w:rFonts w:ascii="Raleway" w:hAnsi="Raleway"/>
          <w:lang w:val="fr-CA"/>
        </w:rPr>
        <w:t>Pour chaque parc, le cartographe agréé a utilisé la légende des cartes d’AccèsExtérieur pour coter l’accessibilité de chaque sentier selon différentes catégories (p. ex., point d’accès, zone d’information, toilettes). Par exemple, au parc national des Mille-Îles, le cartographe a attribué une cote aux catégories de la zone d’information et du terrain de la boucle Bear. Pour chaque catégorie, le cartographe a commenté divers aspects de l’espace naturel en lien avec l’accessibilité. Voici des commentaires formulés au sujet de la boucle Bear : « beaucoup de roches et de racines ressortent dans le sentier (partiellement accessible) »; « pente très abrupte, beaucoup de racines et de roches ressortant dans le sentier (aucunement accessible) ». Des photographies accompagnaient chacun des commentaires pour que notre équipe puisse mieux se représenter la cote du parc (p. ex., photographie des roches et des racines pour démontrer l’impossibilité d’accéder à l’espace). Chaque commentaire recevait en outre une cote d’accessibilité – accessible, partiellement accessible et non accessible. Les rapports détaillés ont ensuite été résumés à l’intention du public se servant de l’application AccèsExtérieur. La figure 11.1 montre un exemple de la façon dont les cotes d’accessibilité de la boucle Bear, dans le parc national des Mille-Îles, sont affichées à l’intention du public. La cote d’accessibilité globale apparaît à gauche de l’image sous forme d’icône rouge, puis une description du sentier se trouve directement en dessous. La carte du sentier apparaît à droite de l’image, et le vert, le jaune et le rouge servent à montrer les tronçons accessibles, partiellement accessibles et non accessibles du sentier. La partie ne figurant pas sur l’image est le paragraphe rédigé par le cartographe agréé afin de décrire son expérience personnelle et subjective du sentier lors de sa sortie dans le parc national.</w:t>
      </w:r>
    </w:p>
    <w:p w14:paraId="7CD5FEF4" w14:textId="77777777" w:rsidR="006208D5" w:rsidRPr="00AE3FA3" w:rsidRDefault="006208D5" w:rsidP="006208D5">
      <w:pPr>
        <w:rPr>
          <w:rFonts w:ascii="Raleway" w:hAnsi="Raleway"/>
          <w:lang w:val="fr-CA"/>
        </w:rPr>
      </w:pPr>
    </w:p>
    <w:p w14:paraId="58612213" w14:textId="136D5B75" w:rsidR="006208D5" w:rsidRPr="00AE3FA3" w:rsidRDefault="006208D5" w:rsidP="006208D5">
      <w:pPr>
        <w:rPr>
          <w:rFonts w:ascii="Raleway" w:hAnsi="Raleway"/>
          <w:lang w:val="fr-CA"/>
        </w:rPr>
      </w:pPr>
      <w:r w:rsidRPr="00AE3FA3">
        <w:rPr>
          <w:rFonts w:ascii="Raleway" w:hAnsi="Raleway"/>
          <w:noProof/>
          <w:lang w:val="fr-CA" w:eastAsia="en-CA"/>
          <w14:ligatures w14:val="standardContextual"/>
        </w:rPr>
        <w:drawing>
          <wp:inline distT="0" distB="0" distL="0" distR="0" wp14:anchorId="18C8EF21" wp14:editId="52C24B17">
            <wp:extent cx="5943600" cy="2839720"/>
            <wp:effectExtent l="12700" t="12700" r="12700" b="17780"/>
            <wp:docPr id="329204325" name="Picture 2" descr="Une capture d'écran d'une carte du Bear Loop Trail à Mallorytown, Ontario, Canada. Étiquette : calme, sans parfum, animaux d’assistance acceptés, spacieux. Description : L’exploration des sentiers du ruisseau Jones dans le parc national des Mille-Îles est un excellent moyen de profiter des espaces naturels du Canada et de faire une activité en famille qui procure des bienfaits pour la santé. Le parc appelle au calme et il est ponctué de vues panoramiques à couper le souffle, de parois rocheuses et de grands peuplements de pin, créant le parfait sanctuaire où échapper à l’éternel « métro-boulot-dodo ». Les sentiers du ruisseau Jones s’adressent à un public de toutes les capacités et formes physiques. Tout le monde y trouvera son compte. La randonnée des sentiers d’un degré de difficulté facile prend une vingtaine de minutes et celle des sentiers d’un degré de difficulté moyen, deux heures. Il est ainsi possible de choisir le sentier qui convient le mieux à ses préférences et au défi souhaité. La boucle Bear comporte une montée plus difficile sur des crêtes boisées et le long d’impressionnantes parois rocheuses couvertes de fougères. Signé : En partenariat avec le RUS (logo UH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04325" name="Picture 2" descr="Une capture d'écran d'une carte du Bear Loop Trail à Mallorytown, Ontario, Canada. Étiquette : calme, sans parfum, animaux d’assistance acceptés, spacieux. Description : L’exploration des sentiers du ruisseau Jones dans le parc national des Mille-Îles est un excellent moyen de profiter des espaces naturels du Canada et de faire une activité en famille qui procure des bienfaits pour la santé. Le parc appelle au calme et il est ponctué de vues panoramiques à couper le souffle, de parois rocheuses et de grands peuplements de pin, créant le parfait sanctuaire où échapper à l’éternel « métro-boulot-dodo ». Les sentiers du ruisseau Jones s’adressent à un public de toutes les capacités et formes physiques. Tout le monde y trouvera son compte. La randonnée des sentiers d’un degré de difficulté facile prend une vingtaine de minutes et celle des sentiers d’un degré de difficulté moyen, deux heures. Il est ainsi possible de choisir le sentier qui convient le mieux à ses préférences et au défi souhaité. La boucle Bear comporte une montée plus difficile sur des crêtes boisées et le long d’impressionnantes parois rocheuses couvertes de fougères. Signé : En partenariat avec le RUS (logo UHN).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2839720"/>
                    </a:xfrm>
                    <a:prstGeom prst="rect">
                      <a:avLst/>
                    </a:prstGeom>
                    <a:ln>
                      <a:solidFill>
                        <a:schemeClr val="bg2">
                          <a:lumMod val="75000"/>
                        </a:schemeClr>
                      </a:solidFill>
                    </a:ln>
                  </pic:spPr>
                </pic:pic>
              </a:graphicData>
            </a:graphic>
          </wp:inline>
        </w:drawing>
      </w:r>
    </w:p>
    <w:p w14:paraId="21652AF1" w14:textId="384B2F97" w:rsidR="006208D5" w:rsidRPr="00AE3FA3" w:rsidRDefault="006208D5" w:rsidP="006208D5">
      <w:pPr>
        <w:rPr>
          <w:rFonts w:ascii="Raleway" w:hAnsi="Raleway"/>
          <w:i/>
          <w:iCs/>
          <w:lang w:val="fr-CA"/>
        </w:rPr>
      </w:pPr>
      <w:r w:rsidRPr="00AE3FA3">
        <w:rPr>
          <w:rFonts w:ascii="Raleway" w:hAnsi="Raleway"/>
          <w:b/>
          <w:bCs/>
          <w:i/>
          <w:iCs/>
          <w:color w:val="000000" w:themeColor="text1"/>
          <w:lang w:val="fr-CA"/>
        </w:rPr>
        <w:t xml:space="preserve">Figure 11.1 </w:t>
      </w:r>
      <w:r w:rsidRPr="00AE3FA3">
        <w:rPr>
          <w:rFonts w:ascii="Raleway" w:hAnsi="Raleway"/>
          <w:i/>
          <w:iCs/>
          <w:color w:val="000000" w:themeColor="text1"/>
          <w:lang w:val="fr-CA"/>
        </w:rPr>
        <w:t xml:space="preserve">Exemple </w:t>
      </w:r>
      <w:r w:rsidRPr="00AE3FA3">
        <w:rPr>
          <w:rFonts w:ascii="Raleway" w:hAnsi="Raleway"/>
          <w:i/>
          <w:iCs/>
          <w:lang w:val="fr-CA"/>
        </w:rPr>
        <w:t>de la cote d’accessibilité de la boucle Bear, dans le parc national des Mille-Îles</w:t>
      </w:r>
      <w:r w:rsidR="000B1E10" w:rsidRPr="00AE3FA3">
        <w:rPr>
          <w:rFonts w:ascii="Raleway" w:hAnsi="Raleway"/>
          <w:i/>
          <w:iCs/>
          <w:lang w:val="fr-CA"/>
        </w:rPr>
        <w:t xml:space="preserve"> à Mallorytown, Ontario, Canada. Étiquette : calme, sans parfum, animaux d’assistance acceptés, spacieux. Description : L’exploration des sentiers du ruisseau Jones dans le parc national des Mille-Îles est un excellent moyen de profiter des espaces naturels du Canada et de faire une activité en famille qui procure des bienfaits pour la santé. Le parc appelle au calme et il est ponctué de vues panoramiques à couper le souffle, de parois rocheuses et de grands peuplements de pin, créant le parfait sanctuaire où échapper à l’éternel « métro-boulot-dodo ». Les sentiers du ruisseau Jones s’adressent à un public de toutes les capacités et formes physiques. Tout le monde y trouvera son compte. La randonnée des sentiers d’un degré de difficulté facile prend une vingtaine de minutes et celle des sentiers d’un degré de difficulté moyen, deux heures. Il est ainsi possible de choisir le sentier qui convient le mieux à ses préférences et au défi souhaité. La boucle Bear comporte une montée plus difficile sur des crêtes boisées et le long d’impressionnantes parois rocheuses couvertes de fougères. </w:t>
      </w:r>
    </w:p>
    <w:p w14:paraId="412D1294" w14:textId="77777777" w:rsidR="006208D5" w:rsidRPr="00AE3FA3" w:rsidRDefault="006208D5" w:rsidP="006208D5">
      <w:pPr>
        <w:rPr>
          <w:rFonts w:ascii="Raleway" w:hAnsi="Raleway"/>
          <w:color w:val="000000" w:themeColor="text1"/>
          <w:lang w:val="fr-CA"/>
        </w:rPr>
      </w:pPr>
    </w:p>
    <w:p w14:paraId="792E85FD" w14:textId="1AC1A968" w:rsidR="006208D5" w:rsidRPr="00AE3FA3" w:rsidRDefault="006208D5" w:rsidP="006208D5">
      <w:pPr>
        <w:rPr>
          <w:rFonts w:ascii="Raleway" w:hAnsi="Raleway"/>
          <w:lang w:val="fr-CA"/>
        </w:rPr>
      </w:pPr>
      <w:r w:rsidRPr="00AE3FA3">
        <w:rPr>
          <w:rFonts w:ascii="Raleway" w:hAnsi="Raleway"/>
          <w:color w:val="000000" w:themeColor="text1"/>
          <w:lang w:val="fr-CA"/>
        </w:rPr>
        <w:t xml:space="preserve">Pour en savoir plus sur les évaluations du parc national </w:t>
      </w:r>
      <w:r w:rsidRPr="00AE3FA3">
        <w:rPr>
          <w:rFonts w:ascii="Raleway" w:hAnsi="Raleway"/>
          <w:lang w:val="fr-CA"/>
        </w:rPr>
        <w:t xml:space="preserve">des Mille-Îles et du parc national des Îles-de-la-Baie-Georgienne, consultez notre site Web au </w:t>
      </w:r>
      <w:hyperlink r:id="rId67" w:history="1">
        <w:r w:rsidRPr="00AE3FA3">
          <w:rPr>
            <w:rStyle w:val="Hyperlink"/>
            <w:rFonts w:ascii="Raleway" w:hAnsi="Raleway"/>
            <w:lang w:val="fr-CA"/>
          </w:rPr>
          <w:t>engineeringhealth.ca</w:t>
        </w:r>
      </w:hyperlink>
      <w:r w:rsidR="00581FD4" w:rsidRPr="00AE3FA3">
        <w:rPr>
          <w:rStyle w:val="Hyperlink"/>
          <w:rFonts w:ascii="Raleway" w:hAnsi="Raleway"/>
          <w:lang w:val="fr-CA"/>
        </w:rPr>
        <w:t>/parks/</w:t>
      </w:r>
      <w:r w:rsidRPr="00AE3FA3">
        <w:rPr>
          <w:rFonts w:ascii="Raleway" w:hAnsi="Raleway"/>
          <w:color w:val="000000" w:themeColor="text1"/>
          <w:lang w:val="fr-CA"/>
        </w:rPr>
        <w:t xml:space="preserve"> (en anglais).</w:t>
      </w:r>
    </w:p>
    <w:p w14:paraId="08D72D08" w14:textId="77777777" w:rsidR="006208D5" w:rsidRPr="00AE3FA3" w:rsidRDefault="006208D5" w:rsidP="006208D5">
      <w:pPr>
        <w:rPr>
          <w:rFonts w:ascii="Raleway" w:hAnsi="Raleway"/>
          <w:bCs/>
          <w:lang w:val="fr-CA"/>
        </w:rPr>
      </w:pPr>
    </w:p>
    <w:p w14:paraId="41E73198" w14:textId="77777777" w:rsidR="006208D5" w:rsidRPr="00AE3FA3" w:rsidRDefault="006208D5" w:rsidP="00790E3C">
      <w:pPr>
        <w:pStyle w:val="Heading3Standard"/>
        <w:rPr>
          <w:lang w:val="fr-CA"/>
        </w:rPr>
      </w:pPr>
      <w:r w:rsidRPr="00AE3FA3">
        <w:rPr>
          <w:lang w:val="fr-CA"/>
        </w:rPr>
        <w:t xml:space="preserve">Fondation Rick Hansen </w:t>
      </w:r>
      <w:r w:rsidRPr="00AE3FA3">
        <w:rPr>
          <w:bCs/>
          <w:lang w:val="fr-CA"/>
        </w:rPr>
        <w:t xml:space="preserve">(FRH) </w:t>
      </w:r>
      <w:r w:rsidRPr="00AE3FA3">
        <w:rPr>
          <w:lang w:val="fr-CA"/>
        </w:rPr>
        <w:t xml:space="preserve">– Évaluation de l’accessibilité </w:t>
      </w:r>
    </w:p>
    <w:p w14:paraId="5D667C11" w14:textId="77777777" w:rsidR="006208D5" w:rsidRPr="00AE3FA3" w:rsidRDefault="006208D5" w:rsidP="006208D5">
      <w:pPr>
        <w:rPr>
          <w:rFonts w:ascii="Raleway" w:hAnsi="Raleway"/>
          <w:lang w:val="fr-CA"/>
        </w:rPr>
      </w:pPr>
      <w:r w:rsidRPr="00AE3FA3">
        <w:rPr>
          <w:rFonts w:ascii="Raleway" w:hAnsi="Raleway"/>
          <w:lang w:val="fr-CA"/>
        </w:rPr>
        <w:t>Plutôt que de procéder à une évaluation en bonne et due forme en vue de délivrer une certification en matière d’accessibilité des parcs, la cartographe retenue pour le projet a réalisé une évaluation officieuse de l’accessibilité du parc national des Hautes-Terres-du-Cap-Breton et du parc national et du lieu historique national Kejimkujik. Elle a donc formulé des commentaires en s’appuyant sur ses observations, non pas sur un système de cotation officiel.</w:t>
      </w:r>
    </w:p>
    <w:p w14:paraId="3FB28EF0" w14:textId="77777777" w:rsidR="006208D5" w:rsidRPr="00AE3FA3" w:rsidRDefault="006208D5" w:rsidP="006208D5">
      <w:pPr>
        <w:rPr>
          <w:rFonts w:ascii="Raleway" w:hAnsi="Raleway"/>
          <w:bCs/>
          <w:iCs/>
          <w:color w:val="000000" w:themeColor="text1"/>
          <w:lang w:val="fr-CA"/>
        </w:rPr>
      </w:pPr>
    </w:p>
    <w:p w14:paraId="40226335" w14:textId="77777777" w:rsidR="006208D5" w:rsidRPr="00AE3FA3" w:rsidRDefault="006208D5" w:rsidP="006208D5">
      <w:pPr>
        <w:rPr>
          <w:rFonts w:ascii="Raleway" w:hAnsi="Raleway"/>
          <w:bCs/>
          <w:iCs/>
          <w:color w:val="000000" w:themeColor="text1"/>
          <w:lang w:val="fr-CA"/>
        </w:rPr>
      </w:pPr>
      <w:r w:rsidRPr="00AE3FA3">
        <w:rPr>
          <w:rFonts w:ascii="Raleway" w:hAnsi="Raleway"/>
          <w:bCs/>
          <w:iCs/>
          <w:color w:val="000000" w:themeColor="text1"/>
          <w:lang w:val="fr-CA"/>
        </w:rPr>
        <w:t xml:space="preserve">Les résultats d’évaluation ont été résumés en deux formats, soit 1) un guide d’expérience nature et 2) un tableau de l’accessibilité. Un guide d’expérience nature a été produit pour chacun des deux parcs afin d’indiquer le type d’expérience envisageable à l’un et à l’autre. Les rapports comportent des images et des indications sur ce à quoi s’attendre (p. ex., aperçu des mesures d’adaptation) et sur les activités proposées. Par exemple, on mentionne dans le guide d’expérience nature du parc national </w:t>
      </w:r>
      <w:r w:rsidRPr="00AE3FA3">
        <w:rPr>
          <w:rFonts w:ascii="Raleway" w:hAnsi="Raleway"/>
          <w:lang w:val="fr-CA"/>
        </w:rPr>
        <w:t xml:space="preserve">des Hautes-Terres-du-Cap-Breton qu’il est possible de réserver un fauteuil roulant de plage au lac </w:t>
      </w:r>
      <w:r w:rsidRPr="00AE3FA3">
        <w:rPr>
          <w:rFonts w:ascii="Raleway" w:hAnsi="Raleway"/>
          <w:color w:val="000000" w:themeColor="text1"/>
          <w:lang w:val="fr-CA"/>
        </w:rPr>
        <w:t xml:space="preserve">Freshwater </w:t>
      </w:r>
      <w:r w:rsidRPr="00AE3FA3">
        <w:rPr>
          <w:rFonts w:ascii="Raleway" w:hAnsi="Raleway"/>
          <w:lang w:val="fr-CA"/>
        </w:rPr>
        <w:t>et qu’un tapis d’accès est en place à la plage du lac</w:t>
      </w:r>
      <w:r w:rsidRPr="00AE3FA3">
        <w:rPr>
          <w:rFonts w:ascii="Raleway" w:hAnsi="Raleway"/>
          <w:color w:val="000000" w:themeColor="text1"/>
          <w:lang w:val="fr-CA"/>
        </w:rPr>
        <w:t xml:space="preserve">. On y signale en outre que des tables de pique-nique adaptées ont été construites pour les deux parcs. Le guide fournit en outre des détails sur les éléments accessibles et non accessibles observés lors des sorties et des déplacements dans le parc, y compris les endroits afférents. Par exemple, dans le </w:t>
      </w:r>
      <w:r w:rsidRPr="00AE3FA3">
        <w:rPr>
          <w:rFonts w:ascii="Raleway" w:hAnsi="Raleway"/>
          <w:bCs/>
          <w:iCs/>
          <w:color w:val="000000" w:themeColor="text1"/>
          <w:lang w:val="fr-CA"/>
        </w:rPr>
        <w:t xml:space="preserve">parc national </w:t>
      </w:r>
      <w:r w:rsidRPr="00AE3FA3">
        <w:rPr>
          <w:rFonts w:ascii="Raleway" w:hAnsi="Raleway"/>
          <w:lang w:val="fr-CA"/>
        </w:rPr>
        <w:t>des Hautes-Terres-du-Cap-Breton, l’évaluatrice professionnelle agréée par la Fondation Rick Hansen (RHFAC) décrit les éléments accessibles du sentier du lac Freshwater comme étant « l’entrée du sentier/le plan de circulation à côté de la place de stationnement réservée, sentier accessible en fauteuil roulant avec degré d’inclinaison maximum de 5 %, plusieurs endroits par où passer sur le sentier ». Elle nomme ensuite parmi ses exemples d’éléments non accessibles « l’absence des toilettes accessibles annoncées ».</w:t>
      </w:r>
    </w:p>
    <w:p w14:paraId="0244AFD1" w14:textId="77777777" w:rsidR="006208D5" w:rsidRPr="00AE3FA3" w:rsidRDefault="006208D5" w:rsidP="006208D5">
      <w:pPr>
        <w:rPr>
          <w:rFonts w:ascii="Raleway" w:hAnsi="Raleway"/>
          <w:color w:val="000000" w:themeColor="text1"/>
          <w:lang w:val="fr-CA"/>
        </w:rPr>
      </w:pPr>
    </w:p>
    <w:p w14:paraId="201983F3" w14:textId="128CB215" w:rsidR="006208D5" w:rsidRPr="00AE3FA3" w:rsidRDefault="006208D5" w:rsidP="006208D5">
      <w:pPr>
        <w:rPr>
          <w:rFonts w:ascii="Raleway" w:hAnsi="Raleway"/>
          <w:lang w:val="fr-CA"/>
        </w:rPr>
      </w:pPr>
      <w:r w:rsidRPr="00AE3FA3">
        <w:rPr>
          <w:rFonts w:ascii="Raleway" w:hAnsi="Raleway"/>
          <w:color w:val="000000" w:themeColor="text1"/>
          <w:lang w:val="fr-CA"/>
        </w:rPr>
        <w:t xml:space="preserve">Pour en savoir plus sur les </w:t>
      </w:r>
      <w:r w:rsidRPr="00AE3FA3">
        <w:rPr>
          <w:rFonts w:ascii="Raleway" w:hAnsi="Raleway"/>
          <w:bCs/>
          <w:iCs/>
          <w:color w:val="000000" w:themeColor="text1"/>
          <w:lang w:val="fr-CA"/>
        </w:rPr>
        <w:t>guides d’expérience nature et les tableaux de l’accessibilité</w:t>
      </w:r>
      <w:r w:rsidRPr="00AE3FA3">
        <w:rPr>
          <w:rFonts w:ascii="Raleway" w:hAnsi="Raleway"/>
          <w:lang w:val="fr-CA"/>
        </w:rPr>
        <w:t xml:space="preserve"> du parc national des Hautes-Terres-du-Cap-Breton et du parc national et du lieu historique national Kejimkujik, consultez notre site Web au </w:t>
      </w:r>
      <w:hyperlink r:id="rId68" w:history="1">
        <w:r w:rsidRPr="00AE3FA3">
          <w:rPr>
            <w:rStyle w:val="Hyperlink"/>
            <w:rFonts w:ascii="Raleway" w:hAnsi="Raleway"/>
            <w:lang w:val="fr-CA"/>
          </w:rPr>
          <w:t>engineeringhealth.ca</w:t>
        </w:r>
      </w:hyperlink>
      <w:r w:rsidR="00581FD4" w:rsidRPr="00AE3FA3">
        <w:rPr>
          <w:rStyle w:val="Hyperlink"/>
          <w:rFonts w:ascii="Raleway" w:hAnsi="Raleway"/>
          <w:lang w:val="fr-CA"/>
        </w:rPr>
        <w:t>/parks/</w:t>
      </w:r>
      <w:r w:rsidRPr="00AE3FA3">
        <w:rPr>
          <w:rFonts w:ascii="Raleway" w:hAnsi="Raleway"/>
          <w:color w:val="000000" w:themeColor="text1"/>
          <w:lang w:val="fr-CA"/>
        </w:rPr>
        <w:t xml:space="preserve"> (en anglais). </w:t>
      </w:r>
    </w:p>
    <w:p w14:paraId="0DE7BC67" w14:textId="77777777" w:rsidR="006208D5" w:rsidRPr="00AE3FA3" w:rsidRDefault="006208D5" w:rsidP="006208D5">
      <w:pPr>
        <w:rPr>
          <w:rFonts w:ascii="Raleway" w:hAnsi="Raleway"/>
          <w:lang w:val="fr-CA"/>
        </w:rPr>
      </w:pPr>
    </w:p>
    <w:p w14:paraId="0E336B9A" w14:textId="77777777" w:rsidR="006208D5" w:rsidRPr="00AE3FA3" w:rsidRDefault="006208D5" w:rsidP="00790E3C">
      <w:pPr>
        <w:pStyle w:val="Heading3Standard"/>
        <w:rPr>
          <w:lang w:val="fr-CA"/>
        </w:rPr>
      </w:pPr>
      <w:r w:rsidRPr="00AE3FA3">
        <w:rPr>
          <w:lang w:val="fr-CA"/>
        </w:rPr>
        <w:t>Objectif n</w:t>
      </w:r>
      <w:r w:rsidRPr="00AE3FA3">
        <w:rPr>
          <w:vertAlign w:val="superscript"/>
          <w:lang w:val="fr-CA"/>
        </w:rPr>
        <w:t>o</w:t>
      </w:r>
      <w:r w:rsidRPr="00AE3FA3">
        <w:rPr>
          <w:lang w:val="fr-CA"/>
        </w:rPr>
        <w:t> 2 : Utilité des outils d’évaluation de l’accessibilité</w:t>
      </w:r>
    </w:p>
    <w:p w14:paraId="65B39E8D" w14:textId="77777777" w:rsidR="006208D5" w:rsidRPr="00AE3FA3" w:rsidRDefault="006208D5" w:rsidP="00790E3C">
      <w:pPr>
        <w:pStyle w:val="Heading3Standard"/>
        <w:rPr>
          <w:lang w:val="fr-CA"/>
        </w:rPr>
      </w:pPr>
      <w:r w:rsidRPr="00AE3FA3">
        <w:rPr>
          <w:lang w:val="fr-CA"/>
        </w:rPr>
        <w:t>Évaluations de l’accessibilité – AccèsExtérieur (AccessOutdoors) (AccessNow)</w:t>
      </w:r>
    </w:p>
    <w:p w14:paraId="36D67C7C" w14:textId="77777777" w:rsidR="006208D5" w:rsidRPr="00AE3FA3" w:rsidRDefault="006208D5" w:rsidP="006208D5">
      <w:pPr>
        <w:rPr>
          <w:rFonts w:ascii="Raleway" w:hAnsi="Raleway"/>
          <w:lang w:val="fr-CA"/>
        </w:rPr>
      </w:pPr>
      <w:r w:rsidRPr="00AE3FA3">
        <w:rPr>
          <w:rFonts w:ascii="Raleway" w:hAnsi="Raleway"/>
          <w:lang w:val="fr-CA"/>
        </w:rPr>
        <w:t xml:space="preserve">L’équipe d’AccessNow utilise l’outil d’évaluation de l’accessibilité AccèsExtérieur (AccessOutdoors), une application en ligne ayant pour objet de recueillir de l’information sur les sentiers de plein air. Il est possible de l’utiliser conjointement avec l’application en ligne AccessNow qui sert à évaluer l’accessibilité de l’environnement bâti qui est susceptible d’inclure des options d’hébergement ou des centres d’accueil des visiteurs. Pour notre projet de recherche, nous avons concentré notre attention sur l’application AccèsExtérieur (AccessOutdoors). </w:t>
      </w:r>
    </w:p>
    <w:p w14:paraId="5D728526" w14:textId="77777777" w:rsidR="006208D5" w:rsidRPr="00AE3FA3" w:rsidRDefault="006208D5" w:rsidP="006208D5">
      <w:pPr>
        <w:rPr>
          <w:rFonts w:ascii="Raleway" w:hAnsi="Raleway"/>
          <w:color w:val="FF0000"/>
          <w:lang w:val="fr-CA"/>
        </w:rPr>
      </w:pPr>
    </w:p>
    <w:p w14:paraId="0D6AF66C" w14:textId="77777777" w:rsidR="006208D5" w:rsidRPr="00AE3FA3" w:rsidRDefault="006208D5" w:rsidP="006208D5">
      <w:pPr>
        <w:rPr>
          <w:rFonts w:ascii="Raleway" w:hAnsi="Raleway"/>
          <w:lang w:val="fr-CA"/>
        </w:rPr>
      </w:pPr>
      <w:r w:rsidRPr="00AE3FA3">
        <w:rPr>
          <w:rFonts w:ascii="Raleway" w:hAnsi="Raleway"/>
          <w:color w:val="000000" w:themeColor="text1"/>
          <w:lang w:val="fr-CA"/>
        </w:rPr>
        <w:t xml:space="preserve">Il faut plusieurs étapes avant de rendre publiques les évaluations d’accessibilité </w:t>
      </w:r>
      <w:r w:rsidRPr="00AE3FA3">
        <w:rPr>
          <w:rFonts w:ascii="Raleway" w:hAnsi="Raleway"/>
          <w:lang w:val="fr-CA"/>
        </w:rPr>
        <w:t>faites à l’aide de l’application AccèsExtérieur (AccessOutdoors)</w:t>
      </w:r>
      <w:r w:rsidRPr="00AE3FA3">
        <w:rPr>
          <w:rFonts w:ascii="Raleway" w:hAnsi="Raleway"/>
          <w:color w:val="000000" w:themeColor="text1"/>
          <w:lang w:val="fr-CA"/>
        </w:rPr>
        <w:t xml:space="preserve">. Les cartographes agréés d’AccessNow (deux personnes en situation de handicap) et l’équipe du parc commencent par créer, pour les deux applications, des cotes d’accessibilité. Signalons que l’agrément d’AccessNow exige une formation à partir d’une trousse d’apprentissage comportant de l’information sur les points à prendre en considération pour évaluer un parc (p. ex., l’importance des cailloux sur les sentiers), les caractéristiques à évaluer dans le parc et la teneur du projet en question (c.-à-d., attentes du client à garder à l’esprit). L’évaluation de l’accessibilité comporte deux volets, c’est-à-dire le point de vue subjectif aussi bien qu’objectif. Lors de leur randonnée dans les sentiers, par exemple, les cartographes prendront des notes au sujet de l’expérience subjective vécue durant la randonnée (p. ex., difficulté à traverser un sentier raboteux), et ils utiliseront des capteurs pour recueillir des données objectives concernant le terrain (p. ex., pentes et pentes transversales du plan de circulation). L’étape suivante est le contrôle de la qualité par le personnel d’AccessNow qui passe le tout en revue. Vient ensuite le tour du client/entreprise ayant demandé l’évaluation de prendre connaissance de la cote d’accessibilité attribuée avant de la rendre publique. Comme nous l’avons mentionné précédemment, l’application </w:t>
      </w:r>
      <w:r w:rsidRPr="00AE3FA3">
        <w:rPr>
          <w:rFonts w:ascii="Raleway" w:hAnsi="Raleway"/>
          <w:lang w:val="fr-CA"/>
        </w:rPr>
        <w:t xml:space="preserve">AccèsExtérieur (AccessOutdoors) affiche une cote globale ainsi qu’une cote nuancée. L’utilisateur peut ainsi savoir s’il se heurtera à plus de difficultés lors de sa sortie dans le parc grâce aux commentaires nuancés fournis. Une fois les cotes d’accessibilité saisies sur l’application en ligne, le grand public peut actualiser les cotes sur l’application AccèsExtérieur (AccessOutdoors) en fonction de sa propre expérience de l’espace nature. Les entrées saisies de cette façon sont triées par date, en allant de la plus récente à la plus lointaine, pour que les utilisateurs puissent voir l’information la plus récente en premier. Comme le public est en mesure d’évaluer l’accessibilité des espaces naturels fréquentés, il est possible de trouver sur l’application de l’information fondée sur divers points de vue. Cela met aussi en évidence le fait que la cote d’accessibilité peut changer avec le temps et revêtir une signification différente pour tout le monde. </w:t>
      </w:r>
    </w:p>
    <w:p w14:paraId="5B7C4B20" w14:textId="77777777" w:rsidR="006208D5" w:rsidRPr="00AE3FA3" w:rsidRDefault="006208D5" w:rsidP="006208D5">
      <w:pPr>
        <w:rPr>
          <w:rFonts w:ascii="Raleway" w:hAnsi="Raleway"/>
          <w:color w:val="000000" w:themeColor="text1"/>
          <w:lang w:val="fr-CA"/>
        </w:rPr>
      </w:pPr>
    </w:p>
    <w:p w14:paraId="4A5AE5D0" w14:textId="77777777" w:rsidR="006208D5" w:rsidRPr="00AE3FA3" w:rsidRDefault="006208D5" w:rsidP="006208D5">
      <w:pPr>
        <w:rPr>
          <w:rFonts w:ascii="Raleway" w:hAnsi="Raleway"/>
          <w:lang w:val="fr-CA"/>
        </w:rPr>
      </w:pPr>
      <w:r w:rsidRPr="00AE3FA3">
        <w:rPr>
          <w:rFonts w:ascii="Raleway" w:hAnsi="Raleway"/>
          <w:color w:val="000000" w:themeColor="text1"/>
          <w:lang w:val="fr-CA"/>
        </w:rPr>
        <w:t xml:space="preserve">L’outil d’évaluation </w:t>
      </w:r>
      <w:r w:rsidRPr="00AE3FA3">
        <w:rPr>
          <w:rFonts w:ascii="Raleway" w:hAnsi="Raleway"/>
          <w:lang w:val="fr-CA"/>
        </w:rPr>
        <w:t>AccèsExtérieur (AccessOutdoors) comporte les six grandes catégories énumérées dans le tableau 11.2. Les utilisateurs attribuent dans chaque catégorie et sous-catégorie la cote non accessible, partiellement accessible ou accessible. Ils accompagnent la cote attribuée de photographies de l’endroit.</w:t>
      </w:r>
    </w:p>
    <w:p w14:paraId="1C2F3894" w14:textId="77777777" w:rsidR="006208D5" w:rsidRPr="00AE3FA3" w:rsidRDefault="006208D5" w:rsidP="006208D5">
      <w:pPr>
        <w:rPr>
          <w:rFonts w:ascii="Raleway" w:hAnsi="Raleway"/>
          <w:lang w:val="fr-CA"/>
        </w:rPr>
      </w:pPr>
    </w:p>
    <w:p w14:paraId="5A9A3B57" w14:textId="274FAB2E" w:rsidR="006208D5" w:rsidRPr="00AE3FA3" w:rsidRDefault="006208D5" w:rsidP="00071405">
      <w:pPr>
        <w:rPr>
          <w:rFonts w:ascii="Raleway" w:hAnsi="Raleway"/>
          <w:lang w:val="fr-CA"/>
        </w:rPr>
      </w:pPr>
      <w:r w:rsidRPr="00AE3FA3">
        <w:rPr>
          <w:rFonts w:ascii="Raleway" w:hAnsi="Raleway"/>
          <w:b/>
          <w:bCs/>
          <w:lang w:val="fr-CA"/>
        </w:rPr>
        <w:t>Tableau 11.2</w:t>
      </w:r>
      <w:r w:rsidR="007B089B">
        <w:rPr>
          <w:rFonts w:ascii="Raleway" w:hAnsi="Raleway"/>
          <w:b/>
          <w:bCs/>
          <w:lang w:val="fr-CA"/>
        </w:rPr>
        <w:t>.</w:t>
      </w:r>
      <w:r w:rsidRPr="00AE3FA3">
        <w:rPr>
          <w:rFonts w:ascii="Raleway" w:hAnsi="Raleway"/>
          <w:lang w:val="fr-CA"/>
        </w:rPr>
        <w:t xml:space="preserve"> Catégories de la grille d’évaluation de l’accessibilité AccèsExtérieur (AccessOutdoors)</w:t>
      </w:r>
    </w:p>
    <w:p w14:paraId="6A093415" w14:textId="77777777" w:rsidR="00CB6E3E" w:rsidRPr="00AE3FA3" w:rsidRDefault="00CB6E3E" w:rsidP="006208D5">
      <w:pPr>
        <w:rPr>
          <w:rFonts w:ascii="Raleway" w:hAnsi="Raleway"/>
          <w:lang w:val="fr-CA"/>
        </w:rPr>
      </w:pPr>
    </w:p>
    <w:tbl>
      <w:tblPr>
        <w:tblStyle w:val="TableGrid"/>
        <w:tblW w:w="0" w:type="auto"/>
        <w:tblBorders>
          <w:top w:val="none" w:sz="0" w:space="0" w:color="auto"/>
          <w:left w:val="none" w:sz="0" w:space="0" w:color="auto"/>
          <w:right w:val="none" w:sz="0" w:space="0" w:color="auto"/>
          <w:insideV w:val="none" w:sz="0" w:space="0" w:color="auto"/>
        </w:tblBorders>
        <w:tblLook w:val="06A0" w:firstRow="1" w:lastRow="0" w:firstColumn="1" w:lastColumn="0" w:noHBand="1" w:noVBand="1"/>
      </w:tblPr>
      <w:tblGrid>
        <w:gridCol w:w="4680"/>
        <w:gridCol w:w="4680"/>
      </w:tblGrid>
      <w:tr w:rsidR="006208D5" w:rsidRPr="00AE3FA3" w14:paraId="0A5B8F7E" w14:textId="77777777" w:rsidTr="00444007">
        <w:trPr>
          <w:trHeight w:val="300"/>
          <w:tblHeader/>
        </w:trPr>
        <w:tc>
          <w:tcPr>
            <w:tcW w:w="4680" w:type="dxa"/>
            <w:shd w:val="clear" w:color="auto" w:fill="auto"/>
          </w:tcPr>
          <w:p w14:paraId="69E34D92" w14:textId="77777777" w:rsidR="006208D5" w:rsidRPr="00AE3FA3" w:rsidRDefault="006208D5" w:rsidP="00AC3876">
            <w:pPr>
              <w:rPr>
                <w:rFonts w:ascii="Raleway" w:hAnsi="Raleway"/>
                <w:b/>
                <w:bCs/>
                <w:lang w:val="fr-CA"/>
              </w:rPr>
            </w:pPr>
            <w:r w:rsidRPr="00AE3FA3">
              <w:rPr>
                <w:rFonts w:ascii="Raleway" w:hAnsi="Raleway"/>
                <w:b/>
                <w:bCs/>
                <w:lang w:val="fr-CA"/>
              </w:rPr>
              <w:t>Catégorie</w:t>
            </w:r>
          </w:p>
        </w:tc>
        <w:tc>
          <w:tcPr>
            <w:tcW w:w="4680" w:type="dxa"/>
            <w:shd w:val="clear" w:color="auto" w:fill="auto"/>
          </w:tcPr>
          <w:p w14:paraId="5023D97E" w14:textId="77777777" w:rsidR="006208D5" w:rsidRPr="00AE3FA3" w:rsidRDefault="006208D5" w:rsidP="00AC3876">
            <w:pPr>
              <w:rPr>
                <w:rFonts w:ascii="Raleway" w:hAnsi="Raleway"/>
                <w:b/>
                <w:bCs/>
                <w:lang w:val="fr-CA"/>
              </w:rPr>
            </w:pPr>
            <w:r w:rsidRPr="00AE3FA3">
              <w:rPr>
                <w:rFonts w:ascii="Raleway" w:hAnsi="Raleway"/>
                <w:b/>
                <w:bCs/>
                <w:lang w:val="fr-CA"/>
              </w:rPr>
              <w:t>Sous-catégorie</w:t>
            </w:r>
          </w:p>
        </w:tc>
      </w:tr>
      <w:tr w:rsidR="006208D5" w:rsidRPr="00AE3FA3" w14:paraId="6EE003C6" w14:textId="77777777" w:rsidTr="00444007">
        <w:trPr>
          <w:trHeight w:val="300"/>
        </w:trPr>
        <w:tc>
          <w:tcPr>
            <w:tcW w:w="4680" w:type="dxa"/>
            <w:shd w:val="clear" w:color="auto" w:fill="auto"/>
          </w:tcPr>
          <w:p w14:paraId="759C8AA5" w14:textId="77777777" w:rsidR="006208D5" w:rsidRPr="00AE3FA3" w:rsidRDefault="006208D5" w:rsidP="00AC3876">
            <w:pPr>
              <w:rPr>
                <w:rFonts w:ascii="Raleway" w:hAnsi="Raleway"/>
                <w:lang w:val="fr-CA"/>
              </w:rPr>
            </w:pPr>
            <w:r w:rsidRPr="00AE3FA3">
              <w:rPr>
                <w:rFonts w:ascii="Raleway" w:hAnsi="Raleway"/>
                <w:lang w:val="fr-CA"/>
              </w:rPr>
              <w:t>Point d’accès</w:t>
            </w:r>
          </w:p>
        </w:tc>
        <w:tc>
          <w:tcPr>
            <w:tcW w:w="4680" w:type="dxa"/>
            <w:shd w:val="clear" w:color="auto" w:fill="auto"/>
          </w:tcPr>
          <w:p w14:paraId="117FCCC9" w14:textId="77777777" w:rsidR="006208D5" w:rsidRPr="00AE3FA3" w:rsidRDefault="006208D5" w:rsidP="00AC3876">
            <w:pPr>
              <w:rPr>
                <w:rFonts w:ascii="Raleway" w:hAnsi="Raleway"/>
                <w:lang w:val="fr-CA"/>
              </w:rPr>
            </w:pPr>
          </w:p>
        </w:tc>
      </w:tr>
      <w:tr w:rsidR="006208D5" w:rsidRPr="00AE3FA3" w14:paraId="22219EC5" w14:textId="77777777" w:rsidTr="00444007">
        <w:trPr>
          <w:trHeight w:val="300"/>
        </w:trPr>
        <w:tc>
          <w:tcPr>
            <w:tcW w:w="4680" w:type="dxa"/>
            <w:shd w:val="clear" w:color="auto" w:fill="auto"/>
          </w:tcPr>
          <w:p w14:paraId="22FDAB15" w14:textId="77777777" w:rsidR="006208D5" w:rsidRPr="00AE3FA3" w:rsidRDefault="006208D5" w:rsidP="00AC3876">
            <w:pPr>
              <w:rPr>
                <w:rFonts w:ascii="Raleway" w:hAnsi="Raleway"/>
                <w:lang w:val="fr-CA"/>
              </w:rPr>
            </w:pPr>
            <w:r w:rsidRPr="00AE3FA3">
              <w:rPr>
                <w:rFonts w:ascii="Raleway" w:hAnsi="Raleway"/>
                <w:lang w:val="fr-CA"/>
              </w:rPr>
              <w:t>Commodités</w:t>
            </w:r>
          </w:p>
        </w:tc>
        <w:tc>
          <w:tcPr>
            <w:tcW w:w="4680" w:type="dxa"/>
            <w:shd w:val="clear" w:color="auto" w:fill="auto"/>
          </w:tcPr>
          <w:p w14:paraId="78990AAF" w14:textId="77777777" w:rsidR="006208D5" w:rsidRPr="00AE3FA3" w:rsidRDefault="006208D5" w:rsidP="00AC3876">
            <w:pPr>
              <w:rPr>
                <w:rFonts w:ascii="Raleway" w:hAnsi="Raleway"/>
                <w:lang w:val="fr-CA"/>
              </w:rPr>
            </w:pPr>
            <w:r w:rsidRPr="00AE3FA3">
              <w:rPr>
                <w:rFonts w:ascii="Raleway" w:hAnsi="Raleway"/>
                <w:lang w:val="fr-CA"/>
              </w:rPr>
              <w:t>Banc</w:t>
            </w:r>
          </w:p>
          <w:p w14:paraId="223BD569" w14:textId="77777777" w:rsidR="006208D5" w:rsidRPr="00AE3FA3" w:rsidRDefault="006208D5" w:rsidP="00AC3876">
            <w:pPr>
              <w:rPr>
                <w:rFonts w:ascii="Raleway" w:hAnsi="Raleway"/>
                <w:lang w:val="fr-CA"/>
              </w:rPr>
            </w:pPr>
            <w:r w:rsidRPr="00AE3FA3">
              <w:rPr>
                <w:rFonts w:ascii="Raleway" w:hAnsi="Raleway"/>
                <w:lang w:val="fr-CA"/>
              </w:rPr>
              <w:t>Zone d’information</w:t>
            </w:r>
          </w:p>
          <w:p w14:paraId="6C76DE1B" w14:textId="77777777" w:rsidR="006208D5" w:rsidRPr="00AE3FA3" w:rsidRDefault="006208D5" w:rsidP="00AC3876">
            <w:pPr>
              <w:rPr>
                <w:rFonts w:ascii="Raleway" w:hAnsi="Raleway"/>
                <w:lang w:val="fr-CA"/>
              </w:rPr>
            </w:pPr>
            <w:r w:rsidRPr="00AE3FA3">
              <w:rPr>
                <w:rFonts w:ascii="Raleway" w:hAnsi="Raleway"/>
                <w:lang w:val="fr-CA"/>
              </w:rPr>
              <w:t>Stationnement</w:t>
            </w:r>
          </w:p>
          <w:p w14:paraId="27339E28" w14:textId="77777777" w:rsidR="006208D5" w:rsidRPr="00AE3FA3" w:rsidRDefault="006208D5" w:rsidP="00AC3876">
            <w:pPr>
              <w:rPr>
                <w:rFonts w:ascii="Raleway" w:hAnsi="Raleway"/>
                <w:lang w:val="fr-CA"/>
              </w:rPr>
            </w:pPr>
            <w:r w:rsidRPr="00AE3FA3">
              <w:rPr>
                <w:rFonts w:ascii="Raleway" w:hAnsi="Raleway"/>
                <w:lang w:val="fr-CA"/>
              </w:rPr>
              <w:t>Table de pique-nique</w:t>
            </w:r>
          </w:p>
          <w:p w14:paraId="02473130" w14:textId="77777777" w:rsidR="006208D5" w:rsidRPr="00AE3FA3" w:rsidRDefault="006208D5" w:rsidP="00AC3876">
            <w:pPr>
              <w:rPr>
                <w:rFonts w:ascii="Raleway" w:hAnsi="Raleway"/>
                <w:lang w:val="fr-CA"/>
              </w:rPr>
            </w:pPr>
            <w:r w:rsidRPr="00AE3FA3">
              <w:rPr>
                <w:rFonts w:ascii="Raleway" w:hAnsi="Raleway"/>
                <w:lang w:val="fr-CA"/>
              </w:rPr>
              <w:t>Installations sanitaires</w:t>
            </w:r>
          </w:p>
          <w:p w14:paraId="0036AAF3" w14:textId="77777777" w:rsidR="006208D5" w:rsidRPr="00AE3FA3" w:rsidRDefault="006208D5" w:rsidP="00AC3876">
            <w:pPr>
              <w:rPr>
                <w:rFonts w:ascii="Raleway" w:hAnsi="Raleway"/>
                <w:lang w:val="fr-CA"/>
              </w:rPr>
            </w:pPr>
            <w:r w:rsidRPr="00AE3FA3">
              <w:rPr>
                <w:rFonts w:ascii="Raleway" w:hAnsi="Raleway"/>
                <w:lang w:val="fr-CA"/>
              </w:rPr>
              <w:t>Fontaine</w:t>
            </w:r>
          </w:p>
          <w:p w14:paraId="4C48DBB5" w14:textId="77777777" w:rsidR="006208D5" w:rsidRPr="00AE3FA3" w:rsidRDefault="006208D5" w:rsidP="00AC3876">
            <w:pPr>
              <w:rPr>
                <w:rFonts w:ascii="Raleway" w:hAnsi="Raleway"/>
                <w:lang w:val="fr-CA"/>
              </w:rPr>
            </w:pPr>
            <w:r w:rsidRPr="00AE3FA3">
              <w:rPr>
                <w:rFonts w:ascii="Raleway" w:hAnsi="Raleway"/>
                <w:lang w:val="fr-CA"/>
              </w:rPr>
              <w:t>Autre</w:t>
            </w:r>
          </w:p>
        </w:tc>
      </w:tr>
      <w:tr w:rsidR="006208D5" w:rsidRPr="00AE3FA3" w14:paraId="328CD84C" w14:textId="77777777" w:rsidTr="00444007">
        <w:trPr>
          <w:trHeight w:val="300"/>
        </w:trPr>
        <w:tc>
          <w:tcPr>
            <w:tcW w:w="4680" w:type="dxa"/>
            <w:shd w:val="clear" w:color="auto" w:fill="auto"/>
          </w:tcPr>
          <w:p w14:paraId="7ED4A3FC" w14:textId="77777777" w:rsidR="006208D5" w:rsidRPr="00AE3FA3" w:rsidRDefault="006208D5" w:rsidP="00AC3876">
            <w:pPr>
              <w:rPr>
                <w:rFonts w:ascii="Raleway" w:hAnsi="Raleway"/>
                <w:lang w:val="fr-CA"/>
              </w:rPr>
            </w:pPr>
            <w:r w:rsidRPr="00AE3FA3">
              <w:rPr>
                <w:rFonts w:ascii="Raleway" w:hAnsi="Raleway"/>
                <w:lang w:val="fr-CA"/>
              </w:rPr>
              <w:t>Fermeture</w:t>
            </w:r>
          </w:p>
        </w:tc>
        <w:tc>
          <w:tcPr>
            <w:tcW w:w="4680" w:type="dxa"/>
            <w:shd w:val="clear" w:color="auto" w:fill="auto"/>
          </w:tcPr>
          <w:p w14:paraId="3EA3F222" w14:textId="77777777" w:rsidR="006208D5" w:rsidRPr="00AE3FA3" w:rsidRDefault="006208D5" w:rsidP="00AC3876">
            <w:pPr>
              <w:rPr>
                <w:rFonts w:ascii="Raleway" w:hAnsi="Raleway"/>
                <w:lang w:val="fr-CA"/>
              </w:rPr>
            </w:pPr>
            <w:r w:rsidRPr="00AE3FA3">
              <w:rPr>
                <w:rFonts w:ascii="Raleway" w:hAnsi="Raleway"/>
                <w:lang w:val="fr-CA"/>
              </w:rPr>
              <w:t>--</w:t>
            </w:r>
          </w:p>
        </w:tc>
      </w:tr>
      <w:tr w:rsidR="006208D5" w:rsidRPr="00AE3FA3" w14:paraId="7BD68603" w14:textId="77777777" w:rsidTr="00444007">
        <w:trPr>
          <w:trHeight w:val="300"/>
        </w:trPr>
        <w:tc>
          <w:tcPr>
            <w:tcW w:w="4680" w:type="dxa"/>
            <w:shd w:val="clear" w:color="auto" w:fill="auto"/>
          </w:tcPr>
          <w:p w14:paraId="60529C32" w14:textId="77777777" w:rsidR="006208D5" w:rsidRPr="00AE3FA3" w:rsidRDefault="006208D5" w:rsidP="00AC3876">
            <w:pPr>
              <w:rPr>
                <w:rFonts w:ascii="Raleway" w:hAnsi="Raleway"/>
                <w:lang w:val="fr-CA"/>
              </w:rPr>
            </w:pPr>
            <w:r w:rsidRPr="00AE3FA3">
              <w:rPr>
                <w:rFonts w:ascii="Raleway" w:hAnsi="Raleway"/>
                <w:lang w:val="fr-CA"/>
              </w:rPr>
              <w:t>Dangers</w:t>
            </w:r>
          </w:p>
        </w:tc>
        <w:tc>
          <w:tcPr>
            <w:tcW w:w="4680" w:type="dxa"/>
            <w:shd w:val="clear" w:color="auto" w:fill="auto"/>
          </w:tcPr>
          <w:p w14:paraId="5C3F1A08" w14:textId="77777777" w:rsidR="006208D5" w:rsidRPr="00AE3FA3" w:rsidRDefault="006208D5" w:rsidP="00AC3876">
            <w:pPr>
              <w:rPr>
                <w:rFonts w:ascii="Raleway" w:hAnsi="Raleway"/>
                <w:lang w:val="fr-CA"/>
              </w:rPr>
            </w:pPr>
            <w:r w:rsidRPr="00AE3FA3">
              <w:rPr>
                <w:rFonts w:ascii="Raleway" w:hAnsi="Raleway"/>
                <w:lang w:val="fr-CA"/>
              </w:rPr>
              <w:t>--</w:t>
            </w:r>
          </w:p>
        </w:tc>
      </w:tr>
      <w:tr w:rsidR="006208D5" w:rsidRPr="00D60C80" w14:paraId="0D27AF64" w14:textId="77777777" w:rsidTr="00444007">
        <w:trPr>
          <w:trHeight w:val="300"/>
        </w:trPr>
        <w:tc>
          <w:tcPr>
            <w:tcW w:w="4680" w:type="dxa"/>
            <w:shd w:val="clear" w:color="auto" w:fill="auto"/>
          </w:tcPr>
          <w:p w14:paraId="6FE00A83" w14:textId="77777777" w:rsidR="006208D5" w:rsidRPr="00AE3FA3" w:rsidRDefault="006208D5" w:rsidP="00AC3876">
            <w:pPr>
              <w:rPr>
                <w:rFonts w:ascii="Raleway" w:hAnsi="Raleway"/>
                <w:lang w:val="fr-CA"/>
              </w:rPr>
            </w:pPr>
            <w:r w:rsidRPr="00AE3FA3">
              <w:rPr>
                <w:rFonts w:ascii="Raleway" w:hAnsi="Raleway"/>
                <w:lang w:val="fr-CA"/>
              </w:rPr>
              <w:t>Endroit</w:t>
            </w:r>
          </w:p>
        </w:tc>
        <w:tc>
          <w:tcPr>
            <w:tcW w:w="4680" w:type="dxa"/>
            <w:shd w:val="clear" w:color="auto" w:fill="auto"/>
          </w:tcPr>
          <w:p w14:paraId="01003350" w14:textId="77777777" w:rsidR="006208D5" w:rsidRPr="00AE3FA3" w:rsidRDefault="006208D5" w:rsidP="00AC3876">
            <w:pPr>
              <w:rPr>
                <w:rFonts w:ascii="Raleway" w:hAnsi="Raleway"/>
                <w:lang w:val="fr-CA"/>
              </w:rPr>
            </w:pPr>
            <w:r w:rsidRPr="00AE3FA3">
              <w:rPr>
                <w:rFonts w:ascii="Raleway" w:hAnsi="Raleway"/>
                <w:lang w:val="fr-CA"/>
              </w:rPr>
              <w:t>Parc</w:t>
            </w:r>
          </w:p>
          <w:p w14:paraId="7FBD30F1" w14:textId="77777777" w:rsidR="006208D5" w:rsidRPr="00AE3FA3" w:rsidRDefault="006208D5" w:rsidP="00AC3876">
            <w:pPr>
              <w:rPr>
                <w:rFonts w:ascii="Raleway" w:hAnsi="Raleway"/>
                <w:lang w:val="fr-CA"/>
              </w:rPr>
            </w:pPr>
            <w:r w:rsidRPr="00AE3FA3">
              <w:rPr>
                <w:rFonts w:ascii="Raleway" w:hAnsi="Raleway"/>
                <w:lang w:val="fr-CA"/>
              </w:rPr>
              <w:t>Place publique</w:t>
            </w:r>
          </w:p>
          <w:p w14:paraId="180B8630" w14:textId="77777777" w:rsidR="006208D5" w:rsidRPr="00AE3FA3" w:rsidRDefault="006208D5" w:rsidP="00AC3876">
            <w:pPr>
              <w:rPr>
                <w:rFonts w:ascii="Raleway" w:hAnsi="Raleway"/>
                <w:lang w:val="fr-CA"/>
              </w:rPr>
            </w:pPr>
            <w:r w:rsidRPr="00AE3FA3">
              <w:rPr>
                <w:rFonts w:ascii="Raleway" w:hAnsi="Raleway"/>
                <w:lang w:val="fr-CA"/>
              </w:rPr>
              <w:t>Point d’intérêt</w:t>
            </w:r>
          </w:p>
        </w:tc>
      </w:tr>
      <w:tr w:rsidR="006208D5" w:rsidRPr="00AE3FA3" w14:paraId="76DEF738" w14:textId="77777777" w:rsidTr="00444007">
        <w:trPr>
          <w:trHeight w:val="300"/>
        </w:trPr>
        <w:tc>
          <w:tcPr>
            <w:tcW w:w="4680" w:type="dxa"/>
            <w:shd w:val="clear" w:color="auto" w:fill="auto"/>
          </w:tcPr>
          <w:p w14:paraId="46803B89" w14:textId="77777777" w:rsidR="006208D5" w:rsidRPr="00AE3FA3" w:rsidRDefault="006208D5" w:rsidP="00AC3876">
            <w:pPr>
              <w:rPr>
                <w:rFonts w:ascii="Raleway" w:hAnsi="Raleway"/>
                <w:lang w:val="fr-CA"/>
              </w:rPr>
            </w:pPr>
            <w:r w:rsidRPr="00AE3FA3">
              <w:rPr>
                <w:rFonts w:ascii="Raleway" w:hAnsi="Raleway"/>
                <w:lang w:val="fr-CA"/>
              </w:rPr>
              <w:t>Terrain/relief</w:t>
            </w:r>
          </w:p>
        </w:tc>
        <w:tc>
          <w:tcPr>
            <w:tcW w:w="4680" w:type="dxa"/>
            <w:shd w:val="clear" w:color="auto" w:fill="auto"/>
          </w:tcPr>
          <w:p w14:paraId="4078D70D" w14:textId="77777777" w:rsidR="006208D5" w:rsidRPr="00AE3FA3" w:rsidRDefault="006208D5" w:rsidP="00AC3876">
            <w:pPr>
              <w:rPr>
                <w:rFonts w:ascii="Raleway" w:hAnsi="Raleway"/>
                <w:lang w:val="fr-CA"/>
              </w:rPr>
            </w:pPr>
            <w:r w:rsidRPr="00AE3FA3">
              <w:rPr>
                <w:rFonts w:ascii="Raleway" w:hAnsi="Raleway"/>
                <w:lang w:val="fr-CA"/>
              </w:rPr>
              <w:t>--</w:t>
            </w:r>
          </w:p>
        </w:tc>
      </w:tr>
    </w:tbl>
    <w:p w14:paraId="62BF15F4" w14:textId="77777777" w:rsidR="006208D5" w:rsidRPr="00AE3FA3" w:rsidRDefault="006208D5" w:rsidP="006208D5">
      <w:pPr>
        <w:rPr>
          <w:rFonts w:ascii="Raleway" w:hAnsi="Raleway"/>
          <w:lang w:val="fr-CA"/>
        </w:rPr>
      </w:pPr>
    </w:p>
    <w:p w14:paraId="57BA2029" w14:textId="77777777" w:rsidR="006208D5" w:rsidRPr="00AE3FA3" w:rsidRDefault="006208D5" w:rsidP="00790E3C">
      <w:pPr>
        <w:pStyle w:val="Heading3Standard"/>
        <w:rPr>
          <w:lang w:val="fr-CA"/>
        </w:rPr>
      </w:pPr>
      <w:r w:rsidRPr="00AE3FA3">
        <w:rPr>
          <w:lang w:val="fr-CA"/>
        </w:rPr>
        <w:t>Évaluations de l’accessibilité – Fondation Rick Hansen</w:t>
      </w:r>
    </w:p>
    <w:p w14:paraId="1A709BAA" w14:textId="5E3B8914" w:rsidR="006208D5" w:rsidRPr="00AE3FA3" w:rsidRDefault="006208D5" w:rsidP="006208D5">
      <w:pPr>
        <w:rPr>
          <w:rFonts w:ascii="Raleway" w:hAnsi="Raleway"/>
          <w:color w:val="000000" w:themeColor="text1"/>
          <w:lang w:val="fr-CA"/>
        </w:rPr>
      </w:pPr>
      <w:r w:rsidRPr="00AE3FA3">
        <w:rPr>
          <w:rFonts w:ascii="Raleway" w:hAnsi="Raleway"/>
          <w:color w:val="000000" w:themeColor="text1"/>
          <w:lang w:val="fr-CA"/>
        </w:rPr>
        <w:t>La Fondation Rick Hansen a mis au point un outil d’évaluation manuel non disponible au public. L’outil sert à analyser les espaces intérieurs et extérieurs en fonction de 12 catégories de facteurs</w:t>
      </w:r>
      <w:r w:rsidR="001F5523" w:rsidRPr="00AE3FA3">
        <w:rPr>
          <w:rFonts w:ascii="Raleway" w:hAnsi="Raleway"/>
          <w:color w:val="000000" w:themeColor="text1"/>
          <w:lang w:val="fr-CA"/>
        </w:rPr>
        <w:t xml:space="preserve"> (Rick Hansen Foundation, 2024b – en anglais).</w:t>
      </w:r>
      <w:r w:rsidRPr="00AE3FA3">
        <w:rPr>
          <w:rFonts w:ascii="Raleway" w:hAnsi="Raleway"/>
          <w:color w:val="000000" w:themeColor="text1"/>
          <w:lang w:val="fr-CA"/>
        </w:rPr>
        <w:t xml:space="preserve"> Les catégories et les sous-catégories sont énumérées dans le tableau 11.3. Chaque sous-catégorie comporte une liste de facteurs évalués sur une échelle de points, et le total des points calculé détermine le score d’accessibilité dans chaque catégorie. Le système de classement sert à mesurer l’accessibilité de bâtiments et de lieux et s’avère utile pour mettre en évidence les pistes d’amélioration. </w:t>
      </w:r>
    </w:p>
    <w:p w14:paraId="6D108945" w14:textId="77777777" w:rsidR="006208D5" w:rsidRPr="00AE3FA3" w:rsidRDefault="006208D5" w:rsidP="006208D5">
      <w:pPr>
        <w:rPr>
          <w:rFonts w:ascii="Raleway" w:hAnsi="Raleway"/>
          <w:color w:val="000000" w:themeColor="text1"/>
          <w:lang w:val="fr-CA"/>
        </w:rPr>
      </w:pPr>
    </w:p>
    <w:p w14:paraId="2E6F04F8" w14:textId="4B89EBD4" w:rsidR="006208D5" w:rsidRPr="00AE3FA3" w:rsidRDefault="006208D5" w:rsidP="006208D5">
      <w:pPr>
        <w:rPr>
          <w:rFonts w:ascii="Raleway" w:hAnsi="Raleway"/>
          <w:color w:val="000000" w:themeColor="text1"/>
          <w:lang w:val="fr-CA"/>
        </w:rPr>
      </w:pPr>
      <w:r w:rsidRPr="00AE3FA3">
        <w:rPr>
          <w:rFonts w:ascii="Raleway" w:hAnsi="Raleway"/>
          <w:color w:val="000000" w:themeColor="text1"/>
          <w:lang w:val="fr-CA"/>
        </w:rPr>
        <w:t>L’attribution d’un score d’accessibilité officielle (c.-à-d., accorder la certification) nécessite l’obtention de l’agrément à titre de spécialiste en évaluation professionnelle de la Fondation Rick Hansen</w:t>
      </w:r>
      <w:r w:rsidR="008B5FBF" w:rsidRPr="00AE3FA3">
        <w:rPr>
          <w:rFonts w:ascii="Raleway" w:hAnsi="Raleway"/>
          <w:color w:val="000000" w:themeColor="text1"/>
          <w:lang w:val="fr-CA"/>
        </w:rPr>
        <w:t xml:space="preserve">. </w:t>
      </w:r>
      <w:r w:rsidRPr="00AE3FA3">
        <w:rPr>
          <w:rFonts w:ascii="Raleway" w:hAnsi="Raleway"/>
          <w:color w:val="000000" w:themeColor="text1"/>
          <w:lang w:val="fr-CA"/>
        </w:rPr>
        <w:t>Il faut pour ce faire suivre un cours en ligne, passer l’examen de la Fondation Rick Hansen ou du Groupe CSA puis devenir membre de la Fondation Rick Hansen</w:t>
      </w:r>
      <w:r w:rsidR="00173578" w:rsidRPr="00AE3FA3">
        <w:rPr>
          <w:rFonts w:ascii="Raleway" w:hAnsi="Raleway"/>
          <w:color w:val="000000" w:themeColor="text1"/>
          <w:lang w:val="fr-CA"/>
        </w:rPr>
        <w:t xml:space="preserve"> (Rick Hansen Foundation, n.d.-a)</w:t>
      </w:r>
      <w:r w:rsidR="005E6347" w:rsidRPr="00AE3FA3">
        <w:rPr>
          <w:rFonts w:ascii="Raleway" w:hAnsi="Raleway"/>
          <w:color w:val="000000" w:themeColor="text1"/>
          <w:lang w:val="fr-CA"/>
        </w:rPr>
        <w:t xml:space="preserve">. </w:t>
      </w:r>
      <w:r w:rsidRPr="00AE3FA3">
        <w:rPr>
          <w:rFonts w:ascii="Raleway" w:hAnsi="Raleway"/>
          <w:color w:val="000000" w:themeColor="text1"/>
          <w:lang w:val="fr-CA"/>
        </w:rPr>
        <w:t xml:space="preserve">Chaque spécialiste en évaluation professionnelle suit le même cheminement et peut devenir travailleur autonome dans le domaine. Une fois le score établi par un spécialiste en évaluation professionnelle de la Fondation, il est rendu public en ligne dans le registre des lieux certifiés sur le site Web de la Fondation et accompagné des caractéristiques de l’endroit </w:t>
      </w:r>
      <w:r w:rsidR="00CB666E" w:rsidRPr="00AE3FA3">
        <w:rPr>
          <w:rFonts w:ascii="Raleway" w:hAnsi="Raleway"/>
          <w:color w:val="000000" w:themeColor="text1"/>
          <w:lang w:val="fr-CA"/>
        </w:rPr>
        <w:t>(</w:t>
      </w:r>
      <w:r w:rsidR="00B1068C" w:rsidRPr="00AE3FA3">
        <w:rPr>
          <w:rFonts w:ascii="Raleway" w:hAnsi="Raleway"/>
          <w:color w:val="000000" w:themeColor="text1"/>
          <w:lang w:val="fr-CA"/>
        </w:rPr>
        <w:t>Rick Hansen Foundation, n.d.-b</w:t>
      </w:r>
      <w:r w:rsidRPr="00AE3FA3">
        <w:rPr>
          <w:rFonts w:ascii="Raleway" w:hAnsi="Raleway"/>
          <w:color w:val="000000" w:themeColor="text1"/>
          <w:lang w:val="fr-CA"/>
        </w:rPr>
        <w:t xml:space="preserve"> – en anglais). La Fondation fait appel au Groupe CSA à titre de tierce partie pour authentifier les évaluations de l’accessibilité réalisées par les spécialistes en évaluation professionnelle.</w:t>
      </w:r>
    </w:p>
    <w:p w14:paraId="741E5CF5" w14:textId="77777777" w:rsidR="006208D5" w:rsidRPr="00AE3FA3" w:rsidRDefault="006208D5" w:rsidP="006208D5">
      <w:pPr>
        <w:rPr>
          <w:rFonts w:ascii="Raleway" w:hAnsi="Raleway"/>
          <w:color w:val="000000" w:themeColor="text1"/>
          <w:lang w:val="fr-CA"/>
        </w:rPr>
      </w:pPr>
    </w:p>
    <w:p w14:paraId="4BE10C0E" w14:textId="3E68305B" w:rsidR="006208D5" w:rsidRPr="00AE3FA3" w:rsidRDefault="006208D5" w:rsidP="007C723B">
      <w:pPr>
        <w:rPr>
          <w:rFonts w:ascii="Raleway" w:hAnsi="Raleway"/>
          <w:color w:val="000000" w:themeColor="text1"/>
          <w:lang w:val="fr-CA"/>
        </w:rPr>
      </w:pPr>
      <w:r w:rsidRPr="00AE3FA3">
        <w:rPr>
          <w:rFonts w:ascii="Raleway" w:hAnsi="Raleway"/>
          <w:color w:val="000000" w:themeColor="text1"/>
          <w:lang w:val="fr-CA"/>
        </w:rPr>
        <w:t>Enfin, le processus d’évaluation officiel de la Fondation Rick Hansen mène à l’attribution d’un seul score d’accessibilité. Celui-ci est fonction du nombre d’espaces inclus dans le processus, alors il dépend toujours de l’endroit. Le score est calculé d’après les points disponibles et accumulés, alors le système de classement repose sur un pourcentage. Les sites répondant à des critères précis et obtenant un score d’accessibilité de 60 % ou plus reçoivent la certification d’accessibilité de la Fondation, et ceux obtenant un score de 80 % ou plus reçoivent la certification d’accessibilité « Or »</w:t>
      </w:r>
      <w:r w:rsidR="00CB666E" w:rsidRPr="00AE3FA3">
        <w:rPr>
          <w:rFonts w:ascii="Raleway" w:hAnsi="Raleway"/>
          <w:color w:val="000000" w:themeColor="text1"/>
          <w:lang w:val="fr-CA"/>
        </w:rPr>
        <w:t xml:space="preserve"> (</w:t>
      </w:r>
      <w:r w:rsidR="00B1068C" w:rsidRPr="00AE3FA3">
        <w:rPr>
          <w:rFonts w:ascii="Raleway" w:hAnsi="Raleway"/>
          <w:color w:val="000000" w:themeColor="text1"/>
          <w:lang w:val="fr-CA"/>
        </w:rPr>
        <w:t>Rick Hansen Foundation, 2024a</w:t>
      </w:r>
      <w:r w:rsidR="007C723B" w:rsidRPr="00AE3FA3">
        <w:rPr>
          <w:rFonts w:ascii="Raleway" w:hAnsi="Raleway"/>
          <w:color w:val="000000" w:themeColor="text1"/>
          <w:lang w:val="fr-CA"/>
        </w:rPr>
        <w:t>– en englais).</w:t>
      </w:r>
    </w:p>
    <w:p w14:paraId="1398420A" w14:textId="77777777" w:rsidR="006208D5" w:rsidRPr="00AE3FA3" w:rsidRDefault="006208D5" w:rsidP="006208D5">
      <w:pPr>
        <w:rPr>
          <w:rFonts w:ascii="Raleway" w:hAnsi="Raleway"/>
          <w:lang w:val="fr-CA"/>
        </w:rPr>
      </w:pPr>
    </w:p>
    <w:p w14:paraId="532A4203" w14:textId="77777777" w:rsidR="006208D5" w:rsidRPr="00AE3FA3" w:rsidRDefault="006208D5" w:rsidP="008D00B8">
      <w:pPr>
        <w:jc w:val="center"/>
        <w:rPr>
          <w:rFonts w:ascii="Raleway" w:hAnsi="Raleway"/>
          <w:lang w:val="fr-CA"/>
        </w:rPr>
      </w:pPr>
      <w:r w:rsidRPr="00AE3FA3">
        <w:rPr>
          <w:rFonts w:ascii="Raleway" w:hAnsi="Raleway"/>
          <w:b/>
          <w:bCs/>
          <w:lang w:val="fr-CA"/>
        </w:rPr>
        <w:t>Tableau 11.3.</w:t>
      </w:r>
      <w:r w:rsidRPr="00AE3FA3">
        <w:rPr>
          <w:rFonts w:ascii="Raleway" w:hAnsi="Raleway"/>
          <w:lang w:val="fr-CA"/>
        </w:rPr>
        <w:t xml:space="preserve"> Catégories de la grille d’évaluation de l’accessibilité de la FRH</w:t>
      </w:r>
    </w:p>
    <w:p w14:paraId="495DE1AF" w14:textId="77777777" w:rsidR="008D00B8" w:rsidRPr="00AE3FA3" w:rsidRDefault="008D00B8" w:rsidP="006208D5">
      <w:pPr>
        <w:rPr>
          <w:rFonts w:ascii="Raleway" w:hAnsi="Raleway"/>
          <w:lang w:val="fr-CA"/>
        </w:rPr>
      </w:pPr>
    </w:p>
    <w:tbl>
      <w:tblPr>
        <w:tblStyle w:val="TableGrid"/>
        <w:tblW w:w="0" w:type="auto"/>
        <w:tblBorders>
          <w:top w:val="none" w:sz="0" w:space="0" w:color="auto"/>
          <w:left w:val="none" w:sz="0" w:space="0" w:color="auto"/>
          <w:right w:val="none" w:sz="0" w:space="0" w:color="auto"/>
          <w:insideV w:val="none" w:sz="0" w:space="0" w:color="auto"/>
        </w:tblBorders>
        <w:tblLook w:val="06A0" w:firstRow="1" w:lastRow="0" w:firstColumn="1" w:lastColumn="0" w:noHBand="1" w:noVBand="1"/>
      </w:tblPr>
      <w:tblGrid>
        <w:gridCol w:w="3486"/>
        <w:gridCol w:w="5874"/>
      </w:tblGrid>
      <w:tr w:rsidR="006208D5" w:rsidRPr="00AE3FA3" w14:paraId="7F7D65B7" w14:textId="77777777" w:rsidTr="008D00B8">
        <w:trPr>
          <w:trHeight w:val="300"/>
          <w:tblHeader/>
        </w:trPr>
        <w:tc>
          <w:tcPr>
            <w:tcW w:w="3521" w:type="dxa"/>
            <w:shd w:val="clear" w:color="auto" w:fill="auto"/>
          </w:tcPr>
          <w:p w14:paraId="173358C4" w14:textId="77777777" w:rsidR="006208D5" w:rsidRPr="00AE3FA3" w:rsidRDefault="006208D5" w:rsidP="00AC3876">
            <w:pPr>
              <w:rPr>
                <w:rFonts w:ascii="Raleway" w:hAnsi="Raleway"/>
                <w:b/>
                <w:bCs/>
                <w:lang w:val="fr-CA"/>
              </w:rPr>
            </w:pPr>
            <w:r w:rsidRPr="00AE3FA3">
              <w:rPr>
                <w:rFonts w:ascii="Raleway" w:hAnsi="Raleway"/>
                <w:b/>
                <w:bCs/>
                <w:lang w:val="fr-CA"/>
              </w:rPr>
              <w:t>Catégorie</w:t>
            </w:r>
          </w:p>
        </w:tc>
        <w:tc>
          <w:tcPr>
            <w:tcW w:w="5943" w:type="dxa"/>
            <w:shd w:val="clear" w:color="auto" w:fill="auto"/>
          </w:tcPr>
          <w:p w14:paraId="27E10B5B" w14:textId="77777777" w:rsidR="006208D5" w:rsidRPr="00AE3FA3" w:rsidRDefault="006208D5" w:rsidP="00AC3876">
            <w:pPr>
              <w:rPr>
                <w:rFonts w:ascii="Raleway" w:hAnsi="Raleway"/>
                <w:b/>
                <w:bCs/>
                <w:lang w:val="fr-CA"/>
              </w:rPr>
            </w:pPr>
            <w:r w:rsidRPr="00AE3FA3">
              <w:rPr>
                <w:rFonts w:ascii="Raleway" w:hAnsi="Raleway"/>
                <w:b/>
                <w:bCs/>
                <w:lang w:val="fr-CA"/>
              </w:rPr>
              <w:t>Sous-catégorie</w:t>
            </w:r>
          </w:p>
        </w:tc>
      </w:tr>
      <w:tr w:rsidR="006208D5" w:rsidRPr="00D60C80" w14:paraId="64F3CE07" w14:textId="77777777" w:rsidTr="008D00B8">
        <w:trPr>
          <w:trHeight w:val="300"/>
        </w:trPr>
        <w:tc>
          <w:tcPr>
            <w:tcW w:w="3521" w:type="dxa"/>
            <w:shd w:val="clear" w:color="auto" w:fill="auto"/>
          </w:tcPr>
          <w:p w14:paraId="08B41E83" w14:textId="77777777" w:rsidR="006208D5" w:rsidRPr="00AE3FA3" w:rsidRDefault="006208D5" w:rsidP="00AC3876">
            <w:pPr>
              <w:rPr>
                <w:rFonts w:ascii="Raleway" w:hAnsi="Raleway"/>
                <w:lang w:val="fr-CA"/>
              </w:rPr>
            </w:pPr>
            <w:r w:rsidRPr="00AE3FA3">
              <w:rPr>
                <w:rFonts w:ascii="Raleway" w:hAnsi="Raleway"/>
                <w:lang w:val="fr-CA"/>
              </w:rPr>
              <w:t xml:space="preserve">Accès des véhicules </w:t>
            </w:r>
          </w:p>
        </w:tc>
        <w:tc>
          <w:tcPr>
            <w:tcW w:w="5943" w:type="dxa"/>
            <w:shd w:val="clear" w:color="auto" w:fill="auto"/>
          </w:tcPr>
          <w:p w14:paraId="010332FA" w14:textId="77777777" w:rsidR="006208D5" w:rsidRPr="00AE3FA3" w:rsidRDefault="006208D5" w:rsidP="00AC3876">
            <w:pPr>
              <w:rPr>
                <w:rFonts w:ascii="Raleway" w:hAnsi="Raleway"/>
                <w:lang w:val="fr-CA"/>
              </w:rPr>
            </w:pPr>
            <w:r w:rsidRPr="00AE3FA3">
              <w:rPr>
                <w:rFonts w:ascii="Raleway" w:hAnsi="Raleway"/>
                <w:lang w:val="fr-CA"/>
              </w:rPr>
              <w:t>Parc de stationnement</w:t>
            </w:r>
          </w:p>
          <w:p w14:paraId="72C75AD0" w14:textId="77777777" w:rsidR="006208D5" w:rsidRPr="00AE3FA3" w:rsidRDefault="006208D5" w:rsidP="00AC3876">
            <w:pPr>
              <w:rPr>
                <w:rFonts w:ascii="Raleway" w:hAnsi="Raleway"/>
                <w:lang w:val="fr-CA"/>
              </w:rPr>
            </w:pPr>
            <w:r w:rsidRPr="00AE3FA3">
              <w:rPr>
                <w:rFonts w:ascii="Raleway" w:hAnsi="Raleway"/>
                <w:lang w:val="fr-CA"/>
              </w:rPr>
              <w:t>Généralités concernant l’accès des véhicules</w:t>
            </w:r>
          </w:p>
        </w:tc>
      </w:tr>
      <w:tr w:rsidR="006208D5" w:rsidRPr="00D60C80" w14:paraId="666ADCBE" w14:textId="77777777" w:rsidTr="008D00B8">
        <w:trPr>
          <w:trHeight w:val="300"/>
        </w:trPr>
        <w:tc>
          <w:tcPr>
            <w:tcW w:w="3521" w:type="dxa"/>
            <w:shd w:val="clear" w:color="auto" w:fill="auto"/>
          </w:tcPr>
          <w:p w14:paraId="7833E0A5" w14:textId="77777777" w:rsidR="006208D5" w:rsidRPr="00AE3FA3" w:rsidRDefault="006208D5" w:rsidP="00AC3876">
            <w:pPr>
              <w:rPr>
                <w:rFonts w:ascii="Raleway" w:hAnsi="Raleway"/>
                <w:lang w:val="fr-CA"/>
              </w:rPr>
            </w:pPr>
            <w:r w:rsidRPr="00AE3FA3">
              <w:rPr>
                <w:rFonts w:ascii="Raleway" w:hAnsi="Raleway"/>
                <w:lang w:val="fr-CA"/>
              </w:rPr>
              <w:t>Approche et entrée extérieures</w:t>
            </w:r>
          </w:p>
        </w:tc>
        <w:tc>
          <w:tcPr>
            <w:tcW w:w="5943" w:type="dxa"/>
            <w:shd w:val="clear" w:color="auto" w:fill="auto"/>
          </w:tcPr>
          <w:p w14:paraId="793E0EAD" w14:textId="77777777" w:rsidR="006208D5" w:rsidRPr="00AE3FA3" w:rsidRDefault="006208D5" w:rsidP="00AC3876">
            <w:pPr>
              <w:rPr>
                <w:rFonts w:ascii="Raleway" w:hAnsi="Raleway"/>
                <w:lang w:val="fr-CA"/>
              </w:rPr>
            </w:pPr>
            <w:r w:rsidRPr="00AE3FA3">
              <w:rPr>
                <w:rFonts w:ascii="Raleway" w:hAnsi="Raleway"/>
                <w:lang w:val="fr-CA"/>
              </w:rPr>
              <w:t>Voies d’accès aux installations du site à partir de l’extérieur</w:t>
            </w:r>
          </w:p>
          <w:p w14:paraId="5CC6030C" w14:textId="77777777" w:rsidR="006208D5" w:rsidRPr="00AE3FA3" w:rsidRDefault="006208D5" w:rsidP="00AC3876">
            <w:pPr>
              <w:rPr>
                <w:rFonts w:ascii="Raleway" w:hAnsi="Raleway"/>
                <w:lang w:val="fr-CA"/>
              </w:rPr>
            </w:pPr>
            <w:r w:rsidRPr="00AE3FA3">
              <w:rPr>
                <w:rFonts w:ascii="Raleway" w:hAnsi="Raleway"/>
                <w:lang w:val="fr-CA"/>
              </w:rPr>
              <w:t>Rampes extérieures</w:t>
            </w:r>
          </w:p>
          <w:p w14:paraId="336FDB78" w14:textId="77777777" w:rsidR="006208D5" w:rsidRPr="00AE3FA3" w:rsidRDefault="006208D5" w:rsidP="00AC3876">
            <w:pPr>
              <w:rPr>
                <w:rFonts w:ascii="Raleway" w:hAnsi="Raleway"/>
                <w:lang w:val="fr-CA"/>
              </w:rPr>
            </w:pPr>
            <w:r w:rsidRPr="00AE3FA3">
              <w:rPr>
                <w:rFonts w:ascii="Raleway" w:hAnsi="Raleway"/>
                <w:lang w:val="fr-CA"/>
              </w:rPr>
              <w:t>Escaliers extérieurs</w:t>
            </w:r>
          </w:p>
          <w:p w14:paraId="65436AF3" w14:textId="77777777" w:rsidR="006208D5" w:rsidRPr="00AE3FA3" w:rsidRDefault="006208D5" w:rsidP="00AC3876">
            <w:pPr>
              <w:rPr>
                <w:rFonts w:ascii="Raleway" w:hAnsi="Raleway"/>
                <w:lang w:val="fr-CA"/>
              </w:rPr>
            </w:pPr>
            <w:r w:rsidRPr="00AE3FA3">
              <w:rPr>
                <w:rFonts w:ascii="Raleway" w:hAnsi="Raleway"/>
                <w:lang w:val="fr-CA"/>
              </w:rPr>
              <w:t>Entrées du bâtiment</w:t>
            </w:r>
          </w:p>
        </w:tc>
      </w:tr>
      <w:tr w:rsidR="006208D5" w:rsidRPr="00AE3FA3" w14:paraId="676CDAC6" w14:textId="77777777" w:rsidTr="008D00B8">
        <w:trPr>
          <w:trHeight w:val="300"/>
        </w:trPr>
        <w:tc>
          <w:tcPr>
            <w:tcW w:w="3521" w:type="dxa"/>
            <w:shd w:val="clear" w:color="auto" w:fill="auto"/>
          </w:tcPr>
          <w:p w14:paraId="2CA35784" w14:textId="77777777" w:rsidR="006208D5" w:rsidRPr="00AE3FA3" w:rsidRDefault="006208D5" w:rsidP="00AC3876">
            <w:pPr>
              <w:rPr>
                <w:rFonts w:ascii="Raleway" w:hAnsi="Raleway"/>
                <w:lang w:val="fr-CA"/>
              </w:rPr>
            </w:pPr>
            <w:r w:rsidRPr="00AE3FA3">
              <w:rPr>
                <w:rFonts w:ascii="Raleway" w:hAnsi="Raleway"/>
                <w:lang w:val="fr-CA"/>
              </w:rPr>
              <w:t>Circulation à l’intérieur</w:t>
            </w:r>
          </w:p>
        </w:tc>
        <w:tc>
          <w:tcPr>
            <w:tcW w:w="5943" w:type="dxa"/>
            <w:shd w:val="clear" w:color="auto" w:fill="auto"/>
          </w:tcPr>
          <w:p w14:paraId="11612B69" w14:textId="77777777" w:rsidR="006208D5" w:rsidRPr="00AE3FA3" w:rsidRDefault="006208D5" w:rsidP="00AC3876">
            <w:pPr>
              <w:rPr>
                <w:rFonts w:ascii="Raleway" w:hAnsi="Raleway"/>
                <w:lang w:val="fr-CA"/>
              </w:rPr>
            </w:pPr>
            <w:r w:rsidRPr="00AE3FA3">
              <w:rPr>
                <w:rFonts w:ascii="Raleway" w:hAnsi="Raleway"/>
                <w:lang w:val="fr-CA"/>
              </w:rPr>
              <w:t>Portes et entrées à l’intérieur (sauf pour les toilettes)</w:t>
            </w:r>
          </w:p>
          <w:p w14:paraId="57CB276C" w14:textId="77777777" w:rsidR="006208D5" w:rsidRPr="00AE3FA3" w:rsidRDefault="006208D5" w:rsidP="00AC3876">
            <w:pPr>
              <w:rPr>
                <w:rFonts w:ascii="Raleway" w:hAnsi="Raleway"/>
                <w:lang w:val="fr-CA"/>
              </w:rPr>
            </w:pPr>
            <w:r w:rsidRPr="00AE3FA3">
              <w:rPr>
                <w:rFonts w:ascii="Raleway" w:hAnsi="Raleway"/>
                <w:lang w:val="fr-CA"/>
              </w:rPr>
              <w:t>Voies de circulation</w:t>
            </w:r>
          </w:p>
          <w:p w14:paraId="27B430A1" w14:textId="77777777" w:rsidR="006208D5" w:rsidRPr="00AE3FA3" w:rsidRDefault="006208D5" w:rsidP="00AC3876">
            <w:pPr>
              <w:rPr>
                <w:rFonts w:ascii="Raleway" w:hAnsi="Raleway"/>
                <w:lang w:val="fr-CA"/>
              </w:rPr>
            </w:pPr>
            <w:r w:rsidRPr="00AE3FA3">
              <w:rPr>
                <w:rFonts w:ascii="Raleway" w:hAnsi="Raleway"/>
                <w:lang w:val="fr-CA"/>
              </w:rPr>
              <w:t>Corridors et passages</w:t>
            </w:r>
          </w:p>
          <w:p w14:paraId="46BA5486" w14:textId="77777777" w:rsidR="006208D5" w:rsidRPr="00AE3FA3" w:rsidRDefault="006208D5" w:rsidP="00AC3876">
            <w:pPr>
              <w:rPr>
                <w:rFonts w:ascii="Raleway" w:hAnsi="Raleway"/>
                <w:lang w:val="fr-CA"/>
              </w:rPr>
            </w:pPr>
            <w:r w:rsidRPr="00AE3FA3">
              <w:rPr>
                <w:rFonts w:ascii="Raleway" w:hAnsi="Raleway"/>
                <w:lang w:val="fr-CA"/>
              </w:rPr>
              <w:t>Rampes et mains courantes intérieures</w:t>
            </w:r>
          </w:p>
          <w:p w14:paraId="75496FD2" w14:textId="77777777" w:rsidR="006208D5" w:rsidRPr="00AE3FA3" w:rsidRDefault="006208D5" w:rsidP="00AC3876">
            <w:pPr>
              <w:rPr>
                <w:rFonts w:ascii="Raleway" w:hAnsi="Raleway"/>
                <w:lang w:val="fr-CA"/>
              </w:rPr>
            </w:pPr>
            <w:r w:rsidRPr="00AE3FA3">
              <w:rPr>
                <w:rFonts w:ascii="Raleway" w:hAnsi="Raleway"/>
                <w:lang w:val="fr-CA"/>
              </w:rPr>
              <w:t>Ascenseurs</w:t>
            </w:r>
          </w:p>
          <w:p w14:paraId="1D53AEA5" w14:textId="77777777" w:rsidR="006208D5" w:rsidRPr="00AE3FA3" w:rsidRDefault="006208D5" w:rsidP="00AC3876">
            <w:pPr>
              <w:rPr>
                <w:rFonts w:ascii="Raleway" w:hAnsi="Raleway"/>
                <w:lang w:val="fr-CA"/>
              </w:rPr>
            </w:pPr>
            <w:r w:rsidRPr="00AE3FA3">
              <w:rPr>
                <w:rFonts w:ascii="Raleway" w:hAnsi="Raleway"/>
                <w:lang w:val="fr-CA"/>
              </w:rPr>
              <w:t>Escaliers intérieurs</w:t>
            </w:r>
          </w:p>
          <w:p w14:paraId="2E5FC463" w14:textId="77777777" w:rsidR="006208D5" w:rsidRPr="00AE3FA3" w:rsidRDefault="006208D5" w:rsidP="00AC3876">
            <w:pPr>
              <w:rPr>
                <w:rFonts w:ascii="Raleway" w:hAnsi="Raleway"/>
                <w:lang w:val="fr-CA"/>
              </w:rPr>
            </w:pPr>
            <w:r w:rsidRPr="00AE3FA3">
              <w:rPr>
                <w:rFonts w:ascii="Raleway" w:hAnsi="Raleway"/>
                <w:lang w:val="fr-CA"/>
              </w:rPr>
              <w:t>Escaliers roulants et trottoirs roulants</w:t>
            </w:r>
          </w:p>
          <w:p w14:paraId="2AFDD8A4" w14:textId="77777777" w:rsidR="006208D5" w:rsidRPr="00AE3FA3" w:rsidRDefault="006208D5" w:rsidP="00AC3876">
            <w:pPr>
              <w:rPr>
                <w:rFonts w:ascii="Raleway" w:hAnsi="Raleway"/>
                <w:lang w:val="fr-CA"/>
              </w:rPr>
            </w:pPr>
            <w:r w:rsidRPr="00AE3FA3">
              <w:rPr>
                <w:rFonts w:ascii="Raleway" w:hAnsi="Raleway"/>
                <w:lang w:val="fr-CA"/>
              </w:rPr>
              <w:t>Plateformes élévatrices</w:t>
            </w:r>
          </w:p>
        </w:tc>
      </w:tr>
      <w:tr w:rsidR="006208D5" w:rsidRPr="00D60C80" w14:paraId="0EC4DD94" w14:textId="77777777" w:rsidTr="008D00B8">
        <w:trPr>
          <w:trHeight w:val="300"/>
        </w:trPr>
        <w:tc>
          <w:tcPr>
            <w:tcW w:w="3521" w:type="dxa"/>
            <w:shd w:val="clear" w:color="auto" w:fill="auto"/>
          </w:tcPr>
          <w:p w14:paraId="5611DDE8" w14:textId="77777777" w:rsidR="006208D5" w:rsidRPr="00AE3FA3" w:rsidRDefault="006208D5" w:rsidP="00AC3876">
            <w:pPr>
              <w:rPr>
                <w:rFonts w:ascii="Raleway" w:hAnsi="Raleway"/>
                <w:lang w:val="fr-CA"/>
              </w:rPr>
            </w:pPr>
            <w:r w:rsidRPr="00AE3FA3">
              <w:rPr>
                <w:rFonts w:ascii="Raleway" w:hAnsi="Raleway"/>
                <w:lang w:val="fr-CA"/>
              </w:rPr>
              <w:t>Services et espaces à l’intérieur</w:t>
            </w:r>
          </w:p>
        </w:tc>
        <w:tc>
          <w:tcPr>
            <w:tcW w:w="5943" w:type="dxa"/>
            <w:shd w:val="clear" w:color="auto" w:fill="auto"/>
          </w:tcPr>
          <w:p w14:paraId="067AF06A" w14:textId="77777777" w:rsidR="006208D5" w:rsidRPr="00AE3FA3" w:rsidRDefault="006208D5" w:rsidP="00AC3876">
            <w:pPr>
              <w:rPr>
                <w:rFonts w:ascii="Raleway" w:hAnsi="Raleway"/>
                <w:lang w:val="fr-CA"/>
              </w:rPr>
            </w:pPr>
            <w:r w:rsidRPr="00AE3FA3">
              <w:rPr>
                <w:rFonts w:ascii="Raleway" w:hAnsi="Raleway"/>
                <w:lang w:val="fr-CA"/>
              </w:rPr>
              <w:t>Hall d’entrée et aires d’accueil</w:t>
            </w:r>
          </w:p>
          <w:p w14:paraId="3565D1E6" w14:textId="77777777" w:rsidR="006208D5" w:rsidRPr="00AE3FA3" w:rsidRDefault="006208D5" w:rsidP="00AC3876">
            <w:pPr>
              <w:rPr>
                <w:rFonts w:ascii="Raleway" w:hAnsi="Raleway"/>
                <w:lang w:val="fr-CA"/>
              </w:rPr>
            </w:pPr>
            <w:r w:rsidRPr="00AE3FA3">
              <w:rPr>
                <w:rFonts w:ascii="Raleway" w:hAnsi="Raleway"/>
                <w:lang w:val="fr-CA"/>
              </w:rPr>
              <w:t>Comptoirs d’accueil et de services et guichets automatiques</w:t>
            </w:r>
          </w:p>
          <w:p w14:paraId="1E3231A9" w14:textId="77777777" w:rsidR="006208D5" w:rsidRPr="00AE3FA3" w:rsidRDefault="006208D5" w:rsidP="00AC3876">
            <w:pPr>
              <w:rPr>
                <w:rFonts w:ascii="Raleway" w:hAnsi="Raleway"/>
                <w:lang w:val="fr-CA"/>
              </w:rPr>
            </w:pPr>
            <w:r w:rsidRPr="00AE3FA3">
              <w:rPr>
                <w:rFonts w:ascii="Raleway" w:hAnsi="Raleway"/>
                <w:lang w:val="fr-CA"/>
              </w:rPr>
              <w:t>Zones d’attente, zones pour s’asseoir, salles de réunions et salons</w:t>
            </w:r>
          </w:p>
          <w:p w14:paraId="06A7D05A" w14:textId="77777777" w:rsidR="006208D5" w:rsidRPr="00AE3FA3" w:rsidRDefault="006208D5" w:rsidP="00AC3876">
            <w:pPr>
              <w:rPr>
                <w:rFonts w:ascii="Raleway" w:hAnsi="Raleway"/>
                <w:lang w:val="fr-CA"/>
              </w:rPr>
            </w:pPr>
            <w:r w:rsidRPr="00AE3FA3">
              <w:rPr>
                <w:rFonts w:ascii="Raleway" w:hAnsi="Raleway"/>
                <w:lang w:val="fr-CA"/>
              </w:rPr>
              <w:t>Cuisines</w:t>
            </w:r>
          </w:p>
          <w:p w14:paraId="6EF0C9C2" w14:textId="77777777" w:rsidR="006208D5" w:rsidRPr="00AE3FA3" w:rsidRDefault="006208D5" w:rsidP="00AC3876">
            <w:pPr>
              <w:rPr>
                <w:rFonts w:ascii="Raleway" w:hAnsi="Raleway"/>
                <w:lang w:val="fr-CA"/>
              </w:rPr>
            </w:pPr>
            <w:r w:rsidRPr="00AE3FA3">
              <w:rPr>
                <w:rFonts w:ascii="Raleway" w:hAnsi="Raleway"/>
                <w:lang w:val="fr-CA"/>
              </w:rPr>
              <w:t>Qualité acoustique</w:t>
            </w:r>
          </w:p>
          <w:p w14:paraId="2679191B" w14:textId="77777777" w:rsidR="006208D5" w:rsidRPr="00AE3FA3" w:rsidRDefault="006208D5" w:rsidP="00AC3876">
            <w:pPr>
              <w:rPr>
                <w:rFonts w:ascii="Raleway" w:hAnsi="Raleway"/>
                <w:lang w:val="fr-CA"/>
              </w:rPr>
            </w:pPr>
            <w:r w:rsidRPr="00AE3FA3">
              <w:rPr>
                <w:rFonts w:ascii="Raleway" w:hAnsi="Raleway"/>
                <w:lang w:val="fr-CA"/>
              </w:rPr>
              <w:t>Éclairage et systèmes du bâtiment</w:t>
            </w:r>
          </w:p>
        </w:tc>
      </w:tr>
      <w:tr w:rsidR="006208D5" w:rsidRPr="00D60C80" w14:paraId="79A080FB" w14:textId="77777777" w:rsidTr="008D00B8">
        <w:trPr>
          <w:trHeight w:val="300"/>
        </w:trPr>
        <w:tc>
          <w:tcPr>
            <w:tcW w:w="3521" w:type="dxa"/>
            <w:shd w:val="clear" w:color="auto" w:fill="auto"/>
          </w:tcPr>
          <w:p w14:paraId="31753628" w14:textId="77777777" w:rsidR="006208D5" w:rsidRPr="00AE3FA3" w:rsidRDefault="006208D5" w:rsidP="00AC3876">
            <w:pPr>
              <w:rPr>
                <w:rFonts w:ascii="Raleway" w:hAnsi="Raleway"/>
                <w:lang w:val="fr-CA"/>
              </w:rPr>
            </w:pPr>
            <w:r w:rsidRPr="00AE3FA3">
              <w:rPr>
                <w:rFonts w:ascii="Raleway" w:hAnsi="Raleway"/>
                <w:lang w:val="fr-CA"/>
              </w:rPr>
              <w:t>Installations sanitaires</w:t>
            </w:r>
          </w:p>
        </w:tc>
        <w:tc>
          <w:tcPr>
            <w:tcW w:w="5943" w:type="dxa"/>
            <w:shd w:val="clear" w:color="auto" w:fill="auto"/>
          </w:tcPr>
          <w:p w14:paraId="78AB69A1" w14:textId="77777777" w:rsidR="006208D5" w:rsidRPr="00AE3FA3" w:rsidRDefault="006208D5" w:rsidP="00AC3876">
            <w:pPr>
              <w:rPr>
                <w:rFonts w:ascii="Raleway" w:hAnsi="Raleway"/>
                <w:lang w:val="fr-CA"/>
              </w:rPr>
            </w:pPr>
            <w:r w:rsidRPr="00AE3FA3">
              <w:rPr>
                <w:rFonts w:ascii="Raleway" w:hAnsi="Raleway"/>
                <w:lang w:val="fr-CA"/>
              </w:rPr>
              <w:t>Salles de toilettes accessibles</w:t>
            </w:r>
          </w:p>
          <w:p w14:paraId="6300422B" w14:textId="77777777" w:rsidR="006208D5" w:rsidRPr="00AE3FA3" w:rsidRDefault="006208D5" w:rsidP="00AC3876">
            <w:pPr>
              <w:rPr>
                <w:rFonts w:ascii="Raleway" w:hAnsi="Raleway"/>
                <w:lang w:val="fr-CA"/>
              </w:rPr>
            </w:pPr>
            <w:r w:rsidRPr="00AE3FA3">
              <w:rPr>
                <w:rFonts w:ascii="Raleway" w:hAnsi="Raleway"/>
                <w:lang w:val="fr-CA"/>
              </w:rPr>
              <w:t>Douches</w:t>
            </w:r>
          </w:p>
          <w:p w14:paraId="1BF74F0E" w14:textId="77777777" w:rsidR="006208D5" w:rsidRPr="00AE3FA3" w:rsidRDefault="006208D5" w:rsidP="00AC3876">
            <w:pPr>
              <w:rPr>
                <w:rFonts w:ascii="Raleway" w:hAnsi="Raleway"/>
                <w:lang w:val="fr-CA"/>
              </w:rPr>
            </w:pPr>
            <w:r w:rsidRPr="00AE3FA3">
              <w:rPr>
                <w:rFonts w:ascii="Raleway" w:hAnsi="Raleway"/>
                <w:lang w:val="fr-CA"/>
              </w:rPr>
              <w:t>Salles de toilettes de conception universelle</w:t>
            </w:r>
          </w:p>
        </w:tc>
      </w:tr>
      <w:tr w:rsidR="006208D5" w:rsidRPr="00D60C80" w14:paraId="7B6314BD" w14:textId="77777777" w:rsidTr="008D00B8">
        <w:trPr>
          <w:trHeight w:val="300"/>
        </w:trPr>
        <w:tc>
          <w:tcPr>
            <w:tcW w:w="3521" w:type="dxa"/>
            <w:shd w:val="clear" w:color="auto" w:fill="auto"/>
          </w:tcPr>
          <w:p w14:paraId="1D812688" w14:textId="77777777" w:rsidR="006208D5" w:rsidRPr="00AE3FA3" w:rsidRDefault="006208D5" w:rsidP="00AC3876">
            <w:pPr>
              <w:rPr>
                <w:rFonts w:ascii="Raleway" w:hAnsi="Raleway"/>
                <w:lang w:val="fr-CA"/>
              </w:rPr>
            </w:pPr>
            <w:r w:rsidRPr="00AE3FA3">
              <w:rPr>
                <w:rFonts w:ascii="Raleway" w:hAnsi="Raleway"/>
                <w:lang w:val="fr-CA"/>
              </w:rPr>
              <w:t>Orientation et signalisation</w:t>
            </w:r>
          </w:p>
        </w:tc>
        <w:tc>
          <w:tcPr>
            <w:tcW w:w="5943" w:type="dxa"/>
            <w:shd w:val="clear" w:color="auto" w:fill="auto"/>
          </w:tcPr>
          <w:p w14:paraId="7EAFE0EE" w14:textId="77777777" w:rsidR="006208D5" w:rsidRPr="00AE3FA3" w:rsidRDefault="006208D5" w:rsidP="00AC3876">
            <w:pPr>
              <w:rPr>
                <w:rFonts w:ascii="Raleway" w:hAnsi="Raleway"/>
                <w:lang w:val="fr-CA"/>
              </w:rPr>
            </w:pPr>
            <w:r w:rsidRPr="00AE3FA3">
              <w:rPr>
                <w:rFonts w:ascii="Raleway" w:hAnsi="Raleway"/>
                <w:lang w:val="fr-CA"/>
              </w:rPr>
              <w:t>Orientation et signalisation en général</w:t>
            </w:r>
          </w:p>
          <w:p w14:paraId="3C550D23" w14:textId="77777777" w:rsidR="006208D5" w:rsidRPr="00AE3FA3" w:rsidRDefault="006208D5" w:rsidP="00AC3876">
            <w:pPr>
              <w:rPr>
                <w:rFonts w:ascii="Raleway" w:hAnsi="Raleway"/>
                <w:lang w:val="fr-CA"/>
              </w:rPr>
            </w:pPr>
            <w:r w:rsidRPr="00AE3FA3">
              <w:rPr>
                <w:rFonts w:ascii="Raleway" w:hAnsi="Raleway"/>
                <w:lang w:val="fr-CA"/>
              </w:rPr>
              <w:t>Signalisation des salles</w:t>
            </w:r>
          </w:p>
          <w:p w14:paraId="25E5C92A" w14:textId="77777777" w:rsidR="006208D5" w:rsidRPr="00AE3FA3" w:rsidRDefault="006208D5" w:rsidP="00AC3876">
            <w:pPr>
              <w:rPr>
                <w:rFonts w:ascii="Raleway" w:hAnsi="Raleway"/>
                <w:lang w:val="fr-CA"/>
              </w:rPr>
            </w:pPr>
            <w:r w:rsidRPr="00AE3FA3">
              <w:rPr>
                <w:rFonts w:ascii="Raleway" w:hAnsi="Raleway"/>
                <w:lang w:val="fr-CA"/>
              </w:rPr>
              <w:t>Tableaux indicateurs et kiosques d’information</w:t>
            </w:r>
          </w:p>
        </w:tc>
      </w:tr>
      <w:tr w:rsidR="006208D5" w:rsidRPr="00D60C80" w14:paraId="4A861E04" w14:textId="77777777" w:rsidTr="008D00B8">
        <w:trPr>
          <w:trHeight w:val="300"/>
        </w:trPr>
        <w:tc>
          <w:tcPr>
            <w:tcW w:w="3521" w:type="dxa"/>
            <w:shd w:val="clear" w:color="auto" w:fill="auto"/>
          </w:tcPr>
          <w:p w14:paraId="231F979D" w14:textId="77777777" w:rsidR="006208D5" w:rsidRPr="00AE3FA3" w:rsidRDefault="006208D5" w:rsidP="00AC3876">
            <w:pPr>
              <w:rPr>
                <w:rFonts w:ascii="Raleway" w:hAnsi="Raleway"/>
                <w:lang w:val="fr-CA"/>
              </w:rPr>
            </w:pPr>
            <w:r w:rsidRPr="00AE3FA3">
              <w:rPr>
                <w:rFonts w:ascii="Raleway" w:hAnsi="Raleway"/>
                <w:lang w:val="fr-CA"/>
              </w:rPr>
              <w:t>Systèmes en cas d’urgence</w:t>
            </w:r>
          </w:p>
        </w:tc>
        <w:tc>
          <w:tcPr>
            <w:tcW w:w="5943" w:type="dxa"/>
            <w:shd w:val="clear" w:color="auto" w:fill="auto"/>
          </w:tcPr>
          <w:p w14:paraId="0E082CBE" w14:textId="77777777" w:rsidR="006208D5" w:rsidRPr="00AE3FA3" w:rsidRDefault="006208D5" w:rsidP="00AC3876">
            <w:pPr>
              <w:rPr>
                <w:rFonts w:ascii="Raleway" w:hAnsi="Raleway"/>
                <w:lang w:val="fr-CA"/>
              </w:rPr>
            </w:pPr>
            <w:r w:rsidRPr="00AE3FA3">
              <w:rPr>
                <w:rFonts w:ascii="Raleway" w:hAnsi="Raleway"/>
                <w:lang w:val="fr-CA"/>
              </w:rPr>
              <w:t>Sorties d’urgence et zones de refuge</w:t>
            </w:r>
          </w:p>
          <w:p w14:paraId="6AA92C2B" w14:textId="77777777" w:rsidR="006208D5" w:rsidRPr="00AE3FA3" w:rsidRDefault="006208D5" w:rsidP="00AC3876">
            <w:pPr>
              <w:rPr>
                <w:rFonts w:ascii="Raleway" w:hAnsi="Raleway"/>
                <w:lang w:val="fr-CA"/>
              </w:rPr>
            </w:pPr>
            <w:r w:rsidRPr="00AE3FA3">
              <w:rPr>
                <w:rFonts w:ascii="Raleway" w:hAnsi="Raleway"/>
                <w:lang w:val="fr-CA"/>
              </w:rPr>
              <w:t xml:space="preserve">Systèmes d’alarme incendie et équipement </w:t>
            </w:r>
          </w:p>
          <w:p w14:paraId="771061D5" w14:textId="77777777" w:rsidR="006208D5" w:rsidRPr="00AE3FA3" w:rsidRDefault="006208D5" w:rsidP="00AC3876">
            <w:pPr>
              <w:rPr>
                <w:rFonts w:ascii="Raleway" w:hAnsi="Raleway"/>
                <w:lang w:val="fr-CA"/>
              </w:rPr>
            </w:pPr>
            <w:r w:rsidRPr="00AE3FA3">
              <w:rPr>
                <w:rFonts w:ascii="Raleway" w:hAnsi="Raleway"/>
                <w:lang w:val="fr-CA"/>
              </w:rPr>
              <w:t>Instructions en matière d’évacuation</w:t>
            </w:r>
          </w:p>
        </w:tc>
      </w:tr>
      <w:tr w:rsidR="006208D5" w:rsidRPr="00D60C80" w14:paraId="74C1AB3A" w14:textId="77777777" w:rsidTr="008D00B8">
        <w:trPr>
          <w:trHeight w:val="300"/>
        </w:trPr>
        <w:tc>
          <w:tcPr>
            <w:tcW w:w="3521" w:type="dxa"/>
            <w:shd w:val="clear" w:color="auto" w:fill="auto"/>
          </w:tcPr>
          <w:p w14:paraId="163A6030" w14:textId="77777777" w:rsidR="006208D5" w:rsidRPr="00AE3FA3" w:rsidRDefault="006208D5" w:rsidP="00AC3876">
            <w:pPr>
              <w:rPr>
                <w:rFonts w:ascii="Raleway" w:hAnsi="Raleway"/>
                <w:lang w:val="fr-CA"/>
              </w:rPr>
            </w:pPr>
            <w:r w:rsidRPr="00AE3FA3">
              <w:rPr>
                <w:rFonts w:ascii="Raleway" w:hAnsi="Raleway"/>
                <w:lang w:val="fr-CA"/>
              </w:rPr>
              <w:t>Autres usages de l’espace</w:t>
            </w:r>
          </w:p>
        </w:tc>
        <w:tc>
          <w:tcPr>
            <w:tcW w:w="5943" w:type="dxa"/>
            <w:shd w:val="clear" w:color="auto" w:fill="auto"/>
          </w:tcPr>
          <w:p w14:paraId="5888D805" w14:textId="77777777" w:rsidR="006208D5" w:rsidRPr="00AE3FA3" w:rsidRDefault="006208D5" w:rsidP="00AC3876">
            <w:pPr>
              <w:rPr>
                <w:rFonts w:ascii="Raleway" w:hAnsi="Raleway"/>
                <w:lang w:val="fr-CA"/>
              </w:rPr>
            </w:pPr>
            <w:r w:rsidRPr="00AE3FA3">
              <w:rPr>
                <w:rFonts w:ascii="Raleway" w:hAnsi="Raleway"/>
                <w:lang w:val="fr-CA"/>
              </w:rPr>
              <w:t>Espaces de bureau</w:t>
            </w:r>
          </w:p>
          <w:p w14:paraId="14D415B4" w14:textId="77777777" w:rsidR="006208D5" w:rsidRPr="00AE3FA3" w:rsidRDefault="006208D5" w:rsidP="00AC3876">
            <w:pPr>
              <w:rPr>
                <w:rFonts w:ascii="Raleway" w:hAnsi="Raleway"/>
                <w:lang w:val="fr-CA"/>
              </w:rPr>
            </w:pPr>
            <w:r w:rsidRPr="00AE3FA3">
              <w:rPr>
                <w:rFonts w:ascii="Raleway" w:hAnsi="Raleway"/>
                <w:lang w:val="fr-CA"/>
              </w:rPr>
              <w:t>Lieux de rassemblement et amphithéâtres</w:t>
            </w:r>
          </w:p>
          <w:p w14:paraId="275164B9" w14:textId="77777777" w:rsidR="006208D5" w:rsidRPr="00AE3FA3" w:rsidRDefault="006208D5" w:rsidP="00AC3876">
            <w:pPr>
              <w:rPr>
                <w:rFonts w:ascii="Raleway" w:hAnsi="Raleway"/>
                <w:lang w:val="fr-CA"/>
              </w:rPr>
            </w:pPr>
            <w:r w:rsidRPr="00AE3FA3">
              <w:rPr>
                <w:rFonts w:ascii="Raleway" w:hAnsi="Raleway"/>
                <w:lang w:val="fr-CA"/>
              </w:rPr>
              <w:t>Aires d’exposition</w:t>
            </w:r>
          </w:p>
          <w:p w14:paraId="7891C7DF" w14:textId="77777777" w:rsidR="006208D5" w:rsidRPr="00AE3FA3" w:rsidRDefault="006208D5" w:rsidP="00AC3876">
            <w:pPr>
              <w:rPr>
                <w:rFonts w:ascii="Raleway" w:hAnsi="Raleway"/>
                <w:lang w:val="fr-CA"/>
              </w:rPr>
            </w:pPr>
            <w:r w:rsidRPr="00AE3FA3">
              <w:rPr>
                <w:rFonts w:ascii="Raleway" w:hAnsi="Raleway"/>
                <w:lang w:val="fr-CA"/>
              </w:rPr>
              <w:t>Hébergement et hébergement temporaire</w:t>
            </w:r>
          </w:p>
          <w:p w14:paraId="0BADBED6" w14:textId="77777777" w:rsidR="006208D5" w:rsidRPr="00AE3FA3" w:rsidRDefault="006208D5" w:rsidP="00AC3876">
            <w:pPr>
              <w:rPr>
                <w:rFonts w:ascii="Raleway" w:hAnsi="Raleway"/>
                <w:lang w:val="fr-CA"/>
              </w:rPr>
            </w:pPr>
            <w:r w:rsidRPr="00AE3FA3">
              <w:rPr>
                <w:rFonts w:ascii="Raleway" w:hAnsi="Raleway"/>
                <w:lang w:val="fr-CA"/>
              </w:rPr>
              <w:t>Aires de loisirs extérieures</w:t>
            </w:r>
          </w:p>
          <w:p w14:paraId="237EBEEF" w14:textId="77777777" w:rsidR="006208D5" w:rsidRPr="00AE3FA3" w:rsidRDefault="006208D5" w:rsidP="00AC3876">
            <w:pPr>
              <w:rPr>
                <w:rFonts w:ascii="Raleway" w:hAnsi="Raleway"/>
                <w:lang w:val="fr-CA"/>
              </w:rPr>
            </w:pPr>
            <w:r w:rsidRPr="00AE3FA3">
              <w:rPr>
                <w:rFonts w:ascii="Raleway" w:hAnsi="Raleway"/>
                <w:lang w:val="fr-CA"/>
              </w:rPr>
              <w:t>Cafétérias, restaurants et bars</w:t>
            </w:r>
          </w:p>
          <w:p w14:paraId="506F8A39" w14:textId="77777777" w:rsidR="006208D5" w:rsidRPr="00AE3FA3" w:rsidRDefault="006208D5" w:rsidP="00AC3876">
            <w:pPr>
              <w:rPr>
                <w:rFonts w:ascii="Raleway" w:hAnsi="Raleway"/>
                <w:lang w:val="fr-CA"/>
              </w:rPr>
            </w:pPr>
            <w:r w:rsidRPr="00AE3FA3">
              <w:rPr>
                <w:rFonts w:ascii="Raleway" w:hAnsi="Raleway"/>
                <w:lang w:val="fr-CA"/>
              </w:rPr>
              <w:t xml:space="preserve">Points de vente au détail </w:t>
            </w:r>
          </w:p>
          <w:p w14:paraId="62169DC6" w14:textId="77777777" w:rsidR="006208D5" w:rsidRPr="00AE3FA3" w:rsidRDefault="006208D5" w:rsidP="00AC3876">
            <w:pPr>
              <w:rPr>
                <w:rFonts w:ascii="Raleway" w:hAnsi="Raleway"/>
                <w:lang w:val="fr-CA"/>
              </w:rPr>
            </w:pPr>
            <w:r w:rsidRPr="00AE3FA3">
              <w:rPr>
                <w:rFonts w:ascii="Raleway" w:hAnsi="Raleway"/>
                <w:lang w:val="fr-CA"/>
              </w:rPr>
              <w:t>Terrains de jeu</w:t>
            </w:r>
          </w:p>
          <w:p w14:paraId="18AF9271" w14:textId="77777777" w:rsidR="006208D5" w:rsidRPr="00AE3FA3" w:rsidRDefault="006208D5" w:rsidP="00AC3876">
            <w:pPr>
              <w:rPr>
                <w:rFonts w:ascii="Raleway" w:hAnsi="Raleway"/>
                <w:lang w:val="fr-CA"/>
              </w:rPr>
            </w:pPr>
            <w:r w:rsidRPr="00AE3FA3">
              <w:rPr>
                <w:rFonts w:ascii="Raleway" w:hAnsi="Raleway"/>
                <w:lang w:val="fr-CA"/>
              </w:rPr>
              <w:t>Installations sportives et de conditionnement physique</w:t>
            </w:r>
          </w:p>
          <w:p w14:paraId="2291C6E7" w14:textId="77777777" w:rsidR="006208D5" w:rsidRPr="00AE3FA3" w:rsidRDefault="006208D5" w:rsidP="00AC3876">
            <w:pPr>
              <w:rPr>
                <w:rFonts w:ascii="Raleway" w:hAnsi="Raleway"/>
                <w:lang w:val="fr-CA"/>
              </w:rPr>
            </w:pPr>
            <w:r w:rsidRPr="00AE3FA3">
              <w:rPr>
                <w:rFonts w:ascii="Raleway" w:hAnsi="Raleway"/>
                <w:lang w:val="fr-CA"/>
              </w:rPr>
              <w:t>Piscines</w:t>
            </w:r>
          </w:p>
          <w:p w14:paraId="4D885B31" w14:textId="77777777" w:rsidR="006208D5" w:rsidRPr="00AE3FA3" w:rsidRDefault="006208D5" w:rsidP="00AC3876">
            <w:pPr>
              <w:rPr>
                <w:rFonts w:ascii="Raleway" w:hAnsi="Raleway"/>
                <w:lang w:val="fr-CA"/>
              </w:rPr>
            </w:pPr>
            <w:r w:rsidRPr="00AE3FA3">
              <w:rPr>
                <w:rFonts w:ascii="Raleway" w:hAnsi="Raleway"/>
                <w:lang w:val="fr-CA"/>
              </w:rPr>
              <w:t>Cabines pour se changer</w:t>
            </w:r>
          </w:p>
          <w:p w14:paraId="031F4763" w14:textId="77777777" w:rsidR="006208D5" w:rsidRPr="00AE3FA3" w:rsidRDefault="006208D5" w:rsidP="00AC3876">
            <w:pPr>
              <w:rPr>
                <w:rFonts w:ascii="Raleway" w:hAnsi="Raleway"/>
                <w:lang w:val="fr-CA"/>
              </w:rPr>
            </w:pPr>
            <w:r w:rsidRPr="00AE3FA3">
              <w:rPr>
                <w:rFonts w:ascii="Raleway" w:hAnsi="Raleway"/>
                <w:lang w:val="fr-CA"/>
              </w:rPr>
              <w:t>Installations postales</w:t>
            </w:r>
          </w:p>
          <w:p w14:paraId="6202599C" w14:textId="77777777" w:rsidR="006208D5" w:rsidRPr="00AE3FA3" w:rsidRDefault="006208D5" w:rsidP="00AC3876">
            <w:pPr>
              <w:rPr>
                <w:rFonts w:ascii="Raleway" w:hAnsi="Raleway"/>
                <w:lang w:val="fr-CA"/>
              </w:rPr>
            </w:pPr>
            <w:r w:rsidRPr="00AE3FA3">
              <w:rPr>
                <w:rFonts w:ascii="Raleway" w:hAnsi="Raleway"/>
                <w:lang w:val="fr-CA"/>
              </w:rPr>
              <w:t>Salles de lavage communes</w:t>
            </w:r>
          </w:p>
          <w:p w14:paraId="0F349BCE" w14:textId="77777777" w:rsidR="006208D5" w:rsidRPr="00AE3FA3" w:rsidRDefault="006208D5" w:rsidP="00AC3876">
            <w:pPr>
              <w:rPr>
                <w:rFonts w:ascii="Raleway" w:hAnsi="Raleway"/>
                <w:lang w:val="fr-CA"/>
              </w:rPr>
            </w:pPr>
            <w:r w:rsidRPr="00AE3FA3">
              <w:rPr>
                <w:rFonts w:ascii="Raleway" w:hAnsi="Raleway"/>
                <w:lang w:val="fr-CA"/>
              </w:rPr>
              <w:t>Salles d’entreposage et des casiers</w:t>
            </w:r>
          </w:p>
          <w:p w14:paraId="7049E80D" w14:textId="77777777" w:rsidR="006208D5" w:rsidRPr="00AE3FA3" w:rsidRDefault="006208D5" w:rsidP="00AC3876">
            <w:pPr>
              <w:rPr>
                <w:rFonts w:ascii="Raleway" w:hAnsi="Raleway"/>
                <w:lang w:val="fr-CA"/>
              </w:rPr>
            </w:pPr>
            <w:r w:rsidRPr="00AE3FA3">
              <w:rPr>
                <w:rFonts w:ascii="Raleway" w:hAnsi="Raleway"/>
                <w:lang w:val="fr-CA"/>
              </w:rPr>
              <w:t>Salles à ordures</w:t>
            </w:r>
          </w:p>
          <w:p w14:paraId="5E584018" w14:textId="77777777" w:rsidR="006208D5" w:rsidRPr="00AE3FA3" w:rsidRDefault="006208D5" w:rsidP="00AC3876">
            <w:pPr>
              <w:rPr>
                <w:rFonts w:ascii="Raleway" w:hAnsi="Raleway"/>
                <w:lang w:val="fr-CA"/>
              </w:rPr>
            </w:pPr>
            <w:r w:rsidRPr="00AE3FA3">
              <w:rPr>
                <w:rFonts w:ascii="Raleway" w:hAnsi="Raleway"/>
                <w:lang w:val="fr-CA"/>
              </w:rPr>
              <w:t>Points de vue</w:t>
            </w:r>
          </w:p>
          <w:p w14:paraId="7A9FBED8" w14:textId="77777777" w:rsidR="006208D5" w:rsidRPr="00AE3FA3" w:rsidRDefault="006208D5" w:rsidP="00AC3876">
            <w:pPr>
              <w:rPr>
                <w:rFonts w:ascii="Raleway" w:hAnsi="Raleway"/>
                <w:lang w:val="fr-CA"/>
              </w:rPr>
            </w:pPr>
            <w:r w:rsidRPr="00AE3FA3">
              <w:rPr>
                <w:rFonts w:ascii="Raleway" w:hAnsi="Raleway"/>
                <w:lang w:val="fr-CA"/>
              </w:rPr>
              <w:t>Centre d’accueil des visiteurs et kiosques</w:t>
            </w:r>
          </w:p>
          <w:p w14:paraId="5D695469" w14:textId="77777777" w:rsidR="006208D5" w:rsidRPr="00AE3FA3" w:rsidRDefault="006208D5" w:rsidP="00AC3876">
            <w:pPr>
              <w:rPr>
                <w:rFonts w:ascii="Raleway" w:hAnsi="Raleway"/>
                <w:lang w:val="fr-CA"/>
              </w:rPr>
            </w:pPr>
            <w:r w:rsidRPr="00AE3FA3">
              <w:rPr>
                <w:rFonts w:ascii="Raleway" w:hAnsi="Raleway"/>
                <w:lang w:val="fr-CA"/>
              </w:rPr>
              <w:t xml:space="preserve">Aires de repas extérieures </w:t>
            </w:r>
          </w:p>
          <w:p w14:paraId="2CD8285F" w14:textId="77777777" w:rsidR="006208D5" w:rsidRPr="00AE3FA3" w:rsidRDefault="006208D5" w:rsidP="00AC3876">
            <w:pPr>
              <w:rPr>
                <w:rFonts w:ascii="Raleway" w:hAnsi="Raleway"/>
                <w:lang w:val="fr-CA"/>
              </w:rPr>
            </w:pPr>
            <w:r w:rsidRPr="00AE3FA3">
              <w:rPr>
                <w:rFonts w:ascii="Raleway" w:hAnsi="Raleway"/>
                <w:lang w:val="fr-CA"/>
              </w:rPr>
              <w:t>Salles familiales et d’allaitement</w:t>
            </w:r>
          </w:p>
          <w:p w14:paraId="7B919163" w14:textId="77777777" w:rsidR="006208D5" w:rsidRPr="00AE3FA3" w:rsidRDefault="006208D5" w:rsidP="00AC3876">
            <w:pPr>
              <w:rPr>
                <w:rFonts w:ascii="Raleway" w:hAnsi="Raleway"/>
                <w:lang w:val="fr-CA"/>
              </w:rPr>
            </w:pPr>
            <w:r w:rsidRPr="00AE3FA3">
              <w:rPr>
                <w:rFonts w:ascii="Raleway" w:hAnsi="Raleway"/>
                <w:lang w:val="fr-CA"/>
              </w:rPr>
              <w:t>Espaces d’apprentissage spécialisés</w:t>
            </w:r>
          </w:p>
          <w:p w14:paraId="1A836ABE" w14:textId="77777777" w:rsidR="006208D5" w:rsidRPr="00AE3FA3" w:rsidRDefault="006208D5" w:rsidP="00AC3876">
            <w:pPr>
              <w:rPr>
                <w:rFonts w:ascii="Raleway" w:hAnsi="Raleway"/>
                <w:lang w:val="fr-CA"/>
              </w:rPr>
            </w:pPr>
            <w:r w:rsidRPr="00AE3FA3">
              <w:rPr>
                <w:rFonts w:ascii="Raleway" w:hAnsi="Raleway"/>
                <w:lang w:val="fr-CA"/>
              </w:rPr>
              <w:t>Bibliothèques</w:t>
            </w:r>
          </w:p>
          <w:p w14:paraId="3EA2C487" w14:textId="77777777" w:rsidR="006208D5" w:rsidRPr="00AE3FA3" w:rsidRDefault="006208D5" w:rsidP="00AC3876">
            <w:pPr>
              <w:rPr>
                <w:rFonts w:ascii="Raleway" w:hAnsi="Raleway"/>
                <w:lang w:val="fr-CA"/>
              </w:rPr>
            </w:pPr>
            <w:r w:rsidRPr="00AE3FA3">
              <w:rPr>
                <w:rFonts w:ascii="Raleway" w:hAnsi="Raleway"/>
                <w:lang w:val="fr-CA"/>
              </w:rPr>
              <w:t>Lavabos</w:t>
            </w:r>
          </w:p>
          <w:p w14:paraId="055A5027" w14:textId="77777777" w:rsidR="006208D5" w:rsidRPr="00AE3FA3" w:rsidRDefault="006208D5" w:rsidP="00AC3876">
            <w:pPr>
              <w:rPr>
                <w:rFonts w:ascii="Raleway" w:hAnsi="Raleway"/>
                <w:lang w:val="fr-CA"/>
              </w:rPr>
            </w:pPr>
            <w:r w:rsidRPr="00AE3FA3">
              <w:rPr>
                <w:rFonts w:ascii="Raleway" w:hAnsi="Raleway"/>
                <w:lang w:val="fr-CA"/>
              </w:rPr>
              <w:t>Salles de repos et salles sensorielles</w:t>
            </w:r>
          </w:p>
        </w:tc>
      </w:tr>
      <w:tr w:rsidR="006208D5" w:rsidRPr="00D60C80" w14:paraId="4CE1CC55" w14:textId="77777777" w:rsidTr="008D00B8">
        <w:trPr>
          <w:trHeight w:val="300"/>
        </w:trPr>
        <w:tc>
          <w:tcPr>
            <w:tcW w:w="3521" w:type="dxa"/>
            <w:shd w:val="clear" w:color="auto" w:fill="auto"/>
          </w:tcPr>
          <w:p w14:paraId="44D2BFB7" w14:textId="77777777" w:rsidR="006208D5" w:rsidRPr="00AE3FA3" w:rsidRDefault="006208D5" w:rsidP="00AC3876">
            <w:pPr>
              <w:rPr>
                <w:rFonts w:ascii="Raleway" w:hAnsi="Raleway"/>
                <w:lang w:val="fr-CA"/>
              </w:rPr>
            </w:pPr>
            <w:r w:rsidRPr="00AE3FA3">
              <w:rPr>
                <w:rFonts w:ascii="Raleway" w:hAnsi="Raleway"/>
                <w:lang w:val="fr-CA"/>
              </w:rPr>
              <w:t>Unités d’habitation</w:t>
            </w:r>
          </w:p>
        </w:tc>
        <w:tc>
          <w:tcPr>
            <w:tcW w:w="5943" w:type="dxa"/>
            <w:shd w:val="clear" w:color="auto" w:fill="auto"/>
          </w:tcPr>
          <w:p w14:paraId="64119BD5" w14:textId="77777777" w:rsidR="006208D5" w:rsidRPr="00AE3FA3" w:rsidRDefault="006208D5" w:rsidP="00AC3876">
            <w:pPr>
              <w:rPr>
                <w:rFonts w:ascii="Raleway" w:hAnsi="Raleway"/>
                <w:lang w:val="fr-CA"/>
              </w:rPr>
            </w:pPr>
            <w:r w:rsidRPr="00AE3FA3">
              <w:rPr>
                <w:rFonts w:ascii="Raleway" w:hAnsi="Raleway"/>
                <w:lang w:val="fr-CA"/>
              </w:rPr>
              <w:t>Systèmes de sécurité de l’unité et de l’entrée</w:t>
            </w:r>
          </w:p>
          <w:p w14:paraId="129417BE" w14:textId="77777777" w:rsidR="006208D5" w:rsidRPr="00AE3FA3" w:rsidRDefault="006208D5" w:rsidP="00AC3876">
            <w:pPr>
              <w:rPr>
                <w:rFonts w:ascii="Raleway" w:hAnsi="Raleway"/>
                <w:lang w:val="fr-CA"/>
              </w:rPr>
            </w:pPr>
            <w:r w:rsidRPr="00AE3FA3">
              <w:rPr>
                <w:rFonts w:ascii="Raleway" w:hAnsi="Raleway"/>
                <w:lang w:val="fr-CA"/>
              </w:rPr>
              <w:t>Entrée de l’unité et entrée vers l’espace extérieur</w:t>
            </w:r>
          </w:p>
          <w:p w14:paraId="565F93F0" w14:textId="77777777" w:rsidR="006208D5" w:rsidRPr="00AE3FA3" w:rsidRDefault="006208D5" w:rsidP="00AC3876">
            <w:pPr>
              <w:rPr>
                <w:rFonts w:ascii="Raleway" w:hAnsi="Raleway"/>
                <w:lang w:val="fr-CA"/>
              </w:rPr>
            </w:pPr>
            <w:r w:rsidRPr="00AE3FA3">
              <w:rPr>
                <w:rFonts w:ascii="Raleway" w:hAnsi="Raleway"/>
                <w:lang w:val="fr-CA"/>
              </w:rPr>
              <w:t>Portes à l’intérieur de l’unité</w:t>
            </w:r>
          </w:p>
          <w:p w14:paraId="2BBB35B5" w14:textId="77777777" w:rsidR="006208D5" w:rsidRPr="00AE3FA3" w:rsidRDefault="006208D5" w:rsidP="00AC3876">
            <w:pPr>
              <w:rPr>
                <w:rFonts w:ascii="Raleway" w:hAnsi="Raleway"/>
                <w:lang w:val="fr-CA"/>
              </w:rPr>
            </w:pPr>
            <w:r w:rsidRPr="00AE3FA3">
              <w:rPr>
                <w:rFonts w:ascii="Raleway" w:hAnsi="Raleway"/>
                <w:lang w:val="fr-CA"/>
              </w:rPr>
              <w:t>Cuisine de l’unité</w:t>
            </w:r>
          </w:p>
          <w:p w14:paraId="48081A39" w14:textId="77777777" w:rsidR="006208D5" w:rsidRPr="00AE3FA3" w:rsidRDefault="006208D5" w:rsidP="00AC3876">
            <w:pPr>
              <w:rPr>
                <w:rFonts w:ascii="Raleway" w:hAnsi="Raleway"/>
                <w:lang w:val="fr-CA"/>
              </w:rPr>
            </w:pPr>
            <w:r w:rsidRPr="00AE3FA3">
              <w:rPr>
                <w:rFonts w:ascii="Raleway" w:hAnsi="Raleway"/>
                <w:lang w:val="fr-CA"/>
              </w:rPr>
              <w:t>Passages de l’unité</w:t>
            </w:r>
          </w:p>
          <w:p w14:paraId="79E2E2C2" w14:textId="77777777" w:rsidR="006208D5" w:rsidRPr="00AE3FA3" w:rsidRDefault="006208D5" w:rsidP="00AC3876">
            <w:pPr>
              <w:rPr>
                <w:rFonts w:ascii="Raleway" w:hAnsi="Raleway"/>
                <w:lang w:val="fr-CA"/>
              </w:rPr>
            </w:pPr>
            <w:r w:rsidRPr="00AE3FA3">
              <w:rPr>
                <w:rFonts w:ascii="Raleway" w:hAnsi="Raleway"/>
                <w:lang w:val="fr-CA"/>
              </w:rPr>
              <w:t>Escaliers à l’intérieur de l’unité</w:t>
            </w:r>
          </w:p>
          <w:p w14:paraId="10221574" w14:textId="77777777" w:rsidR="006208D5" w:rsidRPr="00AE3FA3" w:rsidRDefault="006208D5" w:rsidP="00AC3876">
            <w:pPr>
              <w:rPr>
                <w:rFonts w:ascii="Raleway" w:hAnsi="Raleway"/>
                <w:lang w:val="fr-CA"/>
              </w:rPr>
            </w:pPr>
            <w:r w:rsidRPr="00AE3FA3">
              <w:rPr>
                <w:rFonts w:ascii="Raleway" w:hAnsi="Raleway"/>
                <w:lang w:val="fr-CA"/>
              </w:rPr>
              <w:t>Chambres et garde-robes de l’unité</w:t>
            </w:r>
          </w:p>
          <w:p w14:paraId="069DC90D" w14:textId="77777777" w:rsidR="006208D5" w:rsidRPr="00AE3FA3" w:rsidRDefault="006208D5" w:rsidP="00AC3876">
            <w:pPr>
              <w:rPr>
                <w:rFonts w:ascii="Raleway" w:hAnsi="Raleway"/>
                <w:lang w:val="fr-CA"/>
              </w:rPr>
            </w:pPr>
            <w:r w:rsidRPr="00AE3FA3">
              <w:rPr>
                <w:rFonts w:ascii="Raleway" w:hAnsi="Raleway"/>
                <w:lang w:val="fr-CA"/>
              </w:rPr>
              <w:t>Salles de bain de l’unité</w:t>
            </w:r>
          </w:p>
          <w:p w14:paraId="6E36BD41" w14:textId="77777777" w:rsidR="006208D5" w:rsidRPr="00AE3FA3" w:rsidRDefault="006208D5" w:rsidP="00AC3876">
            <w:pPr>
              <w:rPr>
                <w:rFonts w:ascii="Raleway" w:hAnsi="Raleway"/>
                <w:lang w:val="fr-CA"/>
              </w:rPr>
            </w:pPr>
            <w:r w:rsidRPr="00AE3FA3">
              <w:rPr>
                <w:rFonts w:ascii="Raleway" w:hAnsi="Raleway"/>
                <w:lang w:val="fr-CA"/>
              </w:rPr>
              <w:t>Douches et bains de l’unité</w:t>
            </w:r>
          </w:p>
          <w:p w14:paraId="45075608" w14:textId="77777777" w:rsidR="006208D5" w:rsidRPr="00AE3FA3" w:rsidRDefault="006208D5" w:rsidP="00AC3876">
            <w:pPr>
              <w:rPr>
                <w:rFonts w:ascii="Raleway" w:hAnsi="Raleway"/>
                <w:lang w:val="fr-CA"/>
              </w:rPr>
            </w:pPr>
            <w:r w:rsidRPr="00AE3FA3">
              <w:rPr>
                <w:rFonts w:ascii="Raleway" w:hAnsi="Raleway"/>
                <w:lang w:val="fr-CA"/>
              </w:rPr>
              <w:t>Espace de lavage de l’unité</w:t>
            </w:r>
          </w:p>
          <w:p w14:paraId="457C4EA4" w14:textId="77777777" w:rsidR="006208D5" w:rsidRPr="00AE3FA3" w:rsidRDefault="006208D5" w:rsidP="00AC3876">
            <w:pPr>
              <w:rPr>
                <w:rFonts w:ascii="Raleway" w:hAnsi="Raleway"/>
                <w:lang w:val="fr-CA"/>
              </w:rPr>
            </w:pPr>
            <w:r w:rsidRPr="00AE3FA3">
              <w:rPr>
                <w:rFonts w:ascii="Raleway" w:hAnsi="Raleway"/>
                <w:lang w:val="fr-CA"/>
              </w:rPr>
              <w:t>Exigences générales de l’unité</w:t>
            </w:r>
          </w:p>
        </w:tc>
      </w:tr>
      <w:tr w:rsidR="006208D5" w:rsidRPr="00D60C80" w14:paraId="1DE26027" w14:textId="77777777" w:rsidTr="008D00B8">
        <w:trPr>
          <w:trHeight w:val="300"/>
        </w:trPr>
        <w:tc>
          <w:tcPr>
            <w:tcW w:w="3521" w:type="dxa"/>
            <w:shd w:val="clear" w:color="auto" w:fill="auto"/>
          </w:tcPr>
          <w:p w14:paraId="0D68C228" w14:textId="77777777" w:rsidR="006208D5" w:rsidRPr="00AE3FA3" w:rsidRDefault="006208D5" w:rsidP="00AC3876">
            <w:pPr>
              <w:rPr>
                <w:rFonts w:ascii="Raleway" w:hAnsi="Raleway"/>
                <w:lang w:val="fr-CA"/>
              </w:rPr>
            </w:pPr>
            <w:r w:rsidRPr="00AE3FA3">
              <w:rPr>
                <w:rFonts w:ascii="Raleway" w:hAnsi="Raleway"/>
                <w:lang w:val="fr-CA"/>
              </w:rPr>
              <w:t>Sentiers et voies d’accès</w:t>
            </w:r>
          </w:p>
        </w:tc>
        <w:tc>
          <w:tcPr>
            <w:tcW w:w="5943" w:type="dxa"/>
            <w:shd w:val="clear" w:color="auto" w:fill="auto"/>
          </w:tcPr>
          <w:p w14:paraId="06ED33E1" w14:textId="77777777" w:rsidR="006208D5" w:rsidRPr="00AE3FA3" w:rsidRDefault="006208D5" w:rsidP="00AC3876">
            <w:pPr>
              <w:rPr>
                <w:rFonts w:ascii="Raleway" w:hAnsi="Raleway"/>
                <w:lang w:val="fr-CA"/>
              </w:rPr>
            </w:pPr>
            <w:r w:rsidRPr="00AE3FA3">
              <w:rPr>
                <w:rFonts w:ascii="Raleway" w:hAnsi="Raleway"/>
                <w:lang w:val="fr-CA"/>
              </w:rPr>
              <w:t>Caractéristiques du sentier et de la voie d’accès</w:t>
            </w:r>
          </w:p>
          <w:p w14:paraId="54EBECD1" w14:textId="77777777" w:rsidR="006208D5" w:rsidRPr="00AE3FA3" w:rsidRDefault="006208D5" w:rsidP="00AC3876">
            <w:pPr>
              <w:rPr>
                <w:rFonts w:ascii="Raleway" w:hAnsi="Raleway"/>
                <w:lang w:val="fr-CA"/>
              </w:rPr>
            </w:pPr>
            <w:r w:rsidRPr="00AE3FA3">
              <w:rPr>
                <w:rFonts w:ascii="Raleway" w:hAnsi="Raleway"/>
                <w:lang w:val="fr-CA"/>
              </w:rPr>
              <w:t>Rampes et garde-corps du sentier et de la voie d’accès</w:t>
            </w:r>
          </w:p>
          <w:p w14:paraId="79E902F6" w14:textId="77777777" w:rsidR="006208D5" w:rsidRPr="00AE3FA3" w:rsidRDefault="006208D5" w:rsidP="00AC3876">
            <w:pPr>
              <w:rPr>
                <w:rFonts w:ascii="Raleway" w:hAnsi="Raleway"/>
                <w:lang w:val="fr-CA"/>
              </w:rPr>
            </w:pPr>
            <w:r w:rsidRPr="00AE3FA3">
              <w:rPr>
                <w:rFonts w:ascii="Raleway" w:hAnsi="Raleway"/>
                <w:lang w:val="fr-CA"/>
              </w:rPr>
              <w:t>Escaliers le long du sentier et de la voie d’accès</w:t>
            </w:r>
          </w:p>
          <w:p w14:paraId="7B238CED" w14:textId="77777777" w:rsidR="006208D5" w:rsidRPr="00AE3FA3" w:rsidRDefault="006208D5" w:rsidP="00AC3876">
            <w:pPr>
              <w:rPr>
                <w:rFonts w:ascii="Raleway" w:hAnsi="Raleway"/>
                <w:lang w:val="fr-CA"/>
              </w:rPr>
            </w:pPr>
            <w:r w:rsidRPr="00AE3FA3">
              <w:rPr>
                <w:rFonts w:ascii="Raleway" w:hAnsi="Raleway"/>
                <w:lang w:val="fr-CA"/>
              </w:rPr>
              <w:t>Orientation et signalisation liées au sentier et à la voie d’accès</w:t>
            </w:r>
          </w:p>
        </w:tc>
      </w:tr>
      <w:tr w:rsidR="006208D5" w:rsidRPr="00AE3FA3" w14:paraId="3DD4D9B8" w14:textId="77777777" w:rsidTr="008D00B8">
        <w:trPr>
          <w:trHeight w:val="300"/>
        </w:trPr>
        <w:tc>
          <w:tcPr>
            <w:tcW w:w="3521" w:type="dxa"/>
            <w:shd w:val="clear" w:color="auto" w:fill="auto"/>
          </w:tcPr>
          <w:p w14:paraId="108F7BFB" w14:textId="77777777" w:rsidR="006208D5" w:rsidRPr="00AE3FA3" w:rsidRDefault="006208D5" w:rsidP="00AC3876">
            <w:pPr>
              <w:rPr>
                <w:rFonts w:ascii="Raleway" w:hAnsi="Raleway"/>
                <w:lang w:val="fr-CA"/>
              </w:rPr>
            </w:pPr>
            <w:r w:rsidRPr="00AE3FA3">
              <w:rPr>
                <w:rFonts w:ascii="Raleway" w:hAnsi="Raleway"/>
                <w:lang w:val="fr-CA"/>
              </w:rPr>
              <w:t>Milieux accueillants</w:t>
            </w:r>
          </w:p>
        </w:tc>
        <w:tc>
          <w:tcPr>
            <w:tcW w:w="5943" w:type="dxa"/>
            <w:shd w:val="clear" w:color="auto" w:fill="auto"/>
          </w:tcPr>
          <w:p w14:paraId="6B940E6B" w14:textId="77777777" w:rsidR="006208D5" w:rsidRPr="00AE3FA3" w:rsidRDefault="006208D5" w:rsidP="00AC3876">
            <w:pPr>
              <w:rPr>
                <w:rFonts w:ascii="Raleway" w:hAnsi="Raleway"/>
                <w:lang w:val="fr-CA"/>
              </w:rPr>
            </w:pPr>
            <w:r w:rsidRPr="00AE3FA3">
              <w:rPr>
                <w:rFonts w:ascii="Raleway" w:hAnsi="Raleway"/>
                <w:lang w:val="fr-CA"/>
              </w:rPr>
              <w:t>Espace</w:t>
            </w:r>
          </w:p>
          <w:p w14:paraId="29FA0E97" w14:textId="77777777" w:rsidR="006208D5" w:rsidRPr="00AE3FA3" w:rsidRDefault="006208D5" w:rsidP="00AC3876">
            <w:pPr>
              <w:rPr>
                <w:rFonts w:ascii="Raleway" w:hAnsi="Raleway"/>
                <w:lang w:val="fr-CA"/>
              </w:rPr>
            </w:pPr>
            <w:r w:rsidRPr="00AE3FA3">
              <w:rPr>
                <w:rFonts w:ascii="Raleway" w:hAnsi="Raleway"/>
                <w:lang w:val="fr-CA"/>
              </w:rPr>
              <w:t>Expérience sensorielle</w:t>
            </w:r>
          </w:p>
          <w:p w14:paraId="790E8A19" w14:textId="77777777" w:rsidR="006208D5" w:rsidRPr="00AE3FA3" w:rsidRDefault="006208D5" w:rsidP="00AC3876">
            <w:pPr>
              <w:rPr>
                <w:rFonts w:ascii="Raleway" w:hAnsi="Raleway"/>
                <w:lang w:val="fr-CA"/>
              </w:rPr>
            </w:pPr>
            <w:r w:rsidRPr="00AE3FA3">
              <w:rPr>
                <w:rFonts w:ascii="Raleway" w:hAnsi="Raleway"/>
                <w:lang w:val="fr-CA"/>
              </w:rPr>
              <w:t>Rénovations</w:t>
            </w:r>
          </w:p>
        </w:tc>
      </w:tr>
      <w:tr w:rsidR="006208D5" w:rsidRPr="00AE3FA3" w14:paraId="16696AC7" w14:textId="77777777" w:rsidTr="008D00B8">
        <w:trPr>
          <w:trHeight w:val="300"/>
        </w:trPr>
        <w:tc>
          <w:tcPr>
            <w:tcW w:w="3521" w:type="dxa"/>
            <w:shd w:val="clear" w:color="auto" w:fill="auto"/>
          </w:tcPr>
          <w:p w14:paraId="29B12C68" w14:textId="77777777" w:rsidR="006208D5" w:rsidRPr="00AE3FA3" w:rsidRDefault="006208D5" w:rsidP="00AC3876">
            <w:pPr>
              <w:rPr>
                <w:rFonts w:ascii="Raleway" w:hAnsi="Raleway"/>
                <w:lang w:val="fr-CA"/>
              </w:rPr>
            </w:pPr>
            <w:r w:rsidRPr="00AE3FA3">
              <w:rPr>
                <w:rFonts w:ascii="Raleway" w:hAnsi="Raleway"/>
                <w:lang w:val="fr-CA"/>
              </w:rPr>
              <w:t>Technologie et innovations</w:t>
            </w:r>
          </w:p>
        </w:tc>
        <w:tc>
          <w:tcPr>
            <w:tcW w:w="5943" w:type="dxa"/>
            <w:shd w:val="clear" w:color="auto" w:fill="auto"/>
          </w:tcPr>
          <w:p w14:paraId="0D014CFA" w14:textId="77777777" w:rsidR="006208D5" w:rsidRPr="00AE3FA3" w:rsidRDefault="006208D5" w:rsidP="00AC3876">
            <w:pPr>
              <w:rPr>
                <w:rFonts w:ascii="Raleway" w:hAnsi="Raleway"/>
                <w:lang w:val="fr-CA"/>
              </w:rPr>
            </w:pPr>
            <w:r w:rsidRPr="00AE3FA3">
              <w:rPr>
                <w:rFonts w:ascii="Raleway" w:hAnsi="Raleway"/>
                <w:lang w:val="fr-CA"/>
              </w:rPr>
              <w:t>Utilisation de la technologie</w:t>
            </w:r>
          </w:p>
          <w:p w14:paraId="05F2D955" w14:textId="77777777" w:rsidR="006208D5" w:rsidRPr="00AE3FA3" w:rsidRDefault="006208D5" w:rsidP="00AC3876">
            <w:pPr>
              <w:rPr>
                <w:rFonts w:ascii="Raleway" w:hAnsi="Raleway"/>
                <w:lang w:val="fr-CA"/>
              </w:rPr>
            </w:pPr>
            <w:r w:rsidRPr="00AE3FA3">
              <w:rPr>
                <w:rFonts w:ascii="Raleway" w:hAnsi="Raleway"/>
                <w:lang w:val="fr-CA"/>
              </w:rPr>
              <w:t>Information sur le site Web</w:t>
            </w:r>
          </w:p>
          <w:p w14:paraId="5088426F" w14:textId="77777777" w:rsidR="006208D5" w:rsidRPr="00AE3FA3" w:rsidRDefault="006208D5" w:rsidP="00AC3876">
            <w:pPr>
              <w:rPr>
                <w:rFonts w:ascii="Raleway" w:hAnsi="Raleway"/>
                <w:lang w:val="fr-CA"/>
              </w:rPr>
            </w:pPr>
            <w:r w:rsidRPr="00AE3FA3">
              <w:rPr>
                <w:rFonts w:ascii="Raleway" w:hAnsi="Raleway"/>
                <w:lang w:val="fr-CA"/>
              </w:rPr>
              <w:t>Innovations</w:t>
            </w:r>
          </w:p>
        </w:tc>
      </w:tr>
    </w:tbl>
    <w:p w14:paraId="65320E96" w14:textId="62934E57" w:rsidR="006208D5" w:rsidRPr="00AE3FA3" w:rsidRDefault="006208D5" w:rsidP="006208D5">
      <w:pPr>
        <w:rPr>
          <w:rFonts w:ascii="Raleway" w:eastAsiaTheme="majorEastAsia" w:hAnsi="Raleway" w:cstheme="majorBidi"/>
          <w:b/>
          <w:bCs/>
          <w:color w:val="1A4E2B"/>
          <w:lang w:val="fr-CA"/>
        </w:rPr>
      </w:pPr>
    </w:p>
    <w:p w14:paraId="4C667678" w14:textId="02FDD851" w:rsidR="006208D5" w:rsidRPr="00AE3FA3" w:rsidRDefault="006208D5" w:rsidP="000F292F">
      <w:pPr>
        <w:pStyle w:val="Heading2"/>
        <w:rPr>
          <w:lang w:val="fr-CA"/>
        </w:rPr>
      </w:pPr>
      <w:r w:rsidRPr="00AE3FA3">
        <w:rPr>
          <w:lang w:val="fr-CA"/>
        </w:rPr>
        <w:t>11.</w:t>
      </w:r>
      <w:r w:rsidR="00A5397B">
        <w:rPr>
          <w:lang w:val="fr-CA"/>
        </w:rPr>
        <w:t>5</w:t>
      </w:r>
      <w:r w:rsidRPr="00AE3FA3">
        <w:rPr>
          <w:lang w:val="fr-CA"/>
        </w:rPr>
        <w:t xml:space="preserve"> DISCUSSION</w:t>
      </w:r>
    </w:p>
    <w:p w14:paraId="11DBBB9A" w14:textId="77777777" w:rsidR="006208D5" w:rsidRPr="00AE3FA3" w:rsidRDefault="006208D5" w:rsidP="00790E3C">
      <w:pPr>
        <w:pStyle w:val="Heading3Standard"/>
        <w:rPr>
          <w:lang w:val="fr-CA"/>
        </w:rPr>
      </w:pPr>
      <w:r w:rsidRPr="00AE3FA3">
        <w:rPr>
          <w:lang w:val="fr-CA"/>
        </w:rPr>
        <w:t>Résultats des évaluations de l’accessibilité</w:t>
      </w:r>
    </w:p>
    <w:p w14:paraId="35B8CCE7" w14:textId="77777777" w:rsidR="006208D5" w:rsidRPr="00AE3FA3" w:rsidRDefault="006208D5" w:rsidP="006208D5">
      <w:pPr>
        <w:rPr>
          <w:rFonts w:ascii="Raleway" w:hAnsi="Raleway"/>
          <w:lang w:val="fr-CA"/>
        </w:rPr>
      </w:pPr>
      <w:r w:rsidRPr="00AE3FA3">
        <w:rPr>
          <w:rFonts w:ascii="Raleway" w:hAnsi="Raleway"/>
          <w:lang w:val="fr-CA"/>
        </w:rPr>
        <w:t>Nous avons établi un partenariat avec AccessNow et la Fondation Rick Hansen pour réaliser des évaluations de l’accessibilité des parcs nationaux dans le cadre de notre étude. Les quatre parcs nationaux ayant fait l’objet d’une évaluation sont les suivants : le parc national des Mille-Îles et le parc national des Îles-de-la-Baie-Georgienne en août 2022, puis, le parc national des Hautes-Terres-du-Cap-Breton et le parc national et le lieu historique national Kejimkujik en octobre 2022. Les travaux ont mis en évidence deux points importants : 1) les systèmes d’évaluation de l’accessibilité diffèrent considérablement entre eux en termes de méthode d’attribution d’un score aux espaces naturels et 2) les deux outils présentent un certain nombre de limites indiquant la nécessité de remédier à l’absence d’une grille d’évaluation complète de l’accessibilité. Nous avons classé les différences et les limites entre les deux systèmes d’évaluation en quatre thèmes principaux.</w:t>
      </w:r>
    </w:p>
    <w:p w14:paraId="0D99781D" w14:textId="77777777" w:rsidR="006208D5" w:rsidRPr="00AE3FA3" w:rsidRDefault="006208D5" w:rsidP="006208D5">
      <w:pPr>
        <w:rPr>
          <w:rFonts w:ascii="Raleway" w:hAnsi="Raleway"/>
          <w:lang w:val="fr-CA"/>
        </w:rPr>
      </w:pPr>
    </w:p>
    <w:p w14:paraId="53A19ADE" w14:textId="77777777" w:rsidR="006208D5" w:rsidRPr="00AE3FA3" w:rsidRDefault="006208D5" w:rsidP="00790E3C">
      <w:pPr>
        <w:pStyle w:val="Heading3Standard"/>
        <w:rPr>
          <w:lang w:val="fr-CA"/>
        </w:rPr>
      </w:pPr>
      <w:r w:rsidRPr="00AE3FA3">
        <w:rPr>
          <w:lang w:val="fr-CA"/>
        </w:rPr>
        <w:t>Quantité de détails</w:t>
      </w:r>
    </w:p>
    <w:p w14:paraId="79BF2889" w14:textId="77777777" w:rsidR="006208D5" w:rsidRPr="00AE3FA3" w:rsidRDefault="006208D5" w:rsidP="006208D5">
      <w:pPr>
        <w:rPr>
          <w:rFonts w:ascii="Raleway" w:hAnsi="Raleway"/>
          <w:lang w:val="fr-CA"/>
        </w:rPr>
      </w:pPr>
      <w:r w:rsidRPr="00AE3FA3">
        <w:rPr>
          <w:rFonts w:ascii="Raleway" w:hAnsi="Raleway"/>
          <w:lang w:val="fr-CA"/>
        </w:rPr>
        <w:t xml:space="preserve">Les grilles d’évaluation de l’accessibilité AccèsExtérieur (AccessOutdoors) et de la Fondation Rick Hansen présentent des différences dans la quantité de détails colligés. La légende de la carte d’AccessNow comporte un moins grand nombre de catégories (p. ex., terrain/relief, stationnement) à évaluer relativement à l’accessibilité et ressemble davantage à un </w:t>
      </w:r>
      <w:r w:rsidRPr="00AE3FA3">
        <w:rPr>
          <w:rFonts w:ascii="Raleway" w:hAnsi="Raleway"/>
          <w:i/>
          <w:iCs/>
          <w:lang w:val="fr-CA"/>
        </w:rPr>
        <w:t>guide</w:t>
      </w:r>
      <w:r w:rsidRPr="00AE3FA3">
        <w:rPr>
          <w:rFonts w:ascii="Raleway" w:hAnsi="Raleway"/>
          <w:lang w:val="fr-CA"/>
        </w:rPr>
        <w:t xml:space="preserve"> d’utilisation à suivre pour cartographier un lieu qu’un aide-mémoire en bonne et due forme. Pour chaque catégorie, le cartographe peut collecter autant de points de données qu’il le juge nécessaire par rapport aux caractéristiques de l’accessibilité. Par exemple, dans la catégorie « terrain », il peut formuler une seul ou plusieurs commentaires pour décrire la présence de racines, l’inclinaison ou l’inégalité du sol sur tous les aspects du sentier à l’étude. Il peut donc y avoir des différences marquées entre les évaluations réalisées dans différents parcs nationaux. Le contraire semble vrai pour les évaluations de l’accessibilité faites avec la grille de la Fondation Rick Hansen. Celui-ci semble reposer sur une liste de contrôle structurée en catégories et sous-catégories à examiner lors de l’évaluation, et ce, pour tous les espaces naturels. Chaque spécialiste en évaluation professionnelle de la Fondation attribue un score pour chaque catégorie et sous-catégorie ou le signale si une sous-catégorie n’entre pas en ligne de compte, le cas échéant.</w:t>
      </w:r>
    </w:p>
    <w:p w14:paraId="35831392" w14:textId="77777777" w:rsidR="006208D5" w:rsidRPr="00AE3FA3" w:rsidRDefault="006208D5" w:rsidP="006208D5">
      <w:pPr>
        <w:rPr>
          <w:rFonts w:ascii="Raleway" w:hAnsi="Raleway"/>
          <w:lang w:val="fr-CA"/>
        </w:rPr>
      </w:pPr>
    </w:p>
    <w:p w14:paraId="00928F00" w14:textId="77777777" w:rsidR="006208D5" w:rsidRPr="00AE3FA3" w:rsidRDefault="006208D5" w:rsidP="00790E3C">
      <w:pPr>
        <w:pStyle w:val="Heading3Standard"/>
        <w:rPr>
          <w:lang w:val="fr-CA"/>
        </w:rPr>
      </w:pPr>
      <w:r w:rsidRPr="00AE3FA3">
        <w:rPr>
          <w:lang w:val="fr-CA"/>
        </w:rPr>
        <w:t>Qui effectue les évaluations?</w:t>
      </w:r>
    </w:p>
    <w:p w14:paraId="1184A701" w14:textId="77777777" w:rsidR="006208D5" w:rsidRPr="00AE3FA3" w:rsidRDefault="006208D5" w:rsidP="006208D5">
      <w:pPr>
        <w:rPr>
          <w:rFonts w:ascii="Raleway" w:hAnsi="Raleway"/>
          <w:lang w:val="fr-CA"/>
        </w:rPr>
      </w:pPr>
      <w:r w:rsidRPr="00AE3FA3">
        <w:rPr>
          <w:rFonts w:ascii="Raleway" w:hAnsi="Raleway"/>
          <w:color w:val="000000" w:themeColor="text1"/>
          <w:lang w:val="fr-CA"/>
        </w:rPr>
        <w:t xml:space="preserve">La deuxième grande différence entre les deux grilles réside dans les personnes chargées des évaluations expertisées. </w:t>
      </w:r>
      <w:r w:rsidRPr="00AE3FA3">
        <w:rPr>
          <w:rFonts w:ascii="Raleway" w:hAnsi="Raleway"/>
          <w:lang w:val="fr-CA"/>
        </w:rPr>
        <w:t>AccèsExtérieur (AccessOutdoors) fait appel à des cartographes agréés qui sont des personnes en situation de handicap. Pour obtenir l’agrément, il faut participer à des projets mis sur pied par l’équipe d’</w:t>
      </w:r>
      <w:r w:rsidRPr="00AE3FA3">
        <w:rPr>
          <w:rFonts w:ascii="Raleway" w:hAnsi="Raleway"/>
          <w:color w:val="000000" w:themeColor="text1"/>
          <w:lang w:val="fr-CA"/>
        </w:rPr>
        <w:t>AccessNow en collaboration avec de tierces parties. La formation comporte des cours de nature générale sur l’accessibilité des espaces naturels de même qu’un apprentissage sur le terrain dans le cadre de projets précis (en fonction des partenariats et des projets). Un bon nombre des cartographes agréés d’AccessNow ont suivi d’autres cours et possèdent des qualifications de plus en matière d’évaluation de l’accessibilité. Les programmes de formation de la Fondation Rick Hansen diffèrent légèrement. Il faut suivre un cours précis, passer un examen et obtenir la désignation professionnelle avant de pouvoir porter le titre de spécialiste en évaluation professionnelle (RHFAC) et délivrer la certification officielle à des lieux. Après avoir obtenu le titre professionnel, la personne peut être embauchée comme travailleur autonome par des organisations souhaitant faire évaluer leur site. Il n’est pas toujours possible d’obtenir les détails d’avance concernant un projet, car cela dépend de l’organisation et du site. Les spécialistes en évaluation professionnelle (RHFAC) ne sont pas nécessairement des personnes en situation de handicap ou ayant vécu avec une incapacité quelconque.</w:t>
      </w:r>
    </w:p>
    <w:p w14:paraId="29078717" w14:textId="77777777" w:rsidR="006208D5" w:rsidRPr="00AE3FA3" w:rsidRDefault="006208D5" w:rsidP="006208D5">
      <w:pPr>
        <w:rPr>
          <w:rFonts w:ascii="Raleway" w:hAnsi="Raleway"/>
          <w:lang w:val="fr-CA"/>
        </w:rPr>
      </w:pPr>
    </w:p>
    <w:p w14:paraId="20D64567" w14:textId="77777777" w:rsidR="006208D5" w:rsidRPr="00AE3FA3" w:rsidRDefault="006208D5" w:rsidP="00790E3C">
      <w:pPr>
        <w:pStyle w:val="Heading3Standard"/>
        <w:rPr>
          <w:lang w:val="fr-CA"/>
        </w:rPr>
      </w:pPr>
      <w:r w:rsidRPr="00AE3FA3">
        <w:rPr>
          <w:lang w:val="fr-CA"/>
        </w:rPr>
        <w:t>Comment le public peut-il prendre connaissance des évaluations?</w:t>
      </w:r>
    </w:p>
    <w:p w14:paraId="5731398D" w14:textId="77777777" w:rsidR="006208D5" w:rsidRPr="00AE3FA3" w:rsidRDefault="006208D5" w:rsidP="006208D5">
      <w:pPr>
        <w:rPr>
          <w:rFonts w:ascii="Raleway" w:hAnsi="Raleway"/>
          <w:lang w:val="fr-CA"/>
        </w:rPr>
      </w:pPr>
      <w:r w:rsidRPr="00AE3FA3">
        <w:rPr>
          <w:rFonts w:ascii="Raleway" w:hAnsi="Raleway"/>
          <w:lang w:val="fr-CA"/>
        </w:rPr>
        <w:t>La troisième grande différence concerne le mode de communication des résultats d’évaluation des parcs au grand public. Dans le cas d’AccèsExtérieur (AccessOutdoors), les résultats sont diffusés par l’entremise d’une application Web. Toute personne peut avoir accès à l’information sur son téléphone intelligent et formuler des commentaires sur le niveau d’accessibilité constaté durant sa sortie sur place et mettre à jour les données d’évaluation. Il est aussi possible de télécharger en format PDF un rapport comportant les détails et les photographies du sentier. Les scores attribués à l’issue d’une évaluation d’un spécialiste de la Fondation Rick Hansen sont également rendus publics en ligne. Il s’agit toutefois d’un document statique et le grand public ne peut pas publier des commentaires ni mettre les données à jour.</w:t>
      </w:r>
    </w:p>
    <w:p w14:paraId="1679B01A" w14:textId="77777777" w:rsidR="006208D5" w:rsidRPr="00AE3FA3" w:rsidRDefault="006208D5" w:rsidP="006208D5">
      <w:pPr>
        <w:rPr>
          <w:rFonts w:ascii="Raleway" w:hAnsi="Raleway"/>
          <w:lang w:val="fr-CA"/>
        </w:rPr>
      </w:pPr>
    </w:p>
    <w:p w14:paraId="55659762" w14:textId="77777777" w:rsidR="006208D5" w:rsidRPr="00AE3FA3" w:rsidRDefault="006208D5" w:rsidP="00790E3C">
      <w:pPr>
        <w:pStyle w:val="Heading3Standard"/>
        <w:rPr>
          <w:lang w:val="fr-CA"/>
        </w:rPr>
      </w:pPr>
      <w:r w:rsidRPr="00AE3FA3">
        <w:rPr>
          <w:lang w:val="fr-CA"/>
        </w:rPr>
        <w:t>Suivi des progrès au fil du temps relativement à l’accessibilité</w:t>
      </w:r>
    </w:p>
    <w:p w14:paraId="356D5E73" w14:textId="77777777" w:rsidR="006208D5" w:rsidRPr="00AE3FA3" w:rsidRDefault="006208D5" w:rsidP="006208D5">
      <w:pPr>
        <w:rPr>
          <w:rFonts w:ascii="Raleway" w:hAnsi="Raleway"/>
          <w:lang w:val="fr-CA"/>
        </w:rPr>
      </w:pPr>
      <w:r w:rsidRPr="00AE3FA3">
        <w:rPr>
          <w:rFonts w:ascii="Raleway" w:hAnsi="Raleway"/>
          <w:lang w:val="fr-CA"/>
        </w:rPr>
        <w:t>Dans le cas des deux grilles, les évaluations de l’accessibilité sont effectuées à un moment précis. Il n’est donc pas possible de tenir compte des changements susceptibles de survenir au fil du temps, des saisons et de la maintenance. Pour remédier au problème, l’équipe d’AccèsExtérieur (AccessOutdoors) encourage le public en général (les utilisateurs de l’application) à attribuer systématiquement une cote d’accessibilité lors d’une sortie dans un parc. C’est une forme de production participative. Il importe par conséquent de souligner que les cartographes agréés d’AccèsExtérieur (AccessOutdoors) n’interviennent pas sur ce plan. En outre, les gens n’indiquent pas nécessairement leur incapacité dans leur mise à jour, ce qui ne permet pas vraiment aux utilisateurs de savoir si un espace est adapté à une personne vivant avec une incapacité similaire. Ainsi, bien qu’elles fournissent des renseignements opportuns (p. ex., ravages du cycle des saisons ou fermetures le long du sentier), les mises à jour ne couvrent pas tout ce qui entre en ligne de compte pour les diverses populations de personnes en situation de handicap.</w:t>
      </w:r>
    </w:p>
    <w:p w14:paraId="3FCD1F12" w14:textId="77777777" w:rsidR="006208D5" w:rsidRPr="00AE3FA3" w:rsidRDefault="006208D5" w:rsidP="006208D5">
      <w:pPr>
        <w:rPr>
          <w:rFonts w:ascii="Raleway" w:hAnsi="Raleway"/>
          <w:lang w:val="fr-CA"/>
        </w:rPr>
      </w:pPr>
    </w:p>
    <w:p w14:paraId="3B2DBF58" w14:textId="77777777" w:rsidR="006208D5" w:rsidRPr="00AE3FA3" w:rsidRDefault="006208D5" w:rsidP="006208D5">
      <w:pPr>
        <w:rPr>
          <w:rFonts w:ascii="Raleway" w:hAnsi="Raleway"/>
          <w:color w:val="000000" w:themeColor="text1"/>
          <w:lang w:val="fr-CA"/>
        </w:rPr>
      </w:pPr>
      <w:r w:rsidRPr="00AE3FA3">
        <w:rPr>
          <w:rFonts w:ascii="Raleway" w:hAnsi="Raleway"/>
          <w:color w:val="000000" w:themeColor="text1"/>
          <w:lang w:val="fr-CA"/>
        </w:rPr>
        <w:t xml:space="preserve">Le processus d’évaluation de la Fondation Rick Hansen ne comporte aucun volet pour le suivi des résultats. Une personne spécialisée en évaluation professionnelle attribue un score à un moment précis. Il revient ensuite à l’organisation responsable du site d’actualiser l’information au sujet de l’accessibilité de l’espace (p. ex., toilettes fermées pour réparations). Il n’en faut pas plus pour conclure que les renseignements sur l’accessibilité d’un espace à </w:t>
      </w:r>
      <w:r w:rsidRPr="00AE3FA3">
        <w:rPr>
          <w:rFonts w:ascii="Raleway" w:hAnsi="Raleway"/>
          <w:lang w:val="fr-CA"/>
        </w:rPr>
        <w:t>diverses populations de personnes en situation de handicap ou les changements sur ce plan s’avèrent limités et même non disponibles.</w:t>
      </w:r>
    </w:p>
    <w:p w14:paraId="65126995" w14:textId="77777777" w:rsidR="006208D5" w:rsidRPr="00AE3FA3" w:rsidRDefault="006208D5" w:rsidP="006208D5">
      <w:pPr>
        <w:rPr>
          <w:rFonts w:ascii="Raleway" w:hAnsi="Raleway"/>
          <w:bCs/>
          <w:iCs/>
          <w:lang w:val="fr-CA"/>
        </w:rPr>
      </w:pPr>
    </w:p>
    <w:p w14:paraId="0E69786F" w14:textId="77777777" w:rsidR="006208D5" w:rsidRPr="00AE3FA3" w:rsidRDefault="006208D5" w:rsidP="00790E3C">
      <w:pPr>
        <w:pStyle w:val="Heading3Standard"/>
        <w:rPr>
          <w:lang w:val="fr-CA"/>
        </w:rPr>
      </w:pPr>
      <w:r w:rsidRPr="00AE3FA3">
        <w:rPr>
          <w:lang w:val="fr-CA"/>
        </w:rPr>
        <w:t>Limites</w:t>
      </w:r>
    </w:p>
    <w:p w14:paraId="7F3E0519" w14:textId="77777777" w:rsidR="006208D5" w:rsidRPr="00AE3FA3" w:rsidRDefault="006208D5" w:rsidP="006208D5">
      <w:pPr>
        <w:rPr>
          <w:rFonts w:ascii="Raleway" w:hAnsi="Raleway"/>
          <w:lang w:val="fr-CA"/>
        </w:rPr>
      </w:pPr>
      <w:r w:rsidRPr="00AE3FA3">
        <w:rPr>
          <w:rFonts w:ascii="Raleway" w:hAnsi="Raleway"/>
          <w:lang w:val="fr-CA"/>
        </w:rPr>
        <w:t xml:space="preserve">Les personnes qui se sont rendues sur place pour évaluer les parcs sont des personnes vivant avec une incapacité liée à la mobilité, intellectuelle et/ou visuelle. Elles avaient toutes suivi la formation nécessaire à l’utilisation des grilles d’évaluation de l’accessibilité d’AccessNow et de la Fondation Rick Hansen. Mentionnons que les résultats auraient pu être différents si les évaluations avaient été réalisées par des personnes vivant avec une incapacité autre (p. ex., auditive ou cognitive). Il importe en outre de noter que les évaluations n’ont pas toutes eu lieu au même moment de l’année (d’août à octobre). Il s’avère donc difficile d’effectuer une comparaison directe des résultats d’évaluation des parcs. </w:t>
      </w:r>
    </w:p>
    <w:p w14:paraId="09569AEE" w14:textId="77777777" w:rsidR="006208D5" w:rsidRPr="00AE3FA3" w:rsidRDefault="006208D5" w:rsidP="006208D5">
      <w:pPr>
        <w:rPr>
          <w:rFonts w:ascii="Raleway" w:hAnsi="Raleway"/>
          <w:lang w:val="fr-CA"/>
        </w:rPr>
      </w:pPr>
    </w:p>
    <w:p w14:paraId="5A823FE7" w14:textId="77777777" w:rsidR="006208D5" w:rsidRPr="00AE3FA3" w:rsidRDefault="006208D5" w:rsidP="000F292F">
      <w:pPr>
        <w:pStyle w:val="Heading2"/>
        <w:rPr>
          <w:lang w:val="fr-CA"/>
        </w:rPr>
      </w:pPr>
      <w:r w:rsidRPr="00AE3FA3">
        <w:rPr>
          <w:lang w:val="fr-CA"/>
        </w:rPr>
        <w:t>11.</w:t>
      </w:r>
      <w:r w:rsidRPr="00AE3FA3">
        <w:rPr>
          <w:bCs/>
          <w:lang w:val="fr-CA"/>
        </w:rPr>
        <w:t>7</w:t>
      </w:r>
      <w:r w:rsidRPr="00AE3FA3">
        <w:rPr>
          <w:lang w:val="fr-CA"/>
        </w:rPr>
        <w:t xml:space="preserve"> CONCLUSION</w:t>
      </w:r>
    </w:p>
    <w:p w14:paraId="51DA5789" w14:textId="77777777" w:rsidR="006208D5" w:rsidRPr="00AE3FA3" w:rsidRDefault="006208D5" w:rsidP="006208D5">
      <w:pPr>
        <w:rPr>
          <w:rFonts w:ascii="Raleway" w:hAnsi="Raleway"/>
          <w:lang w:val="fr-CA"/>
        </w:rPr>
      </w:pPr>
      <w:r w:rsidRPr="00AE3FA3">
        <w:rPr>
          <w:rFonts w:ascii="Raleway" w:hAnsi="Raleway"/>
          <w:color w:val="000000" w:themeColor="text1"/>
          <w:lang w:val="fr-CA"/>
        </w:rPr>
        <w:t xml:space="preserve">Les résultats de l’étude montrent la mesure dans laquelle il s’avère difficile d’évaluer l’accessibilité en considérant les nombreux types d’incapacité. Les grilles d’évaluation de l’accessibilité </w:t>
      </w:r>
      <w:r w:rsidRPr="00AE3FA3">
        <w:rPr>
          <w:rFonts w:ascii="Raleway" w:hAnsi="Raleway"/>
          <w:lang w:val="fr-CA"/>
        </w:rPr>
        <w:t xml:space="preserve">d’AccèsExtérieur (AccessOutdoors) et de la Fondation Rick Hansen permettent d’obtenir des détails sur la </w:t>
      </w:r>
      <w:r w:rsidRPr="00AE3FA3">
        <w:rPr>
          <w:rFonts w:ascii="Raleway" w:hAnsi="Raleway"/>
          <w:i/>
          <w:iCs/>
          <w:lang w:val="fr-CA"/>
        </w:rPr>
        <w:t>manière</w:t>
      </w:r>
      <w:r w:rsidRPr="00AE3FA3">
        <w:rPr>
          <w:rFonts w:ascii="Raleway" w:hAnsi="Raleway"/>
          <w:lang w:val="fr-CA"/>
        </w:rPr>
        <w:t xml:space="preserve"> d’avoir accès à un lieu et le </w:t>
      </w:r>
      <w:r w:rsidRPr="00AE3FA3">
        <w:rPr>
          <w:rFonts w:ascii="Raleway" w:hAnsi="Raleway"/>
          <w:i/>
          <w:iCs/>
          <w:lang w:val="fr-CA"/>
        </w:rPr>
        <w:t>moment</w:t>
      </w:r>
      <w:r w:rsidRPr="00AE3FA3">
        <w:rPr>
          <w:rFonts w:ascii="Raleway" w:hAnsi="Raleway"/>
          <w:lang w:val="fr-CA"/>
        </w:rPr>
        <w:t xml:space="preserve"> auquel y avoir accès. Nous estimons être en mesure d’élaborer une grille d’évaluation permettant au personnel des parcs de savoir qui est en mesure de fréquenter un espace naturel quelconque. Nous recommandons que soit créée une grille d’évaluation de l’accessibilité permettant de déterminer un score global, un score plus élevé indiquant un espace sans obstacle pour plusieurs types d’incapacité. Par exemple, pour améliorer l’accès à la plage si seuls des fauteuils roulants de plage sont offerts au public (une mesure appropriée pour les personnes vivant avec une incapacité physique ou cognitive), un score plus faible qu’un endroit où des fauteuils roulants de plage </w:t>
      </w:r>
      <w:r w:rsidRPr="00AE3FA3">
        <w:rPr>
          <w:rFonts w:ascii="Raleway" w:hAnsi="Raleway"/>
          <w:i/>
          <w:iCs/>
          <w:lang w:val="fr-CA"/>
        </w:rPr>
        <w:t>et</w:t>
      </w:r>
      <w:r w:rsidRPr="00AE3FA3">
        <w:rPr>
          <w:rFonts w:ascii="Raleway" w:hAnsi="Raleway"/>
          <w:lang w:val="fr-CA"/>
        </w:rPr>
        <w:t xml:space="preserve"> des tapis d’accès à la plage sont offerts au public (des mesures appropriées pour les personnes vivant avec une incapacité physique, cognitive, ou visuelle ou une surdicécité). Les scores finaux seraient en outre accompagnés d’une légende indiquant les lieux du patrimoine naturel canadien qui sont accessibles en fonction des types d’incapacité. </w:t>
      </w:r>
    </w:p>
    <w:p w14:paraId="405CFBB6" w14:textId="77777777" w:rsidR="006208D5" w:rsidRPr="00AE3FA3" w:rsidRDefault="006208D5" w:rsidP="006208D5">
      <w:pPr>
        <w:rPr>
          <w:rFonts w:ascii="Raleway" w:hAnsi="Raleway"/>
          <w:color w:val="000000" w:themeColor="text1"/>
          <w:lang w:val="fr-CA"/>
        </w:rPr>
      </w:pPr>
    </w:p>
    <w:p w14:paraId="4A313FE5" w14:textId="77777777" w:rsidR="006208D5" w:rsidRPr="00AE3FA3" w:rsidRDefault="006208D5" w:rsidP="006208D5">
      <w:pPr>
        <w:rPr>
          <w:rFonts w:ascii="Raleway" w:hAnsi="Raleway"/>
          <w:color w:val="000000" w:themeColor="text1"/>
          <w:lang w:val="fr-CA"/>
        </w:rPr>
      </w:pPr>
      <w:r w:rsidRPr="00AE3FA3">
        <w:rPr>
          <w:rFonts w:ascii="Raleway" w:hAnsi="Raleway"/>
          <w:color w:val="000000" w:themeColor="text1"/>
          <w:lang w:val="fr-CA"/>
        </w:rPr>
        <w:t>Notre étude a eu pour effet de mettre en lumière les avantages et les désavantages que présentent les grilles d’évaluation de l’accessibilité actuelles et de faire prendre conscience aux lecteurs du niveau d’accessibilité de quatre des parcs nationaux du Canada. Tout bien considéré, il faudrait envisager la création d’une grille d’évaluation de l’accessibilité dynamique de nature (c.-à-d., actualisable en direct par une personne qualifiée) et qui conduit à l’attribution d’une cote d’accessibilité globale.</w:t>
      </w:r>
    </w:p>
    <w:p w14:paraId="5E6D18AB" w14:textId="77777777" w:rsidR="006208D5" w:rsidRPr="00AE3FA3" w:rsidRDefault="006208D5" w:rsidP="006208D5">
      <w:pPr>
        <w:rPr>
          <w:rFonts w:ascii="Raleway" w:hAnsi="Raleway"/>
          <w:color w:val="000000" w:themeColor="text1"/>
          <w:lang w:val="fr-CA"/>
        </w:rPr>
      </w:pPr>
    </w:p>
    <w:p w14:paraId="1A584837" w14:textId="77777777" w:rsidR="006208D5" w:rsidRPr="00AE3FA3" w:rsidRDefault="006208D5" w:rsidP="000F292F">
      <w:pPr>
        <w:pStyle w:val="Heading2"/>
        <w:rPr>
          <w:lang w:val="fr-CA"/>
        </w:rPr>
      </w:pPr>
      <w:r w:rsidRPr="00AE3FA3">
        <w:rPr>
          <w:lang w:val="fr-CA"/>
        </w:rPr>
        <w:t>11.</w:t>
      </w:r>
      <w:r w:rsidRPr="00AE3FA3">
        <w:rPr>
          <w:bCs/>
          <w:lang w:val="fr-CA"/>
        </w:rPr>
        <w:t>8</w:t>
      </w:r>
      <w:r w:rsidRPr="00AE3FA3">
        <w:rPr>
          <w:lang w:val="fr-CA"/>
        </w:rPr>
        <w:t xml:space="preserve"> RÉFÉRENCES BIBLIOGRAPHIQUES</w:t>
      </w:r>
    </w:p>
    <w:p w14:paraId="1E44C60F" w14:textId="77777777" w:rsidR="008B5FBF" w:rsidRPr="00AE3FA3" w:rsidRDefault="00790A1E" w:rsidP="00790A1E">
      <w:pPr>
        <w:ind w:left="720" w:hanging="720"/>
        <w:rPr>
          <w:rFonts w:ascii="Raleway" w:hAnsi="Raleway"/>
          <w:i/>
          <w:lang w:val="fr-CA"/>
        </w:rPr>
      </w:pPr>
      <w:r w:rsidRPr="00D60C80">
        <w:rPr>
          <w:rFonts w:ascii="Raleway" w:hAnsi="Raleway"/>
        </w:rPr>
        <w:t xml:space="preserve">Rick Hansen Foundation. (n.d.-a). </w:t>
      </w:r>
      <w:r w:rsidR="008B5FBF" w:rsidRPr="00AE3FA3">
        <w:rPr>
          <w:rFonts w:ascii="Raleway" w:hAnsi="Raleway"/>
          <w:i/>
          <w:lang w:val="fr-CA"/>
        </w:rPr>
        <w:t>Cours en cyberapprentissage de la FRH sur l’inclusion et l’accessibilité</w:t>
      </w:r>
      <w:r w:rsidRPr="00AE3FA3">
        <w:rPr>
          <w:rFonts w:ascii="Raleway" w:hAnsi="Raleway"/>
          <w:i/>
          <w:lang w:val="fr-CA"/>
        </w:rPr>
        <w:t>.</w:t>
      </w:r>
    </w:p>
    <w:p w14:paraId="59E7C10F" w14:textId="55A3E1D6" w:rsidR="00790A1E" w:rsidRPr="00AE3FA3" w:rsidRDefault="00000000" w:rsidP="008B5FBF">
      <w:pPr>
        <w:ind w:left="720"/>
        <w:rPr>
          <w:rFonts w:ascii="Raleway" w:hAnsi="Raleway"/>
          <w:lang w:val="fr-CA"/>
        </w:rPr>
      </w:pPr>
      <w:hyperlink r:id="rId69" w:history="1">
        <w:r w:rsidR="008B5FBF" w:rsidRPr="00AE3FA3">
          <w:rPr>
            <w:rStyle w:val="Hyperlink"/>
            <w:rFonts w:ascii="Raleway" w:hAnsi="Raleway"/>
            <w:lang w:val="fr-CA"/>
          </w:rPr>
          <w:t>https://www.rickhansen.com/fr/ecoles-et-communautes/cours-en-cyberapprentissage-de-la-frh-sur-linclusion-et-laccessibilite-offert</w:t>
        </w:r>
      </w:hyperlink>
      <w:r w:rsidR="008B5FBF" w:rsidRPr="00AE3FA3">
        <w:rPr>
          <w:rFonts w:ascii="Raleway" w:hAnsi="Raleway"/>
          <w:lang w:val="fr-CA"/>
        </w:rPr>
        <w:t xml:space="preserve"> </w:t>
      </w:r>
      <w:r w:rsidR="00790A1E" w:rsidRPr="00AE3FA3">
        <w:rPr>
          <w:rFonts w:ascii="Raleway" w:hAnsi="Raleway"/>
          <w:lang w:val="fr-CA"/>
        </w:rPr>
        <w:t>.</w:t>
      </w:r>
    </w:p>
    <w:p w14:paraId="2AE6487F" w14:textId="1FD4496B" w:rsidR="00790A1E" w:rsidRPr="00D60C80" w:rsidRDefault="00790A1E" w:rsidP="00790A1E">
      <w:pPr>
        <w:ind w:left="720" w:hanging="720"/>
        <w:rPr>
          <w:rFonts w:ascii="Raleway" w:hAnsi="Raleway"/>
        </w:rPr>
      </w:pPr>
      <w:r w:rsidRPr="00D60C80">
        <w:rPr>
          <w:rFonts w:ascii="Raleway" w:hAnsi="Raleway"/>
        </w:rPr>
        <w:t xml:space="preserve">Rick Hansen Foundation. (n.d.-b). </w:t>
      </w:r>
      <w:r w:rsidRPr="00D60C80">
        <w:rPr>
          <w:rFonts w:ascii="Raleway" w:hAnsi="Raleway"/>
          <w:i/>
        </w:rPr>
        <w:t xml:space="preserve">Browse Registry Listings. </w:t>
      </w:r>
      <w:hyperlink r:id="rId70" w:history="1">
        <w:r w:rsidR="008B5FBF" w:rsidRPr="00D60C80">
          <w:rPr>
            <w:rStyle w:val="Hyperlink"/>
            <w:rFonts w:ascii="Raleway" w:hAnsi="Raleway" w:cs="Helvetica Neue"/>
          </w:rPr>
          <w:t>https://registry.rickhansen.com/registry/</w:t>
        </w:r>
      </w:hyperlink>
    </w:p>
    <w:p w14:paraId="5F780720" w14:textId="77777777" w:rsidR="00790A1E" w:rsidRPr="00D60C80" w:rsidRDefault="00790A1E" w:rsidP="00790A1E">
      <w:pPr>
        <w:ind w:left="720" w:hanging="720"/>
        <w:rPr>
          <w:rFonts w:ascii="Raleway" w:hAnsi="Raleway"/>
        </w:rPr>
      </w:pPr>
      <w:r w:rsidRPr="00D60C80">
        <w:rPr>
          <w:rFonts w:ascii="Raleway" w:hAnsi="Raleway"/>
        </w:rPr>
        <w:t xml:space="preserve">Rick Hansen Foundation. (2024a). </w:t>
      </w:r>
      <w:r w:rsidRPr="00D60C80">
        <w:rPr>
          <w:rFonts w:ascii="Raleway" w:hAnsi="Raleway"/>
          <w:i/>
        </w:rPr>
        <w:t xml:space="preserve">Guide to RHF Accessibility Certification. </w:t>
      </w:r>
      <w:r w:rsidRPr="00D60C80">
        <w:rPr>
          <w:rFonts w:ascii="Raleway" w:hAnsi="Raleway"/>
        </w:rPr>
        <w:t xml:space="preserve"> </w:t>
      </w:r>
      <w:hyperlink r:id="rId71">
        <w:r w:rsidRPr="00D60C80">
          <w:rPr>
            <w:rStyle w:val="Hyperlink"/>
            <w:rFonts w:ascii="Raleway" w:hAnsi="Raleway"/>
          </w:rPr>
          <w:t>https://www.rickhansen.com/sites/default/files/2024-01/rhfacguidetocertificationnov235r.pdf</w:t>
        </w:r>
      </w:hyperlink>
      <w:r w:rsidRPr="00D60C80">
        <w:rPr>
          <w:rFonts w:ascii="Raleway" w:hAnsi="Raleway"/>
        </w:rPr>
        <w:t>.</w:t>
      </w:r>
    </w:p>
    <w:p w14:paraId="5663ED8B" w14:textId="05119DD6" w:rsidR="002C2668" w:rsidRPr="00D60C80" w:rsidRDefault="00790A1E" w:rsidP="00071405">
      <w:pPr>
        <w:ind w:left="720" w:hanging="720"/>
        <w:rPr>
          <w:rFonts w:ascii="Raleway" w:hAnsi="Raleway"/>
          <w:color w:val="000000" w:themeColor="text1"/>
        </w:rPr>
      </w:pPr>
      <w:r w:rsidRPr="00D60C80">
        <w:rPr>
          <w:rFonts w:ascii="Raleway" w:hAnsi="Raleway"/>
        </w:rPr>
        <w:t xml:space="preserve">Rick Hansen Foundation. (2024b). </w:t>
      </w:r>
      <w:r w:rsidRPr="00D60C80">
        <w:rPr>
          <w:rFonts w:ascii="Raleway" w:hAnsi="Raleway"/>
          <w:i/>
        </w:rPr>
        <w:t>RHFAC Rating Survey.</w:t>
      </w:r>
      <w:r w:rsidRPr="00D60C80">
        <w:rPr>
          <w:rFonts w:ascii="Raleway" w:hAnsi="Raleway"/>
        </w:rPr>
        <w:t xml:space="preserve"> </w:t>
      </w:r>
      <w:hyperlink r:id="rId72">
        <w:r w:rsidRPr="00D60C80">
          <w:rPr>
            <w:rStyle w:val="Hyperlink"/>
            <w:rFonts w:ascii="Raleway" w:hAnsi="Raleway"/>
          </w:rPr>
          <w:t>https://www.rickhansen.com/sites/default/files/2024-01/rhfacratingsurveyv40january2024.pdf</w:t>
        </w:r>
      </w:hyperlink>
      <w:r w:rsidRPr="00D60C80">
        <w:rPr>
          <w:rFonts w:ascii="Raleway" w:hAnsi="Raleway"/>
        </w:rPr>
        <w:t>.</w:t>
      </w:r>
    </w:p>
    <w:p w14:paraId="5B0420E5" w14:textId="7746F9EC" w:rsidR="00190422" w:rsidRPr="00D60C80" w:rsidRDefault="00190422" w:rsidP="00BB2354">
      <w:pPr>
        <w:pStyle w:val="Heading1"/>
        <w:rPr>
          <w:lang w:val="en-CA"/>
        </w:rPr>
      </w:pPr>
      <w:bookmarkStart w:id="17" w:name="_Toc162643716"/>
      <w:r w:rsidRPr="00D60C80">
        <w:rPr>
          <w:lang w:val="en-CA"/>
        </w:rPr>
        <w:t>12. Consultations</w:t>
      </w:r>
      <w:r w:rsidR="00F51176" w:rsidRPr="00D60C80">
        <w:rPr>
          <w:lang w:val="en-CA"/>
        </w:rPr>
        <w:t xml:space="preserve"> avec des parties </w:t>
      </w:r>
      <w:r w:rsidR="00967D5F" w:rsidRPr="00D60C80">
        <w:rPr>
          <w:lang w:val="en-CA"/>
        </w:rPr>
        <w:t>prenantes</w:t>
      </w:r>
      <w:bookmarkEnd w:id="17"/>
    </w:p>
    <w:p w14:paraId="13984B3E" w14:textId="77777777" w:rsidR="000E7444" w:rsidRPr="00D60C80" w:rsidRDefault="000E7444" w:rsidP="000E7444">
      <w:pPr>
        <w:pStyle w:val="paragraph"/>
        <w:spacing w:before="0" w:beforeAutospacing="0" w:after="0" w:afterAutospacing="0"/>
        <w:textAlignment w:val="baseline"/>
        <w:rPr>
          <w:rStyle w:val="normaltextrun"/>
          <w:rFonts w:ascii="Raleway" w:eastAsia="Arial" w:hAnsi="Raleway" w:cstheme="minorHAnsi"/>
          <w:color w:val="1A4E2B"/>
          <w:sz w:val="22"/>
          <w:szCs w:val="22"/>
          <w:lang w:val="en-CA"/>
        </w:rPr>
      </w:pPr>
      <w:r w:rsidRPr="00D60C80">
        <w:rPr>
          <w:rFonts w:ascii="Raleway" w:hAnsi="Raleway"/>
          <w:color w:val="1A4E2B"/>
          <w:sz w:val="22"/>
          <w:szCs w:val="22"/>
          <w:lang w:val="en-CA"/>
        </w:rPr>
        <w:t xml:space="preserve">Alison Whiting, </w:t>
      </w:r>
      <w:r w:rsidRPr="00D60C80">
        <w:rPr>
          <w:rStyle w:val="normaltextrun"/>
          <w:rFonts w:ascii="Raleway" w:eastAsia="Arial" w:hAnsi="Raleway" w:cstheme="minorHAnsi"/>
          <w:color w:val="1A4E2B"/>
          <w:sz w:val="22"/>
          <w:szCs w:val="22"/>
          <w:lang w:val="en-CA"/>
        </w:rPr>
        <w:t>Yashoda Sharma, Zeyad Ghulam, Waqas Sajid, Hannah Dudney, Manjit Grewal, Mark Weiler, Melanie Peladeau- Pigeon, Neha Dewan, and Tilak Dutta</w:t>
      </w:r>
    </w:p>
    <w:p w14:paraId="5F861FF4" w14:textId="77777777" w:rsidR="000E7444" w:rsidRPr="00D60C80" w:rsidRDefault="000E7444" w:rsidP="000E7444"/>
    <w:p w14:paraId="486EC7BC" w14:textId="4BC22D79" w:rsidR="00190422" w:rsidRPr="00AE3FA3" w:rsidRDefault="00190422" w:rsidP="000E7444">
      <w:pPr>
        <w:pStyle w:val="Heading2"/>
        <w:rPr>
          <w:lang w:val="fr-CA"/>
        </w:rPr>
      </w:pPr>
      <w:r w:rsidRPr="00AE3FA3">
        <w:rPr>
          <w:lang w:val="fr-CA"/>
        </w:rPr>
        <w:t xml:space="preserve">12.1 </w:t>
      </w:r>
      <w:r w:rsidR="60B7974E" w:rsidRPr="00AE3FA3">
        <w:rPr>
          <w:lang w:val="fr-CA"/>
        </w:rPr>
        <w:t>OBJECTI</w:t>
      </w:r>
      <w:r w:rsidR="00F51176" w:rsidRPr="00AE3FA3">
        <w:rPr>
          <w:lang w:val="fr-CA"/>
        </w:rPr>
        <w:t>F</w:t>
      </w:r>
    </w:p>
    <w:p w14:paraId="704BDE4E" w14:textId="1FF070EF" w:rsidR="00D664BB" w:rsidRPr="00AE3FA3" w:rsidRDefault="0066584D" w:rsidP="00BB2354">
      <w:pPr>
        <w:rPr>
          <w:rFonts w:ascii="Raleway" w:hAnsi="Raleway"/>
          <w:lang w:val="fr-CA"/>
        </w:rPr>
      </w:pPr>
      <w:r w:rsidRPr="00AE3FA3">
        <w:rPr>
          <w:rFonts w:ascii="Raleway" w:hAnsi="Raleway"/>
          <w:lang w:val="fr-CA"/>
        </w:rPr>
        <w:t xml:space="preserve">Consulter un vaste éventail de </w:t>
      </w:r>
      <w:r w:rsidR="00DD4354" w:rsidRPr="00AE3FA3">
        <w:rPr>
          <w:rFonts w:ascii="Raleway" w:hAnsi="Raleway"/>
          <w:lang w:val="fr-CA"/>
        </w:rPr>
        <w:t>parties prenantes</w:t>
      </w:r>
      <w:r w:rsidRPr="00AE3FA3">
        <w:rPr>
          <w:rFonts w:ascii="Raleway" w:hAnsi="Raleway"/>
          <w:lang w:val="fr-CA"/>
        </w:rPr>
        <w:t xml:space="preserve"> </w:t>
      </w:r>
      <w:r w:rsidR="003640DD" w:rsidRPr="00AE3FA3">
        <w:rPr>
          <w:rFonts w:ascii="Raleway" w:hAnsi="Raleway"/>
          <w:lang w:val="fr-CA"/>
        </w:rPr>
        <w:t>ayant à cœur de voir</w:t>
      </w:r>
      <w:r w:rsidRPr="00AE3FA3">
        <w:rPr>
          <w:rFonts w:ascii="Raleway" w:hAnsi="Raleway"/>
          <w:lang w:val="fr-CA"/>
        </w:rPr>
        <w:t xml:space="preserve"> </w:t>
      </w:r>
      <w:r w:rsidR="003640DD" w:rsidRPr="00AE3FA3">
        <w:rPr>
          <w:rFonts w:ascii="Raleway" w:hAnsi="Raleway"/>
          <w:lang w:val="fr-CA"/>
        </w:rPr>
        <w:t>des améliorations dans le niveau</w:t>
      </w:r>
      <w:r w:rsidRPr="00AE3FA3">
        <w:rPr>
          <w:rFonts w:ascii="Raleway" w:hAnsi="Raleway"/>
          <w:lang w:val="fr-CA"/>
        </w:rPr>
        <w:t xml:space="preserve"> </w:t>
      </w:r>
      <w:r w:rsidR="003640DD" w:rsidRPr="00AE3FA3">
        <w:rPr>
          <w:rFonts w:ascii="Raleway" w:hAnsi="Raleway"/>
          <w:lang w:val="fr-CA"/>
        </w:rPr>
        <w:t>d</w:t>
      </w:r>
      <w:r w:rsidRPr="00AE3FA3">
        <w:rPr>
          <w:rFonts w:ascii="Raleway" w:hAnsi="Raleway"/>
          <w:lang w:val="fr-CA"/>
        </w:rPr>
        <w:t xml:space="preserve">’accessibilité, y compris : </w:t>
      </w:r>
    </w:p>
    <w:p w14:paraId="14C0F8D7" w14:textId="1E6697BC" w:rsidR="00D664BB" w:rsidRPr="00AE3FA3" w:rsidRDefault="0066584D" w:rsidP="00BB2354">
      <w:pPr>
        <w:pStyle w:val="ListParagraph"/>
        <w:numPr>
          <w:ilvl w:val="0"/>
          <w:numId w:val="15"/>
        </w:numPr>
        <w:rPr>
          <w:rFonts w:ascii="Raleway" w:hAnsi="Raleway"/>
          <w:lang w:val="fr-CA"/>
        </w:rPr>
      </w:pPr>
      <w:r w:rsidRPr="00AE3FA3">
        <w:rPr>
          <w:rFonts w:ascii="Raleway" w:hAnsi="Raleway"/>
          <w:lang w:val="fr-CA"/>
        </w:rPr>
        <w:t xml:space="preserve">les personnes en situation de handicap et les personnes de soutien, </w:t>
      </w:r>
      <w:r w:rsidR="00D36C20" w:rsidRPr="00AE3FA3">
        <w:rPr>
          <w:rFonts w:ascii="Raleway" w:hAnsi="Raleway"/>
          <w:lang w:val="fr-CA"/>
        </w:rPr>
        <w:t>y compris</w:t>
      </w:r>
      <w:r w:rsidRPr="00AE3FA3">
        <w:rPr>
          <w:rFonts w:ascii="Raleway" w:hAnsi="Raleway"/>
          <w:lang w:val="fr-CA"/>
        </w:rPr>
        <w:t xml:space="preserve"> la famille, </w:t>
      </w:r>
      <w:r w:rsidR="00D36C20" w:rsidRPr="00AE3FA3">
        <w:rPr>
          <w:rFonts w:ascii="Raleway" w:hAnsi="Raleway"/>
          <w:lang w:val="fr-CA"/>
        </w:rPr>
        <w:t>le</w:t>
      </w:r>
      <w:r w:rsidRPr="00AE3FA3">
        <w:rPr>
          <w:rFonts w:ascii="Raleway" w:hAnsi="Raleway"/>
          <w:lang w:val="fr-CA"/>
        </w:rPr>
        <w:t xml:space="preserve">s amis ou </w:t>
      </w:r>
      <w:r w:rsidR="00D36C20" w:rsidRPr="00AE3FA3">
        <w:rPr>
          <w:rFonts w:ascii="Raleway" w:hAnsi="Raleway"/>
          <w:lang w:val="fr-CA"/>
        </w:rPr>
        <w:t>l</w:t>
      </w:r>
      <w:r w:rsidRPr="00AE3FA3">
        <w:rPr>
          <w:rFonts w:ascii="Raleway" w:hAnsi="Raleway"/>
          <w:lang w:val="fr-CA"/>
        </w:rPr>
        <w:t>es personnes aidantes</w:t>
      </w:r>
      <w:r w:rsidR="00B3525D" w:rsidRPr="00AE3FA3">
        <w:rPr>
          <w:rFonts w:ascii="Raleway" w:hAnsi="Raleway"/>
          <w:lang w:val="fr-CA"/>
        </w:rPr>
        <w:t xml:space="preserve"> comme telles</w:t>
      </w:r>
      <w:r w:rsidRPr="00AE3FA3">
        <w:rPr>
          <w:rFonts w:ascii="Raleway" w:hAnsi="Raleway"/>
          <w:lang w:val="fr-CA"/>
        </w:rPr>
        <w:t>;</w:t>
      </w:r>
    </w:p>
    <w:p w14:paraId="293BBA82" w14:textId="2C218484" w:rsidR="00D664BB" w:rsidRPr="00AE3FA3" w:rsidRDefault="0066584D" w:rsidP="00BB2354">
      <w:pPr>
        <w:pStyle w:val="ListParagraph"/>
        <w:numPr>
          <w:ilvl w:val="0"/>
          <w:numId w:val="15"/>
        </w:numPr>
        <w:rPr>
          <w:rFonts w:ascii="Raleway" w:hAnsi="Raleway"/>
          <w:lang w:val="fr-CA"/>
        </w:rPr>
      </w:pPr>
      <w:r w:rsidRPr="00AE3FA3">
        <w:rPr>
          <w:rFonts w:ascii="Raleway" w:hAnsi="Raleway"/>
          <w:lang w:val="fr-CA"/>
        </w:rPr>
        <w:t xml:space="preserve">les gestionnaires des </w:t>
      </w:r>
      <w:r w:rsidR="008A24C0" w:rsidRPr="00AE3FA3">
        <w:rPr>
          <w:rFonts w:ascii="Raleway" w:hAnsi="Raleway"/>
          <w:lang w:val="fr-CA"/>
        </w:rPr>
        <w:t>terres fédérales</w:t>
      </w:r>
      <w:r w:rsidRPr="00AE3FA3">
        <w:rPr>
          <w:rFonts w:ascii="Raleway" w:hAnsi="Raleway"/>
          <w:lang w:val="fr-CA"/>
        </w:rPr>
        <w:t xml:space="preserve"> et le personnel des parcs;</w:t>
      </w:r>
    </w:p>
    <w:p w14:paraId="133681D3" w14:textId="78523886" w:rsidR="00D664BB" w:rsidRPr="00AE3FA3" w:rsidRDefault="0066584D" w:rsidP="00BB2354">
      <w:pPr>
        <w:pStyle w:val="ListParagraph"/>
        <w:numPr>
          <w:ilvl w:val="0"/>
          <w:numId w:val="15"/>
        </w:numPr>
        <w:rPr>
          <w:rFonts w:ascii="Raleway" w:hAnsi="Raleway"/>
          <w:lang w:val="fr-CA"/>
        </w:rPr>
      </w:pPr>
      <w:r w:rsidRPr="00AE3FA3">
        <w:rPr>
          <w:rFonts w:ascii="Raleway" w:hAnsi="Raleway"/>
          <w:lang w:val="fr-CA"/>
        </w:rPr>
        <w:t>les représentants de fournisseurs de produits et de services propres à améliorer l’accessibilité des parcs;</w:t>
      </w:r>
    </w:p>
    <w:p w14:paraId="0C247C31" w14:textId="04AE6355" w:rsidR="00D664BB" w:rsidRPr="00AE3FA3" w:rsidRDefault="0066584D" w:rsidP="00BB2354">
      <w:pPr>
        <w:pStyle w:val="ListParagraph"/>
        <w:numPr>
          <w:ilvl w:val="0"/>
          <w:numId w:val="15"/>
        </w:numPr>
        <w:rPr>
          <w:rFonts w:ascii="Raleway" w:hAnsi="Raleway"/>
          <w:lang w:val="fr-CA"/>
        </w:rPr>
      </w:pPr>
      <w:r w:rsidRPr="00AE3FA3">
        <w:rPr>
          <w:rFonts w:ascii="Raleway" w:hAnsi="Raleway"/>
          <w:lang w:val="fr-CA"/>
        </w:rPr>
        <w:t xml:space="preserve">les </w:t>
      </w:r>
      <w:r w:rsidR="0029450E" w:rsidRPr="00AE3FA3">
        <w:rPr>
          <w:rFonts w:ascii="Raleway" w:hAnsi="Raleway"/>
          <w:lang w:val="fr-CA"/>
        </w:rPr>
        <w:t>chercheurs s’intéressant aux</w:t>
      </w:r>
      <w:r w:rsidRPr="00AE3FA3">
        <w:rPr>
          <w:rFonts w:ascii="Raleway" w:hAnsi="Raleway"/>
          <w:lang w:val="fr-CA"/>
        </w:rPr>
        <w:t xml:space="preserve"> obstacles à l’accès des parcs.</w:t>
      </w:r>
    </w:p>
    <w:p w14:paraId="4BB58B1A" w14:textId="0B27B28B" w:rsidR="0250224B" w:rsidRPr="00AE3FA3" w:rsidRDefault="0250224B" w:rsidP="00BB2354">
      <w:pPr>
        <w:rPr>
          <w:rFonts w:ascii="Raleway" w:hAnsi="Raleway"/>
          <w:lang w:val="fr-CA"/>
        </w:rPr>
      </w:pPr>
    </w:p>
    <w:p w14:paraId="50A11FE7" w14:textId="3E63298F" w:rsidR="1EF443F8" w:rsidRPr="00AE3FA3" w:rsidRDefault="1EF443F8" w:rsidP="000E7444">
      <w:pPr>
        <w:pStyle w:val="Heading2"/>
        <w:rPr>
          <w:lang w:val="fr-CA"/>
        </w:rPr>
      </w:pPr>
      <w:r w:rsidRPr="00AE3FA3">
        <w:rPr>
          <w:lang w:val="fr-CA"/>
        </w:rPr>
        <w:t>12.</w:t>
      </w:r>
      <w:r w:rsidR="02382B9D" w:rsidRPr="00AE3FA3">
        <w:rPr>
          <w:lang w:val="fr-CA"/>
        </w:rPr>
        <w:t>2</w:t>
      </w:r>
      <w:r w:rsidRPr="00AE3FA3">
        <w:rPr>
          <w:lang w:val="fr-CA"/>
        </w:rPr>
        <w:t xml:space="preserve"> M</w:t>
      </w:r>
      <w:r w:rsidR="00F51176" w:rsidRPr="00AE3FA3">
        <w:rPr>
          <w:lang w:val="fr-CA"/>
        </w:rPr>
        <w:t>É</w:t>
      </w:r>
      <w:r w:rsidRPr="00AE3FA3">
        <w:rPr>
          <w:lang w:val="fr-CA"/>
        </w:rPr>
        <w:t>THOD</w:t>
      </w:r>
      <w:r w:rsidR="00F51176" w:rsidRPr="00AE3FA3">
        <w:rPr>
          <w:lang w:val="fr-CA"/>
        </w:rPr>
        <w:t>E</w:t>
      </w:r>
      <w:r w:rsidRPr="00AE3FA3">
        <w:rPr>
          <w:lang w:val="fr-CA"/>
        </w:rPr>
        <w:t>S</w:t>
      </w:r>
    </w:p>
    <w:p w14:paraId="67EF7CDE" w14:textId="4DC082B3" w:rsidR="0066584D" w:rsidRPr="00AE3FA3" w:rsidRDefault="00967D5F" w:rsidP="00BB2354">
      <w:pPr>
        <w:rPr>
          <w:rFonts w:ascii="Raleway" w:hAnsi="Raleway"/>
          <w:lang w:val="fr-CA"/>
        </w:rPr>
      </w:pPr>
      <w:r w:rsidRPr="00AE3FA3">
        <w:rPr>
          <w:rFonts w:ascii="Raleway" w:hAnsi="Raleway"/>
          <w:lang w:val="fr-CA"/>
        </w:rPr>
        <w:t>Nous</w:t>
      </w:r>
      <w:r w:rsidR="0066584D" w:rsidRPr="00AE3FA3">
        <w:rPr>
          <w:rFonts w:ascii="Raleway" w:hAnsi="Raleway"/>
          <w:lang w:val="fr-CA"/>
        </w:rPr>
        <w:t xml:space="preserve"> avons employé divers </w:t>
      </w:r>
      <w:r w:rsidRPr="00AE3FA3">
        <w:rPr>
          <w:rFonts w:ascii="Raleway" w:hAnsi="Raleway"/>
          <w:lang w:val="fr-CA"/>
        </w:rPr>
        <w:t xml:space="preserve">moyens afin d’atteindre l’objectif. Au départ, nous avons formé un noyau de parties prenantes, </w:t>
      </w:r>
      <w:r w:rsidR="0029450E" w:rsidRPr="00AE3FA3">
        <w:rPr>
          <w:rFonts w:ascii="Raleway" w:hAnsi="Raleway"/>
          <w:lang w:val="fr-CA"/>
        </w:rPr>
        <w:t xml:space="preserve">qui représentaient </w:t>
      </w:r>
      <w:r w:rsidRPr="00AE3FA3">
        <w:rPr>
          <w:rFonts w:ascii="Raleway" w:hAnsi="Raleway"/>
          <w:lang w:val="fr-CA"/>
        </w:rPr>
        <w:t>des populations de diverses incapacités qui aiment bien faire des sorties dans les parcs</w:t>
      </w:r>
      <w:r w:rsidR="00D36C20" w:rsidRPr="00AE3FA3">
        <w:rPr>
          <w:rFonts w:ascii="Raleway" w:hAnsi="Raleway"/>
          <w:lang w:val="fr-CA"/>
        </w:rPr>
        <w:t>,</w:t>
      </w:r>
      <w:r w:rsidRPr="00AE3FA3">
        <w:rPr>
          <w:rFonts w:ascii="Raleway" w:hAnsi="Raleway"/>
          <w:lang w:val="fr-CA"/>
        </w:rPr>
        <w:t xml:space="preserve"> mais qui se heurtent à des obstacles à l’accès. Nous avons </w:t>
      </w:r>
      <w:r w:rsidR="008F3543" w:rsidRPr="00AE3FA3">
        <w:rPr>
          <w:rFonts w:ascii="Raleway" w:hAnsi="Raleway"/>
          <w:lang w:val="fr-CA"/>
        </w:rPr>
        <w:t>invité</w:t>
      </w:r>
      <w:r w:rsidRPr="00AE3FA3">
        <w:rPr>
          <w:rFonts w:ascii="Raleway" w:hAnsi="Raleway"/>
          <w:lang w:val="fr-CA"/>
        </w:rPr>
        <w:t xml:space="preserve"> </w:t>
      </w:r>
      <w:r w:rsidR="008F3543" w:rsidRPr="00AE3FA3">
        <w:rPr>
          <w:rFonts w:ascii="Raleway" w:hAnsi="Raleway"/>
          <w:lang w:val="fr-CA"/>
        </w:rPr>
        <w:t>les parties prenantes à</w:t>
      </w:r>
      <w:r w:rsidRPr="00AE3FA3">
        <w:rPr>
          <w:rFonts w:ascii="Raleway" w:hAnsi="Raleway"/>
          <w:lang w:val="fr-CA"/>
        </w:rPr>
        <w:t xml:space="preserve"> des r</w:t>
      </w:r>
      <w:r w:rsidR="008C5E12" w:rsidRPr="00AE3FA3">
        <w:rPr>
          <w:rFonts w:ascii="Raleway" w:hAnsi="Raleway"/>
          <w:lang w:val="fr-CA"/>
        </w:rPr>
        <w:t xml:space="preserve">encontres </w:t>
      </w:r>
      <w:r w:rsidRPr="00AE3FA3">
        <w:rPr>
          <w:rFonts w:ascii="Raleway" w:hAnsi="Raleway"/>
          <w:lang w:val="fr-CA"/>
        </w:rPr>
        <w:t xml:space="preserve">participatives </w:t>
      </w:r>
      <w:r w:rsidR="008C5E12" w:rsidRPr="00AE3FA3">
        <w:rPr>
          <w:rFonts w:ascii="Raleway" w:hAnsi="Raleway"/>
          <w:lang w:val="fr-CA"/>
        </w:rPr>
        <w:t xml:space="preserve">qui ont eu lieu </w:t>
      </w:r>
      <w:r w:rsidR="008F3543" w:rsidRPr="00AE3FA3">
        <w:rPr>
          <w:rFonts w:ascii="Raleway" w:hAnsi="Raleway"/>
          <w:lang w:val="fr-CA"/>
        </w:rPr>
        <w:t>au printemps</w:t>
      </w:r>
      <w:r w:rsidR="00F771F2" w:rsidRPr="00AE3FA3">
        <w:rPr>
          <w:rFonts w:ascii="Raleway" w:hAnsi="Raleway"/>
          <w:lang w:val="fr-CA"/>
        </w:rPr>
        <w:t> </w:t>
      </w:r>
      <w:r w:rsidR="008F3543" w:rsidRPr="00AE3FA3">
        <w:rPr>
          <w:rFonts w:ascii="Raleway" w:hAnsi="Raleway"/>
          <w:lang w:val="fr-CA"/>
        </w:rPr>
        <w:t>2021, à l’automne</w:t>
      </w:r>
      <w:r w:rsidR="00F771F2" w:rsidRPr="00AE3FA3">
        <w:rPr>
          <w:rFonts w:ascii="Raleway" w:hAnsi="Raleway"/>
          <w:lang w:val="fr-CA"/>
        </w:rPr>
        <w:t> </w:t>
      </w:r>
      <w:r w:rsidR="008F3543" w:rsidRPr="00AE3FA3">
        <w:rPr>
          <w:rFonts w:ascii="Raleway" w:hAnsi="Raleway"/>
          <w:lang w:val="fr-CA"/>
        </w:rPr>
        <w:t>2021, au printemps</w:t>
      </w:r>
      <w:r w:rsidR="00F771F2" w:rsidRPr="00AE3FA3">
        <w:rPr>
          <w:rFonts w:ascii="Raleway" w:hAnsi="Raleway"/>
          <w:lang w:val="fr-CA"/>
        </w:rPr>
        <w:t> </w:t>
      </w:r>
      <w:r w:rsidR="008F3543" w:rsidRPr="00AE3FA3">
        <w:rPr>
          <w:rFonts w:ascii="Raleway" w:hAnsi="Raleway"/>
          <w:lang w:val="fr-CA"/>
        </w:rPr>
        <w:t>2022, à l’automne</w:t>
      </w:r>
      <w:r w:rsidR="00F771F2" w:rsidRPr="00AE3FA3">
        <w:rPr>
          <w:rFonts w:ascii="Raleway" w:hAnsi="Raleway"/>
          <w:lang w:val="fr-CA"/>
        </w:rPr>
        <w:t> </w:t>
      </w:r>
      <w:r w:rsidR="008F3543" w:rsidRPr="00AE3FA3">
        <w:rPr>
          <w:rFonts w:ascii="Raleway" w:hAnsi="Raleway"/>
          <w:lang w:val="fr-CA"/>
        </w:rPr>
        <w:t>2022 et, enfin, au printemps</w:t>
      </w:r>
      <w:r w:rsidR="00F771F2" w:rsidRPr="00AE3FA3">
        <w:rPr>
          <w:rFonts w:ascii="Raleway" w:hAnsi="Raleway"/>
          <w:lang w:val="fr-CA"/>
        </w:rPr>
        <w:t> </w:t>
      </w:r>
      <w:r w:rsidR="008F3543" w:rsidRPr="00AE3FA3">
        <w:rPr>
          <w:rFonts w:ascii="Raleway" w:hAnsi="Raleway"/>
          <w:lang w:val="fr-CA"/>
        </w:rPr>
        <w:t xml:space="preserve">2023. Au fil des ans, nous avons continué d’élargir le groupe, qui compte aujourd’hui plus d’une centaine de personnes de partout au Canada et d’ailleurs dans le monde. Lors des rencontres, nous </w:t>
      </w:r>
      <w:r w:rsidR="00D36C20" w:rsidRPr="00AE3FA3">
        <w:rPr>
          <w:rFonts w:ascii="Raleway" w:hAnsi="Raleway"/>
          <w:lang w:val="fr-CA"/>
        </w:rPr>
        <w:t>avons fait</w:t>
      </w:r>
      <w:r w:rsidR="0029450E" w:rsidRPr="00AE3FA3">
        <w:rPr>
          <w:rFonts w:ascii="Raleway" w:hAnsi="Raleway"/>
          <w:lang w:val="fr-CA"/>
        </w:rPr>
        <w:t xml:space="preserve"> </w:t>
      </w:r>
      <w:r w:rsidR="008F3543" w:rsidRPr="00AE3FA3">
        <w:rPr>
          <w:rFonts w:ascii="Raleway" w:hAnsi="Raleway"/>
          <w:lang w:val="fr-CA"/>
        </w:rPr>
        <w:t xml:space="preserve">part de l’évolution du projet </w:t>
      </w:r>
      <w:r w:rsidR="008C5E12" w:rsidRPr="00AE3FA3">
        <w:rPr>
          <w:rFonts w:ascii="Raleway" w:hAnsi="Raleway"/>
          <w:lang w:val="fr-CA"/>
        </w:rPr>
        <w:t xml:space="preserve">et présenté les premières versions de la </w:t>
      </w:r>
      <w:r w:rsidR="008C5E12" w:rsidRPr="00AE3FA3">
        <w:rPr>
          <w:rFonts w:ascii="Raleway" w:hAnsi="Raleway"/>
          <w:i/>
          <w:iCs/>
          <w:lang w:val="fr-CA"/>
        </w:rPr>
        <w:t>matrice d’accessibilité des parcs</w:t>
      </w:r>
      <w:r w:rsidR="008C5E12" w:rsidRPr="00AE3FA3">
        <w:rPr>
          <w:rFonts w:ascii="Raleway" w:hAnsi="Raleway"/>
          <w:lang w:val="fr-CA"/>
        </w:rPr>
        <w:t xml:space="preserve">. Nous avons demandé à l’auditoire de livrer leurs commentaires afin d’orienter </w:t>
      </w:r>
      <w:r w:rsidR="00FD5A61" w:rsidRPr="00AE3FA3">
        <w:rPr>
          <w:rFonts w:ascii="Raleway" w:hAnsi="Raleway"/>
          <w:lang w:val="fr-CA"/>
        </w:rPr>
        <w:t>notre</w:t>
      </w:r>
      <w:r w:rsidR="008C5E12" w:rsidRPr="00AE3FA3">
        <w:rPr>
          <w:rFonts w:ascii="Raleway" w:hAnsi="Raleway"/>
          <w:lang w:val="fr-CA"/>
        </w:rPr>
        <w:t xml:space="preserve"> travail, de </w:t>
      </w:r>
      <w:r w:rsidR="00FD5A61" w:rsidRPr="00AE3FA3">
        <w:rPr>
          <w:rFonts w:ascii="Raleway" w:hAnsi="Raleway"/>
          <w:lang w:val="fr-CA"/>
        </w:rPr>
        <w:t xml:space="preserve">nous </w:t>
      </w:r>
      <w:r w:rsidR="008C5E12" w:rsidRPr="00AE3FA3">
        <w:rPr>
          <w:rFonts w:ascii="Raleway" w:hAnsi="Raleway"/>
          <w:lang w:val="fr-CA"/>
        </w:rPr>
        <w:t xml:space="preserve">signaler les aspects </w:t>
      </w:r>
      <w:r w:rsidR="00FD5A61" w:rsidRPr="00AE3FA3">
        <w:rPr>
          <w:rFonts w:ascii="Raleway" w:hAnsi="Raleway"/>
          <w:lang w:val="fr-CA"/>
        </w:rPr>
        <w:t>possiblement</w:t>
      </w:r>
      <w:r w:rsidR="008C5E12" w:rsidRPr="00AE3FA3">
        <w:rPr>
          <w:rFonts w:ascii="Raleway" w:hAnsi="Raleway"/>
          <w:lang w:val="fr-CA"/>
        </w:rPr>
        <w:t xml:space="preserve"> oubliés et d’assurer une représentation réaliste des incapacités et des besoins en matière d’accessibilité.</w:t>
      </w:r>
      <w:r w:rsidR="00EA7E01" w:rsidRPr="00AE3FA3">
        <w:rPr>
          <w:rFonts w:ascii="Raleway" w:hAnsi="Raleway"/>
          <w:lang w:val="fr-CA"/>
        </w:rPr>
        <w:t xml:space="preserve"> Les </w:t>
      </w:r>
      <w:r w:rsidR="00FD5A61" w:rsidRPr="00AE3FA3">
        <w:rPr>
          <w:rFonts w:ascii="Raleway" w:hAnsi="Raleway"/>
          <w:lang w:val="fr-CA"/>
        </w:rPr>
        <w:t>individus</w:t>
      </w:r>
      <w:r w:rsidR="00EA7E01" w:rsidRPr="00AE3FA3">
        <w:rPr>
          <w:rFonts w:ascii="Raleway" w:hAnsi="Raleway"/>
          <w:lang w:val="fr-CA"/>
        </w:rPr>
        <w:t xml:space="preserve"> ayant pris part aux rencontres ont reçu une compensation pour ce faire. </w:t>
      </w:r>
    </w:p>
    <w:p w14:paraId="4E073C69" w14:textId="77777777" w:rsidR="00967D5F" w:rsidRPr="00AE3FA3" w:rsidRDefault="00967D5F" w:rsidP="00BB2354">
      <w:pPr>
        <w:rPr>
          <w:rFonts w:ascii="Raleway" w:hAnsi="Raleway"/>
          <w:lang w:val="fr-CA"/>
        </w:rPr>
      </w:pPr>
    </w:p>
    <w:p w14:paraId="2301E4C7" w14:textId="26236971" w:rsidR="00FB48A3" w:rsidRPr="00AE3FA3" w:rsidRDefault="00EA7E01" w:rsidP="00BB2354">
      <w:pPr>
        <w:rPr>
          <w:rFonts w:ascii="Raleway" w:hAnsi="Raleway"/>
          <w:lang w:val="fr-CA"/>
        </w:rPr>
      </w:pPr>
      <w:r w:rsidRPr="00AE3FA3">
        <w:rPr>
          <w:rFonts w:ascii="Raleway" w:hAnsi="Raleway"/>
          <w:lang w:val="fr-CA"/>
        </w:rPr>
        <w:t xml:space="preserve">Aux fins de recherche, nous </w:t>
      </w:r>
      <w:r w:rsidR="00FB48A3" w:rsidRPr="00AE3FA3">
        <w:rPr>
          <w:rFonts w:ascii="Raleway" w:hAnsi="Raleway"/>
          <w:lang w:val="fr-CA"/>
        </w:rPr>
        <w:t xml:space="preserve">avons </w:t>
      </w:r>
      <w:r w:rsidR="00FD5A61" w:rsidRPr="00AE3FA3">
        <w:rPr>
          <w:rFonts w:ascii="Raleway" w:hAnsi="Raleway"/>
          <w:lang w:val="fr-CA"/>
        </w:rPr>
        <w:t xml:space="preserve">de plus </w:t>
      </w:r>
      <w:r w:rsidR="00FB48A3" w:rsidRPr="00AE3FA3">
        <w:rPr>
          <w:rFonts w:ascii="Raleway" w:hAnsi="Raleway"/>
          <w:lang w:val="fr-CA"/>
        </w:rPr>
        <w:t>saisi</w:t>
      </w:r>
      <w:r w:rsidRPr="00AE3FA3">
        <w:rPr>
          <w:rFonts w:ascii="Raleway" w:hAnsi="Raleway"/>
          <w:lang w:val="fr-CA"/>
        </w:rPr>
        <w:t xml:space="preserve"> toutes les occasions d’échanger avec des personnes en situation de handicap. </w:t>
      </w:r>
      <w:r w:rsidR="00FD5A61" w:rsidRPr="00AE3FA3">
        <w:rPr>
          <w:rFonts w:ascii="Raleway" w:hAnsi="Raleway"/>
          <w:lang w:val="fr-CA"/>
        </w:rPr>
        <w:t xml:space="preserve">Nous avons </w:t>
      </w:r>
      <w:r w:rsidR="00FB48A3" w:rsidRPr="00AE3FA3">
        <w:rPr>
          <w:rFonts w:ascii="Raleway" w:hAnsi="Raleway"/>
          <w:lang w:val="fr-CA"/>
        </w:rPr>
        <w:t>assisté à deux expositions à titre d’exposant, soit l’Abilities Expo, à Toronto (Ontario), en mai</w:t>
      </w:r>
      <w:r w:rsidR="00F771F2" w:rsidRPr="00AE3FA3">
        <w:rPr>
          <w:rFonts w:ascii="Raleway" w:hAnsi="Raleway"/>
          <w:lang w:val="fr-CA"/>
        </w:rPr>
        <w:t> </w:t>
      </w:r>
      <w:r w:rsidR="00FB48A3" w:rsidRPr="00AE3FA3">
        <w:rPr>
          <w:rFonts w:ascii="Raleway" w:hAnsi="Raleway"/>
          <w:lang w:val="fr-CA"/>
        </w:rPr>
        <w:t>2022, et le Salon de vie active, à Hamilton (Ontario), en novembre</w:t>
      </w:r>
      <w:r w:rsidR="00F771F2" w:rsidRPr="00AE3FA3">
        <w:rPr>
          <w:rFonts w:ascii="Raleway" w:hAnsi="Raleway"/>
          <w:lang w:val="fr-CA"/>
        </w:rPr>
        <w:t> </w:t>
      </w:r>
      <w:r w:rsidR="00FB48A3" w:rsidRPr="00AE3FA3">
        <w:rPr>
          <w:rFonts w:ascii="Raleway" w:hAnsi="Raleway"/>
          <w:lang w:val="fr-CA"/>
        </w:rPr>
        <w:t xml:space="preserve">2022. Chaque fois, nous avons parlé de notre projet de recherche, discuté des difficultés et des solutions relativement à l’accessibilité des parcs, fait la promotion de notre sondage national et réseauté avec </w:t>
      </w:r>
      <w:r w:rsidR="003640DD" w:rsidRPr="00AE3FA3">
        <w:rPr>
          <w:rFonts w:ascii="Raleway" w:hAnsi="Raleway"/>
          <w:lang w:val="fr-CA"/>
        </w:rPr>
        <w:t>d</w:t>
      </w:r>
      <w:r w:rsidR="00FB48A3" w:rsidRPr="00AE3FA3">
        <w:rPr>
          <w:rFonts w:ascii="Raleway" w:hAnsi="Raleway"/>
          <w:lang w:val="fr-CA"/>
        </w:rPr>
        <w:t xml:space="preserve">es personnes en situation de handicap et </w:t>
      </w:r>
      <w:r w:rsidR="003640DD" w:rsidRPr="00AE3FA3">
        <w:rPr>
          <w:rFonts w:ascii="Raleway" w:hAnsi="Raleway"/>
          <w:lang w:val="fr-CA"/>
        </w:rPr>
        <w:t>d</w:t>
      </w:r>
      <w:r w:rsidR="00FB48A3" w:rsidRPr="00AE3FA3">
        <w:rPr>
          <w:rFonts w:ascii="Raleway" w:hAnsi="Raleway"/>
          <w:lang w:val="fr-CA"/>
        </w:rPr>
        <w:t>es membres des organismes voués à l’élimination des obstacles à l’accès. Nous avons en outre fait une présentation lors de la Conférence internationale sur le vieillissement, l</w:t>
      </w:r>
      <w:r w:rsidR="00F771F2" w:rsidRPr="00AE3FA3">
        <w:rPr>
          <w:rFonts w:ascii="Raleway" w:hAnsi="Raleway"/>
          <w:lang w:val="fr-CA"/>
        </w:rPr>
        <w:t>’</w:t>
      </w:r>
      <w:r w:rsidR="00FB48A3" w:rsidRPr="00AE3FA3">
        <w:rPr>
          <w:rFonts w:ascii="Raleway" w:hAnsi="Raleway"/>
          <w:lang w:val="fr-CA"/>
        </w:rPr>
        <w:t>innovation et la réadaptation (ICAIR) en mai</w:t>
      </w:r>
      <w:r w:rsidR="00F771F2" w:rsidRPr="00AE3FA3">
        <w:rPr>
          <w:rFonts w:ascii="Raleway" w:hAnsi="Raleway"/>
          <w:lang w:val="fr-CA"/>
        </w:rPr>
        <w:t> </w:t>
      </w:r>
      <w:r w:rsidR="00FB48A3" w:rsidRPr="00AE3FA3">
        <w:rPr>
          <w:rFonts w:ascii="Raleway" w:hAnsi="Raleway"/>
          <w:lang w:val="fr-CA"/>
        </w:rPr>
        <w:t>2023 et en avons profité pour réseauter avec d’autres chercheurs aux</w:t>
      </w:r>
      <w:r w:rsidR="00D36C20" w:rsidRPr="00AE3FA3">
        <w:rPr>
          <w:rFonts w:ascii="Raleway" w:hAnsi="Raleway"/>
          <w:lang w:val="fr-CA"/>
        </w:rPr>
        <w:t xml:space="preserve"> champs d’</w:t>
      </w:r>
      <w:r w:rsidR="00FB48A3" w:rsidRPr="00AE3FA3">
        <w:rPr>
          <w:rFonts w:ascii="Raleway" w:hAnsi="Raleway"/>
          <w:lang w:val="fr-CA"/>
        </w:rPr>
        <w:t>intérêt similaires.</w:t>
      </w:r>
    </w:p>
    <w:p w14:paraId="34E6F30E" w14:textId="77777777" w:rsidR="00D664BB" w:rsidRPr="00AE3FA3" w:rsidRDefault="00D664BB" w:rsidP="00BB2354">
      <w:pPr>
        <w:rPr>
          <w:rFonts w:ascii="Raleway" w:hAnsi="Raleway"/>
          <w:lang w:val="fr-CA"/>
        </w:rPr>
      </w:pPr>
    </w:p>
    <w:p w14:paraId="64F421EC" w14:textId="77336A6F" w:rsidR="0092302D" w:rsidRPr="00AE3FA3" w:rsidRDefault="00652C30" w:rsidP="00BB2354">
      <w:pPr>
        <w:rPr>
          <w:rFonts w:ascii="Raleway" w:hAnsi="Raleway"/>
          <w:lang w:val="fr-CA"/>
        </w:rPr>
      </w:pPr>
      <w:r w:rsidRPr="00AE3FA3">
        <w:rPr>
          <w:rFonts w:ascii="Raleway" w:hAnsi="Raleway"/>
          <w:lang w:val="fr-CA"/>
        </w:rPr>
        <w:t>Dans notre démarche de sensibilisation, nous avons constaté le vide dans le</w:t>
      </w:r>
      <w:r w:rsidR="002756DE" w:rsidRPr="00AE3FA3">
        <w:rPr>
          <w:rFonts w:ascii="Raleway" w:hAnsi="Raleway"/>
          <w:lang w:val="fr-CA"/>
        </w:rPr>
        <w:t>s</w:t>
      </w:r>
      <w:r w:rsidRPr="00AE3FA3">
        <w:rPr>
          <w:rFonts w:ascii="Raleway" w:hAnsi="Raleway"/>
          <w:lang w:val="fr-CA"/>
        </w:rPr>
        <w:t xml:space="preserve"> type</w:t>
      </w:r>
      <w:r w:rsidR="002756DE" w:rsidRPr="00AE3FA3">
        <w:rPr>
          <w:rFonts w:ascii="Raleway" w:hAnsi="Raleway"/>
          <w:lang w:val="fr-CA"/>
        </w:rPr>
        <w:t>s</w:t>
      </w:r>
      <w:r w:rsidRPr="00AE3FA3">
        <w:rPr>
          <w:rFonts w:ascii="Raleway" w:hAnsi="Raleway"/>
          <w:lang w:val="fr-CA"/>
        </w:rPr>
        <w:t xml:space="preserve"> de colloques et de congrès et de réseautage possibles</w:t>
      </w:r>
      <w:r w:rsidR="00CD399E" w:rsidRPr="00AE3FA3">
        <w:rPr>
          <w:rFonts w:ascii="Raleway" w:hAnsi="Raleway"/>
          <w:lang w:val="fr-CA"/>
        </w:rPr>
        <w:t>. N</w:t>
      </w:r>
      <w:r w:rsidRPr="00AE3FA3">
        <w:rPr>
          <w:rFonts w:ascii="Raleway" w:hAnsi="Raleway"/>
          <w:lang w:val="fr-CA"/>
        </w:rPr>
        <w:t xml:space="preserve">ous ne parvenions pas à trouver quoi que ce soit </w:t>
      </w:r>
      <w:r w:rsidR="002756DE" w:rsidRPr="00AE3FA3">
        <w:rPr>
          <w:rFonts w:ascii="Raleway" w:hAnsi="Raleway"/>
          <w:lang w:val="fr-CA"/>
        </w:rPr>
        <w:t xml:space="preserve">de </w:t>
      </w:r>
      <w:r w:rsidRPr="00AE3FA3">
        <w:rPr>
          <w:rFonts w:ascii="Raleway" w:hAnsi="Raleway"/>
          <w:lang w:val="fr-CA"/>
        </w:rPr>
        <w:t xml:space="preserve">spécifique aux personnes en situation de handicap et aux parcs nationaux. Nous avons dès lors </w:t>
      </w:r>
      <w:r w:rsidR="00CD399E" w:rsidRPr="00AE3FA3">
        <w:rPr>
          <w:rFonts w:ascii="Raleway" w:hAnsi="Raleway"/>
          <w:lang w:val="fr-CA"/>
        </w:rPr>
        <w:t>organisé</w:t>
      </w:r>
      <w:r w:rsidRPr="00AE3FA3">
        <w:rPr>
          <w:rFonts w:ascii="Raleway" w:hAnsi="Raleway"/>
          <w:lang w:val="fr-CA"/>
        </w:rPr>
        <w:t xml:space="preserve"> la Conférence sur l’accessibilité des parcs. L’objet était de réunir </w:t>
      </w:r>
      <w:r w:rsidR="00857779" w:rsidRPr="00AE3FA3">
        <w:rPr>
          <w:rFonts w:ascii="Raleway" w:hAnsi="Raleway"/>
          <w:lang w:val="fr-CA"/>
        </w:rPr>
        <w:t>tous les individus du Canada et d’ailleurs dans le monde qui manifestent un intérêt dans l’amélioration de l’acc</w:t>
      </w:r>
      <w:r w:rsidR="00CD399E" w:rsidRPr="00AE3FA3">
        <w:rPr>
          <w:rFonts w:ascii="Raleway" w:hAnsi="Raleway"/>
          <w:lang w:val="fr-CA"/>
        </w:rPr>
        <w:t>ès</w:t>
      </w:r>
      <w:r w:rsidR="00857779" w:rsidRPr="00AE3FA3">
        <w:rPr>
          <w:rFonts w:ascii="Raleway" w:hAnsi="Raleway"/>
          <w:lang w:val="fr-CA"/>
        </w:rPr>
        <w:t xml:space="preserve"> des </w:t>
      </w:r>
      <w:r w:rsidR="00CD399E" w:rsidRPr="00AE3FA3">
        <w:rPr>
          <w:rFonts w:ascii="Raleway" w:hAnsi="Raleway"/>
          <w:lang w:val="fr-CA"/>
        </w:rPr>
        <w:t xml:space="preserve">personnes en situation de handicap aux </w:t>
      </w:r>
      <w:r w:rsidR="00857779" w:rsidRPr="00AE3FA3">
        <w:rPr>
          <w:rFonts w:ascii="Raleway" w:hAnsi="Raleway"/>
          <w:lang w:val="fr-CA"/>
        </w:rPr>
        <w:t xml:space="preserve">parcs nationaux, provinciaux et territoriaux. </w:t>
      </w:r>
      <w:r w:rsidR="0092302D" w:rsidRPr="00AE3FA3">
        <w:rPr>
          <w:rFonts w:ascii="Raleway" w:hAnsi="Raleway"/>
          <w:lang w:val="fr-CA"/>
        </w:rPr>
        <w:t xml:space="preserve">Nous avons donc lancé un appel </w:t>
      </w:r>
      <w:r w:rsidR="00AB015E" w:rsidRPr="00AE3FA3">
        <w:rPr>
          <w:rFonts w:ascii="Raleway" w:hAnsi="Raleway"/>
          <w:lang w:val="fr-CA"/>
        </w:rPr>
        <w:t xml:space="preserve">aux communautés de personnes en situation de handicap, aux membres d’organismes et aux chercheurs voués aux personnes en situation de handicap </w:t>
      </w:r>
      <w:r w:rsidR="006D64AB" w:rsidRPr="00AE3FA3">
        <w:rPr>
          <w:rFonts w:ascii="Raleway" w:hAnsi="Raleway"/>
          <w:lang w:val="fr-CA"/>
        </w:rPr>
        <w:t xml:space="preserve">et </w:t>
      </w:r>
      <w:r w:rsidR="00AB015E" w:rsidRPr="00AE3FA3">
        <w:rPr>
          <w:rFonts w:ascii="Raleway" w:hAnsi="Raleway"/>
          <w:lang w:val="fr-CA"/>
        </w:rPr>
        <w:t xml:space="preserve">prêts à donner une conférence </w:t>
      </w:r>
      <w:r w:rsidR="006D64AB" w:rsidRPr="00AE3FA3">
        <w:rPr>
          <w:rFonts w:ascii="Raleway" w:hAnsi="Raleway"/>
          <w:lang w:val="fr-CA"/>
        </w:rPr>
        <w:t>sur</w:t>
      </w:r>
      <w:r w:rsidR="00AB015E" w:rsidRPr="00AE3FA3">
        <w:rPr>
          <w:rFonts w:ascii="Raleway" w:hAnsi="Raleway"/>
          <w:lang w:val="fr-CA"/>
        </w:rPr>
        <w:t xml:space="preserve"> </w:t>
      </w:r>
      <w:r w:rsidR="006D64AB" w:rsidRPr="00AE3FA3">
        <w:rPr>
          <w:rFonts w:ascii="Raleway" w:hAnsi="Raleway"/>
          <w:lang w:val="fr-CA"/>
        </w:rPr>
        <w:t>l</w:t>
      </w:r>
      <w:r w:rsidR="00AB015E" w:rsidRPr="00AE3FA3">
        <w:rPr>
          <w:rFonts w:ascii="Raleway" w:hAnsi="Raleway"/>
          <w:lang w:val="fr-CA"/>
        </w:rPr>
        <w:t>es façons d’améliorer l’accessibilité des parcs nationaux. En lien avec le thème, nous voulions nous assurer que l</w:t>
      </w:r>
      <w:r w:rsidR="00D36C20" w:rsidRPr="00AE3FA3">
        <w:rPr>
          <w:rFonts w:ascii="Raleway" w:hAnsi="Raleway"/>
          <w:lang w:val="fr-CA"/>
        </w:rPr>
        <w:t>’accès à la</w:t>
      </w:r>
      <w:r w:rsidR="00AB015E" w:rsidRPr="00AE3FA3">
        <w:rPr>
          <w:rFonts w:ascii="Raleway" w:hAnsi="Raleway"/>
          <w:lang w:val="fr-CA"/>
        </w:rPr>
        <w:t xml:space="preserve"> rencontre soit </w:t>
      </w:r>
      <w:r w:rsidR="00D36C20" w:rsidRPr="00AE3FA3">
        <w:rPr>
          <w:rFonts w:ascii="Raleway" w:hAnsi="Raleway"/>
          <w:lang w:val="fr-CA"/>
        </w:rPr>
        <w:t>la plus</w:t>
      </w:r>
      <w:r w:rsidR="00AB015E" w:rsidRPr="00AE3FA3">
        <w:rPr>
          <w:rFonts w:ascii="Raleway" w:hAnsi="Raleway"/>
          <w:lang w:val="fr-CA"/>
        </w:rPr>
        <w:t xml:space="preserve"> </w:t>
      </w:r>
      <w:r w:rsidR="00D36C20" w:rsidRPr="00AE3FA3">
        <w:rPr>
          <w:rFonts w:ascii="Raleway" w:hAnsi="Raleway"/>
          <w:lang w:val="fr-CA"/>
        </w:rPr>
        <w:t>facile</w:t>
      </w:r>
      <w:r w:rsidR="00AB015E" w:rsidRPr="00AE3FA3">
        <w:rPr>
          <w:rFonts w:ascii="Raleway" w:hAnsi="Raleway"/>
          <w:lang w:val="fr-CA"/>
        </w:rPr>
        <w:t xml:space="preserve"> </w:t>
      </w:r>
      <w:r w:rsidR="00D36C20" w:rsidRPr="00AE3FA3">
        <w:rPr>
          <w:rFonts w:ascii="Raleway" w:hAnsi="Raleway"/>
          <w:lang w:val="fr-CA"/>
        </w:rPr>
        <w:t xml:space="preserve">possible </w:t>
      </w:r>
      <w:r w:rsidR="00AB015E" w:rsidRPr="00AE3FA3">
        <w:rPr>
          <w:rFonts w:ascii="Raleway" w:hAnsi="Raleway"/>
          <w:lang w:val="fr-CA"/>
        </w:rPr>
        <w:t>aux personnes en situation de handicap et l</w:t>
      </w:r>
      <w:r w:rsidR="00D36C20" w:rsidRPr="00AE3FA3">
        <w:rPr>
          <w:rFonts w:ascii="Raleway" w:hAnsi="Raleway"/>
          <w:lang w:val="fr-CA"/>
        </w:rPr>
        <w:t>e</w:t>
      </w:r>
      <w:r w:rsidR="00AB015E" w:rsidRPr="00AE3FA3">
        <w:rPr>
          <w:rFonts w:ascii="Raleway" w:hAnsi="Raleway"/>
          <w:lang w:val="fr-CA"/>
        </w:rPr>
        <w:t xml:space="preserve"> plus inclusi</w:t>
      </w:r>
      <w:r w:rsidR="00D36C20" w:rsidRPr="00AE3FA3">
        <w:rPr>
          <w:rFonts w:ascii="Raleway" w:hAnsi="Raleway"/>
          <w:lang w:val="fr-CA"/>
        </w:rPr>
        <w:t>f</w:t>
      </w:r>
      <w:r w:rsidR="00AB015E" w:rsidRPr="00AE3FA3">
        <w:rPr>
          <w:rFonts w:ascii="Raleway" w:hAnsi="Raleway"/>
          <w:lang w:val="fr-CA"/>
        </w:rPr>
        <w:t xml:space="preserve"> possible afin </w:t>
      </w:r>
      <w:r w:rsidR="00DE5632" w:rsidRPr="00AE3FA3">
        <w:rPr>
          <w:rFonts w:ascii="Raleway" w:hAnsi="Raleway"/>
          <w:lang w:val="fr-CA"/>
        </w:rPr>
        <w:t xml:space="preserve">d’accueillir le plus vaste éventail de visiteurs potentiels des parcs nationaux. Nous avons plus particulièrement veillé à ce qui suit : </w:t>
      </w:r>
    </w:p>
    <w:p w14:paraId="756FA9D5" w14:textId="000B8BE0" w:rsidR="00190422" w:rsidRPr="00AE3FA3" w:rsidRDefault="00DE5632" w:rsidP="00BB2354">
      <w:pPr>
        <w:pStyle w:val="ListParagraph"/>
        <w:numPr>
          <w:ilvl w:val="0"/>
          <w:numId w:val="4"/>
        </w:numPr>
        <w:rPr>
          <w:rFonts w:ascii="Raleway" w:hAnsi="Raleway"/>
          <w:lang w:val="fr-CA" w:bidi="en-US"/>
        </w:rPr>
      </w:pPr>
      <w:r w:rsidRPr="00AE3FA3">
        <w:rPr>
          <w:rFonts w:ascii="Raleway" w:hAnsi="Raleway"/>
          <w:lang w:val="fr-CA" w:bidi="en-US"/>
        </w:rPr>
        <w:t xml:space="preserve">adapter les éléments visuels aux personnes participantes ayant une </w:t>
      </w:r>
      <w:r w:rsidR="00577893" w:rsidRPr="00AE3FA3">
        <w:rPr>
          <w:rFonts w:ascii="Raleway" w:hAnsi="Raleway"/>
          <w:lang w:val="fr-CA" w:bidi="en-US"/>
        </w:rPr>
        <w:t xml:space="preserve">déficience </w:t>
      </w:r>
      <w:r w:rsidRPr="00AE3FA3">
        <w:rPr>
          <w:rFonts w:ascii="Raleway" w:hAnsi="Raleway"/>
          <w:lang w:val="fr-CA" w:bidi="en-US"/>
        </w:rPr>
        <w:t>visuelle</w:t>
      </w:r>
      <w:r w:rsidR="00190422" w:rsidRPr="00AE3FA3">
        <w:rPr>
          <w:rFonts w:ascii="Raleway" w:hAnsi="Raleway"/>
          <w:lang w:val="fr-CA" w:bidi="en-US"/>
        </w:rPr>
        <w:t>;</w:t>
      </w:r>
    </w:p>
    <w:p w14:paraId="5FCCB711" w14:textId="29C09AF6" w:rsidR="00577893" w:rsidRPr="00AE3FA3" w:rsidRDefault="00577893" w:rsidP="00BB2354">
      <w:pPr>
        <w:pStyle w:val="ListParagraph"/>
        <w:numPr>
          <w:ilvl w:val="0"/>
          <w:numId w:val="4"/>
        </w:numPr>
        <w:rPr>
          <w:rFonts w:ascii="Raleway" w:hAnsi="Raleway"/>
          <w:lang w:val="fr-CA" w:bidi="en-US"/>
        </w:rPr>
      </w:pPr>
      <w:r w:rsidRPr="00AE3FA3">
        <w:rPr>
          <w:rFonts w:ascii="Raleway" w:hAnsi="Raleway"/>
          <w:lang w:val="fr-CA" w:bidi="en-US"/>
        </w:rPr>
        <w:t>adapter les éléments sonores aux personnes participantes S/</w:t>
      </w:r>
      <w:r w:rsidR="00C22965" w:rsidRPr="00AE3FA3">
        <w:rPr>
          <w:rFonts w:ascii="Raleway" w:hAnsi="Raleway"/>
          <w:lang w:val="fr-CA" w:bidi="en-US"/>
        </w:rPr>
        <w:t>sourdes</w:t>
      </w:r>
      <w:r w:rsidRPr="00AE3FA3">
        <w:rPr>
          <w:rFonts w:ascii="Raleway" w:hAnsi="Raleway"/>
          <w:lang w:val="fr-CA" w:bidi="en-US"/>
        </w:rPr>
        <w:t xml:space="preserve"> ou </w:t>
      </w:r>
      <w:r w:rsidR="00B70E0A" w:rsidRPr="00AE3FA3">
        <w:rPr>
          <w:rFonts w:ascii="Raleway" w:hAnsi="Raleway"/>
          <w:lang w:val="fr-CA" w:bidi="en-US"/>
        </w:rPr>
        <w:t>malentendantes;</w:t>
      </w:r>
    </w:p>
    <w:p w14:paraId="114E7BFA" w14:textId="1391C6E4" w:rsidR="00B70E0A" w:rsidRPr="00AE3FA3" w:rsidRDefault="00B70E0A" w:rsidP="00BB2354">
      <w:pPr>
        <w:pStyle w:val="ListParagraph"/>
        <w:numPr>
          <w:ilvl w:val="0"/>
          <w:numId w:val="4"/>
        </w:numPr>
        <w:rPr>
          <w:rFonts w:ascii="Raleway" w:hAnsi="Raleway"/>
          <w:lang w:val="fr-CA" w:bidi="en-US"/>
        </w:rPr>
      </w:pPr>
      <w:r w:rsidRPr="00AE3FA3">
        <w:rPr>
          <w:rFonts w:ascii="Raleway" w:hAnsi="Raleway"/>
          <w:lang w:val="fr-CA" w:bidi="en-US"/>
        </w:rPr>
        <w:t xml:space="preserve">éviter </w:t>
      </w:r>
      <w:r w:rsidR="006D64AB" w:rsidRPr="00AE3FA3">
        <w:rPr>
          <w:rFonts w:ascii="Raleway" w:hAnsi="Raleway"/>
          <w:lang w:val="fr-CA" w:bidi="en-US"/>
        </w:rPr>
        <w:t>la surstimulation sensorielle</w:t>
      </w:r>
      <w:r w:rsidRPr="00AE3FA3">
        <w:rPr>
          <w:rFonts w:ascii="Raleway" w:hAnsi="Raleway"/>
          <w:lang w:val="fr-CA" w:bidi="en-US"/>
        </w:rPr>
        <w:t xml:space="preserve"> pour les personnes </w:t>
      </w:r>
      <w:r w:rsidR="00F20B93" w:rsidRPr="00AE3FA3">
        <w:rPr>
          <w:rFonts w:ascii="Raleway" w:hAnsi="Raleway"/>
          <w:lang w:val="fr-CA" w:bidi="en-US"/>
        </w:rPr>
        <w:t>vivant avec</w:t>
      </w:r>
      <w:r w:rsidRPr="00AE3FA3">
        <w:rPr>
          <w:rFonts w:ascii="Raleway" w:hAnsi="Raleway"/>
          <w:lang w:val="fr-CA" w:bidi="en-US"/>
        </w:rPr>
        <w:t xml:space="preserve"> une incapacité cognitive;</w:t>
      </w:r>
    </w:p>
    <w:p w14:paraId="70E40BC7" w14:textId="2532AB0E" w:rsidR="00B70E0A" w:rsidRPr="00AE3FA3" w:rsidRDefault="00B70E0A" w:rsidP="00BB2354">
      <w:pPr>
        <w:pStyle w:val="ListParagraph"/>
        <w:numPr>
          <w:ilvl w:val="0"/>
          <w:numId w:val="4"/>
        </w:numPr>
        <w:rPr>
          <w:rFonts w:ascii="Raleway" w:hAnsi="Raleway"/>
          <w:lang w:val="fr-CA" w:bidi="en-US"/>
        </w:rPr>
      </w:pPr>
      <w:r w:rsidRPr="00AE3FA3">
        <w:rPr>
          <w:rFonts w:ascii="Raleway" w:hAnsi="Raleway"/>
          <w:lang w:val="fr-CA" w:bidi="en-US"/>
        </w:rPr>
        <w:t xml:space="preserve">créer des façons d’incorporer des </w:t>
      </w:r>
      <w:r w:rsidR="005F3115" w:rsidRPr="00AE3FA3">
        <w:rPr>
          <w:rFonts w:ascii="Raleway" w:hAnsi="Raleway"/>
          <w:lang w:val="fr-CA" w:bidi="en-US"/>
        </w:rPr>
        <w:t xml:space="preserve">expériences multisensorielles à distance. </w:t>
      </w:r>
    </w:p>
    <w:p w14:paraId="00CA98B5" w14:textId="77777777" w:rsidR="00D664BB" w:rsidRPr="00AE3FA3" w:rsidRDefault="00D664BB" w:rsidP="00BB2354">
      <w:pPr>
        <w:rPr>
          <w:rFonts w:ascii="Raleway" w:hAnsi="Raleway"/>
          <w:lang w:val="fr-CA" w:bidi="en-US"/>
        </w:rPr>
      </w:pPr>
    </w:p>
    <w:p w14:paraId="4F42FE56" w14:textId="4F7FD7BA" w:rsidR="00190422" w:rsidRPr="00AE3FA3" w:rsidRDefault="005F3115" w:rsidP="00BB2354">
      <w:pPr>
        <w:rPr>
          <w:rFonts w:ascii="Raleway" w:hAnsi="Raleway"/>
          <w:lang w:val="fr-CA" w:bidi="en-US"/>
        </w:rPr>
      </w:pPr>
      <w:r w:rsidRPr="00AE3FA3">
        <w:rPr>
          <w:rFonts w:ascii="Raleway" w:hAnsi="Raleway"/>
          <w:lang w:val="fr-CA" w:bidi="en-US"/>
        </w:rPr>
        <w:t>Les objectifs secondaires étaient les suivants :</w:t>
      </w:r>
    </w:p>
    <w:p w14:paraId="582405A1" w14:textId="2144486C" w:rsidR="00190422" w:rsidRPr="00AE3FA3" w:rsidRDefault="000A63F8" w:rsidP="00BB2354">
      <w:pPr>
        <w:pStyle w:val="ListParagraph"/>
        <w:numPr>
          <w:ilvl w:val="0"/>
          <w:numId w:val="4"/>
        </w:numPr>
        <w:rPr>
          <w:rFonts w:ascii="Raleway" w:hAnsi="Raleway"/>
          <w:lang w:val="fr-CA" w:bidi="en-US"/>
        </w:rPr>
      </w:pPr>
      <w:r w:rsidRPr="00AE3FA3">
        <w:rPr>
          <w:rFonts w:ascii="Raleway" w:hAnsi="Raleway"/>
          <w:lang w:val="fr-CA" w:bidi="en-US"/>
        </w:rPr>
        <w:t xml:space="preserve">tenir la rencontre en français et en anglais (en </w:t>
      </w:r>
      <w:r w:rsidR="00190422" w:rsidRPr="00AE3FA3">
        <w:rPr>
          <w:rFonts w:ascii="Raleway" w:hAnsi="Raleway"/>
          <w:lang w:val="fr-CA" w:bidi="en-US"/>
        </w:rPr>
        <w:t xml:space="preserve">2022 </w:t>
      </w:r>
      <w:r w:rsidRPr="00AE3FA3">
        <w:rPr>
          <w:rFonts w:ascii="Raleway" w:hAnsi="Raleway"/>
          <w:lang w:val="fr-CA" w:bidi="en-US"/>
        </w:rPr>
        <w:t>seulement</w:t>
      </w:r>
      <w:r w:rsidR="00190422" w:rsidRPr="00AE3FA3">
        <w:rPr>
          <w:rFonts w:ascii="Raleway" w:hAnsi="Raleway"/>
          <w:lang w:val="fr-CA" w:bidi="en-US"/>
        </w:rPr>
        <w:t>);</w:t>
      </w:r>
    </w:p>
    <w:p w14:paraId="78F8C9E7" w14:textId="6184D4C9" w:rsidR="00190422" w:rsidRPr="00AE3FA3" w:rsidRDefault="000A63F8" w:rsidP="00BB2354">
      <w:pPr>
        <w:pStyle w:val="ListParagraph"/>
        <w:numPr>
          <w:ilvl w:val="0"/>
          <w:numId w:val="4"/>
        </w:numPr>
        <w:rPr>
          <w:rFonts w:ascii="Raleway" w:hAnsi="Raleway"/>
          <w:lang w:val="fr-CA" w:bidi="en-US"/>
        </w:rPr>
      </w:pPr>
      <w:r w:rsidRPr="00AE3FA3">
        <w:rPr>
          <w:rFonts w:ascii="Raleway" w:hAnsi="Raleway"/>
          <w:lang w:val="fr-CA" w:bidi="en-US"/>
        </w:rPr>
        <w:t>établir le programme de la rencontre en tenant compte des fuseaux horaires pour faciliter la participation de personnes de partout en Amérique du Nord au même moment;</w:t>
      </w:r>
      <w:r w:rsidR="00190422" w:rsidRPr="00AE3FA3">
        <w:rPr>
          <w:rFonts w:ascii="Raleway" w:hAnsi="Raleway"/>
          <w:lang w:val="fr-CA" w:bidi="en-US"/>
        </w:rPr>
        <w:t xml:space="preserve"> </w:t>
      </w:r>
    </w:p>
    <w:p w14:paraId="2BB84F72" w14:textId="54ECD32D" w:rsidR="000A63F8" w:rsidRPr="00AE3FA3" w:rsidRDefault="000A63F8" w:rsidP="00BB2354">
      <w:pPr>
        <w:pStyle w:val="ListParagraph"/>
        <w:numPr>
          <w:ilvl w:val="0"/>
          <w:numId w:val="4"/>
        </w:numPr>
        <w:rPr>
          <w:rFonts w:ascii="Raleway" w:hAnsi="Raleway"/>
          <w:lang w:val="fr-CA" w:bidi="en-US"/>
        </w:rPr>
      </w:pPr>
      <w:r w:rsidRPr="00AE3FA3">
        <w:rPr>
          <w:rFonts w:ascii="Raleway" w:hAnsi="Raleway"/>
          <w:lang w:val="fr-CA" w:bidi="en-US"/>
        </w:rPr>
        <w:t>organiser une activité de réseautage pour les personnes ayant toutes à cœur d’améliorer l’accessibilité des parcs;</w:t>
      </w:r>
    </w:p>
    <w:p w14:paraId="50A27642" w14:textId="1749B931" w:rsidR="000A63F8" w:rsidRPr="00AE3FA3" w:rsidRDefault="000A63F8" w:rsidP="00BB2354">
      <w:pPr>
        <w:pStyle w:val="ListParagraph"/>
        <w:numPr>
          <w:ilvl w:val="0"/>
          <w:numId w:val="4"/>
        </w:numPr>
        <w:rPr>
          <w:rFonts w:ascii="Raleway" w:hAnsi="Raleway"/>
          <w:lang w:val="fr-CA" w:bidi="en-US"/>
        </w:rPr>
      </w:pPr>
      <w:r w:rsidRPr="00AE3FA3">
        <w:rPr>
          <w:rFonts w:ascii="Raleway" w:hAnsi="Raleway"/>
          <w:lang w:val="fr-CA" w:bidi="en-US"/>
        </w:rPr>
        <w:t>enregistrer les présentations afin de pouvoir visionner les enregistrements par la suite;</w:t>
      </w:r>
    </w:p>
    <w:p w14:paraId="7F88A4D3" w14:textId="4D6419B7" w:rsidR="000A63F8" w:rsidRPr="00AE3FA3" w:rsidRDefault="000A63F8" w:rsidP="00BB2354">
      <w:pPr>
        <w:pStyle w:val="ListParagraph"/>
        <w:numPr>
          <w:ilvl w:val="0"/>
          <w:numId w:val="4"/>
        </w:numPr>
        <w:rPr>
          <w:rFonts w:ascii="Raleway" w:hAnsi="Raleway"/>
          <w:lang w:val="fr-CA" w:bidi="en-US"/>
        </w:rPr>
      </w:pPr>
      <w:r w:rsidRPr="00AE3FA3">
        <w:rPr>
          <w:rFonts w:ascii="Raleway" w:hAnsi="Raleway"/>
          <w:lang w:val="fr-CA" w:bidi="en-US"/>
        </w:rPr>
        <w:t>accepter que des individus participent partiellement à la rencontre, car certains ont seulement accès à une ligne téléphonique (terrestre)</w:t>
      </w:r>
      <w:r w:rsidR="00880A07" w:rsidRPr="00AE3FA3">
        <w:rPr>
          <w:rFonts w:ascii="Raleway" w:hAnsi="Raleway"/>
          <w:lang w:val="fr-CA" w:bidi="en-US"/>
        </w:rPr>
        <w:t xml:space="preserve"> ordinaire (c.-à-d. aucun accès à</w:t>
      </w:r>
      <w:r w:rsidR="003640DD" w:rsidRPr="00AE3FA3">
        <w:rPr>
          <w:rFonts w:ascii="Raleway" w:hAnsi="Raleway"/>
          <w:lang w:val="fr-CA" w:bidi="en-US"/>
        </w:rPr>
        <w:t> </w:t>
      </w:r>
      <w:r w:rsidR="00880A07" w:rsidRPr="00AE3FA3">
        <w:rPr>
          <w:rFonts w:ascii="Raleway" w:hAnsi="Raleway"/>
          <w:lang w:val="fr-CA" w:bidi="en-US"/>
        </w:rPr>
        <w:t>un ordinateur ou à un appareil mobile).</w:t>
      </w:r>
    </w:p>
    <w:p w14:paraId="22C346D1" w14:textId="77777777" w:rsidR="00D664BB" w:rsidRPr="00AE3FA3" w:rsidRDefault="00D664BB" w:rsidP="00BB2354">
      <w:pPr>
        <w:rPr>
          <w:rFonts w:ascii="Raleway" w:hAnsi="Raleway"/>
          <w:lang w:val="fr-CA" w:bidi="en-US"/>
        </w:rPr>
      </w:pPr>
    </w:p>
    <w:p w14:paraId="621A6806" w14:textId="57194E34" w:rsidR="00190422" w:rsidRPr="00AE3FA3" w:rsidRDefault="00190422" w:rsidP="000E7444">
      <w:pPr>
        <w:pStyle w:val="Heading2"/>
        <w:rPr>
          <w:lang w:val="fr-CA"/>
        </w:rPr>
      </w:pPr>
      <w:r w:rsidRPr="00AE3FA3">
        <w:rPr>
          <w:lang w:val="fr-CA"/>
        </w:rPr>
        <w:t>12.</w:t>
      </w:r>
      <w:r w:rsidR="31E5AD32" w:rsidRPr="00AE3FA3">
        <w:rPr>
          <w:bCs/>
          <w:lang w:val="fr-CA"/>
        </w:rPr>
        <w:t>3</w:t>
      </w:r>
      <w:r w:rsidRPr="00AE3FA3">
        <w:rPr>
          <w:lang w:val="fr-CA"/>
        </w:rPr>
        <w:t xml:space="preserve"> </w:t>
      </w:r>
      <w:r w:rsidR="007974EC" w:rsidRPr="00AE3FA3">
        <w:rPr>
          <w:lang w:val="fr-CA"/>
        </w:rPr>
        <w:t>CONF</w:t>
      </w:r>
      <w:r w:rsidR="00F51176" w:rsidRPr="00AE3FA3">
        <w:rPr>
          <w:lang w:val="fr-CA"/>
        </w:rPr>
        <w:t>É</w:t>
      </w:r>
      <w:r w:rsidR="007974EC" w:rsidRPr="00AE3FA3">
        <w:rPr>
          <w:lang w:val="fr-CA"/>
        </w:rPr>
        <w:t>RENCES</w:t>
      </w:r>
    </w:p>
    <w:p w14:paraId="2A15A4A5" w14:textId="2CC6F0A3" w:rsidR="00190422" w:rsidRPr="00AE3FA3" w:rsidRDefault="00880A07" w:rsidP="00BB2354">
      <w:pPr>
        <w:rPr>
          <w:rFonts w:ascii="Raleway" w:hAnsi="Raleway"/>
          <w:lang w:val="fr-CA"/>
        </w:rPr>
      </w:pPr>
      <w:r w:rsidRPr="00AE3FA3">
        <w:rPr>
          <w:rFonts w:ascii="Raleway" w:hAnsi="Raleway"/>
          <w:lang w:val="fr-CA"/>
        </w:rPr>
        <w:t xml:space="preserve">Notre équipe a organisé deux </w:t>
      </w:r>
      <w:r w:rsidR="002C5897" w:rsidRPr="00AE3FA3">
        <w:rPr>
          <w:rFonts w:ascii="Raleway" w:hAnsi="Raleway"/>
          <w:lang w:val="fr-CA"/>
        </w:rPr>
        <w:t>conférences échelonnées sur une période de deux ans (à</w:t>
      </w:r>
      <w:r w:rsidR="003640DD" w:rsidRPr="00AE3FA3">
        <w:rPr>
          <w:rFonts w:ascii="Raleway" w:hAnsi="Raleway"/>
          <w:lang w:val="fr-CA"/>
        </w:rPr>
        <w:t> </w:t>
      </w:r>
      <w:r w:rsidR="002C5897" w:rsidRPr="00AE3FA3">
        <w:rPr>
          <w:rFonts w:ascii="Raleway" w:hAnsi="Raleway"/>
          <w:lang w:val="fr-CA"/>
        </w:rPr>
        <w:t>l’été</w:t>
      </w:r>
      <w:r w:rsidR="00F771F2" w:rsidRPr="00AE3FA3">
        <w:rPr>
          <w:rFonts w:ascii="Raleway" w:hAnsi="Raleway"/>
          <w:lang w:val="fr-CA"/>
        </w:rPr>
        <w:t> </w:t>
      </w:r>
      <w:r w:rsidR="002C5897" w:rsidRPr="00AE3FA3">
        <w:rPr>
          <w:rFonts w:ascii="Raleway" w:hAnsi="Raleway"/>
          <w:lang w:val="fr-CA"/>
        </w:rPr>
        <w:t>2022 puis à l’été</w:t>
      </w:r>
      <w:r w:rsidR="00F771F2" w:rsidRPr="00AE3FA3">
        <w:rPr>
          <w:rFonts w:ascii="Raleway" w:hAnsi="Raleway"/>
          <w:lang w:val="fr-CA"/>
        </w:rPr>
        <w:t> </w:t>
      </w:r>
      <w:r w:rsidR="002C5897" w:rsidRPr="00AE3FA3">
        <w:rPr>
          <w:rFonts w:ascii="Raleway" w:hAnsi="Raleway"/>
          <w:lang w:val="fr-CA"/>
        </w:rPr>
        <w:t>2023), la deuxième reflétant les leçons tirées des processus de planification et d’exécution de la première. Pour en savoir plus sur ces processus, veuillez consulter notre texte paru en anglais sous le titre</w:t>
      </w:r>
      <w:r w:rsidR="00190422" w:rsidRPr="00AE3FA3">
        <w:rPr>
          <w:rFonts w:ascii="Raleway" w:hAnsi="Raleway"/>
          <w:lang w:val="fr-CA"/>
        </w:rPr>
        <w:t xml:space="preserve"> </w:t>
      </w:r>
      <w:r w:rsidR="00425BB2" w:rsidRPr="00AE3FA3">
        <w:rPr>
          <w:rFonts w:ascii="Raleway" w:hAnsi="Raleway"/>
          <w:i/>
          <w:iCs/>
          <w:lang w:val="fr-CA"/>
        </w:rPr>
        <w:t>Virtual Accessible B</w:t>
      </w:r>
      <w:r w:rsidR="000E24DB" w:rsidRPr="00AE3FA3">
        <w:rPr>
          <w:rFonts w:ascii="Raleway" w:hAnsi="Raleway"/>
          <w:i/>
          <w:iCs/>
          <w:lang w:val="fr-CA"/>
        </w:rPr>
        <w:t>i</w:t>
      </w:r>
      <w:r w:rsidR="00425BB2" w:rsidRPr="00AE3FA3">
        <w:rPr>
          <w:rFonts w:ascii="Raleway" w:hAnsi="Raleway"/>
          <w:i/>
          <w:iCs/>
          <w:lang w:val="fr-CA"/>
        </w:rPr>
        <w:t>lingual Conference Planning</w:t>
      </w:r>
      <w:r w:rsidR="00F771F2" w:rsidRPr="00AE3FA3">
        <w:rPr>
          <w:rFonts w:ascii="Raleway" w:hAnsi="Raleway"/>
          <w:i/>
          <w:iCs/>
          <w:lang w:val="fr-CA"/>
        </w:rPr>
        <w:t> </w:t>
      </w:r>
      <w:r w:rsidR="00425BB2" w:rsidRPr="00AE3FA3">
        <w:rPr>
          <w:rFonts w:ascii="Raleway" w:hAnsi="Raleway"/>
          <w:i/>
          <w:iCs/>
          <w:lang w:val="fr-CA"/>
        </w:rPr>
        <w:t>: The Parks Accessibility Conf</w:t>
      </w:r>
      <w:r w:rsidR="000E24DB" w:rsidRPr="00AE3FA3">
        <w:rPr>
          <w:rFonts w:ascii="Raleway" w:hAnsi="Raleway"/>
          <w:i/>
          <w:iCs/>
          <w:lang w:val="fr-CA"/>
        </w:rPr>
        <w:t xml:space="preserve">erence </w:t>
      </w:r>
      <w:r w:rsidR="000E24DB" w:rsidRPr="00AE3FA3">
        <w:rPr>
          <w:rFonts w:ascii="Raleway" w:hAnsi="Raleway"/>
          <w:lang w:val="fr-CA"/>
        </w:rPr>
        <w:t xml:space="preserve">(2023). </w:t>
      </w:r>
      <w:r w:rsidR="002C5897" w:rsidRPr="00AE3FA3">
        <w:rPr>
          <w:rFonts w:ascii="Raleway" w:hAnsi="Raleway"/>
          <w:lang w:val="fr-CA"/>
        </w:rPr>
        <w:t>E</w:t>
      </w:r>
      <w:r w:rsidR="00190422" w:rsidRPr="00AE3FA3">
        <w:rPr>
          <w:rFonts w:ascii="Raleway" w:hAnsi="Raleway"/>
          <w:lang w:val="fr-CA"/>
        </w:rPr>
        <w:t xml:space="preserve">n 2023, </w:t>
      </w:r>
      <w:r w:rsidR="002C5897" w:rsidRPr="00AE3FA3">
        <w:rPr>
          <w:rFonts w:ascii="Raleway" w:hAnsi="Raleway"/>
          <w:lang w:val="fr-CA"/>
        </w:rPr>
        <w:t>nous avons apporté quelques changements aux deux processus, c’est-à-dire à la planification et à l’exécution</w:t>
      </w:r>
      <w:r w:rsidR="000011D6" w:rsidRPr="00AE3FA3">
        <w:rPr>
          <w:rFonts w:ascii="Raleway" w:hAnsi="Raleway"/>
          <w:lang w:val="fr-CA"/>
        </w:rPr>
        <w:t>. L</w:t>
      </w:r>
      <w:r w:rsidR="002C5897" w:rsidRPr="00AE3FA3">
        <w:rPr>
          <w:rFonts w:ascii="Raleway" w:hAnsi="Raleway"/>
          <w:lang w:val="fr-CA"/>
        </w:rPr>
        <w:t>e tableau </w:t>
      </w:r>
      <w:r w:rsidR="2EEDF81B" w:rsidRPr="00AE3FA3">
        <w:rPr>
          <w:rFonts w:ascii="Raleway" w:hAnsi="Raleway"/>
          <w:lang w:val="fr-CA"/>
        </w:rPr>
        <w:t>12</w:t>
      </w:r>
      <w:r w:rsidR="00190422" w:rsidRPr="00AE3FA3">
        <w:rPr>
          <w:rFonts w:ascii="Raleway" w:hAnsi="Raleway"/>
          <w:lang w:val="fr-CA"/>
        </w:rPr>
        <w:t xml:space="preserve">.1. </w:t>
      </w:r>
      <w:r w:rsidR="002C5897" w:rsidRPr="00AE3FA3">
        <w:rPr>
          <w:rFonts w:ascii="Raleway" w:hAnsi="Raleway"/>
          <w:lang w:val="fr-CA"/>
        </w:rPr>
        <w:t>ci-dessous fait le résumé</w:t>
      </w:r>
      <w:r w:rsidR="000011D6" w:rsidRPr="00AE3FA3">
        <w:rPr>
          <w:rFonts w:ascii="Raleway" w:hAnsi="Raleway"/>
          <w:lang w:val="fr-CA"/>
        </w:rPr>
        <w:t xml:space="preserve"> des changements.</w:t>
      </w:r>
    </w:p>
    <w:p w14:paraId="56312B68" w14:textId="6E2608F6" w:rsidR="008D00B8" w:rsidRPr="00AE3FA3" w:rsidRDefault="008D00B8" w:rsidP="008D00B8">
      <w:pPr>
        <w:spacing w:after="160" w:line="259" w:lineRule="auto"/>
        <w:rPr>
          <w:rFonts w:ascii="Raleway" w:hAnsi="Raleway"/>
          <w:lang w:val="fr-CA"/>
        </w:rPr>
      </w:pPr>
      <w:r w:rsidRPr="00AE3FA3">
        <w:rPr>
          <w:rFonts w:ascii="Raleway" w:hAnsi="Raleway"/>
          <w:lang w:val="fr-CA"/>
        </w:rPr>
        <w:br w:type="page"/>
      </w:r>
    </w:p>
    <w:p w14:paraId="1B5A0817" w14:textId="3666D4EF" w:rsidR="00190422" w:rsidRPr="00AE3FA3" w:rsidRDefault="00190422" w:rsidP="00BB2354">
      <w:pPr>
        <w:jc w:val="center"/>
        <w:rPr>
          <w:rFonts w:ascii="Raleway" w:hAnsi="Raleway"/>
          <w:sz w:val="21"/>
          <w:szCs w:val="21"/>
          <w:lang w:val="fr-CA"/>
        </w:rPr>
      </w:pPr>
      <w:r w:rsidRPr="00AE3FA3">
        <w:rPr>
          <w:rFonts w:ascii="Raleway" w:hAnsi="Raleway"/>
          <w:b/>
          <w:sz w:val="21"/>
          <w:szCs w:val="21"/>
          <w:lang w:val="fr-CA"/>
        </w:rPr>
        <w:t>Table</w:t>
      </w:r>
      <w:r w:rsidR="00F51176" w:rsidRPr="00AE3FA3">
        <w:rPr>
          <w:rFonts w:ascii="Raleway" w:hAnsi="Raleway"/>
          <w:b/>
          <w:sz w:val="21"/>
          <w:szCs w:val="21"/>
          <w:lang w:val="fr-CA"/>
        </w:rPr>
        <w:t>au</w:t>
      </w:r>
      <w:r w:rsidR="00F771F2" w:rsidRPr="00AE3FA3">
        <w:rPr>
          <w:rFonts w:ascii="Raleway" w:hAnsi="Raleway"/>
          <w:b/>
          <w:sz w:val="21"/>
          <w:szCs w:val="21"/>
          <w:lang w:val="fr-CA"/>
        </w:rPr>
        <w:t> </w:t>
      </w:r>
      <w:r w:rsidR="32C4C69E" w:rsidRPr="00AE3FA3">
        <w:rPr>
          <w:rFonts w:ascii="Raleway" w:hAnsi="Raleway"/>
          <w:b/>
          <w:bCs/>
          <w:sz w:val="21"/>
          <w:szCs w:val="21"/>
          <w:lang w:val="fr-CA"/>
        </w:rPr>
        <w:t>1</w:t>
      </w:r>
      <w:r w:rsidR="32A744DB" w:rsidRPr="00AE3FA3">
        <w:rPr>
          <w:rFonts w:ascii="Raleway" w:hAnsi="Raleway"/>
          <w:b/>
          <w:bCs/>
          <w:sz w:val="21"/>
          <w:szCs w:val="21"/>
          <w:lang w:val="fr-CA"/>
        </w:rPr>
        <w:t>2</w:t>
      </w:r>
      <w:r w:rsidRPr="00AE3FA3">
        <w:rPr>
          <w:rFonts w:ascii="Raleway" w:hAnsi="Raleway"/>
          <w:b/>
          <w:sz w:val="21"/>
          <w:szCs w:val="21"/>
          <w:lang w:val="fr-CA"/>
        </w:rPr>
        <w:t>.1</w:t>
      </w:r>
      <w:r w:rsidR="007B089B">
        <w:rPr>
          <w:rFonts w:ascii="Raleway" w:hAnsi="Raleway"/>
          <w:b/>
          <w:sz w:val="21"/>
          <w:szCs w:val="21"/>
          <w:lang w:val="fr-CA"/>
        </w:rPr>
        <w:t>.</w:t>
      </w:r>
      <w:r w:rsidRPr="00AE3FA3">
        <w:rPr>
          <w:rFonts w:ascii="Raleway" w:hAnsi="Raleway"/>
          <w:sz w:val="21"/>
          <w:szCs w:val="21"/>
          <w:lang w:val="fr-CA"/>
        </w:rPr>
        <w:t xml:space="preserve"> Diff</w:t>
      </w:r>
      <w:r w:rsidR="002C5897" w:rsidRPr="00AE3FA3">
        <w:rPr>
          <w:rFonts w:ascii="Raleway" w:hAnsi="Raleway"/>
          <w:sz w:val="21"/>
          <w:szCs w:val="21"/>
          <w:lang w:val="fr-CA"/>
        </w:rPr>
        <w:t>é</w:t>
      </w:r>
      <w:r w:rsidRPr="00AE3FA3">
        <w:rPr>
          <w:rFonts w:ascii="Raleway" w:hAnsi="Raleway"/>
          <w:sz w:val="21"/>
          <w:szCs w:val="21"/>
          <w:lang w:val="fr-CA"/>
        </w:rPr>
        <w:t xml:space="preserve">rences </w:t>
      </w:r>
      <w:r w:rsidR="002C5897" w:rsidRPr="00AE3FA3">
        <w:rPr>
          <w:rFonts w:ascii="Raleway" w:hAnsi="Raleway"/>
          <w:sz w:val="21"/>
          <w:szCs w:val="21"/>
          <w:lang w:val="fr-CA"/>
        </w:rPr>
        <w:t xml:space="preserve">entre les conférences de </w:t>
      </w:r>
      <w:r w:rsidRPr="00AE3FA3">
        <w:rPr>
          <w:rFonts w:ascii="Raleway" w:hAnsi="Raleway"/>
          <w:sz w:val="21"/>
          <w:szCs w:val="21"/>
          <w:lang w:val="fr-CA"/>
        </w:rPr>
        <w:t xml:space="preserve">2022 </w:t>
      </w:r>
      <w:r w:rsidR="002C5897" w:rsidRPr="00AE3FA3">
        <w:rPr>
          <w:rFonts w:ascii="Raleway" w:hAnsi="Raleway"/>
          <w:sz w:val="21"/>
          <w:szCs w:val="21"/>
          <w:lang w:val="fr-CA"/>
        </w:rPr>
        <w:t>et</w:t>
      </w:r>
      <w:r w:rsidRPr="00AE3FA3">
        <w:rPr>
          <w:rFonts w:ascii="Raleway" w:hAnsi="Raleway"/>
          <w:sz w:val="21"/>
          <w:szCs w:val="21"/>
          <w:lang w:val="fr-CA"/>
        </w:rPr>
        <w:t xml:space="preserve"> </w:t>
      </w:r>
      <w:r w:rsidR="002C5897" w:rsidRPr="00AE3FA3">
        <w:rPr>
          <w:rFonts w:ascii="Raleway" w:hAnsi="Raleway"/>
          <w:sz w:val="21"/>
          <w:szCs w:val="21"/>
          <w:lang w:val="fr-CA"/>
        </w:rPr>
        <w:t xml:space="preserve">de </w:t>
      </w:r>
      <w:r w:rsidRPr="00AE3FA3">
        <w:rPr>
          <w:rFonts w:ascii="Raleway" w:hAnsi="Raleway"/>
          <w:sz w:val="21"/>
          <w:szCs w:val="21"/>
          <w:lang w:val="fr-CA"/>
        </w:rPr>
        <w:t>2023</w:t>
      </w:r>
      <w:r w:rsidR="002C5897" w:rsidRPr="00AE3FA3">
        <w:rPr>
          <w:rFonts w:ascii="Raleway" w:hAnsi="Raleway"/>
          <w:sz w:val="21"/>
          <w:szCs w:val="21"/>
          <w:lang w:val="fr-CA"/>
        </w:rPr>
        <w:t xml:space="preserve"> et raison des changements</w:t>
      </w:r>
    </w:p>
    <w:p w14:paraId="1C0472DD" w14:textId="77777777" w:rsidR="008D00B8" w:rsidRPr="00AE3FA3" w:rsidRDefault="008D00B8" w:rsidP="00BB2354">
      <w:pPr>
        <w:jc w:val="center"/>
        <w:rPr>
          <w:rFonts w:ascii="Raleway" w:hAnsi="Raleway"/>
          <w:sz w:val="21"/>
          <w:szCs w:val="21"/>
          <w:lang w:val="fr-CA"/>
        </w:rPr>
      </w:pPr>
    </w:p>
    <w:tbl>
      <w:tblPr>
        <w:tblStyle w:val="TableGrid"/>
        <w:tblW w:w="977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70"/>
        <w:gridCol w:w="2127"/>
        <w:gridCol w:w="5679"/>
      </w:tblGrid>
      <w:tr w:rsidR="00C80AA2" w:rsidRPr="00AE3FA3" w14:paraId="642C63E4" w14:textId="77777777" w:rsidTr="008D00B8">
        <w:trPr>
          <w:cantSplit/>
          <w:tblHeader/>
        </w:trPr>
        <w:tc>
          <w:tcPr>
            <w:tcW w:w="1980" w:type="dxa"/>
            <w:shd w:val="clear" w:color="auto" w:fill="auto"/>
          </w:tcPr>
          <w:p w14:paraId="67F50C08" w14:textId="427A2BCF" w:rsidR="00190422" w:rsidRPr="00AE3FA3" w:rsidRDefault="00190422" w:rsidP="00BB2354">
            <w:pPr>
              <w:rPr>
                <w:rFonts w:ascii="Raleway" w:hAnsi="Raleway"/>
                <w:b/>
                <w:lang w:val="fr-CA"/>
              </w:rPr>
            </w:pPr>
            <w:r w:rsidRPr="00AE3FA3">
              <w:rPr>
                <w:rFonts w:ascii="Raleway" w:hAnsi="Raleway"/>
                <w:b/>
                <w:lang w:val="fr-CA"/>
              </w:rPr>
              <w:t xml:space="preserve">2022 </w:t>
            </w:r>
          </w:p>
        </w:tc>
        <w:tc>
          <w:tcPr>
            <w:tcW w:w="1984" w:type="dxa"/>
            <w:shd w:val="clear" w:color="auto" w:fill="auto"/>
          </w:tcPr>
          <w:p w14:paraId="3EDB7928" w14:textId="63EF708D" w:rsidR="00190422" w:rsidRPr="00AE3FA3" w:rsidRDefault="00190422" w:rsidP="00BB2354">
            <w:pPr>
              <w:rPr>
                <w:rFonts w:ascii="Raleway" w:hAnsi="Raleway"/>
                <w:b/>
                <w:lang w:val="fr-CA"/>
              </w:rPr>
            </w:pPr>
            <w:r w:rsidRPr="00AE3FA3">
              <w:rPr>
                <w:rFonts w:ascii="Raleway" w:hAnsi="Raleway"/>
                <w:b/>
                <w:lang w:val="fr-CA"/>
              </w:rPr>
              <w:t xml:space="preserve">2023 </w:t>
            </w:r>
          </w:p>
        </w:tc>
        <w:tc>
          <w:tcPr>
            <w:tcW w:w="5812" w:type="dxa"/>
            <w:shd w:val="clear" w:color="auto" w:fill="auto"/>
          </w:tcPr>
          <w:p w14:paraId="04C3BCBD" w14:textId="508B3E93" w:rsidR="00190422" w:rsidRPr="00AE3FA3" w:rsidRDefault="002C5897" w:rsidP="00BB2354">
            <w:pPr>
              <w:rPr>
                <w:rFonts w:ascii="Raleway" w:hAnsi="Raleway"/>
                <w:b/>
                <w:lang w:val="fr-CA"/>
              </w:rPr>
            </w:pPr>
            <w:r w:rsidRPr="00AE3FA3">
              <w:rPr>
                <w:rFonts w:ascii="Raleway" w:hAnsi="Raleway"/>
                <w:b/>
                <w:lang w:val="fr-CA"/>
              </w:rPr>
              <w:t>Raison des changements</w:t>
            </w:r>
          </w:p>
        </w:tc>
      </w:tr>
      <w:tr w:rsidR="00C80AA2" w:rsidRPr="00D60C80" w14:paraId="7E56D4B8" w14:textId="77777777" w:rsidTr="008D00B8">
        <w:trPr>
          <w:cantSplit/>
        </w:trPr>
        <w:tc>
          <w:tcPr>
            <w:tcW w:w="1980" w:type="dxa"/>
            <w:shd w:val="clear" w:color="auto" w:fill="auto"/>
          </w:tcPr>
          <w:p w14:paraId="16011BBD" w14:textId="77088B49" w:rsidR="00190422" w:rsidRPr="00AE3FA3" w:rsidRDefault="00190422" w:rsidP="00BB2354">
            <w:pPr>
              <w:rPr>
                <w:rFonts w:ascii="Raleway" w:hAnsi="Raleway"/>
                <w:lang w:val="fr-CA"/>
              </w:rPr>
            </w:pPr>
            <w:r w:rsidRPr="00AE3FA3">
              <w:rPr>
                <w:rFonts w:ascii="Raleway" w:hAnsi="Raleway"/>
                <w:lang w:val="fr-CA"/>
              </w:rPr>
              <w:t>Bilingu</w:t>
            </w:r>
            <w:r w:rsidR="002C5897" w:rsidRPr="00AE3FA3">
              <w:rPr>
                <w:rFonts w:ascii="Raleway" w:hAnsi="Raleway"/>
                <w:lang w:val="fr-CA"/>
              </w:rPr>
              <w:t>e</w:t>
            </w:r>
            <w:r w:rsidRPr="00AE3FA3">
              <w:rPr>
                <w:rFonts w:ascii="Raleway" w:hAnsi="Raleway"/>
                <w:lang w:val="fr-CA"/>
              </w:rPr>
              <w:t xml:space="preserve"> – </w:t>
            </w:r>
            <w:r w:rsidR="002C5897" w:rsidRPr="00AE3FA3">
              <w:rPr>
                <w:rFonts w:ascii="Raleway" w:hAnsi="Raleway"/>
                <w:lang w:val="fr-CA"/>
              </w:rPr>
              <w:t>en français et en anglais</w:t>
            </w:r>
          </w:p>
        </w:tc>
        <w:tc>
          <w:tcPr>
            <w:tcW w:w="1984" w:type="dxa"/>
            <w:shd w:val="clear" w:color="auto" w:fill="auto"/>
          </w:tcPr>
          <w:p w14:paraId="4391E971" w14:textId="0161BC34" w:rsidR="00190422" w:rsidRPr="00AE3FA3" w:rsidRDefault="002C5897" w:rsidP="00BB2354">
            <w:pPr>
              <w:rPr>
                <w:rFonts w:ascii="Raleway" w:hAnsi="Raleway"/>
                <w:lang w:val="fr-CA"/>
              </w:rPr>
            </w:pPr>
            <w:r w:rsidRPr="00AE3FA3">
              <w:rPr>
                <w:rFonts w:ascii="Raleway" w:hAnsi="Raleway"/>
                <w:lang w:val="fr-CA"/>
              </w:rPr>
              <w:t>En anglais seulement</w:t>
            </w:r>
          </w:p>
        </w:tc>
        <w:tc>
          <w:tcPr>
            <w:tcW w:w="5812" w:type="dxa"/>
            <w:shd w:val="clear" w:color="auto" w:fill="auto"/>
          </w:tcPr>
          <w:p w14:paraId="4FB56E57" w14:textId="290201F6" w:rsidR="00190422" w:rsidRPr="00AE3FA3" w:rsidRDefault="00CA65A2" w:rsidP="00BB2354">
            <w:pPr>
              <w:rPr>
                <w:rFonts w:ascii="Raleway" w:hAnsi="Raleway"/>
                <w:lang w:val="fr-CA"/>
              </w:rPr>
            </w:pPr>
            <w:r w:rsidRPr="00AE3FA3">
              <w:rPr>
                <w:rFonts w:ascii="Raleway" w:hAnsi="Raleway"/>
                <w:lang w:val="fr-CA"/>
              </w:rPr>
              <w:t>Nous avons senti que notre portée n’était pas assez grande dans la communauté francophone pour justifier les coûts associés à l’interprétation en français et au sous-titrage en français.</w:t>
            </w:r>
          </w:p>
        </w:tc>
      </w:tr>
      <w:tr w:rsidR="00C80AA2" w:rsidRPr="00D60C80" w14:paraId="1AAA1C91" w14:textId="77777777" w:rsidTr="008D00B8">
        <w:trPr>
          <w:cantSplit/>
        </w:trPr>
        <w:tc>
          <w:tcPr>
            <w:tcW w:w="1980" w:type="dxa"/>
            <w:shd w:val="clear" w:color="auto" w:fill="auto"/>
          </w:tcPr>
          <w:p w14:paraId="642BA43B" w14:textId="5B11A3A7" w:rsidR="00190422" w:rsidRPr="00AE3FA3" w:rsidRDefault="00844D88" w:rsidP="00BB2354">
            <w:pPr>
              <w:rPr>
                <w:rFonts w:ascii="Raleway" w:hAnsi="Raleway"/>
                <w:lang w:val="fr-CA"/>
              </w:rPr>
            </w:pPr>
            <w:r w:rsidRPr="00AE3FA3">
              <w:rPr>
                <w:rFonts w:ascii="Raleway" w:hAnsi="Raleway"/>
                <w:lang w:val="fr-CA"/>
              </w:rPr>
              <w:t>Sous-titr</w:t>
            </w:r>
            <w:r w:rsidR="00C80AA2" w:rsidRPr="00AE3FA3">
              <w:rPr>
                <w:rFonts w:ascii="Raleway" w:hAnsi="Raleway"/>
                <w:lang w:val="fr-CA"/>
              </w:rPr>
              <w:t>es générés</w:t>
            </w:r>
            <w:r w:rsidRPr="00AE3FA3">
              <w:rPr>
                <w:rFonts w:ascii="Raleway" w:hAnsi="Raleway"/>
                <w:lang w:val="fr-CA"/>
              </w:rPr>
              <w:t xml:space="preserve"> en direct par des spécialistes</w:t>
            </w:r>
          </w:p>
        </w:tc>
        <w:tc>
          <w:tcPr>
            <w:tcW w:w="1984" w:type="dxa"/>
            <w:shd w:val="clear" w:color="auto" w:fill="auto"/>
          </w:tcPr>
          <w:p w14:paraId="79486257" w14:textId="0D11817E" w:rsidR="00190422" w:rsidRPr="00AE3FA3" w:rsidRDefault="00C759FA" w:rsidP="00BB2354">
            <w:pPr>
              <w:rPr>
                <w:rFonts w:ascii="Raleway" w:hAnsi="Raleway"/>
                <w:lang w:val="fr-CA"/>
              </w:rPr>
            </w:pPr>
            <w:r w:rsidRPr="00AE3FA3">
              <w:rPr>
                <w:rFonts w:ascii="Raleway" w:hAnsi="Raleway"/>
                <w:lang w:val="fr-CA"/>
              </w:rPr>
              <w:t>Sous-titr</w:t>
            </w:r>
            <w:r w:rsidR="00C80AA2" w:rsidRPr="00AE3FA3">
              <w:rPr>
                <w:rFonts w:ascii="Raleway" w:hAnsi="Raleway"/>
                <w:lang w:val="fr-CA"/>
              </w:rPr>
              <w:t>es générés automatiquement par</w:t>
            </w:r>
            <w:r w:rsidRPr="00AE3FA3">
              <w:rPr>
                <w:rFonts w:ascii="Raleway" w:hAnsi="Raleway"/>
                <w:lang w:val="fr-CA"/>
              </w:rPr>
              <w:t xml:space="preserve"> Zoom</w:t>
            </w:r>
          </w:p>
        </w:tc>
        <w:tc>
          <w:tcPr>
            <w:tcW w:w="5812" w:type="dxa"/>
            <w:shd w:val="clear" w:color="auto" w:fill="auto"/>
          </w:tcPr>
          <w:p w14:paraId="68F1ADEC" w14:textId="4B001289" w:rsidR="00190422" w:rsidRPr="00AE3FA3" w:rsidRDefault="00CA65A2" w:rsidP="00BB2354">
            <w:pPr>
              <w:rPr>
                <w:rFonts w:ascii="Raleway" w:hAnsi="Raleway"/>
                <w:lang w:val="fr-CA"/>
              </w:rPr>
            </w:pPr>
            <w:r w:rsidRPr="00AE3FA3">
              <w:rPr>
                <w:rFonts w:ascii="Raleway" w:hAnsi="Raleway"/>
                <w:lang w:val="fr-CA"/>
              </w:rPr>
              <w:t xml:space="preserve">Après la conférence de 2022, nous avons comparé la qualité des sous-titres en direct à celle des sous-titres générés automatiquement. Nous avons </w:t>
            </w:r>
            <w:r w:rsidR="00DC264B" w:rsidRPr="00AE3FA3">
              <w:rPr>
                <w:rFonts w:ascii="Raleway" w:hAnsi="Raleway"/>
                <w:lang w:val="fr-CA"/>
              </w:rPr>
              <w:t>noté</w:t>
            </w:r>
            <w:r w:rsidRPr="00AE3FA3">
              <w:rPr>
                <w:rFonts w:ascii="Raleway" w:hAnsi="Raleway"/>
                <w:lang w:val="fr-CA"/>
              </w:rPr>
              <w:t xml:space="preserve"> que </w:t>
            </w:r>
            <w:r w:rsidR="00DC264B" w:rsidRPr="00AE3FA3">
              <w:rPr>
                <w:rFonts w:ascii="Raleway" w:hAnsi="Raleway"/>
                <w:lang w:val="fr-CA"/>
              </w:rPr>
              <w:t>ceux-ci</w:t>
            </w:r>
            <w:r w:rsidRPr="00AE3FA3">
              <w:rPr>
                <w:rFonts w:ascii="Raleway" w:hAnsi="Raleway"/>
                <w:lang w:val="fr-CA"/>
              </w:rPr>
              <w:t xml:space="preserve"> s’avérai</w:t>
            </w:r>
            <w:r w:rsidR="00DC264B" w:rsidRPr="00AE3FA3">
              <w:rPr>
                <w:rFonts w:ascii="Raleway" w:hAnsi="Raleway"/>
                <w:lang w:val="fr-CA"/>
              </w:rPr>
              <w:t>en</w:t>
            </w:r>
            <w:r w:rsidRPr="00AE3FA3">
              <w:rPr>
                <w:rFonts w:ascii="Raleway" w:hAnsi="Raleway"/>
                <w:lang w:val="fr-CA"/>
              </w:rPr>
              <w:t xml:space="preserve">t </w:t>
            </w:r>
            <w:r w:rsidR="00DC264B" w:rsidRPr="00AE3FA3">
              <w:rPr>
                <w:rFonts w:ascii="Raleway" w:hAnsi="Raleway"/>
                <w:lang w:val="fr-CA"/>
              </w:rPr>
              <w:t xml:space="preserve">de façon générale </w:t>
            </w:r>
            <w:r w:rsidRPr="00AE3FA3">
              <w:rPr>
                <w:rFonts w:ascii="Raleway" w:hAnsi="Raleway"/>
                <w:lang w:val="fr-CA"/>
              </w:rPr>
              <w:t xml:space="preserve">de meilleure </w:t>
            </w:r>
            <w:r w:rsidR="00DC264B" w:rsidRPr="00AE3FA3">
              <w:rPr>
                <w:rFonts w:ascii="Raleway" w:hAnsi="Raleway"/>
                <w:lang w:val="fr-CA"/>
              </w:rPr>
              <w:t>qualité, les spécialistes ne réussissant pas dans bien des cas à suivre la cadence des présentations. Nous avons finalement opté pour les sous-titres générés automatiquement pour la conférence de 2023</w:t>
            </w:r>
            <w:r w:rsidR="007E01FC" w:rsidRPr="00AE3FA3">
              <w:rPr>
                <w:rFonts w:ascii="Raleway" w:hAnsi="Raleway"/>
                <w:lang w:val="fr-CA"/>
              </w:rPr>
              <w:t>.</w:t>
            </w:r>
          </w:p>
        </w:tc>
      </w:tr>
      <w:tr w:rsidR="00C80AA2" w:rsidRPr="00D60C80" w14:paraId="1A3D96C0" w14:textId="77777777" w:rsidTr="008D00B8">
        <w:trPr>
          <w:cantSplit/>
        </w:trPr>
        <w:tc>
          <w:tcPr>
            <w:tcW w:w="1980" w:type="dxa"/>
            <w:shd w:val="clear" w:color="auto" w:fill="auto"/>
          </w:tcPr>
          <w:p w14:paraId="0B169463" w14:textId="06447755" w:rsidR="00190422" w:rsidRPr="00AE3FA3" w:rsidRDefault="00844D88" w:rsidP="00BB2354">
            <w:pPr>
              <w:rPr>
                <w:rFonts w:ascii="Raleway" w:hAnsi="Raleway"/>
                <w:lang w:val="fr-CA"/>
              </w:rPr>
            </w:pPr>
            <w:r w:rsidRPr="00AE3FA3">
              <w:rPr>
                <w:rFonts w:ascii="Raleway" w:hAnsi="Raleway"/>
                <w:lang w:val="fr-CA"/>
              </w:rPr>
              <w:t>Présentations et périodes de questions en direct</w:t>
            </w:r>
          </w:p>
        </w:tc>
        <w:tc>
          <w:tcPr>
            <w:tcW w:w="1984" w:type="dxa"/>
            <w:shd w:val="clear" w:color="auto" w:fill="auto"/>
          </w:tcPr>
          <w:p w14:paraId="7C4745CB" w14:textId="4F37C4AE" w:rsidR="00190422" w:rsidRPr="00AE3FA3" w:rsidRDefault="00C80AA2" w:rsidP="00BB2354">
            <w:pPr>
              <w:rPr>
                <w:rFonts w:ascii="Raleway" w:hAnsi="Raleway"/>
                <w:lang w:val="fr-CA"/>
              </w:rPr>
            </w:pPr>
            <w:r w:rsidRPr="00AE3FA3">
              <w:rPr>
                <w:rFonts w:ascii="Raleway" w:hAnsi="Raleway"/>
                <w:lang w:val="fr-CA"/>
              </w:rPr>
              <w:t>Préenregistrement des</w:t>
            </w:r>
            <w:r w:rsidR="00190422" w:rsidRPr="00AE3FA3">
              <w:rPr>
                <w:rFonts w:ascii="Raleway" w:hAnsi="Raleway"/>
                <w:lang w:val="fr-CA"/>
              </w:rPr>
              <w:t xml:space="preserve"> pr</w:t>
            </w:r>
            <w:r w:rsidRPr="00AE3FA3">
              <w:rPr>
                <w:rFonts w:ascii="Raleway" w:hAnsi="Raleway"/>
                <w:lang w:val="fr-CA"/>
              </w:rPr>
              <w:t>é</w:t>
            </w:r>
            <w:r w:rsidR="00190422" w:rsidRPr="00AE3FA3">
              <w:rPr>
                <w:rFonts w:ascii="Raleway" w:hAnsi="Raleway"/>
                <w:lang w:val="fr-CA"/>
              </w:rPr>
              <w:t>sentations</w:t>
            </w:r>
            <w:r w:rsidRPr="00AE3FA3">
              <w:rPr>
                <w:rFonts w:ascii="Raleway" w:hAnsi="Raleway"/>
                <w:lang w:val="fr-CA"/>
              </w:rPr>
              <w:t>, avec périodes de questions en direct</w:t>
            </w:r>
          </w:p>
        </w:tc>
        <w:tc>
          <w:tcPr>
            <w:tcW w:w="5812" w:type="dxa"/>
            <w:shd w:val="clear" w:color="auto" w:fill="auto"/>
          </w:tcPr>
          <w:p w14:paraId="554D86EA" w14:textId="779A934A" w:rsidR="00190422" w:rsidRPr="00AE3FA3" w:rsidRDefault="005A3662" w:rsidP="00BB2354">
            <w:pPr>
              <w:rPr>
                <w:rFonts w:ascii="Raleway" w:hAnsi="Raleway"/>
                <w:lang w:val="fr-CA"/>
              </w:rPr>
            </w:pPr>
            <w:r w:rsidRPr="00AE3FA3">
              <w:rPr>
                <w:rFonts w:ascii="Raleway" w:hAnsi="Raleway"/>
                <w:lang w:val="fr-CA"/>
              </w:rPr>
              <w:t xml:space="preserve">Bien que notre changement exigeait pour les présentateurs et notre équipe </w:t>
            </w:r>
            <w:r w:rsidR="00CF3D6E" w:rsidRPr="00AE3FA3">
              <w:rPr>
                <w:rFonts w:ascii="Raleway" w:hAnsi="Raleway"/>
                <w:lang w:val="fr-CA"/>
              </w:rPr>
              <w:t>de déployer plus d’énergie</w:t>
            </w:r>
            <w:r w:rsidRPr="00AE3FA3">
              <w:rPr>
                <w:rFonts w:ascii="Raleway" w:hAnsi="Raleway"/>
                <w:lang w:val="fr-CA"/>
              </w:rPr>
              <w:t xml:space="preserve"> d’avance, il visait à éviter les problèmes techniques le jour même avec les plateformes Web. Le nouveau processus permettait en plus à notre équipe d’examiner </w:t>
            </w:r>
            <w:r w:rsidR="00CF3D6E" w:rsidRPr="00AE3FA3">
              <w:rPr>
                <w:rFonts w:ascii="Raleway" w:hAnsi="Raleway"/>
                <w:lang w:val="fr-CA"/>
              </w:rPr>
              <w:t xml:space="preserve">d’avance </w:t>
            </w:r>
            <w:r w:rsidRPr="00AE3FA3">
              <w:rPr>
                <w:rFonts w:ascii="Raleway" w:hAnsi="Raleway"/>
                <w:lang w:val="fr-CA"/>
              </w:rPr>
              <w:t xml:space="preserve">les présentations afin d’en assurer l’accessibilité, puis de travailler avec les présentateurs afin de corriger tout point faible avant la conférence.  </w:t>
            </w:r>
          </w:p>
        </w:tc>
      </w:tr>
      <w:tr w:rsidR="00C80AA2" w:rsidRPr="00D60C80" w14:paraId="7B25D886" w14:textId="77777777" w:rsidTr="008D00B8">
        <w:trPr>
          <w:cantSplit/>
        </w:trPr>
        <w:tc>
          <w:tcPr>
            <w:tcW w:w="1980" w:type="dxa"/>
            <w:shd w:val="clear" w:color="auto" w:fill="auto"/>
          </w:tcPr>
          <w:p w14:paraId="7880CBA7" w14:textId="5A12C9C5" w:rsidR="00844D88" w:rsidRPr="00AE3FA3" w:rsidRDefault="00844D88" w:rsidP="00BB2354">
            <w:pPr>
              <w:rPr>
                <w:rFonts w:ascii="Raleway" w:hAnsi="Raleway"/>
                <w:lang w:val="fr-CA"/>
              </w:rPr>
            </w:pPr>
            <w:r w:rsidRPr="00AE3FA3">
              <w:rPr>
                <w:rFonts w:ascii="Raleway" w:hAnsi="Raleway"/>
                <w:lang w:val="fr-CA"/>
              </w:rPr>
              <w:t xml:space="preserve">Deux séances de formation sans inscription sur l’accessibilité et un guide de présentation </w:t>
            </w:r>
            <w:r w:rsidR="00DD4354" w:rsidRPr="00AE3FA3">
              <w:rPr>
                <w:rFonts w:ascii="Raleway" w:hAnsi="Raleway"/>
                <w:lang w:val="fr-CA"/>
              </w:rPr>
              <w:t>en réalité virtuelle</w:t>
            </w:r>
          </w:p>
          <w:p w14:paraId="47CD1220" w14:textId="7CBCDA2A" w:rsidR="00190422" w:rsidRPr="00AE3FA3" w:rsidRDefault="00190422" w:rsidP="00BB2354">
            <w:pPr>
              <w:rPr>
                <w:rFonts w:ascii="Raleway" w:hAnsi="Raleway"/>
                <w:lang w:val="fr-CA"/>
              </w:rPr>
            </w:pPr>
          </w:p>
        </w:tc>
        <w:tc>
          <w:tcPr>
            <w:tcW w:w="1984" w:type="dxa"/>
            <w:shd w:val="clear" w:color="auto" w:fill="auto"/>
          </w:tcPr>
          <w:p w14:paraId="213D2F51" w14:textId="557A1084" w:rsidR="00190422" w:rsidRPr="00AE3FA3" w:rsidRDefault="00C80AA2" w:rsidP="00BB2354">
            <w:pPr>
              <w:rPr>
                <w:rFonts w:ascii="Raleway" w:hAnsi="Raleway"/>
                <w:lang w:val="fr-CA"/>
              </w:rPr>
            </w:pPr>
            <w:r w:rsidRPr="00AE3FA3">
              <w:rPr>
                <w:rFonts w:ascii="Raleway" w:hAnsi="Raleway"/>
                <w:lang w:val="fr-CA"/>
              </w:rPr>
              <w:t>Deux séances de formation sans inscription sur l’accessibilité</w:t>
            </w:r>
            <w:r w:rsidR="00190422" w:rsidRPr="00AE3FA3">
              <w:rPr>
                <w:rFonts w:ascii="Raleway" w:hAnsi="Raleway"/>
                <w:lang w:val="fr-CA"/>
              </w:rPr>
              <w:t xml:space="preserve">, </w:t>
            </w:r>
            <w:r w:rsidRPr="00AE3FA3">
              <w:rPr>
                <w:rFonts w:ascii="Raleway" w:hAnsi="Raleway"/>
                <w:lang w:val="fr-CA"/>
              </w:rPr>
              <w:t xml:space="preserve">un guide de présentation </w:t>
            </w:r>
            <w:r w:rsidR="00DD4354" w:rsidRPr="00AE3FA3">
              <w:rPr>
                <w:rFonts w:ascii="Raleway" w:hAnsi="Raleway"/>
                <w:lang w:val="fr-CA"/>
              </w:rPr>
              <w:t>en réalité virtuelle</w:t>
            </w:r>
            <w:r w:rsidRPr="00AE3FA3">
              <w:rPr>
                <w:rFonts w:ascii="Raleway" w:hAnsi="Raleway"/>
                <w:lang w:val="fr-CA"/>
              </w:rPr>
              <w:t xml:space="preserve"> spécifique à l’accessibilité, un document d’information d’une page</w:t>
            </w:r>
            <w:r w:rsidR="00190422" w:rsidRPr="00AE3FA3">
              <w:rPr>
                <w:rFonts w:ascii="Raleway" w:hAnsi="Raleway"/>
                <w:lang w:val="fr-CA"/>
              </w:rPr>
              <w:t xml:space="preserve">, </w:t>
            </w:r>
            <w:r w:rsidRPr="00AE3FA3">
              <w:rPr>
                <w:rFonts w:ascii="Raleway" w:hAnsi="Raleway"/>
                <w:lang w:val="fr-CA"/>
              </w:rPr>
              <w:t xml:space="preserve">un exemple de </w:t>
            </w:r>
            <w:r w:rsidR="00190422" w:rsidRPr="00AE3FA3">
              <w:rPr>
                <w:rFonts w:ascii="Raleway" w:hAnsi="Raleway"/>
                <w:lang w:val="fr-CA"/>
              </w:rPr>
              <w:t>pr</w:t>
            </w:r>
            <w:r w:rsidRPr="00AE3FA3">
              <w:rPr>
                <w:rFonts w:ascii="Raleway" w:hAnsi="Raleway"/>
                <w:lang w:val="fr-CA"/>
              </w:rPr>
              <w:t>é</w:t>
            </w:r>
            <w:r w:rsidR="00190422" w:rsidRPr="00AE3FA3">
              <w:rPr>
                <w:rFonts w:ascii="Raleway" w:hAnsi="Raleway"/>
                <w:lang w:val="fr-CA"/>
              </w:rPr>
              <w:t xml:space="preserve">sentation, </w:t>
            </w:r>
            <w:r w:rsidRPr="00AE3FA3">
              <w:rPr>
                <w:rFonts w:ascii="Raleway" w:hAnsi="Raleway"/>
                <w:lang w:val="fr-CA"/>
              </w:rPr>
              <w:t xml:space="preserve">une vidéo de formation </w:t>
            </w:r>
          </w:p>
        </w:tc>
        <w:tc>
          <w:tcPr>
            <w:tcW w:w="5812" w:type="dxa"/>
            <w:shd w:val="clear" w:color="auto" w:fill="auto"/>
          </w:tcPr>
          <w:p w14:paraId="5640CCEA" w14:textId="2C3BD977" w:rsidR="00CF3D6E" w:rsidRPr="00AE3FA3" w:rsidRDefault="00CF3D6E" w:rsidP="00BB2354">
            <w:pPr>
              <w:rPr>
                <w:rFonts w:ascii="Raleway" w:hAnsi="Raleway"/>
                <w:lang w:val="fr-CA"/>
              </w:rPr>
            </w:pPr>
            <w:r w:rsidRPr="00AE3FA3">
              <w:rPr>
                <w:rFonts w:ascii="Raleway" w:hAnsi="Raleway"/>
                <w:lang w:val="fr-CA"/>
              </w:rPr>
              <w:t>L’analyse de la conférence</w:t>
            </w:r>
            <w:r w:rsidR="00F771F2" w:rsidRPr="00AE3FA3">
              <w:rPr>
                <w:rFonts w:ascii="Raleway" w:hAnsi="Raleway"/>
                <w:lang w:val="fr-CA"/>
              </w:rPr>
              <w:t> </w:t>
            </w:r>
            <w:r w:rsidRPr="00AE3FA3">
              <w:rPr>
                <w:rFonts w:ascii="Raleway" w:hAnsi="Raleway"/>
                <w:lang w:val="fr-CA"/>
              </w:rPr>
              <w:t>2022 nous a amenés comme équipe à prendre conscience que nous pouvions en faire plus pour aider les présentateurs à planifier et à donner une présentation complètement adaptée. Pour y parvenir, nous avons retenu les services d’un expert-conseil et l’avons chargé de créer du matériel, y compris un guide écrit, une présentation vidéo et des diapositives, afin de doter les présentateurs des outils nécessaires à la création de présentations entièrement adaptées.</w:t>
            </w:r>
          </w:p>
          <w:p w14:paraId="434CFA29" w14:textId="2036B8CB" w:rsidR="00190422" w:rsidRPr="00AE3FA3" w:rsidRDefault="00190422" w:rsidP="00BB2354">
            <w:pPr>
              <w:rPr>
                <w:rFonts w:ascii="Raleway" w:hAnsi="Raleway"/>
                <w:lang w:val="fr-CA"/>
              </w:rPr>
            </w:pPr>
          </w:p>
        </w:tc>
      </w:tr>
      <w:tr w:rsidR="00C80AA2" w:rsidRPr="00D60C80" w14:paraId="04968E37" w14:textId="77777777" w:rsidTr="008D00B8">
        <w:trPr>
          <w:cantSplit/>
        </w:trPr>
        <w:tc>
          <w:tcPr>
            <w:tcW w:w="1980" w:type="dxa"/>
            <w:shd w:val="clear" w:color="auto" w:fill="auto"/>
          </w:tcPr>
          <w:p w14:paraId="75F08084" w14:textId="1C3E8D98" w:rsidR="00190422" w:rsidRPr="00AE3FA3" w:rsidRDefault="00844D88" w:rsidP="00BB2354">
            <w:pPr>
              <w:rPr>
                <w:rFonts w:ascii="Raleway" w:hAnsi="Raleway"/>
                <w:lang w:val="fr-CA"/>
              </w:rPr>
            </w:pPr>
            <w:r w:rsidRPr="00AE3FA3">
              <w:rPr>
                <w:rFonts w:ascii="Raleway" w:hAnsi="Raleway"/>
                <w:lang w:val="fr-CA"/>
              </w:rPr>
              <w:t>Site Web</w:t>
            </w:r>
            <w:r w:rsidR="00190422" w:rsidRPr="00AE3FA3">
              <w:rPr>
                <w:rFonts w:ascii="Raleway" w:hAnsi="Raleway"/>
                <w:lang w:val="fr-CA"/>
              </w:rPr>
              <w:t xml:space="preserve"> incompatible </w:t>
            </w:r>
            <w:r w:rsidRPr="00AE3FA3">
              <w:rPr>
                <w:rFonts w:ascii="Raleway" w:hAnsi="Raleway"/>
                <w:lang w:val="fr-CA"/>
              </w:rPr>
              <w:t>avec la mise en page adaptative</w:t>
            </w:r>
          </w:p>
        </w:tc>
        <w:tc>
          <w:tcPr>
            <w:tcW w:w="1984" w:type="dxa"/>
            <w:shd w:val="clear" w:color="auto" w:fill="auto"/>
          </w:tcPr>
          <w:p w14:paraId="267F4144" w14:textId="476CB576" w:rsidR="00190422" w:rsidRPr="00AE3FA3" w:rsidRDefault="00C80AA2" w:rsidP="00BB2354">
            <w:pPr>
              <w:rPr>
                <w:rFonts w:ascii="Raleway" w:hAnsi="Raleway"/>
                <w:lang w:val="fr-CA"/>
              </w:rPr>
            </w:pPr>
            <w:r w:rsidRPr="00AE3FA3">
              <w:rPr>
                <w:rFonts w:ascii="Raleway" w:hAnsi="Raleway"/>
                <w:lang w:val="fr-CA"/>
              </w:rPr>
              <w:t>Nouvel hébergeur de sites Web ayant la capacité d’adapter la mise en page</w:t>
            </w:r>
            <w:r w:rsidR="000011D6" w:rsidRPr="00AE3FA3">
              <w:rPr>
                <w:rFonts w:ascii="Raleway" w:hAnsi="Raleway"/>
                <w:lang w:val="fr-CA"/>
              </w:rPr>
              <w:t xml:space="preserve"> au terminal de lecture</w:t>
            </w:r>
          </w:p>
        </w:tc>
        <w:tc>
          <w:tcPr>
            <w:tcW w:w="5812" w:type="dxa"/>
            <w:shd w:val="clear" w:color="auto" w:fill="auto"/>
          </w:tcPr>
          <w:p w14:paraId="7AF7842C" w14:textId="5806ECD3" w:rsidR="00190422" w:rsidRPr="00AE3FA3" w:rsidRDefault="00DC5002" w:rsidP="00BB2354">
            <w:pPr>
              <w:rPr>
                <w:rFonts w:ascii="Raleway" w:hAnsi="Raleway"/>
                <w:lang w:val="fr-CA"/>
              </w:rPr>
            </w:pPr>
            <w:r w:rsidRPr="00AE3FA3">
              <w:rPr>
                <w:rFonts w:ascii="Raleway" w:hAnsi="Raleway"/>
                <w:lang w:val="fr-CA"/>
              </w:rPr>
              <w:t>En</w:t>
            </w:r>
            <w:r w:rsidR="00190422" w:rsidRPr="00AE3FA3">
              <w:rPr>
                <w:rFonts w:ascii="Raleway" w:hAnsi="Raleway"/>
                <w:lang w:val="fr-CA"/>
              </w:rPr>
              <w:t xml:space="preserve"> 2022</w:t>
            </w:r>
            <w:r w:rsidRPr="00AE3FA3">
              <w:rPr>
                <w:rFonts w:ascii="Raleway" w:hAnsi="Raleway"/>
                <w:lang w:val="fr-CA"/>
              </w:rPr>
              <w:t>, nous avons constaté que la plateforme Web</w:t>
            </w:r>
            <w:r w:rsidR="006F1348" w:rsidRPr="00AE3FA3">
              <w:rPr>
                <w:rFonts w:ascii="Raleway" w:hAnsi="Raleway"/>
                <w:lang w:val="fr-CA"/>
              </w:rPr>
              <w:t xml:space="preserve"> sélectionnée pour la conférence était incompatible avec la mise en page adaptative. Bien que nous ayons pu trouver une solution adéquate à l’époque, nous voulions éviter que le problème d’accessibilité ne se répète en 2023. Nous avons refondu le site Web de la conférence en utilisant un nouvel hébergeur de sites Web ayant cette fois la capacité d’adapter la mise en page</w:t>
            </w:r>
            <w:r w:rsidR="000011D6" w:rsidRPr="00AE3FA3">
              <w:rPr>
                <w:rFonts w:ascii="Raleway" w:hAnsi="Raleway"/>
                <w:lang w:val="fr-CA"/>
              </w:rPr>
              <w:t xml:space="preserve"> au terminal de lecture</w:t>
            </w:r>
            <w:r w:rsidR="006F1348" w:rsidRPr="00AE3FA3">
              <w:rPr>
                <w:rFonts w:ascii="Raleway" w:hAnsi="Raleway"/>
                <w:lang w:val="fr-CA"/>
              </w:rPr>
              <w:t>.</w:t>
            </w:r>
            <w:r w:rsidR="00190422" w:rsidRPr="00AE3FA3">
              <w:rPr>
                <w:rFonts w:ascii="Raleway" w:hAnsi="Raleway"/>
                <w:lang w:val="fr-CA"/>
              </w:rPr>
              <w:t xml:space="preserve"> </w:t>
            </w:r>
          </w:p>
        </w:tc>
      </w:tr>
      <w:tr w:rsidR="00C80AA2" w:rsidRPr="00D60C80" w14:paraId="49336941" w14:textId="77777777" w:rsidTr="008D00B8">
        <w:trPr>
          <w:cantSplit/>
        </w:trPr>
        <w:tc>
          <w:tcPr>
            <w:tcW w:w="1980" w:type="dxa"/>
            <w:shd w:val="clear" w:color="auto" w:fill="auto"/>
          </w:tcPr>
          <w:p w14:paraId="1EDA7BC5" w14:textId="6F502B1D" w:rsidR="00190422" w:rsidRPr="00AE3FA3" w:rsidRDefault="00190422" w:rsidP="00BB2354">
            <w:pPr>
              <w:rPr>
                <w:rFonts w:ascii="Raleway" w:hAnsi="Raleway"/>
                <w:lang w:val="fr-CA"/>
              </w:rPr>
            </w:pPr>
            <w:r w:rsidRPr="00AE3FA3">
              <w:rPr>
                <w:rFonts w:ascii="Raleway" w:hAnsi="Raleway"/>
                <w:lang w:val="fr-CA"/>
              </w:rPr>
              <w:t>40 pr</w:t>
            </w:r>
            <w:r w:rsidR="00844D88" w:rsidRPr="00AE3FA3">
              <w:rPr>
                <w:rFonts w:ascii="Raleway" w:hAnsi="Raleway"/>
                <w:lang w:val="fr-CA"/>
              </w:rPr>
              <w:t>é</w:t>
            </w:r>
            <w:r w:rsidRPr="00AE3FA3">
              <w:rPr>
                <w:rFonts w:ascii="Raleway" w:hAnsi="Raleway"/>
                <w:lang w:val="fr-CA"/>
              </w:rPr>
              <w:t xml:space="preserve">sentations </w:t>
            </w:r>
            <w:r w:rsidR="00844D88" w:rsidRPr="00AE3FA3">
              <w:rPr>
                <w:rFonts w:ascii="Raleway" w:hAnsi="Raleway"/>
                <w:lang w:val="fr-CA"/>
              </w:rPr>
              <w:t>et</w:t>
            </w:r>
            <w:r w:rsidRPr="00AE3FA3">
              <w:rPr>
                <w:rFonts w:ascii="Raleway" w:hAnsi="Raleway"/>
                <w:lang w:val="fr-CA"/>
              </w:rPr>
              <w:t xml:space="preserve"> panels </w:t>
            </w:r>
          </w:p>
        </w:tc>
        <w:tc>
          <w:tcPr>
            <w:tcW w:w="1984" w:type="dxa"/>
            <w:shd w:val="clear" w:color="auto" w:fill="auto"/>
          </w:tcPr>
          <w:p w14:paraId="3ECAF95A" w14:textId="4A7964E0" w:rsidR="00190422" w:rsidRPr="00AE3FA3" w:rsidRDefault="00190422" w:rsidP="00BB2354">
            <w:pPr>
              <w:rPr>
                <w:rFonts w:ascii="Raleway" w:hAnsi="Raleway"/>
                <w:lang w:val="fr-CA"/>
              </w:rPr>
            </w:pPr>
            <w:r w:rsidRPr="00AE3FA3">
              <w:rPr>
                <w:rFonts w:ascii="Raleway" w:hAnsi="Raleway"/>
                <w:lang w:val="fr-CA"/>
              </w:rPr>
              <w:t>32 pr</w:t>
            </w:r>
            <w:r w:rsidR="00844D88" w:rsidRPr="00AE3FA3">
              <w:rPr>
                <w:rFonts w:ascii="Raleway" w:hAnsi="Raleway"/>
                <w:lang w:val="fr-CA"/>
              </w:rPr>
              <w:t>é</w:t>
            </w:r>
            <w:r w:rsidRPr="00AE3FA3">
              <w:rPr>
                <w:rFonts w:ascii="Raleway" w:hAnsi="Raleway"/>
                <w:lang w:val="fr-CA"/>
              </w:rPr>
              <w:t xml:space="preserve">sentations </w:t>
            </w:r>
            <w:r w:rsidR="00844D88" w:rsidRPr="00AE3FA3">
              <w:rPr>
                <w:rFonts w:ascii="Raleway" w:hAnsi="Raleway"/>
                <w:lang w:val="fr-CA"/>
              </w:rPr>
              <w:t>et</w:t>
            </w:r>
            <w:r w:rsidRPr="00AE3FA3">
              <w:rPr>
                <w:rFonts w:ascii="Raleway" w:hAnsi="Raleway"/>
                <w:lang w:val="fr-CA"/>
              </w:rPr>
              <w:t xml:space="preserve"> panels</w:t>
            </w:r>
          </w:p>
        </w:tc>
        <w:tc>
          <w:tcPr>
            <w:tcW w:w="5812" w:type="dxa"/>
            <w:shd w:val="clear" w:color="auto" w:fill="auto"/>
          </w:tcPr>
          <w:p w14:paraId="0BCCC1CC" w14:textId="7F6DEC00" w:rsidR="00190422" w:rsidRPr="00AE3FA3" w:rsidRDefault="002B4459" w:rsidP="00BB2354">
            <w:pPr>
              <w:rPr>
                <w:rFonts w:ascii="Raleway" w:hAnsi="Raleway"/>
                <w:lang w:val="fr-CA"/>
              </w:rPr>
            </w:pPr>
            <w:r w:rsidRPr="00AE3FA3">
              <w:rPr>
                <w:rFonts w:ascii="Raleway" w:hAnsi="Raleway"/>
                <w:lang w:val="fr-CA"/>
              </w:rPr>
              <w:t>D’après</w:t>
            </w:r>
            <w:r w:rsidR="004D19D7" w:rsidRPr="00AE3FA3">
              <w:rPr>
                <w:rFonts w:ascii="Raleway" w:hAnsi="Raleway"/>
                <w:lang w:val="fr-CA"/>
              </w:rPr>
              <w:t xml:space="preserve"> leurs commentaires, les personnes participantes </w:t>
            </w:r>
            <w:r w:rsidRPr="00AE3FA3">
              <w:rPr>
                <w:rFonts w:ascii="Raleway" w:hAnsi="Raleway"/>
                <w:lang w:val="fr-CA"/>
              </w:rPr>
              <w:t>voulaient des présentations et des périodes de questions plus longues. Nous avons donc diminué le nombre de présentations en 2023, mais prolongé de 10</w:t>
            </w:r>
            <w:r w:rsidR="00F771F2" w:rsidRPr="00AE3FA3">
              <w:rPr>
                <w:rFonts w:ascii="Raleway" w:hAnsi="Raleway"/>
                <w:lang w:val="fr-CA"/>
              </w:rPr>
              <w:t> </w:t>
            </w:r>
            <w:r w:rsidRPr="00AE3FA3">
              <w:rPr>
                <w:rFonts w:ascii="Raleway" w:hAnsi="Raleway"/>
                <w:lang w:val="fr-CA"/>
              </w:rPr>
              <w:t>minutes la période de questions, ce qui a favorisé des échanges plus riches et plus animés.</w:t>
            </w:r>
            <w:r w:rsidR="00190422" w:rsidRPr="00AE3FA3">
              <w:rPr>
                <w:rFonts w:ascii="Raleway" w:hAnsi="Raleway"/>
                <w:lang w:val="fr-CA"/>
              </w:rPr>
              <w:t xml:space="preserve"> </w:t>
            </w:r>
          </w:p>
        </w:tc>
      </w:tr>
      <w:tr w:rsidR="00C80AA2" w:rsidRPr="00D60C80" w14:paraId="0B9D0501" w14:textId="77777777" w:rsidTr="008D00B8">
        <w:tc>
          <w:tcPr>
            <w:tcW w:w="1980" w:type="dxa"/>
            <w:shd w:val="clear" w:color="auto" w:fill="auto"/>
          </w:tcPr>
          <w:p w14:paraId="5459BAA7" w14:textId="6CC3B5E1" w:rsidR="00190422" w:rsidRPr="00AE3FA3" w:rsidRDefault="000011D6" w:rsidP="00BB2354">
            <w:pPr>
              <w:rPr>
                <w:rFonts w:ascii="Raleway" w:hAnsi="Raleway"/>
                <w:lang w:val="fr-CA"/>
              </w:rPr>
            </w:pPr>
            <w:r w:rsidRPr="00AE3FA3">
              <w:rPr>
                <w:rFonts w:ascii="Raleway" w:hAnsi="Raleway"/>
                <w:lang w:val="fr-CA"/>
              </w:rPr>
              <w:t>Petit nombre d’activités</w:t>
            </w:r>
            <w:r w:rsidR="001C6553" w:rsidRPr="00AE3FA3">
              <w:rPr>
                <w:rFonts w:ascii="Raleway" w:hAnsi="Raleway"/>
                <w:lang w:val="fr-CA"/>
              </w:rPr>
              <w:t xml:space="preserve"> de réseaut</w:t>
            </w:r>
            <w:r w:rsidR="00C80AA2" w:rsidRPr="00AE3FA3">
              <w:rPr>
                <w:rFonts w:ascii="Raleway" w:hAnsi="Raleway"/>
                <w:lang w:val="fr-CA"/>
              </w:rPr>
              <w:t>age</w:t>
            </w:r>
          </w:p>
        </w:tc>
        <w:tc>
          <w:tcPr>
            <w:tcW w:w="1984" w:type="dxa"/>
            <w:shd w:val="clear" w:color="auto" w:fill="auto"/>
          </w:tcPr>
          <w:p w14:paraId="115A82EB" w14:textId="15B11568" w:rsidR="00190422" w:rsidRPr="00AE3FA3" w:rsidRDefault="000011D6" w:rsidP="00BB2354">
            <w:pPr>
              <w:rPr>
                <w:rFonts w:ascii="Raleway" w:hAnsi="Raleway"/>
                <w:lang w:val="fr-CA"/>
              </w:rPr>
            </w:pPr>
            <w:r w:rsidRPr="00AE3FA3">
              <w:rPr>
                <w:rFonts w:ascii="Raleway" w:hAnsi="Raleway"/>
                <w:lang w:val="fr-CA"/>
              </w:rPr>
              <w:t>Plus grand nombre d’activités</w:t>
            </w:r>
            <w:r w:rsidR="00C80AA2" w:rsidRPr="00AE3FA3">
              <w:rPr>
                <w:rFonts w:ascii="Raleway" w:hAnsi="Raleway"/>
                <w:lang w:val="fr-CA"/>
              </w:rPr>
              <w:t xml:space="preserve"> de réseautage</w:t>
            </w:r>
          </w:p>
        </w:tc>
        <w:tc>
          <w:tcPr>
            <w:tcW w:w="5812" w:type="dxa"/>
            <w:shd w:val="clear" w:color="auto" w:fill="auto"/>
          </w:tcPr>
          <w:p w14:paraId="585D3A93" w14:textId="4EB9AE3D" w:rsidR="00190422" w:rsidRPr="00AE3FA3" w:rsidRDefault="002B4459" w:rsidP="00BB2354">
            <w:pPr>
              <w:rPr>
                <w:rFonts w:ascii="Raleway" w:hAnsi="Raleway"/>
                <w:lang w:val="fr-CA"/>
              </w:rPr>
            </w:pPr>
            <w:r w:rsidRPr="00AE3FA3">
              <w:rPr>
                <w:rFonts w:ascii="Raleway" w:hAnsi="Raleway"/>
                <w:lang w:val="fr-CA"/>
              </w:rPr>
              <w:t>E</w:t>
            </w:r>
            <w:r w:rsidR="00190422" w:rsidRPr="00AE3FA3">
              <w:rPr>
                <w:rFonts w:ascii="Raleway" w:hAnsi="Raleway"/>
                <w:lang w:val="fr-CA"/>
              </w:rPr>
              <w:t>n 2022</w:t>
            </w:r>
            <w:r w:rsidRPr="00AE3FA3">
              <w:rPr>
                <w:rFonts w:ascii="Raleway" w:hAnsi="Raleway"/>
                <w:lang w:val="fr-CA"/>
              </w:rPr>
              <w:t>,</w:t>
            </w:r>
            <w:r w:rsidR="00A72E7C" w:rsidRPr="00AE3FA3">
              <w:rPr>
                <w:rFonts w:ascii="Raleway" w:hAnsi="Raleway"/>
                <w:lang w:val="fr-CA"/>
              </w:rPr>
              <w:t xml:space="preserve"> nous avons créé un canal Slack dans l’espoir de créer une plateforme </w:t>
            </w:r>
            <w:r w:rsidR="00A52B09" w:rsidRPr="00AE3FA3">
              <w:rPr>
                <w:rFonts w:ascii="Raleway" w:hAnsi="Raleway"/>
                <w:lang w:val="fr-CA"/>
              </w:rPr>
              <w:t xml:space="preserve">de discussions continues sur l’accessibilité des parcs. Malheureusement, la participation a chuté quelques semaines après la conférence. Nous avons tenté en 2023 un type de réseautage plus personnel en deux activités sociales d’une heure chacune à la fin de la première journée et de la deuxième journée de la conférence. Les activités réunissaient de petits groupes et il fallait s’y inscrire. Une personne de notre équipe animait les discussions, ce qui a donné lieu à des échanges plus </w:t>
            </w:r>
            <w:r w:rsidR="000011D6" w:rsidRPr="00AE3FA3">
              <w:rPr>
                <w:rFonts w:ascii="Raleway" w:hAnsi="Raleway"/>
                <w:lang w:val="fr-CA"/>
              </w:rPr>
              <w:t>personnels</w:t>
            </w:r>
            <w:r w:rsidR="00A52B09" w:rsidRPr="00AE3FA3">
              <w:rPr>
                <w:rFonts w:ascii="Raleway" w:hAnsi="Raleway"/>
                <w:lang w:val="fr-CA"/>
              </w:rPr>
              <w:t xml:space="preserve"> entre </w:t>
            </w:r>
            <w:r w:rsidR="004511BF" w:rsidRPr="00AE3FA3">
              <w:rPr>
                <w:rFonts w:ascii="Raleway" w:hAnsi="Raleway"/>
                <w:lang w:val="fr-CA"/>
              </w:rPr>
              <w:t>l’auditoire</w:t>
            </w:r>
            <w:r w:rsidR="00A52B09" w:rsidRPr="00AE3FA3">
              <w:rPr>
                <w:rFonts w:ascii="Raleway" w:hAnsi="Raleway"/>
                <w:lang w:val="fr-CA"/>
              </w:rPr>
              <w:t xml:space="preserve"> et les présentateurs de la conférence.</w:t>
            </w:r>
            <w:r w:rsidR="00190422" w:rsidRPr="00AE3FA3">
              <w:rPr>
                <w:rFonts w:ascii="Raleway" w:hAnsi="Raleway"/>
                <w:lang w:val="fr-CA"/>
              </w:rPr>
              <w:t xml:space="preserve"> </w:t>
            </w:r>
          </w:p>
        </w:tc>
      </w:tr>
      <w:tr w:rsidR="00C80AA2" w:rsidRPr="00D60C80" w14:paraId="3AFC38C5" w14:textId="77777777" w:rsidTr="008D00B8">
        <w:trPr>
          <w:cantSplit/>
        </w:trPr>
        <w:tc>
          <w:tcPr>
            <w:tcW w:w="1980" w:type="dxa"/>
            <w:shd w:val="clear" w:color="auto" w:fill="auto"/>
          </w:tcPr>
          <w:p w14:paraId="21D5A48C" w14:textId="65F6571A" w:rsidR="00190422" w:rsidRPr="00AE3FA3" w:rsidRDefault="001C6553" w:rsidP="00BB2354">
            <w:pPr>
              <w:rPr>
                <w:rFonts w:ascii="Raleway" w:hAnsi="Raleway"/>
                <w:lang w:val="fr-CA"/>
              </w:rPr>
            </w:pPr>
            <w:r w:rsidRPr="00AE3FA3">
              <w:rPr>
                <w:rFonts w:ascii="Raleway" w:hAnsi="Raleway"/>
                <w:lang w:val="fr-CA"/>
              </w:rPr>
              <w:t xml:space="preserve">Externalisation de la production de la conférence </w:t>
            </w:r>
          </w:p>
        </w:tc>
        <w:tc>
          <w:tcPr>
            <w:tcW w:w="1984" w:type="dxa"/>
            <w:shd w:val="clear" w:color="auto" w:fill="auto"/>
          </w:tcPr>
          <w:p w14:paraId="1C1656A5" w14:textId="193B7921" w:rsidR="00190422" w:rsidRPr="00AE3FA3" w:rsidRDefault="00C80AA2" w:rsidP="00BB2354">
            <w:pPr>
              <w:rPr>
                <w:rFonts w:ascii="Raleway" w:hAnsi="Raleway"/>
                <w:lang w:val="fr-CA"/>
              </w:rPr>
            </w:pPr>
            <w:r w:rsidRPr="00AE3FA3">
              <w:rPr>
                <w:rFonts w:ascii="Raleway" w:hAnsi="Raleway"/>
                <w:lang w:val="fr-CA"/>
              </w:rPr>
              <w:t>P</w:t>
            </w:r>
            <w:r w:rsidR="00190422" w:rsidRPr="00AE3FA3">
              <w:rPr>
                <w:rFonts w:ascii="Raleway" w:hAnsi="Raleway"/>
                <w:lang w:val="fr-CA"/>
              </w:rPr>
              <w:t xml:space="preserve">roduction </w:t>
            </w:r>
            <w:r w:rsidR="000A00FD" w:rsidRPr="00AE3FA3">
              <w:rPr>
                <w:rFonts w:ascii="Raleway" w:hAnsi="Raleway"/>
                <w:lang w:val="fr-CA"/>
              </w:rPr>
              <w:t>interne seulement</w:t>
            </w:r>
          </w:p>
        </w:tc>
        <w:tc>
          <w:tcPr>
            <w:tcW w:w="5812" w:type="dxa"/>
            <w:shd w:val="clear" w:color="auto" w:fill="auto"/>
          </w:tcPr>
          <w:p w14:paraId="2006ABDE" w14:textId="50DE8CD3" w:rsidR="00190422" w:rsidRPr="00AE3FA3" w:rsidRDefault="00A52B09" w:rsidP="00BB2354">
            <w:pPr>
              <w:rPr>
                <w:rFonts w:ascii="Raleway" w:hAnsi="Raleway"/>
                <w:lang w:val="fr-CA"/>
              </w:rPr>
            </w:pPr>
            <w:r w:rsidRPr="00AE3FA3">
              <w:rPr>
                <w:rFonts w:ascii="Raleway" w:hAnsi="Raleway"/>
                <w:lang w:val="fr-CA"/>
              </w:rPr>
              <w:t>E</w:t>
            </w:r>
            <w:r w:rsidR="00190422" w:rsidRPr="00AE3FA3">
              <w:rPr>
                <w:rFonts w:ascii="Raleway" w:hAnsi="Raleway"/>
                <w:lang w:val="fr-CA"/>
              </w:rPr>
              <w:t xml:space="preserve">n 2022, </w:t>
            </w:r>
            <w:r w:rsidRPr="00AE3FA3">
              <w:rPr>
                <w:rFonts w:ascii="Raleway" w:hAnsi="Raleway"/>
                <w:lang w:val="fr-CA"/>
              </w:rPr>
              <w:t xml:space="preserve">nous avons retenu les services d’une équipe externe spécialisée dans la production de conférences </w:t>
            </w:r>
            <w:r w:rsidR="00DD4354" w:rsidRPr="00AE3FA3">
              <w:rPr>
                <w:rFonts w:ascii="Raleway" w:hAnsi="Raleway"/>
                <w:lang w:val="fr-CA"/>
              </w:rPr>
              <w:t>en réalité virtuelle</w:t>
            </w:r>
            <w:r w:rsidRPr="00AE3FA3">
              <w:rPr>
                <w:rFonts w:ascii="Raleway" w:hAnsi="Raleway"/>
                <w:lang w:val="fr-CA"/>
              </w:rPr>
              <w:t>, afin de nous aider avec les processus de planification et de réalisation. L’équipe s’occupait de l’aspect du système dorsal de la conférence. Comme équipe, nous nous sommes sentis capables en 2023 de nous occuper de toute la production à l’interne. Nous avions ainsi plus d’</w:t>
            </w:r>
            <w:r w:rsidR="000011D6" w:rsidRPr="00AE3FA3">
              <w:rPr>
                <w:rFonts w:ascii="Raleway" w:hAnsi="Raleway"/>
                <w:lang w:val="fr-CA"/>
              </w:rPr>
              <w:t>influence</w:t>
            </w:r>
            <w:r w:rsidRPr="00AE3FA3">
              <w:rPr>
                <w:rFonts w:ascii="Raleway" w:hAnsi="Raleway"/>
                <w:lang w:val="fr-CA"/>
              </w:rPr>
              <w:t xml:space="preserve"> et de souplesse créatives </w:t>
            </w:r>
            <w:r w:rsidR="00EB7E0E" w:rsidRPr="00AE3FA3">
              <w:rPr>
                <w:rFonts w:ascii="Raleway" w:hAnsi="Raleway"/>
                <w:lang w:val="fr-CA"/>
              </w:rPr>
              <w:t>dans la réalisation de la conférence.</w:t>
            </w:r>
          </w:p>
        </w:tc>
      </w:tr>
    </w:tbl>
    <w:p w14:paraId="791A9E3A" w14:textId="766F459C" w:rsidR="00EB7E0E" w:rsidRPr="00AE3FA3" w:rsidRDefault="00EB7E0E" w:rsidP="00BB2354">
      <w:pPr>
        <w:rPr>
          <w:rFonts w:ascii="Raleway" w:hAnsi="Raleway"/>
          <w:lang w:val="fr-CA"/>
        </w:rPr>
      </w:pPr>
    </w:p>
    <w:p w14:paraId="72572E63" w14:textId="1FBBAC51" w:rsidR="0018050E" w:rsidRPr="00AE3FA3" w:rsidRDefault="0018050E" w:rsidP="000E7444">
      <w:pPr>
        <w:pStyle w:val="Heading2"/>
        <w:rPr>
          <w:lang w:val="fr-CA"/>
        </w:rPr>
      </w:pPr>
      <w:r w:rsidRPr="00AE3FA3">
        <w:rPr>
          <w:lang w:val="fr-CA"/>
        </w:rPr>
        <w:t>12.</w:t>
      </w:r>
      <w:r w:rsidR="74066BE1" w:rsidRPr="00AE3FA3">
        <w:rPr>
          <w:bCs/>
          <w:lang w:val="fr-CA"/>
        </w:rPr>
        <w:t>4</w:t>
      </w:r>
      <w:r w:rsidRPr="00AE3FA3">
        <w:rPr>
          <w:lang w:val="fr-CA"/>
        </w:rPr>
        <w:t xml:space="preserve"> R</w:t>
      </w:r>
      <w:r w:rsidR="00F51176" w:rsidRPr="00AE3FA3">
        <w:rPr>
          <w:lang w:val="fr-CA"/>
        </w:rPr>
        <w:t>É</w:t>
      </w:r>
      <w:r w:rsidRPr="00AE3FA3">
        <w:rPr>
          <w:lang w:val="fr-CA"/>
        </w:rPr>
        <w:t>SULT</w:t>
      </w:r>
      <w:r w:rsidR="00F51176" w:rsidRPr="00AE3FA3">
        <w:rPr>
          <w:lang w:val="fr-CA"/>
        </w:rPr>
        <w:t>AT</w:t>
      </w:r>
      <w:r w:rsidRPr="00AE3FA3">
        <w:rPr>
          <w:lang w:val="fr-CA"/>
        </w:rPr>
        <w:t>S</w:t>
      </w:r>
    </w:p>
    <w:p w14:paraId="47635A6B" w14:textId="259445D9" w:rsidR="00190422" w:rsidRPr="00AE3FA3" w:rsidRDefault="00EB7E0E" w:rsidP="00BB2354">
      <w:pPr>
        <w:rPr>
          <w:rFonts w:ascii="Raleway" w:hAnsi="Raleway"/>
          <w:lang w:val="fr-CA"/>
        </w:rPr>
      </w:pPr>
      <w:r w:rsidRPr="00AE3FA3">
        <w:rPr>
          <w:rFonts w:ascii="Raleway" w:hAnsi="Raleway"/>
          <w:lang w:val="fr-CA"/>
        </w:rPr>
        <w:t>Le nombre d’inscriptions a chuté légèrement en 2023 comparativement à 2022, passant de 606 à 496. Cela dit, le taux de participation de chaque journée n’a pas changé (voir le tableau</w:t>
      </w:r>
      <w:r w:rsidR="00F771F2" w:rsidRPr="00AE3FA3">
        <w:rPr>
          <w:rFonts w:ascii="Raleway" w:hAnsi="Raleway"/>
          <w:lang w:val="fr-CA"/>
        </w:rPr>
        <w:t> </w:t>
      </w:r>
      <w:r w:rsidRPr="00AE3FA3">
        <w:rPr>
          <w:rFonts w:ascii="Raleway" w:hAnsi="Raleway"/>
          <w:lang w:val="fr-CA"/>
        </w:rPr>
        <w:t xml:space="preserve">12.2). </w:t>
      </w:r>
      <w:r w:rsidR="004511BF" w:rsidRPr="00AE3FA3">
        <w:rPr>
          <w:rFonts w:ascii="Raleway" w:hAnsi="Raleway"/>
          <w:lang w:val="fr-CA"/>
        </w:rPr>
        <w:t>En moyenne, d</w:t>
      </w:r>
      <w:r w:rsidRPr="00AE3FA3">
        <w:rPr>
          <w:rFonts w:ascii="Raleway" w:hAnsi="Raleway"/>
          <w:lang w:val="fr-CA"/>
        </w:rPr>
        <w:t>e 150 à 200</w:t>
      </w:r>
      <w:r w:rsidR="00F771F2" w:rsidRPr="00AE3FA3">
        <w:rPr>
          <w:rFonts w:ascii="Raleway" w:hAnsi="Raleway"/>
          <w:lang w:val="fr-CA"/>
        </w:rPr>
        <w:t> </w:t>
      </w:r>
      <w:r w:rsidRPr="00AE3FA3">
        <w:rPr>
          <w:rFonts w:ascii="Raleway" w:hAnsi="Raleway"/>
          <w:lang w:val="fr-CA"/>
        </w:rPr>
        <w:t>personnes se joignaient à nous en direct pour la conférence, le nombre fluctuant d’heure en heure chaque fois que des personnes joignaient ou quittaient les séances en direct. Un autre changement apporté en 2023 a consisté à ajouter une question sur le groupe d’âge dans le formulaire d’inscription</w:t>
      </w:r>
      <w:r w:rsidR="006D3BD9" w:rsidRPr="00AE3FA3">
        <w:rPr>
          <w:rFonts w:ascii="Raleway" w:hAnsi="Raleway"/>
          <w:lang w:val="fr-CA"/>
        </w:rPr>
        <w:t xml:space="preserve">. Nous nous étions rendu compte lors de la première conférence qu’il serait pertinent de connaître le nombre de personnes participantes ayant une expérience vécue ou occupant un poste de gestionnaire des </w:t>
      </w:r>
      <w:r w:rsidR="008A24C0" w:rsidRPr="00AE3FA3">
        <w:rPr>
          <w:rFonts w:ascii="Raleway" w:hAnsi="Raleway"/>
          <w:lang w:val="fr-CA"/>
        </w:rPr>
        <w:t>terres fédérales</w:t>
      </w:r>
      <w:r w:rsidR="006D3BD9" w:rsidRPr="00AE3FA3">
        <w:rPr>
          <w:rFonts w:ascii="Raleway" w:hAnsi="Raleway"/>
          <w:lang w:val="fr-CA"/>
        </w:rPr>
        <w:t xml:space="preserve"> ou de recherche et le type de milieu de travail. Nous avons ainsi ajouté la question au processus d’inscription en 2023. Nous ne connaissons pas toutes les données sociodémographiques des personnes participant à la conférence en direct. En revanche, nous savons que, parmi les personnes inscrites, 52 % provenaient d’organismes voués aux personnes en situation de handicap</w:t>
      </w:r>
      <w:r w:rsidR="00D36C20" w:rsidRPr="00AE3FA3">
        <w:rPr>
          <w:rFonts w:ascii="Raleway" w:hAnsi="Raleway"/>
          <w:lang w:val="fr-CA"/>
        </w:rPr>
        <w:t xml:space="preserve"> et</w:t>
      </w:r>
      <w:r w:rsidR="006D3BD9" w:rsidRPr="00AE3FA3">
        <w:rPr>
          <w:rFonts w:ascii="Raleway" w:hAnsi="Raleway"/>
          <w:lang w:val="fr-CA"/>
        </w:rPr>
        <w:t xml:space="preserve"> </w:t>
      </w:r>
      <w:r w:rsidR="00190422" w:rsidRPr="00AE3FA3">
        <w:rPr>
          <w:rFonts w:ascii="Raleway" w:hAnsi="Raleway"/>
          <w:lang w:val="fr-CA"/>
        </w:rPr>
        <w:t>28</w:t>
      </w:r>
      <w:r w:rsidR="000011D6" w:rsidRPr="00AE3FA3">
        <w:rPr>
          <w:rFonts w:ascii="Raleway" w:hAnsi="Raleway"/>
          <w:lang w:val="fr-CA"/>
        </w:rPr>
        <w:t>,</w:t>
      </w:r>
      <w:r w:rsidR="00190422" w:rsidRPr="00AE3FA3">
        <w:rPr>
          <w:rFonts w:ascii="Raleway" w:hAnsi="Raleway"/>
          <w:lang w:val="fr-CA"/>
        </w:rPr>
        <w:t>6</w:t>
      </w:r>
      <w:r w:rsidR="00FC1EB8" w:rsidRPr="00AE3FA3">
        <w:rPr>
          <w:rFonts w:ascii="Raleway" w:hAnsi="Raleway"/>
          <w:lang w:val="fr-CA"/>
        </w:rPr>
        <w:t> %</w:t>
      </w:r>
      <w:r w:rsidR="00190422" w:rsidRPr="00AE3FA3">
        <w:rPr>
          <w:rFonts w:ascii="Raleway" w:hAnsi="Raleway"/>
          <w:lang w:val="fr-CA"/>
        </w:rPr>
        <w:t xml:space="preserve"> </w:t>
      </w:r>
      <w:r w:rsidR="006D3BD9" w:rsidRPr="00AE3FA3">
        <w:rPr>
          <w:rFonts w:ascii="Raleway" w:hAnsi="Raleway"/>
          <w:lang w:val="fr-CA"/>
        </w:rPr>
        <w:t xml:space="preserve">étaient des personnes ayant déclaré être en situation de handicap, </w:t>
      </w:r>
      <w:r w:rsidR="00190422" w:rsidRPr="00AE3FA3">
        <w:rPr>
          <w:rFonts w:ascii="Raleway" w:hAnsi="Raleway"/>
          <w:lang w:val="fr-CA"/>
        </w:rPr>
        <w:t>13</w:t>
      </w:r>
      <w:r w:rsidR="000011D6" w:rsidRPr="00AE3FA3">
        <w:rPr>
          <w:rFonts w:ascii="Raleway" w:hAnsi="Raleway"/>
          <w:lang w:val="fr-CA"/>
        </w:rPr>
        <w:t>,</w:t>
      </w:r>
      <w:r w:rsidR="00190422" w:rsidRPr="00AE3FA3">
        <w:rPr>
          <w:rFonts w:ascii="Raleway" w:hAnsi="Raleway"/>
          <w:lang w:val="fr-CA"/>
        </w:rPr>
        <w:t>7</w:t>
      </w:r>
      <w:r w:rsidR="00FC1EB8" w:rsidRPr="00AE3FA3">
        <w:rPr>
          <w:rFonts w:ascii="Raleway" w:hAnsi="Raleway"/>
          <w:lang w:val="fr-CA"/>
        </w:rPr>
        <w:t> %</w:t>
      </w:r>
      <w:r w:rsidR="00D36C20" w:rsidRPr="00AE3FA3">
        <w:rPr>
          <w:rFonts w:ascii="Raleway" w:hAnsi="Raleway"/>
          <w:lang w:val="fr-CA"/>
        </w:rPr>
        <w:t xml:space="preserve">, </w:t>
      </w:r>
      <w:r w:rsidR="006D3BD9" w:rsidRPr="00AE3FA3">
        <w:rPr>
          <w:rFonts w:ascii="Raleway" w:hAnsi="Raleway"/>
          <w:lang w:val="fr-CA"/>
        </w:rPr>
        <w:t xml:space="preserve">des gestionnaires des </w:t>
      </w:r>
      <w:r w:rsidR="008A24C0" w:rsidRPr="00AE3FA3">
        <w:rPr>
          <w:rFonts w:ascii="Raleway" w:hAnsi="Raleway"/>
          <w:lang w:val="fr-CA"/>
        </w:rPr>
        <w:t>terres fédérales</w:t>
      </w:r>
      <w:r w:rsidR="006D3BD9" w:rsidRPr="00AE3FA3">
        <w:rPr>
          <w:rFonts w:ascii="Raleway" w:hAnsi="Raleway"/>
          <w:lang w:val="fr-CA"/>
        </w:rPr>
        <w:t xml:space="preserve">, </w:t>
      </w:r>
      <w:r w:rsidR="00190422" w:rsidRPr="00AE3FA3">
        <w:rPr>
          <w:rFonts w:ascii="Raleway" w:hAnsi="Raleway"/>
          <w:lang w:val="fr-CA"/>
        </w:rPr>
        <w:t>12</w:t>
      </w:r>
      <w:r w:rsidR="000011D6" w:rsidRPr="00AE3FA3">
        <w:rPr>
          <w:rFonts w:ascii="Raleway" w:hAnsi="Raleway"/>
          <w:lang w:val="fr-CA"/>
        </w:rPr>
        <w:t>,</w:t>
      </w:r>
      <w:r w:rsidR="00190422" w:rsidRPr="00AE3FA3">
        <w:rPr>
          <w:rFonts w:ascii="Raleway" w:hAnsi="Raleway"/>
          <w:lang w:val="fr-CA"/>
        </w:rPr>
        <w:t>7</w:t>
      </w:r>
      <w:r w:rsidR="00FC1EB8" w:rsidRPr="00AE3FA3">
        <w:rPr>
          <w:rFonts w:ascii="Raleway" w:hAnsi="Raleway"/>
          <w:lang w:val="fr-CA"/>
        </w:rPr>
        <w:t> %</w:t>
      </w:r>
      <w:r w:rsidR="006D3BD9" w:rsidRPr="00AE3FA3">
        <w:rPr>
          <w:rFonts w:ascii="Raleway" w:hAnsi="Raleway"/>
          <w:lang w:val="fr-CA"/>
        </w:rPr>
        <w:t xml:space="preserve">, des chercheurs et </w:t>
      </w:r>
      <w:r w:rsidR="00190422" w:rsidRPr="00AE3FA3">
        <w:rPr>
          <w:rFonts w:ascii="Raleway" w:hAnsi="Raleway"/>
          <w:lang w:val="fr-CA"/>
        </w:rPr>
        <w:t>9</w:t>
      </w:r>
      <w:r w:rsidR="000011D6" w:rsidRPr="00AE3FA3">
        <w:rPr>
          <w:rFonts w:ascii="Raleway" w:hAnsi="Raleway"/>
          <w:lang w:val="fr-CA"/>
        </w:rPr>
        <w:t>,</w:t>
      </w:r>
      <w:r w:rsidR="00190422" w:rsidRPr="00AE3FA3">
        <w:rPr>
          <w:rFonts w:ascii="Raleway" w:hAnsi="Raleway"/>
          <w:lang w:val="fr-CA"/>
        </w:rPr>
        <w:t>5</w:t>
      </w:r>
      <w:r w:rsidR="00FC1EB8" w:rsidRPr="00AE3FA3">
        <w:rPr>
          <w:rFonts w:ascii="Raleway" w:hAnsi="Raleway"/>
          <w:lang w:val="fr-CA"/>
        </w:rPr>
        <w:t> %</w:t>
      </w:r>
      <w:r w:rsidR="006D3BD9" w:rsidRPr="00AE3FA3">
        <w:rPr>
          <w:rFonts w:ascii="Raleway" w:hAnsi="Raleway"/>
          <w:lang w:val="fr-CA"/>
        </w:rPr>
        <w:t>,</w:t>
      </w:r>
      <w:r w:rsidR="00190422" w:rsidRPr="00AE3FA3">
        <w:rPr>
          <w:rFonts w:ascii="Raleway" w:hAnsi="Raleway"/>
          <w:lang w:val="fr-CA"/>
        </w:rPr>
        <w:t xml:space="preserve"> </w:t>
      </w:r>
      <w:r w:rsidR="006D3BD9" w:rsidRPr="00AE3FA3">
        <w:rPr>
          <w:rFonts w:ascii="Raleway" w:hAnsi="Raleway"/>
          <w:lang w:val="fr-CA"/>
        </w:rPr>
        <w:t>des personnes aidantes</w:t>
      </w:r>
      <w:r w:rsidR="00190422" w:rsidRPr="00AE3FA3">
        <w:rPr>
          <w:rFonts w:ascii="Raleway" w:hAnsi="Raleway"/>
          <w:lang w:val="fr-CA"/>
        </w:rPr>
        <w:t xml:space="preserve"> (</w:t>
      </w:r>
      <w:r w:rsidR="006D3BD9" w:rsidRPr="00AE3FA3">
        <w:rPr>
          <w:rFonts w:ascii="Raleway" w:hAnsi="Raleway"/>
          <w:lang w:val="fr-CA"/>
        </w:rPr>
        <w:t>voir le tableau</w:t>
      </w:r>
      <w:r w:rsidR="00F771F2" w:rsidRPr="00AE3FA3">
        <w:rPr>
          <w:rFonts w:ascii="Raleway" w:hAnsi="Raleway"/>
          <w:lang w:val="fr-CA"/>
        </w:rPr>
        <w:t> </w:t>
      </w:r>
      <w:r w:rsidR="31EF8F6D" w:rsidRPr="00AE3FA3">
        <w:rPr>
          <w:rFonts w:ascii="Raleway" w:hAnsi="Raleway"/>
          <w:lang w:val="fr-CA"/>
        </w:rPr>
        <w:t>1</w:t>
      </w:r>
      <w:r w:rsidR="18EF0082" w:rsidRPr="00AE3FA3">
        <w:rPr>
          <w:rFonts w:ascii="Raleway" w:hAnsi="Raleway"/>
          <w:lang w:val="fr-CA"/>
        </w:rPr>
        <w:t>2</w:t>
      </w:r>
      <w:r w:rsidR="00190422" w:rsidRPr="00AE3FA3">
        <w:rPr>
          <w:rFonts w:ascii="Raleway" w:hAnsi="Raleway"/>
          <w:lang w:val="fr-CA"/>
        </w:rPr>
        <w:t>.3</w:t>
      </w:r>
      <w:r w:rsidR="006D3BD9" w:rsidRPr="00AE3FA3">
        <w:rPr>
          <w:rFonts w:ascii="Raleway" w:hAnsi="Raleway"/>
          <w:lang w:val="fr-CA"/>
        </w:rPr>
        <w:t xml:space="preserve"> ci-dessous</w:t>
      </w:r>
      <w:r w:rsidR="00190422" w:rsidRPr="00AE3FA3">
        <w:rPr>
          <w:rFonts w:ascii="Raleway" w:hAnsi="Raleway"/>
          <w:lang w:val="fr-CA"/>
        </w:rPr>
        <w:t xml:space="preserve">). </w:t>
      </w:r>
      <w:r w:rsidR="006D3BD9" w:rsidRPr="00AE3FA3">
        <w:rPr>
          <w:rFonts w:ascii="Raleway" w:hAnsi="Raleway"/>
          <w:lang w:val="fr-CA"/>
        </w:rPr>
        <w:t xml:space="preserve">Il était possible dans le formulaire d’inscription de sélectionner </w:t>
      </w:r>
      <w:r w:rsidR="007031D1" w:rsidRPr="00AE3FA3">
        <w:rPr>
          <w:rFonts w:ascii="Raleway" w:hAnsi="Raleway"/>
          <w:lang w:val="fr-CA"/>
        </w:rPr>
        <w:t>toutes les</w:t>
      </w:r>
      <w:r w:rsidR="006D3BD9" w:rsidRPr="00AE3FA3">
        <w:rPr>
          <w:rFonts w:ascii="Raleway" w:hAnsi="Raleway"/>
          <w:lang w:val="fr-CA"/>
        </w:rPr>
        <w:t xml:space="preserve"> </w:t>
      </w:r>
      <w:r w:rsidR="007031D1" w:rsidRPr="00AE3FA3">
        <w:rPr>
          <w:rFonts w:ascii="Raleway" w:hAnsi="Raleway"/>
          <w:lang w:val="fr-CA"/>
        </w:rPr>
        <w:t>caractéristiques socio</w:t>
      </w:r>
      <w:r w:rsidR="006D3BD9" w:rsidRPr="00AE3FA3">
        <w:rPr>
          <w:rFonts w:ascii="Raleway" w:hAnsi="Raleway"/>
          <w:lang w:val="fr-CA"/>
        </w:rPr>
        <w:t>démographiques</w:t>
      </w:r>
      <w:r w:rsidR="007031D1" w:rsidRPr="00AE3FA3">
        <w:rPr>
          <w:rFonts w:ascii="Raleway" w:hAnsi="Raleway"/>
          <w:lang w:val="fr-CA"/>
        </w:rPr>
        <w:t xml:space="preserve"> qui s’appliquaient</w:t>
      </w:r>
      <w:r w:rsidR="00190422" w:rsidRPr="00AE3FA3">
        <w:rPr>
          <w:rFonts w:ascii="Raleway" w:hAnsi="Raleway"/>
          <w:lang w:val="fr-CA"/>
        </w:rPr>
        <w:t xml:space="preserve">. </w:t>
      </w:r>
    </w:p>
    <w:p w14:paraId="381916F2" w14:textId="77777777" w:rsidR="00D664BB" w:rsidRPr="00AE3FA3" w:rsidRDefault="00D664BB" w:rsidP="00BB2354">
      <w:pPr>
        <w:rPr>
          <w:rFonts w:ascii="Raleway" w:hAnsi="Raleway"/>
          <w:lang w:val="fr-CA"/>
        </w:rPr>
      </w:pPr>
    </w:p>
    <w:p w14:paraId="49908C3E" w14:textId="2203AAC5" w:rsidR="00190422" w:rsidRPr="00AE3FA3" w:rsidRDefault="00190422" w:rsidP="00BB2354">
      <w:pPr>
        <w:rPr>
          <w:rFonts w:ascii="Raleway" w:hAnsi="Raleway"/>
          <w:lang w:val="fr-CA"/>
        </w:rPr>
      </w:pPr>
      <w:r w:rsidRPr="00AE3FA3">
        <w:rPr>
          <w:rFonts w:ascii="Raleway" w:hAnsi="Raleway"/>
          <w:b/>
          <w:bCs/>
          <w:lang w:val="fr-CA"/>
        </w:rPr>
        <w:t>Table</w:t>
      </w:r>
      <w:r w:rsidR="00F51176" w:rsidRPr="00AE3FA3">
        <w:rPr>
          <w:rFonts w:ascii="Raleway" w:hAnsi="Raleway"/>
          <w:b/>
          <w:bCs/>
          <w:lang w:val="fr-CA"/>
        </w:rPr>
        <w:t>au</w:t>
      </w:r>
      <w:r w:rsidR="00F771F2" w:rsidRPr="00AE3FA3">
        <w:rPr>
          <w:rFonts w:ascii="Raleway" w:hAnsi="Raleway"/>
          <w:b/>
          <w:bCs/>
          <w:lang w:val="fr-CA"/>
        </w:rPr>
        <w:t> </w:t>
      </w:r>
      <w:r w:rsidR="010F8272" w:rsidRPr="00AE3FA3">
        <w:rPr>
          <w:rFonts w:ascii="Raleway" w:hAnsi="Raleway"/>
          <w:b/>
          <w:bCs/>
          <w:lang w:val="fr-CA"/>
        </w:rPr>
        <w:t>1</w:t>
      </w:r>
      <w:r w:rsidR="695DF44C" w:rsidRPr="00AE3FA3">
        <w:rPr>
          <w:rFonts w:ascii="Raleway" w:hAnsi="Raleway"/>
          <w:b/>
          <w:bCs/>
          <w:lang w:val="fr-CA"/>
        </w:rPr>
        <w:t>2</w:t>
      </w:r>
      <w:r w:rsidRPr="00AE3FA3">
        <w:rPr>
          <w:rFonts w:ascii="Raleway" w:hAnsi="Raleway"/>
          <w:b/>
          <w:bCs/>
          <w:lang w:val="fr-CA"/>
        </w:rPr>
        <w:t>.2</w:t>
      </w:r>
      <w:r w:rsidR="007B089B">
        <w:rPr>
          <w:rFonts w:ascii="Raleway" w:hAnsi="Raleway"/>
          <w:b/>
          <w:bCs/>
          <w:lang w:val="fr-CA"/>
        </w:rPr>
        <w:t>.</w:t>
      </w:r>
      <w:r w:rsidRPr="00AE3FA3">
        <w:rPr>
          <w:rFonts w:ascii="Raleway" w:hAnsi="Raleway"/>
          <w:lang w:val="fr-CA"/>
        </w:rPr>
        <w:t xml:space="preserve"> </w:t>
      </w:r>
      <w:r w:rsidR="007031D1" w:rsidRPr="00AE3FA3">
        <w:rPr>
          <w:rFonts w:ascii="Raleway" w:hAnsi="Raleway"/>
          <w:lang w:val="fr-CA"/>
        </w:rPr>
        <w:t xml:space="preserve">Données </w:t>
      </w:r>
      <w:r w:rsidR="0029064B" w:rsidRPr="00AE3FA3">
        <w:rPr>
          <w:rFonts w:ascii="Raleway" w:hAnsi="Raleway"/>
          <w:lang w:val="fr-CA"/>
        </w:rPr>
        <w:t>sur la participation</w:t>
      </w:r>
      <w:r w:rsidR="007031D1" w:rsidRPr="00AE3FA3">
        <w:rPr>
          <w:rFonts w:ascii="Raleway" w:hAnsi="Raleway"/>
          <w:lang w:val="fr-CA"/>
        </w:rPr>
        <w:t xml:space="preserve"> aux conférences,</w:t>
      </w:r>
      <w:r w:rsidRPr="00AE3FA3">
        <w:rPr>
          <w:rFonts w:ascii="Raleway" w:hAnsi="Raleway"/>
          <w:lang w:val="fr-CA"/>
        </w:rPr>
        <w:t xml:space="preserve"> 2022 </w:t>
      </w:r>
      <w:r w:rsidR="007031D1" w:rsidRPr="00AE3FA3">
        <w:rPr>
          <w:rFonts w:ascii="Raleway" w:hAnsi="Raleway"/>
          <w:lang w:val="fr-CA"/>
        </w:rPr>
        <w:t>et</w:t>
      </w:r>
      <w:r w:rsidRPr="00AE3FA3">
        <w:rPr>
          <w:rFonts w:ascii="Raleway" w:hAnsi="Raleway"/>
          <w:lang w:val="fr-CA"/>
        </w:rPr>
        <w:t xml:space="preserve"> 2023</w:t>
      </w:r>
    </w:p>
    <w:p w14:paraId="1D9A214D" w14:textId="77777777" w:rsidR="008D00B8" w:rsidRPr="00AE3FA3" w:rsidRDefault="008D00B8" w:rsidP="00BB2354">
      <w:pPr>
        <w:rPr>
          <w:rFonts w:ascii="Raleway" w:hAnsi="Raleway"/>
          <w:lang w:val="fr-CA"/>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681"/>
        <w:gridCol w:w="2835"/>
        <w:gridCol w:w="2834"/>
      </w:tblGrid>
      <w:tr w:rsidR="00190422" w:rsidRPr="00AE3FA3" w14:paraId="6FF3E096" w14:textId="77777777" w:rsidTr="008D00B8">
        <w:tc>
          <w:tcPr>
            <w:tcW w:w="3681" w:type="dxa"/>
            <w:shd w:val="clear" w:color="auto" w:fill="auto"/>
          </w:tcPr>
          <w:p w14:paraId="49610A67" w14:textId="41D929F1" w:rsidR="00190422" w:rsidRPr="00AE3FA3" w:rsidRDefault="0029064B" w:rsidP="008D00B8">
            <w:pPr>
              <w:spacing w:after="40"/>
              <w:rPr>
                <w:rFonts w:ascii="Raleway" w:hAnsi="Raleway"/>
                <w:b/>
                <w:lang w:val="fr-CA"/>
              </w:rPr>
            </w:pPr>
            <w:r w:rsidRPr="00AE3FA3">
              <w:rPr>
                <w:rFonts w:ascii="Raleway" w:hAnsi="Raleway"/>
                <w:b/>
                <w:lang w:val="fr-CA"/>
              </w:rPr>
              <w:t>Caractéristiques sociodémographiques</w:t>
            </w:r>
          </w:p>
        </w:tc>
        <w:tc>
          <w:tcPr>
            <w:tcW w:w="2835" w:type="dxa"/>
            <w:shd w:val="clear" w:color="auto" w:fill="auto"/>
          </w:tcPr>
          <w:p w14:paraId="2AD8F021" w14:textId="5B2B1E78" w:rsidR="00190422" w:rsidRPr="00AE3FA3" w:rsidRDefault="00190422" w:rsidP="008D00B8">
            <w:pPr>
              <w:spacing w:after="40"/>
              <w:jc w:val="right"/>
              <w:rPr>
                <w:rFonts w:ascii="Raleway" w:hAnsi="Raleway"/>
                <w:b/>
                <w:lang w:val="fr-CA"/>
              </w:rPr>
            </w:pPr>
            <w:r w:rsidRPr="00AE3FA3">
              <w:rPr>
                <w:rFonts w:ascii="Raleway" w:hAnsi="Raleway"/>
                <w:b/>
                <w:lang w:val="fr-CA"/>
              </w:rPr>
              <w:t>2022</w:t>
            </w:r>
          </w:p>
        </w:tc>
        <w:tc>
          <w:tcPr>
            <w:tcW w:w="2834" w:type="dxa"/>
            <w:shd w:val="clear" w:color="auto" w:fill="auto"/>
          </w:tcPr>
          <w:p w14:paraId="5F80EC3E" w14:textId="568D505F" w:rsidR="00190422" w:rsidRPr="00AE3FA3" w:rsidRDefault="00190422" w:rsidP="008D00B8">
            <w:pPr>
              <w:spacing w:after="40"/>
              <w:jc w:val="right"/>
              <w:rPr>
                <w:rFonts w:ascii="Raleway" w:hAnsi="Raleway"/>
                <w:b/>
                <w:lang w:val="fr-CA"/>
              </w:rPr>
            </w:pPr>
            <w:r w:rsidRPr="00AE3FA3">
              <w:rPr>
                <w:rFonts w:ascii="Raleway" w:hAnsi="Raleway"/>
                <w:b/>
                <w:lang w:val="fr-CA"/>
              </w:rPr>
              <w:t>2023</w:t>
            </w:r>
          </w:p>
        </w:tc>
      </w:tr>
      <w:tr w:rsidR="00190422" w:rsidRPr="00AE3FA3" w14:paraId="19FFB57F" w14:textId="77777777" w:rsidTr="008D00B8">
        <w:tc>
          <w:tcPr>
            <w:tcW w:w="3681" w:type="dxa"/>
            <w:shd w:val="clear" w:color="auto" w:fill="auto"/>
          </w:tcPr>
          <w:p w14:paraId="79FBC111" w14:textId="20CE810A" w:rsidR="00190422" w:rsidRPr="00AE3FA3" w:rsidRDefault="0029064B" w:rsidP="008D00B8">
            <w:pPr>
              <w:spacing w:after="40"/>
              <w:rPr>
                <w:rFonts w:ascii="Raleway" w:hAnsi="Raleway"/>
                <w:lang w:val="fr-CA"/>
              </w:rPr>
            </w:pPr>
            <w:r w:rsidRPr="00AE3FA3">
              <w:rPr>
                <w:rFonts w:ascii="Raleway" w:hAnsi="Raleway"/>
                <w:lang w:val="fr-CA"/>
              </w:rPr>
              <w:t>Nombre d’inscriptions</w:t>
            </w:r>
            <w:r w:rsidR="00190422" w:rsidRPr="00AE3FA3">
              <w:rPr>
                <w:rFonts w:ascii="Raleway" w:hAnsi="Raleway"/>
                <w:lang w:val="fr-CA"/>
              </w:rPr>
              <w:t xml:space="preserve"> </w:t>
            </w:r>
          </w:p>
        </w:tc>
        <w:tc>
          <w:tcPr>
            <w:tcW w:w="2835" w:type="dxa"/>
            <w:shd w:val="clear" w:color="auto" w:fill="auto"/>
          </w:tcPr>
          <w:p w14:paraId="4A2A9CA4" w14:textId="77777777" w:rsidR="00190422" w:rsidRPr="00AE3FA3" w:rsidRDefault="00190422" w:rsidP="008D00B8">
            <w:pPr>
              <w:spacing w:after="40"/>
              <w:jc w:val="right"/>
              <w:rPr>
                <w:rFonts w:ascii="Raleway" w:hAnsi="Raleway"/>
                <w:lang w:val="fr-CA"/>
              </w:rPr>
            </w:pPr>
            <w:r w:rsidRPr="00AE3FA3">
              <w:rPr>
                <w:rFonts w:ascii="Raleway" w:hAnsi="Raleway"/>
                <w:lang w:val="fr-CA"/>
              </w:rPr>
              <w:t>606</w:t>
            </w:r>
          </w:p>
        </w:tc>
        <w:tc>
          <w:tcPr>
            <w:tcW w:w="2834" w:type="dxa"/>
            <w:shd w:val="clear" w:color="auto" w:fill="auto"/>
          </w:tcPr>
          <w:p w14:paraId="5FC815F8" w14:textId="77777777" w:rsidR="00190422" w:rsidRPr="00AE3FA3" w:rsidRDefault="00190422" w:rsidP="008D00B8">
            <w:pPr>
              <w:spacing w:after="40"/>
              <w:jc w:val="right"/>
              <w:rPr>
                <w:rFonts w:ascii="Raleway" w:hAnsi="Raleway"/>
                <w:lang w:val="fr-CA"/>
              </w:rPr>
            </w:pPr>
            <w:r w:rsidRPr="00AE3FA3">
              <w:rPr>
                <w:rFonts w:ascii="Raleway" w:hAnsi="Raleway"/>
                <w:lang w:val="fr-CA"/>
              </w:rPr>
              <w:t>496</w:t>
            </w:r>
          </w:p>
        </w:tc>
      </w:tr>
      <w:tr w:rsidR="00190422" w:rsidRPr="00AE3FA3" w14:paraId="6BA0225E" w14:textId="77777777" w:rsidTr="008D00B8">
        <w:tc>
          <w:tcPr>
            <w:tcW w:w="3681" w:type="dxa"/>
            <w:shd w:val="clear" w:color="auto" w:fill="auto"/>
          </w:tcPr>
          <w:p w14:paraId="01E279EB" w14:textId="0D3725D8" w:rsidR="00190422" w:rsidRPr="00AE3FA3" w:rsidRDefault="0029064B" w:rsidP="008D00B8">
            <w:pPr>
              <w:spacing w:after="40"/>
              <w:rPr>
                <w:rFonts w:ascii="Raleway" w:hAnsi="Raleway"/>
                <w:lang w:val="fr-CA"/>
              </w:rPr>
            </w:pPr>
            <w:r w:rsidRPr="00AE3FA3">
              <w:rPr>
                <w:rFonts w:ascii="Raleway" w:hAnsi="Raleway"/>
                <w:lang w:val="fr-CA"/>
              </w:rPr>
              <w:t>Nombre</w:t>
            </w:r>
            <w:r w:rsidR="00190422" w:rsidRPr="00AE3FA3">
              <w:rPr>
                <w:rFonts w:ascii="Raleway" w:hAnsi="Raleway"/>
                <w:lang w:val="fr-CA"/>
              </w:rPr>
              <w:t xml:space="preserve"> </w:t>
            </w:r>
            <w:r w:rsidRPr="00AE3FA3">
              <w:rPr>
                <w:rFonts w:ascii="Raleway" w:hAnsi="Raleway"/>
                <w:lang w:val="fr-CA"/>
              </w:rPr>
              <w:t xml:space="preserve">de personnes participantes </w:t>
            </w:r>
          </w:p>
        </w:tc>
        <w:tc>
          <w:tcPr>
            <w:tcW w:w="2835" w:type="dxa"/>
            <w:shd w:val="clear" w:color="auto" w:fill="auto"/>
          </w:tcPr>
          <w:p w14:paraId="686BE95C" w14:textId="0B468E68" w:rsidR="00190422" w:rsidRPr="00AE3FA3" w:rsidRDefault="00190422" w:rsidP="008D00B8">
            <w:pPr>
              <w:spacing w:after="40"/>
              <w:jc w:val="right"/>
              <w:rPr>
                <w:rFonts w:ascii="Raleway" w:hAnsi="Raleway"/>
                <w:lang w:val="fr-CA"/>
              </w:rPr>
            </w:pPr>
            <w:r w:rsidRPr="00AE3FA3">
              <w:rPr>
                <w:rFonts w:ascii="Raleway" w:hAnsi="Raleway"/>
                <w:lang w:val="fr-CA"/>
              </w:rPr>
              <w:t>~150-200</w:t>
            </w:r>
            <w:r w:rsidR="0029064B" w:rsidRPr="00AE3FA3">
              <w:rPr>
                <w:rFonts w:ascii="Raleway" w:hAnsi="Raleway"/>
                <w:lang w:val="fr-CA"/>
              </w:rPr>
              <w:t>/jour</w:t>
            </w:r>
          </w:p>
        </w:tc>
        <w:tc>
          <w:tcPr>
            <w:tcW w:w="2834" w:type="dxa"/>
            <w:shd w:val="clear" w:color="auto" w:fill="auto"/>
          </w:tcPr>
          <w:p w14:paraId="0EE46916" w14:textId="03C95084" w:rsidR="00190422" w:rsidRPr="00AE3FA3" w:rsidRDefault="00190422" w:rsidP="008D00B8">
            <w:pPr>
              <w:spacing w:after="40"/>
              <w:jc w:val="right"/>
              <w:rPr>
                <w:rFonts w:ascii="Raleway" w:hAnsi="Raleway"/>
                <w:lang w:val="fr-CA"/>
              </w:rPr>
            </w:pPr>
            <w:r w:rsidRPr="00AE3FA3">
              <w:rPr>
                <w:rFonts w:ascii="Raleway" w:hAnsi="Raleway"/>
                <w:lang w:val="fr-CA"/>
              </w:rPr>
              <w:t>~150-200</w:t>
            </w:r>
            <w:r w:rsidR="0029064B" w:rsidRPr="00AE3FA3">
              <w:rPr>
                <w:rFonts w:ascii="Raleway" w:hAnsi="Raleway"/>
                <w:lang w:val="fr-CA"/>
              </w:rPr>
              <w:t>/jour</w:t>
            </w:r>
          </w:p>
        </w:tc>
      </w:tr>
      <w:tr w:rsidR="00190422" w:rsidRPr="00AE3FA3" w14:paraId="1AB681FD" w14:textId="77777777" w:rsidTr="008D00B8">
        <w:tc>
          <w:tcPr>
            <w:tcW w:w="3681" w:type="dxa"/>
            <w:shd w:val="clear" w:color="auto" w:fill="auto"/>
          </w:tcPr>
          <w:p w14:paraId="795364E2" w14:textId="748A0007" w:rsidR="00190422" w:rsidRPr="00AE3FA3" w:rsidRDefault="0029064B" w:rsidP="008D00B8">
            <w:pPr>
              <w:spacing w:after="40"/>
              <w:rPr>
                <w:rFonts w:ascii="Raleway" w:hAnsi="Raleway"/>
                <w:lang w:val="fr-CA"/>
              </w:rPr>
            </w:pPr>
            <w:r w:rsidRPr="00AE3FA3">
              <w:rPr>
                <w:rFonts w:ascii="Raleway" w:hAnsi="Raleway"/>
                <w:lang w:val="fr-CA"/>
              </w:rPr>
              <w:t xml:space="preserve">Nombre </w:t>
            </w:r>
            <w:r w:rsidR="00D36C20" w:rsidRPr="00AE3FA3">
              <w:rPr>
                <w:rFonts w:ascii="Raleway" w:hAnsi="Raleway"/>
                <w:lang w:val="fr-CA"/>
              </w:rPr>
              <w:t>de</w:t>
            </w:r>
            <w:r w:rsidR="00190422" w:rsidRPr="00AE3FA3">
              <w:rPr>
                <w:rFonts w:ascii="Raleway" w:hAnsi="Raleway"/>
                <w:lang w:val="fr-CA"/>
              </w:rPr>
              <w:t xml:space="preserve"> </w:t>
            </w:r>
            <w:r w:rsidRPr="00AE3FA3">
              <w:rPr>
                <w:rFonts w:ascii="Raleway" w:hAnsi="Raleway"/>
                <w:lang w:val="fr-CA"/>
              </w:rPr>
              <w:t>présentat</w:t>
            </w:r>
            <w:r w:rsidR="000011D6" w:rsidRPr="00AE3FA3">
              <w:rPr>
                <w:rFonts w:ascii="Raleway" w:hAnsi="Raleway"/>
                <w:lang w:val="fr-CA"/>
              </w:rPr>
              <w:t>eurs</w:t>
            </w:r>
          </w:p>
        </w:tc>
        <w:tc>
          <w:tcPr>
            <w:tcW w:w="2835" w:type="dxa"/>
            <w:shd w:val="clear" w:color="auto" w:fill="auto"/>
          </w:tcPr>
          <w:p w14:paraId="0F52324F" w14:textId="77777777" w:rsidR="00190422" w:rsidRPr="00AE3FA3" w:rsidRDefault="00190422" w:rsidP="008D00B8">
            <w:pPr>
              <w:spacing w:after="40"/>
              <w:jc w:val="right"/>
              <w:rPr>
                <w:rFonts w:ascii="Raleway" w:hAnsi="Raleway"/>
                <w:lang w:val="fr-CA"/>
              </w:rPr>
            </w:pPr>
            <w:r w:rsidRPr="00AE3FA3">
              <w:rPr>
                <w:rFonts w:ascii="Raleway" w:hAnsi="Raleway"/>
                <w:lang w:val="fr-CA"/>
              </w:rPr>
              <w:t>40</w:t>
            </w:r>
          </w:p>
        </w:tc>
        <w:tc>
          <w:tcPr>
            <w:tcW w:w="2834" w:type="dxa"/>
            <w:shd w:val="clear" w:color="auto" w:fill="auto"/>
          </w:tcPr>
          <w:p w14:paraId="5F60AC15" w14:textId="77777777" w:rsidR="00190422" w:rsidRPr="00AE3FA3" w:rsidRDefault="00190422" w:rsidP="008D00B8">
            <w:pPr>
              <w:spacing w:after="40"/>
              <w:jc w:val="right"/>
              <w:rPr>
                <w:rFonts w:ascii="Raleway" w:hAnsi="Raleway"/>
                <w:lang w:val="fr-CA"/>
              </w:rPr>
            </w:pPr>
            <w:r w:rsidRPr="00AE3FA3">
              <w:rPr>
                <w:rFonts w:ascii="Raleway" w:hAnsi="Raleway"/>
                <w:lang w:val="fr-CA"/>
              </w:rPr>
              <w:t>32</w:t>
            </w:r>
          </w:p>
        </w:tc>
      </w:tr>
    </w:tbl>
    <w:p w14:paraId="047ABBB9" w14:textId="77777777" w:rsidR="00FD755B" w:rsidRPr="00AE3FA3" w:rsidRDefault="00FD755B" w:rsidP="00BB2354">
      <w:pPr>
        <w:rPr>
          <w:rFonts w:ascii="Raleway" w:hAnsi="Raleway"/>
          <w:lang w:val="fr-CA"/>
        </w:rPr>
      </w:pPr>
    </w:p>
    <w:p w14:paraId="70C3BB99" w14:textId="77777777" w:rsidR="006E3504" w:rsidRPr="00AE3FA3" w:rsidRDefault="006E3504" w:rsidP="00BB2354">
      <w:pPr>
        <w:rPr>
          <w:rFonts w:ascii="Raleway" w:hAnsi="Raleway"/>
          <w:lang w:val="fr-CA"/>
        </w:rPr>
      </w:pPr>
    </w:p>
    <w:p w14:paraId="78B91294" w14:textId="01BB0829" w:rsidR="00190422" w:rsidRPr="00AE3FA3" w:rsidRDefault="00190422" w:rsidP="00BB2354">
      <w:pPr>
        <w:rPr>
          <w:rFonts w:ascii="Raleway" w:hAnsi="Raleway"/>
          <w:lang w:val="fr-CA"/>
        </w:rPr>
      </w:pPr>
      <w:r w:rsidRPr="00AE3FA3">
        <w:rPr>
          <w:rFonts w:ascii="Raleway" w:hAnsi="Raleway"/>
          <w:b/>
          <w:bCs/>
          <w:lang w:val="fr-CA"/>
        </w:rPr>
        <w:t>Table</w:t>
      </w:r>
      <w:r w:rsidR="00F51176" w:rsidRPr="00AE3FA3">
        <w:rPr>
          <w:rFonts w:ascii="Raleway" w:hAnsi="Raleway"/>
          <w:b/>
          <w:bCs/>
          <w:lang w:val="fr-CA"/>
        </w:rPr>
        <w:t>au</w:t>
      </w:r>
      <w:r w:rsidR="00F771F2" w:rsidRPr="00AE3FA3">
        <w:rPr>
          <w:rFonts w:ascii="Raleway" w:hAnsi="Raleway"/>
          <w:b/>
          <w:bCs/>
          <w:lang w:val="fr-CA"/>
        </w:rPr>
        <w:t> </w:t>
      </w:r>
      <w:r w:rsidR="6019BF3F" w:rsidRPr="00AE3FA3">
        <w:rPr>
          <w:rFonts w:ascii="Raleway" w:hAnsi="Raleway"/>
          <w:b/>
          <w:bCs/>
          <w:lang w:val="fr-CA"/>
        </w:rPr>
        <w:t>1</w:t>
      </w:r>
      <w:r w:rsidR="0029064B" w:rsidRPr="00AE3FA3">
        <w:rPr>
          <w:rFonts w:ascii="Raleway" w:hAnsi="Raleway"/>
          <w:b/>
          <w:bCs/>
          <w:lang w:val="fr-CA"/>
        </w:rPr>
        <w:t>2</w:t>
      </w:r>
      <w:r w:rsidRPr="00AE3FA3">
        <w:rPr>
          <w:rFonts w:ascii="Raleway" w:hAnsi="Raleway"/>
          <w:b/>
          <w:bCs/>
          <w:lang w:val="fr-CA"/>
        </w:rPr>
        <w:t>.3</w:t>
      </w:r>
      <w:r w:rsidR="007B089B">
        <w:rPr>
          <w:rFonts w:ascii="Raleway" w:hAnsi="Raleway"/>
          <w:b/>
          <w:bCs/>
          <w:lang w:val="fr-CA"/>
        </w:rPr>
        <w:t>.</w:t>
      </w:r>
      <w:r w:rsidRPr="00AE3FA3">
        <w:rPr>
          <w:rFonts w:ascii="Raleway" w:hAnsi="Raleway"/>
          <w:lang w:val="fr-CA"/>
        </w:rPr>
        <w:t xml:space="preserve"> </w:t>
      </w:r>
      <w:r w:rsidR="00DB0909" w:rsidRPr="00AE3FA3">
        <w:rPr>
          <w:rFonts w:ascii="Raleway" w:hAnsi="Raleway"/>
          <w:lang w:val="fr-CA"/>
        </w:rPr>
        <w:t>Caractéristiques sociodémographiques déclarées lors de l’inscription</w:t>
      </w:r>
      <w:r w:rsidR="000011D6" w:rsidRPr="00AE3FA3">
        <w:rPr>
          <w:rFonts w:ascii="Raleway" w:hAnsi="Raleway"/>
          <w:lang w:val="fr-CA"/>
        </w:rPr>
        <w:t>,</w:t>
      </w:r>
      <w:r w:rsidR="00DB0909" w:rsidRPr="00AE3FA3">
        <w:rPr>
          <w:rFonts w:ascii="Raleway" w:hAnsi="Raleway"/>
          <w:lang w:val="fr-CA"/>
        </w:rPr>
        <w:t xml:space="preserve"> </w:t>
      </w:r>
      <w:r w:rsidRPr="00AE3FA3">
        <w:rPr>
          <w:rFonts w:ascii="Raleway" w:hAnsi="Raleway"/>
          <w:lang w:val="fr-CA"/>
        </w:rPr>
        <w:t>2023</w:t>
      </w:r>
    </w:p>
    <w:p w14:paraId="35DC229C" w14:textId="77777777" w:rsidR="008D00B8" w:rsidRPr="00AE3FA3" w:rsidRDefault="008D00B8" w:rsidP="00BB2354">
      <w:pPr>
        <w:rPr>
          <w:rFonts w:ascii="Raleway" w:hAnsi="Raleway"/>
          <w:lang w:val="fr-CA"/>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091"/>
        <w:gridCol w:w="3259"/>
      </w:tblGrid>
      <w:tr w:rsidR="00190422" w:rsidRPr="00AE3FA3" w14:paraId="194BFFE8" w14:textId="77777777" w:rsidTr="008D00B8">
        <w:tc>
          <w:tcPr>
            <w:tcW w:w="6091" w:type="dxa"/>
            <w:shd w:val="clear" w:color="auto" w:fill="auto"/>
          </w:tcPr>
          <w:p w14:paraId="6F0AA695" w14:textId="18D74D3C" w:rsidR="00190422" w:rsidRPr="00AE3FA3" w:rsidRDefault="002A79F1" w:rsidP="008D00B8">
            <w:pPr>
              <w:spacing w:after="40"/>
              <w:rPr>
                <w:rFonts w:ascii="Raleway" w:hAnsi="Raleway"/>
                <w:b/>
                <w:lang w:val="fr-CA"/>
              </w:rPr>
            </w:pPr>
            <w:r w:rsidRPr="00AE3FA3">
              <w:rPr>
                <w:rFonts w:ascii="Raleway" w:hAnsi="Raleway"/>
                <w:b/>
                <w:lang w:val="fr-CA"/>
              </w:rPr>
              <w:t xml:space="preserve">Caractéristiques sociodémographiques – </w:t>
            </w:r>
            <w:r w:rsidR="00190422" w:rsidRPr="00AE3FA3">
              <w:rPr>
                <w:rFonts w:ascii="Raleway" w:hAnsi="Raleway"/>
                <w:b/>
                <w:lang w:val="fr-CA"/>
              </w:rPr>
              <w:t>2023</w:t>
            </w:r>
          </w:p>
        </w:tc>
        <w:tc>
          <w:tcPr>
            <w:tcW w:w="3259" w:type="dxa"/>
            <w:shd w:val="clear" w:color="auto" w:fill="auto"/>
          </w:tcPr>
          <w:p w14:paraId="06A594D9" w14:textId="5DC7B530" w:rsidR="00190422" w:rsidRPr="00AE3FA3" w:rsidRDefault="002A79F1" w:rsidP="008D00B8">
            <w:pPr>
              <w:spacing w:after="40"/>
              <w:jc w:val="right"/>
              <w:rPr>
                <w:rFonts w:ascii="Raleway" w:hAnsi="Raleway"/>
                <w:b/>
                <w:lang w:val="fr-CA"/>
              </w:rPr>
            </w:pPr>
            <w:r w:rsidRPr="00AE3FA3">
              <w:rPr>
                <w:rFonts w:ascii="Raleway" w:hAnsi="Raleway"/>
                <w:b/>
                <w:lang w:val="fr-CA"/>
              </w:rPr>
              <w:t xml:space="preserve">En </w:t>
            </w:r>
            <w:r w:rsidR="00FC1EB8" w:rsidRPr="00AE3FA3">
              <w:rPr>
                <w:rFonts w:ascii="Raleway" w:hAnsi="Raleway"/>
                <w:b/>
                <w:lang w:val="fr-CA"/>
              </w:rPr>
              <w:t>%</w:t>
            </w:r>
            <w:r w:rsidR="00190422" w:rsidRPr="00AE3FA3">
              <w:rPr>
                <w:rFonts w:ascii="Raleway" w:hAnsi="Raleway"/>
                <w:b/>
                <w:lang w:val="fr-CA"/>
              </w:rPr>
              <w:t xml:space="preserve"> </w:t>
            </w:r>
            <w:r w:rsidRPr="00AE3FA3">
              <w:rPr>
                <w:rFonts w:ascii="Raleway" w:hAnsi="Raleway"/>
                <w:b/>
                <w:lang w:val="fr-CA"/>
              </w:rPr>
              <w:t>de personnes inscrites</w:t>
            </w:r>
            <w:r w:rsidR="00190422" w:rsidRPr="00AE3FA3">
              <w:rPr>
                <w:rFonts w:ascii="Raleway" w:hAnsi="Raleway"/>
                <w:b/>
                <w:lang w:val="fr-CA"/>
              </w:rPr>
              <w:t>*</w:t>
            </w:r>
          </w:p>
        </w:tc>
      </w:tr>
      <w:tr w:rsidR="00190422" w:rsidRPr="00AE3FA3" w14:paraId="7932EADF" w14:textId="77777777" w:rsidTr="008D00B8">
        <w:tc>
          <w:tcPr>
            <w:tcW w:w="6091" w:type="dxa"/>
            <w:shd w:val="clear" w:color="auto" w:fill="auto"/>
          </w:tcPr>
          <w:p w14:paraId="13A52E2B" w14:textId="370E5256" w:rsidR="00190422" w:rsidRPr="00AE3FA3" w:rsidRDefault="00EC0DD0" w:rsidP="008D00B8">
            <w:pPr>
              <w:spacing w:after="40"/>
              <w:rPr>
                <w:rFonts w:ascii="Raleway" w:hAnsi="Raleway"/>
                <w:lang w:val="fr-CA"/>
              </w:rPr>
            </w:pPr>
            <w:r w:rsidRPr="00AE3FA3">
              <w:rPr>
                <w:rFonts w:ascii="Raleway" w:hAnsi="Raleway"/>
                <w:lang w:val="fr-CA"/>
              </w:rPr>
              <w:t>Personnes en situation de handicap</w:t>
            </w:r>
          </w:p>
        </w:tc>
        <w:tc>
          <w:tcPr>
            <w:tcW w:w="3259" w:type="dxa"/>
            <w:shd w:val="clear" w:color="auto" w:fill="auto"/>
          </w:tcPr>
          <w:p w14:paraId="42E8D4A7" w14:textId="47DA945C" w:rsidR="00190422" w:rsidRPr="00AE3FA3" w:rsidRDefault="00190422" w:rsidP="008D00B8">
            <w:pPr>
              <w:spacing w:after="40"/>
              <w:jc w:val="right"/>
              <w:rPr>
                <w:rFonts w:ascii="Raleway" w:hAnsi="Raleway"/>
                <w:lang w:val="fr-CA"/>
              </w:rPr>
            </w:pPr>
            <w:r w:rsidRPr="00AE3FA3">
              <w:rPr>
                <w:rFonts w:ascii="Raleway" w:hAnsi="Raleway"/>
                <w:lang w:val="fr-CA"/>
              </w:rPr>
              <w:t>28</w:t>
            </w:r>
            <w:r w:rsidR="00EC0DD0" w:rsidRPr="00AE3FA3">
              <w:rPr>
                <w:rFonts w:ascii="Raleway" w:hAnsi="Raleway"/>
                <w:lang w:val="fr-CA"/>
              </w:rPr>
              <w:t>,</w:t>
            </w:r>
            <w:r w:rsidRPr="00AE3FA3">
              <w:rPr>
                <w:rFonts w:ascii="Raleway" w:hAnsi="Raleway"/>
                <w:lang w:val="fr-CA"/>
              </w:rPr>
              <w:t>6</w:t>
            </w:r>
          </w:p>
        </w:tc>
      </w:tr>
      <w:tr w:rsidR="00190422" w:rsidRPr="00AE3FA3" w14:paraId="7E30C33E" w14:textId="77777777" w:rsidTr="008D00B8">
        <w:tc>
          <w:tcPr>
            <w:tcW w:w="6091" w:type="dxa"/>
            <w:shd w:val="clear" w:color="auto" w:fill="auto"/>
          </w:tcPr>
          <w:p w14:paraId="316975E8" w14:textId="1B239ACA" w:rsidR="00190422" w:rsidRPr="00AE3FA3" w:rsidRDefault="00EC0DD0" w:rsidP="008D00B8">
            <w:pPr>
              <w:spacing w:after="40"/>
              <w:rPr>
                <w:rFonts w:ascii="Raleway" w:hAnsi="Raleway"/>
                <w:lang w:val="fr-CA"/>
              </w:rPr>
            </w:pPr>
            <w:r w:rsidRPr="00AE3FA3">
              <w:rPr>
                <w:rFonts w:ascii="Raleway" w:hAnsi="Raleway"/>
                <w:lang w:val="fr-CA"/>
              </w:rPr>
              <w:t>Personnes aidantes</w:t>
            </w:r>
          </w:p>
        </w:tc>
        <w:tc>
          <w:tcPr>
            <w:tcW w:w="3259" w:type="dxa"/>
            <w:shd w:val="clear" w:color="auto" w:fill="auto"/>
          </w:tcPr>
          <w:p w14:paraId="35DD19BA" w14:textId="1FC0F107" w:rsidR="00190422" w:rsidRPr="00AE3FA3" w:rsidRDefault="00190422" w:rsidP="008D00B8">
            <w:pPr>
              <w:spacing w:after="40"/>
              <w:jc w:val="right"/>
              <w:rPr>
                <w:rFonts w:ascii="Raleway" w:hAnsi="Raleway"/>
                <w:lang w:val="fr-CA"/>
              </w:rPr>
            </w:pPr>
            <w:r w:rsidRPr="00AE3FA3">
              <w:rPr>
                <w:rFonts w:ascii="Raleway" w:hAnsi="Raleway"/>
                <w:lang w:val="fr-CA"/>
              </w:rPr>
              <w:t>9</w:t>
            </w:r>
            <w:r w:rsidR="00EC0DD0" w:rsidRPr="00AE3FA3">
              <w:rPr>
                <w:rFonts w:ascii="Raleway" w:hAnsi="Raleway"/>
                <w:lang w:val="fr-CA"/>
              </w:rPr>
              <w:t>,</w:t>
            </w:r>
            <w:r w:rsidRPr="00AE3FA3">
              <w:rPr>
                <w:rFonts w:ascii="Raleway" w:hAnsi="Raleway"/>
                <w:lang w:val="fr-CA"/>
              </w:rPr>
              <w:t>5</w:t>
            </w:r>
          </w:p>
        </w:tc>
      </w:tr>
      <w:tr w:rsidR="00190422" w:rsidRPr="00AE3FA3" w14:paraId="0F867D50" w14:textId="77777777" w:rsidTr="008D00B8">
        <w:tc>
          <w:tcPr>
            <w:tcW w:w="6091" w:type="dxa"/>
            <w:shd w:val="clear" w:color="auto" w:fill="auto"/>
          </w:tcPr>
          <w:p w14:paraId="2FBF1716" w14:textId="70195C90" w:rsidR="00190422" w:rsidRPr="00AE3FA3" w:rsidRDefault="00EC0DD0" w:rsidP="008D00B8">
            <w:pPr>
              <w:spacing w:after="40"/>
              <w:rPr>
                <w:rFonts w:ascii="Raleway" w:hAnsi="Raleway"/>
                <w:lang w:val="fr-CA"/>
              </w:rPr>
            </w:pPr>
            <w:r w:rsidRPr="00AE3FA3">
              <w:rPr>
                <w:rFonts w:ascii="Raleway" w:hAnsi="Raleway"/>
                <w:lang w:val="fr-CA"/>
              </w:rPr>
              <w:t xml:space="preserve">Gestionnaires des </w:t>
            </w:r>
            <w:r w:rsidR="008A24C0" w:rsidRPr="00AE3FA3">
              <w:rPr>
                <w:rFonts w:ascii="Raleway" w:hAnsi="Raleway"/>
                <w:lang w:val="fr-CA"/>
              </w:rPr>
              <w:t>terres fédérales</w:t>
            </w:r>
          </w:p>
        </w:tc>
        <w:tc>
          <w:tcPr>
            <w:tcW w:w="3259" w:type="dxa"/>
            <w:shd w:val="clear" w:color="auto" w:fill="auto"/>
          </w:tcPr>
          <w:p w14:paraId="50E580AE" w14:textId="2D23DA61" w:rsidR="00190422" w:rsidRPr="00AE3FA3" w:rsidRDefault="00190422" w:rsidP="008D00B8">
            <w:pPr>
              <w:spacing w:after="40"/>
              <w:jc w:val="right"/>
              <w:rPr>
                <w:rFonts w:ascii="Raleway" w:hAnsi="Raleway"/>
                <w:lang w:val="fr-CA"/>
              </w:rPr>
            </w:pPr>
            <w:r w:rsidRPr="00AE3FA3">
              <w:rPr>
                <w:rFonts w:ascii="Raleway" w:hAnsi="Raleway"/>
                <w:lang w:val="fr-CA"/>
              </w:rPr>
              <w:t>13</w:t>
            </w:r>
            <w:r w:rsidR="00EC0DD0" w:rsidRPr="00AE3FA3">
              <w:rPr>
                <w:rFonts w:ascii="Raleway" w:hAnsi="Raleway"/>
                <w:lang w:val="fr-CA"/>
              </w:rPr>
              <w:t>,</w:t>
            </w:r>
            <w:r w:rsidRPr="00AE3FA3">
              <w:rPr>
                <w:rFonts w:ascii="Raleway" w:hAnsi="Raleway"/>
                <w:lang w:val="fr-CA"/>
              </w:rPr>
              <w:t>7</w:t>
            </w:r>
          </w:p>
        </w:tc>
      </w:tr>
      <w:tr w:rsidR="00190422" w:rsidRPr="00AE3FA3" w14:paraId="726680DA" w14:textId="77777777" w:rsidTr="008D00B8">
        <w:tc>
          <w:tcPr>
            <w:tcW w:w="6091" w:type="dxa"/>
            <w:shd w:val="clear" w:color="auto" w:fill="auto"/>
          </w:tcPr>
          <w:p w14:paraId="35822155" w14:textId="2DE80E69" w:rsidR="00190422" w:rsidRPr="00AE3FA3" w:rsidRDefault="00EC0DD0" w:rsidP="008D00B8">
            <w:pPr>
              <w:spacing w:after="40"/>
              <w:rPr>
                <w:rFonts w:ascii="Raleway" w:hAnsi="Raleway"/>
                <w:lang w:val="fr-CA"/>
              </w:rPr>
            </w:pPr>
            <w:r w:rsidRPr="00AE3FA3">
              <w:rPr>
                <w:rFonts w:ascii="Raleway" w:hAnsi="Raleway"/>
                <w:lang w:val="fr-CA"/>
              </w:rPr>
              <w:t>Chercheurs</w:t>
            </w:r>
          </w:p>
        </w:tc>
        <w:tc>
          <w:tcPr>
            <w:tcW w:w="3259" w:type="dxa"/>
            <w:shd w:val="clear" w:color="auto" w:fill="auto"/>
          </w:tcPr>
          <w:p w14:paraId="5C45875A" w14:textId="13F53021" w:rsidR="00190422" w:rsidRPr="00AE3FA3" w:rsidRDefault="00190422" w:rsidP="008D00B8">
            <w:pPr>
              <w:spacing w:after="40"/>
              <w:jc w:val="right"/>
              <w:rPr>
                <w:rFonts w:ascii="Raleway" w:hAnsi="Raleway"/>
                <w:lang w:val="fr-CA"/>
              </w:rPr>
            </w:pPr>
            <w:r w:rsidRPr="00AE3FA3">
              <w:rPr>
                <w:rFonts w:ascii="Raleway" w:hAnsi="Raleway"/>
                <w:lang w:val="fr-CA"/>
              </w:rPr>
              <w:t>12</w:t>
            </w:r>
            <w:r w:rsidR="00EC0DD0" w:rsidRPr="00AE3FA3">
              <w:rPr>
                <w:rFonts w:ascii="Raleway" w:hAnsi="Raleway"/>
                <w:lang w:val="fr-CA"/>
              </w:rPr>
              <w:t>,</w:t>
            </w:r>
            <w:r w:rsidRPr="00AE3FA3">
              <w:rPr>
                <w:rFonts w:ascii="Raleway" w:hAnsi="Raleway"/>
                <w:lang w:val="fr-CA"/>
              </w:rPr>
              <w:t>7</w:t>
            </w:r>
          </w:p>
        </w:tc>
      </w:tr>
      <w:tr w:rsidR="00190422" w:rsidRPr="00AE3FA3" w14:paraId="40E62008" w14:textId="77777777" w:rsidTr="008D00B8">
        <w:tc>
          <w:tcPr>
            <w:tcW w:w="6091" w:type="dxa"/>
            <w:shd w:val="clear" w:color="auto" w:fill="auto"/>
          </w:tcPr>
          <w:p w14:paraId="616A2062" w14:textId="692845F9" w:rsidR="00190422" w:rsidRPr="00AE3FA3" w:rsidRDefault="00190422" w:rsidP="008D00B8">
            <w:pPr>
              <w:spacing w:after="40"/>
              <w:rPr>
                <w:rFonts w:ascii="Raleway" w:hAnsi="Raleway"/>
                <w:lang w:val="fr-CA"/>
              </w:rPr>
            </w:pPr>
            <w:r w:rsidRPr="00AE3FA3">
              <w:rPr>
                <w:rFonts w:ascii="Raleway" w:hAnsi="Raleway"/>
                <w:lang w:val="fr-CA"/>
              </w:rPr>
              <w:t>Memb</w:t>
            </w:r>
            <w:r w:rsidR="00EC0DD0" w:rsidRPr="00AE3FA3">
              <w:rPr>
                <w:rFonts w:ascii="Raleway" w:hAnsi="Raleway"/>
                <w:lang w:val="fr-CA"/>
              </w:rPr>
              <w:t>re</w:t>
            </w:r>
            <w:r w:rsidR="36787004" w:rsidRPr="00AE3FA3">
              <w:rPr>
                <w:rFonts w:ascii="Raleway" w:hAnsi="Raleway"/>
                <w:lang w:val="fr-CA"/>
              </w:rPr>
              <w:t>s</w:t>
            </w:r>
            <w:r w:rsidRPr="00AE3FA3">
              <w:rPr>
                <w:rFonts w:ascii="Raleway" w:hAnsi="Raleway"/>
                <w:lang w:val="fr-CA"/>
              </w:rPr>
              <w:t xml:space="preserve"> </w:t>
            </w:r>
            <w:r w:rsidR="00EC0DD0" w:rsidRPr="00AE3FA3">
              <w:rPr>
                <w:rFonts w:ascii="Raleway" w:hAnsi="Raleway"/>
                <w:lang w:val="fr-CA"/>
              </w:rPr>
              <w:t>d’un organisme</w:t>
            </w:r>
            <w:r w:rsidRPr="00AE3FA3">
              <w:rPr>
                <w:rFonts w:ascii="Raleway" w:hAnsi="Raleway"/>
                <w:lang w:val="fr-CA"/>
              </w:rPr>
              <w:t xml:space="preserve"> (</w:t>
            </w:r>
            <w:r w:rsidR="00EC0DD0" w:rsidRPr="00AE3FA3">
              <w:rPr>
                <w:rFonts w:ascii="Raleway" w:hAnsi="Raleway"/>
                <w:lang w:val="fr-CA"/>
              </w:rPr>
              <w:t>à but lucratif ou non lucratif</w:t>
            </w:r>
            <w:r w:rsidRPr="00AE3FA3">
              <w:rPr>
                <w:rFonts w:ascii="Raleway" w:hAnsi="Raleway"/>
                <w:lang w:val="fr-CA"/>
              </w:rPr>
              <w:t>)</w:t>
            </w:r>
          </w:p>
        </w:tc>
        <w:tc>
          <w:tcPr>
            <w:tcW w:w="3259" w:type="dxa"/>
            <w:shd w:val="clear" w:color="auto" w:fill="auto"/>
          </w:tcPr>
          <w:p w14:paraId="3F692CBD" w14:textId="11C127D5" w:rsidR="00190422" w:rsidRPr="00AE3FA3" w:rsidRDefault="00190422" w:rsidP="008D00B8">
            <w:pPr>
              <w:spacing w:after="40"/>
              <w:jc w:val="right"/>
              <w:rPr>
                <w:rFonts w:ascii="Raleway" w:hAnsi="Raleway"/>
                <w:lang w:val="fr-CA"/>
              </w:rPr>
            </w:pPr>
            <w:r w:rsidRPr="00AE3FA3">
              <w:rPr>
                <w:rFonts w:ascii="Raleway" w:hAnsi="Raleway"/>
                <w:lang w:val="fr-CA"/>
              </w:rPr>
              <w:t>51</w:t>
            </w:r>
            <w:r w:rsidR="00EC0DD0" w:rsidRPr="00AE3FA3">
              <w:rPr>
                <w:rFonts w:ascii="Raleway" w:hAnsi="Raleway"/>
                <w:lang w:val="fr-CA"/>
              </w:rPr>
              <w:t>,</w:t>
            </w:r>
            <w:r w:rsidRPr="00AE3FA3">
              <w:rPr>
                <w:rFonts w:ascii="Raleway" w:hAnsi="Raleway"/>
                <w:lang w:val="fr-CA"/>
              </w:rPr>
              <w:t>8</w:t>
            </w:r>
          </w:p>
        </w:tc>
      </w:tr>
      <w:tr w:rsidR="00190422" w:rsidRPr="00AE3FA3" w14:paraId="57209F30" w14:textId="77777777" w:rsidTr="008D00B8">
        <w:tc>
          <w:tcPr>
            <w:tcW w:w="6091" w:type="dxa"/>
            <w:shd w:val="clear" w:color="auto" w:fill="auto"/>
          </w:tcPr>
          <w:p w14:paraId="5767B6C9" w14:textId="10BA70B7" w:rsidR="00190422" w:rsidRPr="00AE3FA3" w:rsidRDefault="00EC0DD0" w:rsidP="008D00B8">
            <w:pPr>
              <w:spacing w:after="40"/>
              <w:rPr>
                <w:rFonts w:ascii="Raleway" w:hAnsi="Raleway"/>
                <w:lang w:val="fr-CA"/>
              </w:rPr>
            </w:pPr>
            <w:r w:rsidRPr="00AE3FA3">
              <w:rPr>
                <w:rFonts w:ascii="Raleway" w:hAnsi="Raleway"/>
                <w:lang w:val="fr-CA"/>
              </w:rPr>
              <w:t>Autre</w:t>
            </w:r>
          </w:p>
        </w:tc>
        <w:tc>
          <w:tcPr>
            <w:tcW w:w="3259" w:type="dxa"/>
            <w:shd w:val="clear" w:color="auto" w:fill="auto"/>
          </w:tcPr>
          <w:p w14:paraId="40DC1BBB" w14:textId="3F495136" w:rsidR="00190422" w:rsidRPr="00AE3FA3" w:rsidRDefault="00190422" w:rsidP="008D00B8">
            <w:pPr>
              <w:spacing w:after="40"/>
              <w:jc w:val="right"/>
              <w:rPr>
                <w:rFonts w:ascii="Raleway" w:hAnsi="Raleway"/>
                <w:lang w:val="fr-CA"/>
              </w:rPr>
            </w:pPr>
            <w:r w:rsidRPr="00AE3FA3">
              <w:rPr>
                <w:rFonts w:ascii="Raleway" w:hAnsi="Raleway"/>
                <w:lang w:val="fr-CA"/>
              </w:rPr>
              <w:t>22</w:t>
            </w:r>
            <w:r w:rsidR="00EC0DD0" w:rsidRPr="00AE3FA3">
              <w:rPr>
                <w:rFonts w:ascii="Raleway" w:hAnsi="Raleway"/>
                <w:lang w:val="fr-CA"/>
              </w:rPr>
              <w:t>,</w:t>
            </w:r>
            <w:r w:rsidRPr="00AE3FA3">
              <w:rPr>
                <w:rFonts w:ascii="Raleway" w:hAnsi="Raleway"/>
                <w:lang w:val="fr-CA"/>
              </w:rPr>
              <w:t>0</w:t>
            </w:r>
          </w:p>
        </w:tc>
      </w:tr>
    </w:tbl>
    <w:p w14:paraId="3212B829" w14:textId="00FAA2A0" w:rsidR="006B13B4" w:rsidRPr="00AE3FA3" w:rsidRDefault="00190422" w:rsidP="00BB2354">
      <w:pPr>
        <w:rPr>
          <w:rFonts w:ascii="Raleway" w:hAnsi="Raleway"/>
          <w:lang w:val="fr-CA"/>
        </w:rPr>
      </w:pPr>
      <w:r w:rsidRPr="00AE3FA3">
        <w:rPr>
          <w:rFonts w:ascii="Raleway" w:hAnsi="Raleway"/>
          <w:lang w:val="fr-CA"/>
        </w:rPr>
        <w:t>*</w:t>
      </w:r>
      <w:r w:rsidR="006B13B4" w:rsidRPr="00AE3FA3">
        <w:rPr>
          <w:rFonts w:ascii="Raleway" w:hAnsi="Raleway"/>
          <w:lang w:val="fr-CA"/>
        </w:rPr>
        <w:t xml:space="preserve">Le total dépasse </w:t>
      </w:r>
      <w:r w:rsidRPr="00AE3FA3">
        <w:rPr>
          <w:rFonts w:ascii="Raleway" w:hAnsi="Raleway"/>
          <w:lang w:val="fr-CA"/>
        </w:rPr>
        <w:t xml:space="preserve">100 </w:t>
      </w:r>
      <w:r w:rsidR="006B13B4" w:rsidRPr="00AE3FA3">
        <w:rPr>
          <w:rFonts w:ascii="Raleway" w:hAnsi="Raleway"/>
          <w:lang w:val="fr-CA"/>
        </w:rPr>
        <w:t>en raison de la possibilité de sélectionner plus d’une caractéristique sociodémographique qui s’appliquait.</w:t>
      </w:r>
    </w:p>
    <w:p w14:paraId="22D5A2CA" w14:textId="77777777" w:rsidR="006015A6" w:rsidRPr="00AE3FA3" w:rsidRDefault="006015A6" w:rsidP="00BB2354">
      <w:pPr>
        <w:rPr>
          <w:rFonts w:ascii="Raleway" w:hAnsi="Raleway"/>
          <w:lang w:val="fr-CA"/>
        </w:rPr>
      </w:pPr>
    </w:p>
    <w:p w14:paraId="61AE91C2" w14:textId="0DBC97AD" w:rsidR="0018050E" w:rsidRPr="00AE3FA3" w:rsidRDefault="0018050E" w:rsidP="000E7444">
      <w:pPr>
        <w:pStyle w:val="Heading2"/>
        <w:rPr>
          <w:lang w:val="fr-CA"/>
        </w:rPr>
      </w:pPr>
      <w:r w:rsidRPr="00AE3FA3">
        <w:rPr>
          <w:lang w:val="fr-CA"/>
        </w:rPr>
        <w:t>12.</w:t>
      </w:r>
      <w:r w:rsidR="4EDE9713" w:rsidRPr="00AE3FA3">
        <w:rPr>
          <w:bCs/>
          <w:lang w:val="fr-CA"/>
        </w:rPr>
        <w:t>5</w:t>
      </w:r>
      <w:r w:rsidRPr="00AE3FA3">
        <w:rPr>
          <w:lang w:val="fr-CA"/>
        </w:rPr>
        <w:t xml:space="preserve"> </w:t>
      </w:r>
      <w:r w:rsidR="00F51176" w:rsidRPr="00AE3FA3">
        <w:rPr>
          <w:lang w:val="fr-CA"/>
        </w:rPr>
        <w:t>ANALYSE</w:t>
      </w:r>
    </w:p>
    <w:p w14:paraId="315569F4" w14:textId="2B30C2B6" w:rsidR="00E25511" w:rsidRPr="00AE3FA3" w:rsidRDefault="00E25511" w:rsidP="00BB2354">
      <w:pPr>
        <w:rPr>
          <w:rFonts w:ascii="Raleway" w:hAnsi="Raleway"/>
          <w:lang w:val="fr-CA"/>
        </w:rPr>
      </w:pPr>
      <w:r w:rsidRPr="00AE3FA3">
        <w:rPr>
          <w:rFonts w:ascii="Raleway" w:hAnsi="Raleway"/>
          <w:lang w:val="fr-CA"/>
        </w:rPr>
        <w:t xml:space="preserve">Dans l’ensemble, tant la conférence de 2022 que celle de 2023 se sont révélées un succès. Les objectifs des deux </w:t>
      </w:r>
      <w:r w:rsidR="00532FC8" w:rsidRPr="00AE3FA3">
        <w:rPr>
          <w:rFonts w:ascii="Raleway" w:hAnsi="Raleway"/>
          <w:lang w:val="fr-CA"/>
        </w:rPr>
        <w:t xml:space="preserve">événements </w:t>
      </w:r>
      <w:r w:rsidRPr="00AE3FA3">
        <w:rPr>
          <w:rFonts w:ascii="Raleway" w:hAnsi="Raleway"/>
          <w:lang w:val="fr-CA"/>
        </w:rPr>
        <w:t>ont en effet été atteints</w:t>
      </w:r>
      <w:r w:rsidR="00D36C20" w:rsidRPr="00AE3FA3">
        <w:rPr>
          <w:rFonts w:ascii="Raleway" w:hAnsi="Raleway"/>
          <w:lang w:val="fr-CA"/>
        </w:rPr>
        <w:t xml:space="preserve">, soit de </w:t>
      </w:r>
      <w:r w:rsidRPr="00AE3FA3">
        <w:rPr>
          <w:rFonts w:ascii="Raleway" w:hAnsi="Raleway"/>
          <w:lang w:val="fr-CA"/>
        </w:rPr>
        <w:t xml:space="preserve">fournir une plateforme où il était possible pour les gens de faire part de leur point de vue sur l’accessibilité et l’étendue des mesures d’adaptation des parcs nationaux. En </w:t>
      </w:r>
      <w:r w:rsidR="00190422" w:rsidRPr="00AE3FA3">
        <w:rPr>
          <w:rFonts w:ascii="Raleway" w:hAnsi="Raleway"/>
          <w:lang w:val="fr-CA"/>
        </w:rPr>
        <w:t>2022, 77</w:t>
      </w:r>
      <w:r w:rsidR="00FC1EB8" w:rsidRPr="00AE3FA3">
        <w:rPr>
          <w:rFonts w:ascii="Raleway" w:hAnsi="Raleway"/>
          <w:lang w:val="fr-CA"/>
        </w:rPr>
        <w:t> %</w:t>
      </w:r>
      <w:r w:rsidR="00190422" w:rsidRPr="00AE3FA3">
        <w:rPr>
          <w:rFonts w:ascii="Raleway" w:hAnsi="Raleway"/>
          <w:lang w:val="fr-CA"/>
        </w:rPr>
        <w:t xml:space="preserve"> </w:t>
      </w:r>
      <w:r w:rsidRPr="00AE3FA3">
        <w:rPr>
          <w:rFonts w:ascii="Raleway" w:hAnsi="Raleway"/>
          <w:lang w:val="fr-CA"/>
        </w:rPr>
        <w:t xml:space="preserve">des personnes participantes qui ont répondu à notre sondage d’évaluation par suite de la conférence ont déclaré que </w:t>
      </w:r>
      <w:r w:rsidR="00FF5892" w:rsidRPr="00AE3FA3">
        <w:rPr>
          <w:rFonts w:ascii="Raleway" w:hAnsi="Raleway"/>
          <w:lang w:val="fr-CA"/>
        </w:rPr>
        <w:t xml:space="preserve">nous avions répondu à </w:t>
      </w:r>
      <w:r w:rsidRPr="00AE3FA3">
        <w:rPr>
          <w:rFonts w:ascii="Raleway" w:hAnsi="Raleway"/>
          <w:lang w:val="fr-CA"/>
        </w:rPr>
        <w:t>leurs besoins en matière d’accessibilité ou n’avoir aucun besoin en termes d’accessibilité (les autres, soit 23</w:t>
      </w:r>
      <w:r w:rsidR="00F771F2" w:rsidRPr="00AE3FA3">
        <w:rPr>
          <w:rFonts w:ascii="Raleway" w:hAnsi="Raleway"/>
          <w:lang w:val="fr-CA"/>
        </w:rPr>
        <w:t> </w:t>
      </w:r>
      <w:r w:rsidRPr="00AE3FA3">
        <w:rPr>
          <w:rFonts w:ascii="Raleway" w:hAnsi="Raleway"/>
          <w:lang w:val="fr-CA"/>
        </w:rPr>
        <w:t xml:space="preserve">% des répondants, n’ont pas répondu à la question). En 2023, 86 % des personnes participantes qui ont répondu </w:t>
      </w:r>
      <w:r w:rsidR="00FF5892" w:rsidRPr="00AE3FA3">
        <w:rPr>
          <w:rFonts w:ascii="Raleway" w:hAnsi="Raleway"/>
          <w:lang w:val="fr-CA"/>
        </w:rPr>
        <w:t>au même</w:t>
      </w:r>
      <w:r w:rsidRPr="00AE3FA3">
        <w:rPr>
          <w:rFonts w:ascii="Raleway" w:hAnsi="Raleway"/>
          <w:lang w:val="fr-CA"/>
        </w:rPr>
        <w:t xml:space="preserve"> sondage ont déclaré que </w:t>
      </w:r>
      <w:r w:rsidR="00FF5892" w:rsidRPr="00AE3FA3">
        <w:rPr>
          <w:rFonts w:ascii="Raleway" w:hAnsi="Raleway"/>
          <w:lang w:val="fr-CA"/>
        </w:rPr>
        <w:t>nous avions répondu</w:t>
      </w:r>
      <w:r w:rsidRPr="00AE3FA3">
        <w:rPr>
          <w:rFonts w:ascii="Raleway" w:hAnsi="Raleway"/>
          <w:lang w:val="fr-CA"/>
        </w:rPr>
        <w:t xml:space="preserve"> à leurs besoins en matière d’accessibilité (les commentaires des personnes ayant répondu non à la question </w:t>
      </w:r>
      <w:r w:rsidR="00324B88" w:rsidRPr="00AE3FA3">
        <w:rPr>
          <w:rFonts w:ascii="Raleway" w:hAnsi="Raleway"/>
          <w:lang w:val="fr-CA"/>
        </w:rPr>
        <w:t>tournaient</w:t>
      </w:r>
      <w:r w:rsidRPr="00AE3FA3">
        <w:rPr>
          <w:rFonts w:ascii="Raleway" w:hAnsi="Raleway"/>
          <w:lang w:val="fr-CA"/>
        </w:rPr>
        <w:t xml:space="preserve"> autour </w:t>
      </w:r>
      <w:r w:rsidR="00324B88" w:rsidRPr="00AE3FA3">
        <w:rPr>
          <w:rFonts w:ascii="Raleway" w:hAnsi="Raleway"/>
          <w:lang w:val="fr-CA"/>
        </w:rPr>
        <w:t xml:space="preserve">de pauses plus fréquentes et de l’heure de début de chaque journée afin d’accommoder les gens de la côte </w:t>
      </w:r>
      <w:r w:rsidR="00532FC8" w:rsidRPr="00AE3FA3">
        <w:rPr>
          <w:rFonts w:ascii="Raleway" w:hAnsi="Raleway"/>
          <w:lang w:val="fr-CA"/>
        </w:rPr>
        <w:t>E</w:t>
      </w:r>
      <w:r w:rsidR="00324B88" w:rsidRPr="00AE3FA3">
        <w:rPr>
          <w:rFonts w:ascii="Raleway" w:hAnsi="Raleway"/>
          <w:lang w:val="fr-CA"/>
        </w:rPr>
        <w:t xml:space="preserve">st). Les commentaires se sont révélés de manière générale positifs, les critiques portant surtout sur les désavantages des conférences en ligne </w:t>
      </w:r>
      <w:r w:rsidR="00466A05" w:rsidRPr="00AE3FA3">
        <w:rPr>
          <w:rFonts w:ascii="Raleway" w:hAnsi="Raleway"/>
          <w:lang w:val="fr-CA"/>
        </w:rPr>
        <w:t>(p. ex.,</w:t>
      </w:r>
      <w:r w:rsidR="00324B88" w:rsidRPr="00AE3FA3">
        <w:rPr>
          <w:rFonts w:ascii="Raleway" w:hAnsi="Raleway"/>
          <w:lang w:val="fr-CA"/>
        </w:rPr>
        <w:t xml:space="preserve"> longues journées passées devant l’écran de l’ordinateur).  </w:t>
      </w:r>
    </w:p>
    <w:p w14:paraId="69FAAD68" w14:textId="75664037" w:rsidR="00E25511" w:rsidRPr="00AE3FA3" w:rsidRDefault="008D00B8" w:rsidP="008D00B8">
      <w:pPr>
        <w:spacing w:after="160" w:line="259" w:lineRule="auto"/>
        <w:rPr>
          <w:rFonts w:ascii="Raleway" w:hAnsi="Raleway"/>
          <w:lang w:val="fr-CA"/>
        </w:rPr>
      </w:pPr>
      <w:r w:rsidRPr="00AE3FA3">
        <w:rPr>
          <w:rFonts w:ascii="Raleway" w:hAnsi="Raleway"/>
          <w:lang w:val="fr-CA"/>
        </w:rPr>
        <w:br w:type="page"/>
      </w:r>
    </w:p>
    <w:p w14:paraId="6682999B" w14:textId="3500867A" w:rsidR="0018050E" w:rsidRPr="00AE3FA3" w:rsidRDefault="0018050E" w:rsidP="000E7444">
      <w:pPr>
        <w:pStyle w:val="Heading2"/>
        <w:rPr>
          <w:lang w:val="fr-CA"/>
        </w:rPr>
      </w:pPr>
      <w:r w:rsidRPr="00AE3FA3">
        <w:rPr>
          <w:bCs/>
          <w:lang w:val="fr-CA"/>
        </w:rPr>
        <w:t>1</w:t>
      </w:r>
      <w:r w:rsidR="195367CC" w:rsidRPr="00AE3FA3">
        <w:rPr>
          <w:bCs/>
          <w:lang w:val="fr-CA"/>
        </w:rPr>
        <w:t>2</w:t>
      </w:r>
      <w:r w:rsidRPr="00AE3FA3">
        <w:rPr>
          <w:bCs/>
          <w:lang w:val="fr-CA"/>
        </w:rPr>
        <w:t>.</w:t>
      </w:r>
      <w:r w:rsidR="0249C66F" w:rsidRPr="00AE3FA3">
        <w:rPr>
          <w:bCs/>
          <w:lang w:val="fr-CA"/>
        </w:rPr>
        <w:t>6</w:t>
      </w:r>
      <w:r w:rsidRPr="00AE3FA3">
        <w:rPr>
          <w:lang w:val="fr-CA"/>
        </w:rPr>
        <w:t xml:space="preserve"> CONCLUSION</w:t>
      </w:r>
    </w:p>
    <w:p w14:paraId="4474CDC5" w14:textId="670A6106" w:rsidR="00190422" w:rsidRPr="00AE3FA3" w:rsidRDefault="00324B88" w:rsidP="00BB2354">
      <w:pPr>
        <w:rPr>
          <w:rFonts w:ascii="Raleway" w:hAnsi="Raleway"/>
          <w:lang w:val="fr-CA"/>
        </w:rPr>
      </w:pPr>
      <w:r w:rsidRPr="00AE3FA3">
        <w:rPr>
          <w:rFonts w:ascii="Raleway" w:hAnsi="Raleway"/>
          <w:lang w:val="fr-CA"/>
        </w:rPr>
        <w:t xml:space="preserve">Pour en savoir plus au sujet de la logistique liée à la planification et à la réalisation d’une conférence en ligne </w:t>
      </w:r>
      <w:r w:rsidR="004C5D65" w:rsidRPr="00AE3FA3">
        <w:rPr>
          <w:rFonts w:ascii="Raleway" w:hAnsi="Raleway"/>
          <w:lang w:val="fr-CA"/>
        </w:rPr>
        <w:t>sans obstacle</w:t>
      </w:r>
      <w:r w:rsidRPr="00AE3FA3">
        <w:rPr>
          <w:rFonts w:ascii="Raleway" w:hAnsi="Raleway"/>
          <w:lang w:val="fr-CA"/>
        </w:rPr>
        <w:t xml:space="preserve"> et pour lire une analyse complète des leçons tirées de notre parcours, veuillez consulter notre texte paru en anglais et intitulé </w:t>
      </w:r>
      <w:r w:rsidR="00190422" w:rsidRPr="00AE3FA3">
        <w:rPr>
          <w:rFonts w:ascii="Raleway" w:hAnsi="Raleway"/>
          <w:i/>
          <w:lang w:val="fr-CA"/>
        </w:rPr>
        <w:t>Virtual Accessible Bilingual Conference Planning</w:t>
      </w:r>
      <w:r w:rsidR="00F771F2" w:rsidRPr="00AE3FA3">
        <w:rPr>
          <w:rFonts w:ascii="Raleway" w:hAnsi="Raleway"/>
          <w:i/>
          <w:lang w:val="fr-CA"/>
        </w:rPr>
        <w:t> </w:t>
      </w:r>
      <w:r w:rsidR="00190422" w:rsidRPr="00AE3FA3">
        <w:rPr>
          <w:rFonts w:ascii="Raleway" w:hAnsi="Raleway"/>
          <w:i/>
          <w:lang w:val="fr-CA"/>
        </w:rPr>
        <w:t>: The Parks Accessibility Conference</w:t>
      </w:r>
      <w:r w:rsidR="00190422" w:rsidRPr="00AE3FA3">
        <w:rPr>
          <w:rFonts w:ascii="Raleway" w:hAnsi="Raleway"/>
          <w:lang w:val="fr-CA"/>
        </w:rPr>
        <w:t xml:space="preserve">. </w:t>
      </w:r>
    </w:p>
    <w:p w14:paraId="37EF7BFE" w14:textId="77777777" w:rsidR="00B40EF1" w:rsidRDefault="00B40EF1" w:rsidP="00BB2354">
      <w:pPr>
        <w:rPr>
          <w:rFonts w:ascii="Raleway" w:hAnsi="Raleway"/>
          <w:lang w:val="fr-CA"/>
        </w:rPr>
      </w:pPr>
    </w:p>
    <w:p w14:paraId="07B3DB98" w14:textId="77777777" w:rsidR="00A5365B" w:rsidRPr="00AE3FA3" w:rsidRDefault="00A5365B" w:rsidP="00BB2354">
      <w:pPr>
        <w:rPr>
          <w:rFonts w:ascii="Raleway" w:hAnsi="Raleway"/>
          <w:lang w:val="fr-CA"/>
        </w:rPr>
      </w:pPr>
    </w:p>
    <w:p w14:paraId="31D11DA5" w14:textId="0DFF1511" w:rsidR="00190422" w:rsidRPr="00D60C80" w:rsidRDefault="000E7444" w:rsidP="00336101">
      <w:pPr>
        <w:pStyle w:val="Heading2"/>
        <w:rPr>
          <w:lang w:val="en-CA"/>
        </w:rPr>
      </w:pPr>
      <w:r w:rsidRPr="00D60C80">
        <w:rPr>
          <w:lang w:val="en-CA"/>
        </w:rPr>
        <w:t>12.</w:t>
      </w:r>
      <w:r w:rsidRPr="00D60C80">
        <w:rPr>
          <w:bCs/>
          <w:lang w:val="en-CA"/>
        </w:rPr>
        <w:t>7</w:t>
      </w:r>
      <w:r w:rsidRPr="00D60C80">
        <w:rPr>
          <w:lang w:val="en-CA"/>
        </w:rPr>
        <w:t xml:space="preserve"> RÉFÉRENCES BIBLIOGRAPHIQUES</w:t>
      </w:r>
    </w:p>
    <w:p w14:paraId="4E9A0E1F" w14:textId="3AE36E41" w:rsidR="00336101" w:rsidRPr="00D60C80" w:rsidRDefault="00336101" w:rsidP="00336101">
      <w:pPr>
        <w:ind w:left="567" w:hanging="567"/>
        <w:rPr>
          <w:rFonts w:ascii="Raleway" w:hAnsi="Raleway"/>
        </w:rPr>
      </w:pPr>
      <w:r w:rsidRPr="00D60C80">
        <w:rPr>
          <w:rFonts w:ascii="Raleway" w:hAnsi="Raleway"/>
        </w:rPr>
        <w:t>Whiting, A., Sharma, Y., Grewal, M., Ghulam, Z., Sajid, W., Dewan, N., ... &amp; Dutta, T. (2023). Virtual Accessible Bilingual Conference Planning: The Parks Accessibility Conference. International Journal of Environmental Research and Public Health, 20(3), 2302</w:t>
      </w:r>
    </w:p>
    <w:p w14:paraId="57349B5D" w14:textId="5A730023" w:rsidR="008D00B8" w:rsidRPr="00D60C80" w:rsidRDefault="008D00B8" w:rsidP="008D00B8">
      <w:pPr>
        <w:spacing w:after="160" w:line="259" w:lineRule="auto"/>
        <w:rPr>
          <w:rFonts w:ascii="Raleway" w:hAnsi="Raleway"/>
        </w:rPr>
      </w:pPr>
      <w:r w:rsidRPr="00D60C80">
        <w:rPr>
          <w:rFonts w:ascii="Raleway" w:hAnsi="Raleway"/>
        </w:rPr>
        <w:br w:type="page"/>
      </w:r>
    </w:p>
    <w:p w14:paraId="46C74EB4" w14:textId="0087448C" w:rsidR="00CF41DF" w:rsidRPr="00D60C80" w:rsidRDefault="008D00B8" w:rsidP="008D00B8">
      <w:pPr>
        <w:pStyle w:val="Heading1"/>
        <w:rPr>
          <w:lang w:val="en-CA"/>
        </w:rPr>
      </w:pPr>
      <w:bookmarkStart w:id="18" w:name="_Toc162643717"/>
      <w:r w:rsidRPr="00D60C80">
        <w:rPr>
          <w:lang w:val="en-CA"/>
        </w:rPr>
        <w:t xml:space="preserve">13. </w:t>
      </w:r>
      <w:r w:rsidR="00B15A67" w:rsidRPr="00D60C80">
        <w:rPr>
          <w:lang w:val="en-CA"/>
        </w:rPr>
        <w:t>Matrice d’accessibilité</w:t>
      </w:r>
      <w:r w:rsidR="00A97DB8" w:rsidRPr="00D60C80">
        <w:rPr>
          <w:lang w:val="en-CA"/>
        </w:rPr>
        <w:t xml:space="preserve"> des parcs</w:t>
      </w:r>
      <w:bookmarkEnd w:id="18"/>
    </w:p>
    <w:p w14:paraId="535504B8" w14:textId="77777777" w:rsidR="004B2694" w:rsidRPr="00D60C80" w:rsidRDefault="004B2694" w:rsidP="004B2694">
      <w:pPr>
        <w:pStyle w:val="paragraph"/>
        <w:spacing w:before="0" w:beforeAutospacing="0" w:after="0" w:afterAutospacing="0"/>
        <w:textAlignment w:val="baseline"/>
        <w:rPr>
          <w:rStyle w:val="normaltextrun"/>
          <w:rFonts w:ascii="Raleway" w:eastAsia="Arial" w:hAnsi="Raleway" w:cstheme="minorHAnsi"/>
          <w:color w:val="1A4E2B"/>
          <w:sz w:val="22"/>
          <w:szCs w:val="22"/>
          <w:lang w:val="en-CA"/>
        </w:rPr>
      </w:pPr>
      <w:r w:rsidRPr="00D60C80">
        <w:rPr>
          <w:rFonts w:ascii="Raleway" w:hAnsi="Raleway"/>
          <w:color w:val="1A4E2B"/>
          <w:sz w:val="22"/>
          <w:szCs w:val="22"/>
          <w:lang w:val="en-CA"/>
        </w:rPr>
        <w:t xml:space="preserve">Alison Whiting, </w:t>
      </w:r>
      <w:r w:rsidRPr="00D60C80">
        <w:rPr>
          <w:rStyle w:val="normaltextrun"/>
          <w:rFonts w:ascii="Raleway" w:eastAsia="Arial" w:hAnsi="Raleway" w:cstheme="minorHAnsi"/>
          <w:color w:val="1A4E2B"/>
          <w:sz w:val="22"/>
          <w:szCs w:val="22"/>
          <w:lang w:val="en-CA"/>
        </w:rPr>
        <w:t>Yashoda Sharma, Zeyad Ghulam, Waqas Sajid, Hannah Dudney, Manjit Grewal, Mark Weiler, Melanie Peladeau- Pigeon, Neha Dewan, Sara Houshmand, Hossein Rouhani, and Tilak Dutta</w:t>
      </w:r>
    </w:p>
    <w:p w14:paraId="0ADF7374" w14:textId="77777777" w:rsidR="004B2694" w:rsidRPr="00D60C80" w:rsidRDefault="004B2694" w:rsidP="004B2694"/>
    <w:p w14:paraId="0AFD952E" w14:textId="735D9A63" w:rsidR="0022447A" w:rsidRPr="00AE3FA3" w:rsidRDefault="000D4B43" w:rsidP="004B2694">
      <w:pPr>
        <w:pStyle w:val="Heading2"/>
        <w:rPr>
          <w:lang w:val="fr-CA"/>
        </w:rPr>
      </w:pPr>
      <w:r w:rsidRPr="00AE3FA3">
        <w:rPr>
          <w:lang w:val="fr-CA"/>
        </w:rPr>
        <w:t xml:space="preserve">13.1 </w:t>
      </w:r>
      <w:r w:rsidR="00A97DB8" w:rsidRPr="00AE3FA3">
        <w:rPr>
          <w:lang w:val="fr-CA"/>
        </w:rPr>
        <w:t>CONTEXTE</w:t>
      </w:r>
    </w:p>
    <w:p w14:paraId="3970E157" w14:textId="74E62136" w:rsidR="00E95B4C" w:rsidRPr="00AE3FA3" w:rsidRDefault="00E95B4C" w:rsidP="00BB2354">
      <w:pPr>
        <w:rPr>
          <w:rFonts w:ascii="Raleway" w:hAnsi="Raleway"/>
          <w:lang w:val="fr-CA"/>
        </w:rPr>
      </w:pPr>
      <w:r w:rsidRPr="00AE3FA3">
        <w:rPr>
          <w:rFonts w:ascii="Raleway" w:hAnsi="Raleway"/>
          <w:lang w:val="fr-CA"/>
        </w:rPr>
        <w:t xml:space="preserve">L’une des grandes constatations </w:t>
      </w:r>
      <w:r w:rsidR="00724A24" w:rsidRPr="00AE3FA3">
        <w:rPr>
          <w:rFonts w:ascii="Raleway" w:hAnsi="Raleway"/>
          <w:lang w:val="fr-CA"/>
        </w:rPr>
        <w:t>mise</w:t>
      </w:r>
      <w:r w:rsidR="00CC54A1" w:rsidRPr="00AE3FA3">
        <w:rPr>
          <w:rFonts w:ascii="Raleway" w:hAnsi="Raleway"/>
          <w:lang w:val="fr-CA"/>
        </w:rPr>
        <w:t>s</w:t>
      </w:r>
      <w:r w:rsidR="00724A24" w:rsidRPr="00AE3FA3">
        <w:rPr>
          <w:rFonts w:ascii="Raleway" w:hAnsi="Raleway"/>
          <w:lang w:val="fr-CA"/>
        </w:rPr>
        <w:t xml:space="preserve"> en lumière par notre</w:t>
      </w:r>
      <w:r w:rsidRPr="00AE3FA3">
        <w:rPr>
          <w:rFonts w:ascii="Raleway" w:hAnsi="Raleway"/>
          <w:lang w:val="fr-CA"/>
        </w:rPr>
        <w:t xml:space="preserve"> projet est que l’objectif </w:t>
      </w:r>
      <w:r w:rsidR="00CC54A1" w:rsidRPr="00AE3FA3">
        <w:rPr>
          <w:rFonts w:ascii="Raleway" w:hAnsi="Raleway"/>
          <w:lang w:val="fr-CA"/>
        </w:rPr>
        <w:t xml:space="preserve">de rendre les parcs sans obstacle </w:t>
      </w:r>
      <w:r w:rsidR="00724A24" w:rsidRPr="00AE3FA3">
        <w:rPr>
          <w:rFonts w:ascii="Raleway" w:hAnsi="Raleway"/>
          <w:lang w:val="fr-CA"/>
        </w:rPr>
        <w:t>revêt</w:t>
      </w:r>
      <w:r w:rsidRPr="00AE3FA3">
        <w:rPr>
          <w:rFonts w:ascii="Raleway" w:hAnsi="Raleway"/>
          <w:lang w:val="fr-CA"/>
        </w:rPr>
        <w:t xml:space="preserve"> de nombreuses dimensions dont il faut tenir compte en </w:t>
      </w:r>
      <w:r w:rsidR="00724A24" w:rsidRPr="00AE3FA3">
        <w:rPr>
          <w:rFonts w:ascii="Raleway" w:hAnsi="Raleway"/>
          <w:lang w:val="fr-CA"/>
        </w:rPr>
        <w:t>sachant</w:t>
      </w:r>
      <w:r w:rsidRPr="00AE3FA3">
        <w:rPr>
          <w:rFonts w:ascii="Raleway" w:hAnsi="Raleway"/>
          <w:lang w:val="fr-CA"/>
        </w:rPr>
        <w:t xml:space="preserve"> que</w:t>
      </w:r>
      <w:r w:rsidR="000B14A1" w:rsidRPr="00AE3FA3">
        <w:rPr>
          <w:rFonts w:ascii="Raleway" w:hAnsi="Raleway"/>
          <w:lang w:val="fr-CA"/>
        </w:rPr>
        <w:t xml:space="preserve"> les besoins diffèrent pour</w:t>
      </w:r>
      <w:r w:rsidR="00CC54A1" w:rsidRPr="00AE3FA3">
        <w:rPr>
          <w:rFonts w:ascii="Raleway" w:hAnsi="Raleway"/>
          <w:lang w:val="fr-CA"/>
        </w:rPr>
        <w:t xml:space="preserve"> chaque personne </w:t>
      </w:r>
      <w:r w:rsidR="000B14A1" w:rsidRPr="00AE3FA3">
        <w:rPr>
          <w:rFonts w:ascii="Raleway" w:hAnsi="Raleway"/>
          <w:lang w:val="fr-CA"/>
        </w:rPr>
        <w:t>en situation de handicap parce que le type d’incapacité diffère aussi</w:t>
      </w:r>
      <w:r w:rsidRPr="00AE3FA3">
        <w:rPr>
          <w:rFonts w:ascii="Raleway" w:hAnsi="Raleway"/>
          <w:lang w:val="fr-CA"/>
        </w:rPr>
        <w:t xml:space="preserve">. </w:t>
      </w:r>
      <w:r w:rsidR="000B14A1" w:rsidRPr="00AE3FA3">
        <w:rPr>
          <w:rFonts w:ascii="Raleway" w:hAnsi="Raleway"/>
          <w:lang w:val="fr-CA"/>
        </w:rPr>
        <w:t>Il ne semblait</w:t>
      </w:r>
      <w:r w:rsidRPr="00AE3FA3">
        <w:rPr>
          <w:rFonts w:ascii="Raleway" w:hAnsi="Raleway"/>
          <w:lang w:val="fr-CA"/>
        </w:rPr>
        <w:t xml:space="preserve"> </w:t>
      </w:r>
      <w:r w:rsidR="00724A24" w:rsidRPr="00AE3FA3">
        <w:rPr>
          <w:rFonts w:ascii="Raleway" w:hAnsi="Raleway"/>
          <w:lang w:val="fr-CA"/>
        </w:rPr>
        <w:t xml:space="preserve">cependant </w:t>
      </w:r>
      <w:r w:rsidRPr="00AE3FA3">
        <w:rPr>
          <w:rFonts w:ascii="Raleway" w:hAnsi="Raleway"/>
          <w:lang w:val="fr-CA"/>
        </w:rPr>
        <w:t xml:space="preserve">pas </w:t>
      </w:r>
      <w:r w:rsidR="000B14A1" w:rsidRPr="00AE3FA3">
        <w:rPr>
          <w:rFonts w:ascii="Raleway" w:hAnsi="Raleway"/>
          <w:lang w:val="fr-CA"/>
        </w:rPr>
        <w:t>exister</w:t>
      </w:r>
      <w:r w:rsidRPr="00AE3FA3">
        <w:rPr>
          <w:rFonts w:ascii="Raleway" w:hAnsi="Raleway"/>
          <w:lang w:val="fr-CA"/>
        </w:rPr>
        <w:t xml:space="preserve"> un cadre </w:t>
      </w:r>
      <w:r w:rsidR="000B14A1" w:rsidRPr="00AE3FA3">
        <w:rPr>
          <w:rFonts w:ascii="Raleway" w:hAnsi="Raleway"/>
          <w:lang w:val="fr-CA"/>
        </w:rPr>
        <w:t>pour</w:t>
      </w:r>
      <w:r w:rsidRPr="00AE3FA3">
        <w:rPr>
          <w:rFonts w:ascii="Raleway" w:hAnsi="Raleway"/>
          <w:lang w:val="fr-CA"/>
        </w:rPr>
        <w:t xml:space="preserve"> aider à organiser, à traiter et à analyser les résultats de </w:t>
      </w:r>
      <w:r w:rsidR="00724A24" w:rsidRPr="00AE3FA3">
        <w:rPr>
          <w:rFonts w:ascii="Raleway" w:hAnsi="Raleway"/>
          <w:lang w:val="fr-CA"/>
        </w:rPr>
        <w:t>notre</w:t>
      </w:r>
      <w:r w:rsidRPr="00AE3FA3">
        <w:rPr>
          <w:rFonts w:ascii="Raleway" w:hAnsi="Raleway"/>
          <w:lang w:val="fr-CA"/>
        </w:rPr>
        <w:t xml:space="preserve"> collecte de données de façon à envisager systématiquement des solutions </w:t>
      </w:r>
      <w:r w:rsidR="00724A24" w:rsidRPr="00AE3FA3">
        <w:rPr>
          <w:rFonts w:ascii="Raleway" w:hAnsi="Raleway"/>
          <w:lang w:val="fr-CA"/>
        </w:rPr>
        <w:t>propres à</w:t>
      </w:r>
      <w:r w:rsidRPr="00AE3FA3">
        <w:rPr>
          <w:rFonts w:ascii="Raleway" w:hAnsi="Raleway"/>
          <w:lang w:val="fr-CA"/>
        </w:rPr>
        <w:t xml:space="preserve"> améliorer l’accessibilité des activités, des installations et des politiques des parcs</w:t>
      </w:r>
      <w:r w:rsidR="00724A24" w:rsidRPr="00AE3FA3">
        <w:rPr>
          <w:rFonts w:ascii="Raleway" w:hAnsi="Raleway"/>
          <w:lang w:val="fr-CA"/>
        </w:rPr>
        <w:t>, permettant ainsi</w:t>
      </w:r>
      <w:r w:rsidRPr="00AE3FA3">
        <w:rPr>
          <w:rFonts w:ascii="Raleway" w:hAnsi="Raleway"/>
          <w:lang w:val="fr-CA"/>
        </w:rPr>
        <w:t xml:space="preserve"> de répondre aux besoins des personnes vivant avec différents types de handicap. </w:t>
      </w:r>
      <w:r w:rsidR="000B14A1" w:rsidRPr="00AE3FA3">
        <w:rPr>
          <w:rFonts w:ascii="Raleway" w:hAnsi="Raleway"/>
          <w:lang w:val="fr-CA"/>
        </w:rPr>
        <w:t>Nous</w:t>
      </w:r>
      <w:r w:rsidRPr="00AE3FA3">
        <w:rPr>
          <w:rFonts w:ascii="Raleway" w:hAnsi="Raleway"/>
          <w:lang w:val="fr-CA"/>
        </w:rPr>
        <w:t xml:space="preserve"> avons </w:t>
      </w:r>
      <w:r w:rsidR="000B14A1" w:rsidRPr="00AE3FA3">
        <w:rPr>
          <w:rFonts w:ascii="Raleway" w:hAnsi="Raleway"/>
          <w:lang w:val="fr-CA"/>
        </w:rPr>
        <w:t>dès lors décidé d’</w:t>
      </w:r>
      <w:r w:rsidR="006F7718" w:rsidRPr="00AE3FA3">
        <w:rPr>
          <w:rFonts w:ascii="Raleway" w:hAnsi="Raleway"/>
          <w:lang w:val="fr-CA"/>
        </w:rPr>
        <w:t>élabor</w:t>
      </w:r>
      <w:r w:rsidR="000B14A1" w:rsidRPr="00AE3FA3">
        <w:rPr>
          <w:rFonts w:ascii="Raleway" w:hAnsi="Raleway"/>
          <w:lang w:val="fr-CA"/>
        </w:rPr>
        <w:t>er</w:t>
      </w:r>
      <w:r w:rsidR="006F7718" w:rsidRPr="00AE3FA3">
        <w:rPr>
          <w:rFonts w:ascii="Raleway" w:hAnsi="Raleway"/>
          <w:lang w:val="fr-CA"/>
        </w:rPr>
        <w:t xml:space="preserve"> notre propre </w:t>
      </w:r>
      <w:r w:rsidR="000B14A1" w:rsidRPr="00AE3FA3">
        <w:rPr>
          <w:rFonts w:ascii="Raleway" w:hAnsi="Raleway"/>
          <w:lang w:val="fr-CA"/>
        </w:rPr>
        <w:t>outil</w:t>
      </w:r>
      <w:r w:rsidR="006F7718" w:rsidRPr="00AE3FA3">
        <w:rPr>
          <w:rFonts w:ascii="Raleway" w:hAnsi="Raleway"/>
          <w:lang w:val="fr-CA"/>
        </w:rPr>
        <w:t xml:space="preserve"> </w:t>
      </w:r>
      <w:r w:rsidR="000B14A1" w:rsidRPr="00AE3FA3">
        <w:rPr>
          <w:rFonts w:ascii="Raleway" w:hAnsi="Raleway"/>
          <w:lang w:val="fr-CA"/>
        </w:rPr>
        <w:t>et</w:t>
      </w:r>
      <w:r w:rsidR="006F7718" w:rsidRPr="00AE3FA3">
        <w:rPr>
          <w:rFonts w:ascii="Raleway" w:hAnsi="Raleway"/>
          <w:lang w:val="fr-CA"/>
        </w:rPr>
        <w:t xml:space="preserve"> nous </w:t>
      </w:r>
      <w:r w:rsidR="000B14A1" w:rsidRPr="00AE3FA3">
        <w:rPr>
          <w:rFonts w:ascii="Raleway" w:hAnsi="Raleway"/>
          <w:lang w:val="fr-CA"/>
        </w:rPr>
        <w:t>l’</w:t>
      </w:r>
      <w:r w:rsidR="006F7718" w:rsidRPr="00AE3FA3">
        <w:rPr>
          <w:rFonts w:ascii="Raleway" w:hAnsi="Raleway"/>
          <w:lang w:val="fr-CA"/>
        </w:rPr>
        <w:t xml:space="preserve">avons appelé la </w:t>
      </w:r>
      <w:r w:rsidR="006F7718" w:rsidRPr="00AE3FA3">
        <w:rPr>
          <w:rFonts w:ascii="Raleway" w:hAnsi="Raleway"/>
          <w:i/>
          <w:iCs/>
          <w:lang w:val="fr-CA"/>
        </w:rPr>
        <w:t>matrice d’accessibilité des parcs</w:t>
      </w:r>
      <w:r w:rsidR="006F7718" w:rsidRPr="00AE3FA3">
        <w:rPr>
          <w:rFonts w:ascii="Raleway" w:hAnsi="Raleway"/>
          <w:lang w:val="fr-CA"/>
        </w:rPr>
        <w:t>.</w:t>
      </w:r>
    </w:p>
    <w:p w14:paraId="17E41EE2" w14:textId="77777777" w:rsidR="00E95B4C" w:rsidRPr="00AE3FA3" w:rsidRDefault="00E95B4C" w:rsidP="00BB2354">
      <w:pPr>
        <w:rPr>
          <w:rFonts w:ascii="Raleway" w:hAnsi="Raleway"/>
          <w:lang w:val="fr-CA"/>
        </w:rPr>
      </w:pPr>
    </w:p>
    <w:p w14:paraId="53C8A3BD" w14:textId="6725617C" w:rsidR="0022447A" w:rsidRPr="00AE3FA3" w:rsidRDefault="6171EF26" w:rsidP="004B2694">
      <w:pPr>
        <w:pStyle w:val="Heading2"/>
        <w:rPr>
          <w:lang w:val="fr-CA"/>
        </w:rPr>
      </w:pPr>
      <w:r w:rsidRPr="00AE3FA3">
        <w:rPr>
          <w:lang w:val="fr-CA"/>
        </w:rPr>
        <w:t>13.2 OBJECTI</w:t>
      </w:r>
      <w:r w:rsidR="00A97DB8" w:rsidRPr="00AE3FA3">
        <w:rPr>
          <w:lang w:val="fr-CA"/>
        </w:rPr>
        <w:t>F</w:t>
      </w:r>
      <w:r w:rsidR="00082A24" w:rsidRPr="00AE3FA3">
        <w:rPr>
          <w:lang w:val="fr-CA"/>
        </w:rPr>
        <w:t>S</w:t>
      </w:r>
    </w:p>
    <w:p w14:paraId="251EC405" w14:textId="1731FF0D" w:rsidR="00C06289" w:rsidRPr="00AE3FA3" w:rsidRDefault="00724A24" w:rsidP="00010477">
      <w:pPr>
        <w:pStyle w:val="ListParagraph"/>
        <w:numPr>
          <w:ilvl w:val="0"/>
          <w:numId w:val="30"/>
        </w:numPr>
        <w:rPr>
          <w:rFonts w:ascii="Raleway" w:hAnsi="Raleway"/>
          <w:lang w:val="fr-CA"/>
        </w:rPr>
      </w:pPr>
      <w:r w:rsidRPr="00AE3FA3">
        <w:rPr>
          <w:rFonts w:ascii="Raleway" w:hAnsi="Raleway"/>
          <w:lang w:val="fr-CA"/>
        </w:rPr>
        <w:t>Produire un cadre propre à faciliter l’organisation des résultats de nos activités décrites dans les chapitres</w:t>
      </w:r>
      <w:r w:rsidR="00F771F2" w:rsidRPr="00AE3FA3">
        <w:rPr>
          <w:rFonts w:ascii="Raleway" w:hAnsi="Raleway"/>
          <w:lang w:val="fr-CA"/>
        </w:rPr>
        <w:t> </w:t>
      </w:r>
      <w:r w:rsidRPr="00AE3FA3">
        <w:rPr>
          <w:rFonts w:ascii="Raleway" w:hAnsi="Raleway"/>
          <w:lang w:val="fr-CA"/>
        </w:rPr>
        <w:t>4 à 12</w:t>
      </w:r>
    </w:p>
    <w:p w14:paraId="0821E051" w14:textId="35E5FD8E" w:rsidR="00C06289" w:rsidRPr="00AE3FA3" w:rsidRDefault="00ED4284" w:rsidP="00010477">
      <w:pPr>
        <w:pStyle w:val="ListParagraph"/>
        <w:numPr>
          <w:ilvl w:val="0"/>
          <w:numId w:val="30"/>
        </w:numPr>
        <w:rPr>
          <w:rFonts w:ascii="Raleway" w:hAnsi="Raleway"/>
          <w:lang w:val="fr-CA"/>
        </w:rPr>
      </w:pPr>
      <w:r w:rsidRPr="00AE3FA3">
        <w:rPr>
          <w:rFonts w:ascii="Raleway" w:hAnsi="Raleway"/>
          <w:lang w:val="fr-CA"/>
        </w:rPr>
        <w:t>S</w:t>
      </w:r>
      <w:r w:rsidR="00724A24" w:rsidRPr="00AE3FA3">
        <w:rPr>
          <w:rFonts w:ascii="Raleway" w:hAnsi="Raleway"/>
          <w:lang w:val="fr-CA"/>
        </w:rPr>
        <w:t xml:space="preserve">ervir </w:t>
      </w:r>
      <w:r w:rsidR="004511BF" w:rsidRPr="00AE3FA3">
        <w:rPr>
          <w:rFonts w:ascii="Raleway" w:hAnsi="Raleway"/>
          <w:lang w:val="fr-CA"/>
        </w:rPr>
        <w:t xml:space="preserve">d’outil </w:t>
      </w:r>
      <w:r w:rsidR="00724A24" w:rsidRPr="00AE3FA3">
        <w:rPr>
          <w:rFonts w:ascii="Raleway" w:hAnsi="Raleway"/>
          <w:lang w:val="fr-CA"/>
        </w:rPr>
        <w:t xml:space="preserve">aux gestionnaires des </w:t>
      </w:r>
      <w:r w:rsidR="008A24C0" w:rsidRPr="00AE3FA3">
        <w:rPr>
          <w:rFonts w:ascii="Raleway" w:hAnsi="Raleway"/>
          <w:lang w:val="fr-CA"/>
        </w:rPr>
        <w:t>terres fédérales</w:t>
      </w:r>
      <w:r w:rsidR="00724A24" w:rsidRPr="00AE3FA3">
        <w:rPr>
          <w:rFonts w:ascii="Raleway" w:hAnsi="Raleway"/>
          <w:lang w:val="fr-CA"/>
        </w:rPr>
        <w:t xml:space="preserve"> </w:t>
      </w:r>
    </w:p>
    <w:p w14:paraId="5E188A2C" w14:textId="26A5FA41" w:rsidR="00724A24" w:rsidRPr="00AE3FA3" w:rsidRDefault="00853D48" w:rsidP="00010477">
      <w:pPr>
        <w:pStyle w:val="ListParagraph"/>
        <w:numPr>
          <w:ilvl w:val="0"/>
          <w:numId w:val="30"/>
        </w:numPr>
        <w:rPr>
          <w:rFonts w:ascii="Raleway" w:hAnsi="Raleway"/>
          <w:lang w:val="fr-CA"/>
        </w:rPr>
      </w:pPr>
      <w:r w:rsidRPr="00AE3FA3">
        <w:rPr>
          <w:rFonts w:ascii="Raleway" w:hAnsi="Raleway"/>
          <w:lang w:val="fr-CA"/>
        </w:rPr>
        <w:t>P</w:t>
      </w:r>
      <w:r w:rsidR="004511BF" w:rsidRPr="00AE3FA3">
        <w:rPr>
          <w:rFonts w:ascii="Raleway" w:hAnsi="Raleway"/>
          <w:lang w:val="fr-CA"/>
        </w:rPr>
        <w:t>our décomposer l’objectif d’améliorer l’accessibilité des parcs en sous-objectifs plus facilement gérables qu’il est ensuite possible de prioriser et de réaliser en fonction des ressources mobilisables</w:t>
      </w:r>
      <w:r w:rsidR="00294AB2" w:rsidRPr="00AE3FA3">
        <w:rPr>
          <w:rFonts w:ascii="Raleway" w:hAnsi="Raleway"/>
          <w:lang w:val="fr-CA"/>
        </w:rPr>
        <w:t>.</w:t>
      </w:r>
    </w:p>
    <w:p w14:paraId="4CA9AEF9" w14:textId="77777777" w:rsidR="00724A24" w:rsidRPr="00AE3FA3" w:rsidRDefault="00724A24" w:rsidP="00BB2354">
      <w:pPr>
        <w:rPr>
          <w:rFonts w:ascii="Raleway" w:hAnsi="Raleway"/>
          <w:lang w:val="fr-CA"/>
        </w:rPr>
      </w:pPr>
    </w:p>
    <w:p w14:paraId="620D1526" w14:textId="030A7591" w:rsidR="0022447A" w:rsidRPr="00AE3FA3" w:rsidRDefault="46035721" w:rsidP="004B2694">
      <w:pPr>
        <w:pStyle w:val="Heading2"/>
        <w:rPr>
          <w:lang w:val="fr-CA"/>
        </w:rPr>
      </w:pPr>
      <w:r w:rsidRPr="00AE3FA3">
        <w:rPr>
          <w:lang w:val="fr-CA"/>
        </w:rPr>
        <w:t>13.</w:t>
      </w:r>
      <w:r w:rsidR="00AB6729">
        <w:rPr>
          <w:lang w:val="fr-CA"/>
        </w:rPr>
        <w:t>3</w:t>
      </w:r>
      <w:r w:rsidRPr="00AE3FA3">
        <w:rPr>
          <w:lang w:val="fr-CA"/>
        </w:rPr>
        <w:t xml:space="preserve"> </w:t>
      </w:r>
      <w:r w:rsidR="00A97DB8" w:rsidRPr="00AE3FA3">
        <w:rPr>
          <w:lang w:val="fr-CA"/>
        </w:rPr>
        <w:t>MATRICE D’ACCESSIBILITÉ DES PARCS</w:t>
      </w:r>
    </w:p>
    <w:p w14:paraId="788991CA" w14:textId="0E2E6E70" w:rsidR="0022447A" w:rsidRPr="00AE3FA3" w:rsidRDefault="00294AB2" w:rsidP="00BB2354">
      <w:pPr>
        <w:rPr>
          <w:rFonts w:ascii="Raleway" w:hAnsi="Raleway"/>
          <w:lang w:val="fr-CA"/>
        </w:rPr>
      </w:pPr>
      <w:r w:rsidRPr="00AE3FA3">
        <w:rPr>
          <w:rFonts w:ascii="Raleway" w:hAnsi="Raleway"/>
          <w:lang w:val="fr-CA"/>
        </w:rPr>
        <w:t>L</w:t>
      </w:r>
      <w:r w:rsidR="00993DFF" w:rsidRPr="00AE3FA3">
        <w:rPr>
          <w:rFonts w:ascii="Raleway" w:hAnsi="Raleway"/>
          <w:lang w:val="fr-CA"/>
        </w:rPr>
        <w:t xml:space="preserve">es </w:t>
      </w:r>
      <w:r w:rsidR="000B14A1" w:rsidRPr="00AE3FA3">
        <w:rPr>
          <w:rFonts w:ascii="Raleway" w:hAnsi="Raleway"/>
          <w:lang w:val="fr-CA"/>
        </w:rPr>
        <w:t>éléments de la grille à deux dimensions</w:t>
      </w:r>
      <w:r w:rsidRPr="00AE3FA3">
        <w:rPr>
          <w:rFonts w:ascii="Raleway" w:hAnsi="Raleway"/>
          <w:lang w:val="fr-CA"/>
        </w:rPr>
        <w:t xml:space="preserve"> </w:t>
      </w:r>
      <w:r w:rsidR="00993DFF" w:rsidRPr="00AE3FA3">
        <w:rPr>
          <w:rFonts w:ascii="Raleway" w:hAnsi="Raleway"/>
          <w:lang w:val="fr-CA"/>
        </w:rPr>
        <w:t>sont organisés comme suit</w:t>
      </w:r>
      <w:r w:rsidRPr="00AE3FA3">
        <w:rPr>
          <w:rFonts w:ascii="Raleway" w:hAnsi="Raleway"/>
          <w:lang w:val="fr-CA"/>
        </w:rPr>
        <w:t> :</w:t>
      </w:r>
    </w:p>
    <w:p w14:paraId="03B65D8E" w14:textId="77777777" w:rsidR="003808DC" w:rsidRPr="00AE3FA3" w:rsidRDefault="003808DC" w:rsidP="00BB2354">
      <w:pPr>
        <w:rPr>
          <w:rFonts w:ascii="Raleway" w:hAnsi="Raleway"/>
          <w:lang w:val="fr-CA"/>
        </w:rPr>
      </w:pPr>
    </w:p>
    <w:p w14:paraId="0E0251C4" w14:textId="5F7EAB6D" w:rsidR="0022447A" w:rsidRPr="00AE3FA3" w:rsidRDefault="00294AB2" w:rsidP="00BB2354">
      <w:pPr>
        <w:rPr>
          <w:rFonts w:ascii="Raleway" w:hAnsi="Raleway"/>
          <w:lang w:val="fr-CA"/>
        </w:rPr>
      </w:pPr>
      <w:r w:rsidRPr="00AE3FA3">
        <w:rPr>
          <w:rFonts w:ascii="Raleway" w:hAnsi="Raleway"/>
          <w:lang w:val="fr-CA"/>
        </w:rPr>
        <w:t xml:space="preserve">Sept types d’incapacité et une catégorie générale </w:t>
      </w:r>
      <w:r w:rsidR="00993DFF" w:rsidRPr="00AE3FA3">
        <w:rPr>
          <w:rFonts w:ascii="Raleway" w:hAnsi="Raleway"/>
          <w:lang w:val="fr-CA"/>
        </w:rPr>
        <w:t xml:space="preserve">énumérés sur la première ligne </w:t>
      </w:r>
      <w:r w:rsidRPr="00AE3FA3">
        <w:rPr>
          <w:rFonts w:ascii="Raleway" w:hAnsi="Raleway"/>
          <w:lang w:val="fr-CA"/>
        </w:rPr>
        <w:t xml:space="preserve">en haut </w:t>
      </w:r>
      <w:r w:rsidR="00993DFF" w:rsidRPr="00AE3FA3">
        <w:rPr>
          <w:rFonts w:ascii="Raleway" w:hAnsi="Raleway"/>
          <w:lang w:val="fr-CA"/>
        </w:rPr>
        <w:t>du tableau</w:t>
      </w:r>
      <w:r w:rsidRPr="00AE3FA3">
        <w:rPr>
          <w:rFonts w:ascii="Raleway" w:hAnsi="Raleway"/>
          <w:lang w:val="fr-CA"/>
        </w:rPr>
        <w:t> :</w:t>
      </w:r>
    </w:p>
    <w:p w14:paraId="55D04A30" w14:textId="39464DF6" w:rsidR="0022447A" w:rsidRPr="00AE3FA3" w:rsidRDefault="00C355FB" w:rsidP="00BB2354">
      <w:pPr>
        <w:pStyle w:val="ListParagraph"/>
        <w:numPr>
          <w:ilvl w:val="0"/>
          <w:numId w:val="8"/>
        </w:numPr>
        <w:rPr>
          <w:rFonts w:ascii="Raleway" w:hAnsi="Raleway"/>
          <w:lang w:val="fr-CA"/>
        </w:rPr>
      </w:pPr>
      <w:r w:rsidRPr="00AE3FA3">
        <w:rPr>
          <w:rFonts w:ascii="Raleway" w:hAnsi="Raleway"/>
          <w:i/>
          <w:lang w:val="fr-CA"/>
        </w:rPr>
        <w:t>Incapacités physiques</w:t>
      </w:r>
      <w:r w:rsidR="00993DFF" w:rsidRPr="00AE3FA3">
        <w:rPr>
          <w:rFonts w:ascii="Raleway" w:hAnsi="Raleway"/>
          <w:lang w:val="fr-CA"/>
        </w:rPr>
        <w:t>, liées par exemple à la mobilité, à la flexibilité, à la dextérité</w:t>
      </w:r>
    </w:p>
    <w:p w14:paraId="53FD47A8" w14:textId="4DFF31C0" w:rsidR="0022447A" w:rsidRPr="00AE3FA3" w:rsidRDefault="00C355FB" w:rsidP="00BB2354">
      <w:pPr>
        <w:pStyle w:val="ListParagraph"/>
        <w:numPr>
          <w:ilvl w:val="0"/>
          <w:numId w:val="8"/>
        </w:numPr>
        <w:rPr>
          <w:rFonts w:ascii="Raleway" w:hAnsi="Raleway"/>
          <w:lang w:val="fr-CA"/>
        </w:rPr>
      </w:pPr>
      <w:r w:rsidRPr="00AE3FA3">
        <w:rPr>
          <w:rFonts w:ascii="Raleway" w:hAnsi="Raleway"/>
          <w:i/>
          <w:lang w:val="fr-CA"/>
        </w:rPr>
        <w:t>Incapacités visuelle</w:t>
      </w:r>
      <w:r w:rsidR="00BD3381" w:rsidRPr="00AE3FA3">
        <w:rPr>
          <w:rFonts w:ascii="Raleway" w:hAnsi="Raleway"/>
          <w:i/>
          <w:lang w:val="fr-CA"/>
        </w:rPr>
        <w:t>s,</w:t>
      </w:r>
      <w:r w:rsidR="30174CA6" w:rsidRPr="00AE3FA3">
        <w:rPr>
          <w:rFonts w:ascii="Raleway" w:hAnsi="Raleway"/>
          <w:lang w:val="fr-CA"/>
        </w:rPr>
        <w:t xml:space="preserve"> </w:t>
      </w:r>
      <w:r w:rsidR="00BD3381" w:rsidRPr="00AE3FA3">
        <w:rPr>
          <w:rFonts w:ascii="Raleway" w:hAnsi="Raleway"/>
          <w:lang w:val="fr-CA"/>
        </w:rPr>
        <w:t xml:space="preserve">y compris la </w:t>
      </w:r>
      <w:r w:rsidR="00890BDC" w:rsidRPr="00AE3FA3">
        <w:rPr>
          <w:rFonts w:ascii="Raleway" w:hAnsi="Raleway"/>
          <w:lang w:val="fr-CA"/>
        </w:rPr>
        <w:t>basse vision</w:t>
      </w:r>
      <w:r w:rsidR="00BD3381" w:rsidRPr="00AE3FA3">
        <w:rPr>
          <w:rFonts w:ascii="Raleway" w:hAnsi="Raleway"/>
          <w:lang w:val="fr-CA"/>
        </w:rPr>
        <w:t>, la perte de vision, la malvoyance, la cécité</w:t>
      </w:r>
    </w:p>
    <w:p w14:paraId="62013501" w14:textId="72A05D54" w:rsidR="0022447A" w:rsidRPr="00AE3FA3" w:rsidRDefault="00C355FB" w:rsidP="00BB2354">
      <w:pPr>
        <w:pStyle w:val="ListParagraph"/>
        <w:numPr>
          <w:ilvl w:val="0"/>
          <w:numId w:val="8"/>
        </w:numPr>
        <w:rPr>
          <w:rFonts w:ascii="Raleway" w:hAnsi="Raleway"/>
          <w:lang w:val="fr-CA"/>
        </w:rPr>
      </w:pPr>
      <w:r w:rsidRPr="00AE3FA3">
        <w:rPr>
          <w:rFonts w:ascii="Raleway" w:hAnsi="Raleway"/>
          <w:i/>
          <w:lang w:val="fr-CA"/>
        </w:rPr>
        <w:t>Incapacités auditives</w:t>
      </w:r>
      <w:r w:rsidR="00BE4FCA" w:rsidRPr="00AE3FA3">
        <w:rPr>
          <w:rFonts w:ascii="Raleway" w:hAnsi="Raleway"/>
          <w:i/>
          <w:lang w:val="fr-CA"/>
        </w:rPr>
        <w:t>,</w:t>
      </w:r>
      <w:r w:rsidR="30174CA6" w:rsidRPr="00AE3FA3">
        <w:rPr>
          <w:rFonts w:ascii="Raleway" w:hAnsi="Raleway"/>
          <w:lang w:val="fr-CA"/>
        </w:rPr>
        <w:t xml:space="preserve"> </w:t>
      </w:r>
      <w:r w:rsidR="00837CCC" w:rsidRPr="00AE3FA3">
        <w:rPr>
          <w:rFonts w:ascii="Raleway" w:hAnsi="Raleway"/>
          <w:lang w:val="fr-CA"/>
        </w:rPr>
        <w:t>y compris</w:t>
      </w:r>
      <w:r w:rsidR="30174CA6" w:rsidRPr="00AE3FA3">
        <w:rPr>
          <w:rFonts w:ascii="Raleway" w:hAnsi="Raleway"/>
          <w:lang w:val="fr-CA"/>
        </w:rPr>
        <w:t xml:space="preserve"> </w:t>
      </w:r>
      <w:r w:rsidR="00837CCC" w:rsidRPr="00AE3FA3">
        <w:rPr>
          <w:rFonts w:ascii="Raleway" w:hAnsi="Raleway"/>
          <w:lang w:val="fr-CA"/>
        </w:rPr>
        <w:t xml:space="preserve">la s/Surdité ou </w:t>
      </w:r>
      <w:r w:rsidR="00BE4FCA" w:rsidRPr="00AE3FA3">
        <w:rPr>
          <w:rFonts w:ascii="Raleway" w:hAnsi="Raleway"/>
          <w:lang w:val="fr-CA"/>
        </w:rPr>
        <w:t>la perte auditive</w:t>
      </w:r>
    </w:p>
    <w:p w14:paraId="2AC053EC" w14:textId="165DA03E" w:rsidR="0022447A" w:rsidRPr="00AE3FA3" w:rsidRDefault="00C355FB" w:rsidP="00BB2354">
      <w:pPr>
        <w:pStyle w:val="ListParagraph"/>
        <w:numPr>
          <w:ilvl w:val="0"/>
          <w:numId w:val="8"/>
        </w:numPr>
        <w:rPr>
          <w:rFonts w:ascii="Raleway" w:hAnsi="Raleway"/>
          <w:i/>
          <w:lang w:val="fr-CA"/>
        </w:rPr>
      </w:pPr>
      <w:r w:rsidRPr="00AE3FA3">
        <w:rPr>
          <w:rFonts w:ascii="Raleway" w:hAnsi="Raleway"/>
          <w:i/>
          <w:lang w:val="fr-CA"/>
        </w:rPr>
        <w:t>Surdicécité</w:t>
      </w:r>
      <w:r w:rsidR="00BE4FCA" w:rsidRPr="00AE3FA3">
        <w:rPr>
          <w:rFonts w:ascii="Raleway" w:hAnsi="Raleway"/>
          <w:i/>
          <w:lang w:val="fr-CA"/>
        </w:rPr>
        <w:t>,</w:t>
      </w:r>
      <w:r w:rsidR="01C7F9C6" w:rsidRPr="00AE3FA3">
        <w:rPr>
          <w:rFonts w:ascii="Raleway" w:hAnsi="Raleway"/>
          <w:i/>
          <w:lang w:val="fr-CA"/>
        </w:rPr>
        <w:t xml:space="preserve"> </w:t>
      </w:r>
      <w:r w:rsidR="00D36C20" w:rsidRPr="00AE3FA3">
        <w:rPr>
          <w:rFonts w:ascii="Raleway" w:hAnsi="Raleway"/>
          <w:lang w:val="fr-CA"/>
        </w:rPr>
        <w:t>soit une</w:t>
      </w:r>
      <w:r w:rsidR="00BE4FCA" w:rsidRPr="00AE3FA3">
        <w:rPr>
          <w:rFonts w:ascii="Raleway" w:hAnsi="Raleway"/>
          <w:lang w:val="fr-CA"/>
        </w:rPr>
        <w:t xml:space="preserve"> combinaison de perte de vision et de perte auditive</w:t>
      </w:r>
    </w:p>
    <w:p w14:paraId="04AAD715" w14:textId="57DDB756" w:rsidR="37437AFD" w:rsidRPr="00AE3FA3" w:rsidRDefault="00C355FB" w:rsidP="00BB2354">
      <w:pPr>
        <w:pStyle w:val="ListParagraph"/>
        <w:numPr>
          <w:ilvl w:val="0"/>
          <w:numId w:val="8"/>
        </w:numPr>
        <w:rPr>
          <w:rFonts w:ascii="Raleway" w:hAnsi="Raleway"/>
          <w:i/>
          <w:lang w:val="fr-CA"/>
        </w:rPr>
      </w:pPr>
      <w:r w:rsidRPr="00AE3FA3">
        <w:rPr>
          <w:rFonts w:ascii="Raleway" w:hAnsi="Raleway"/>
          <w:i/>
          <w:lang w:val="fr-CA"/>
        </w:rPr>
        <w:t>Incapacités cognitives ou liées au développement</w:t>
      </w:r>
      <w:r w:rsidR="00BE4FCA" w:rsidRPr="00AE3FA3">
        <w:rPr>
          <w:rFonts w:ascii="Raleway" w:hAnsi="Raleway"/>
          <w:i/>
          <w:lang w:val="fr-CA"/>
        </w:rPr>
        <w:t>,</w:t>
      </w:r>
      <w:r w:rsidRPr="00AE3FA3">
        <w:rPr>
          <w:rFonts w:ascii="Raleway" w:hAnsi="Raleway"/>
          <w:i/>
          <w:lang w:val="fr-CA"/>
        </w:rPr>
        <w:t xml:space="preserve"> </w:t>
      </w:r>
      <w:r w:rsidR="00BE4FCA" w:rsidRPr="00AE3FA3">
        <w:rPr>
          <w:rFonts w:ascii="Raleway" w:hAnsi="Raleway"/>
          <w:lang w:val="fr-CA"/>
        </w:rPr>
        <w:t>y compris celles découlant des effets de la démence, d’une lésion cérébrale ou du trouble du spectre de l’autisme</w:t>
      </w:r>
    </w:p>
    <w:p w14:paraId="25327755" w14:textId="2139CE99" w:rsidR="00CC0F94" w:rsidRPr="00AE3FA3" w:rsidRDefault="00C355FB" w:rsidP="00BB2354">
      <w:pPr>
        <w:pStyle w:val="ListParagraph"/>
        <w:numPr>
          <w:ilvl w:val="0"/>
          <w:numId w:val="8"/>
        </w:numPr>
        <w:rPr>
          <w:rFonts w:ascii="Raleway" w:hAnsi="Raleway"/>
          <w:lang w:val="fr-CA"/>
        </w:rPr>
      </w:pPr>
      <w:r w:rsidRPr="00AE3FA3">
        <w:rPr>
          <w:rFonts w:ascii="Raleway" w:hAnsi="Raleway"/>
          <w:i/>
          <w:lang w:val="fr-CA"/>
        </w:rPr>
        <w:t xml:space="preserve">Incapacités </w:t>
      </w:r>
      <w:r w:rsidR="00F20B93" w:rsidRPr="00AE3FA3">
        <w:rPr>
          <w:rFonts w:ascii="Raleway" w:hAnsi="Raleway"/>
          <w:i/>
          <w:lang w:val="fr-CA"/>
        </w:rPr>
        <w:t xml:space="preserve">non </w:t>
      </w:r>
      <w:r w:rsidRPr="00AE3FA3">
        <w:rPr>
          <w:rFonts w:ascii="Raleway" w:hAnsi="Raleway"/>
          <w:i/>
          <w:lang w:val="fr-CA"/>
        </w:rPr>
        <w:t>visibles</w:t>
      </w:r>
      <w:r w:rsidR="00BE4FCA" w:rsidRPr="00AE3FA3">
        <w:rPr>
          <w:rFonts w:ascii="Raleway" w:hAnsi="Raleway"/>
          <w:i/>
          <w:lang w:val="fr-CA"/>
        </w:rPr>
        <w:t>,</w:t>
      </w:r>
      <w:r w:rsidR="30174CA6" w:rsidRPr="00AE3FA3">
        <w:rPr>
          <w:rFonts w:ascii="Raleway" w:hAnsi="Raleway"/>
          <w:lang w:val="fr-CA"/>
        </w:rPr>
        <w:t xml:space="preserve"> </w:t>
      </w:r>
      <w:r w:rsidR="00BE4FCA" w:rsidRPr="00AE3FA3">
        <w:rPr>
          <w:rFonts w:ascii="Raleway" w:hAnsi="Raleway"/>
          <w:lang w:val="fr-CA"/>
        </w:rPr>
        <w:t xml:space="preserve">liées à la santé mentale, à la douleur, </w:t>
      </w:r>
      <w:r w:rsidR="001508AD" w:rsidRPr="00AE3FA3">
        <w:rPr>
          <w:rFonts w:ascii="Raleway" w:hAnsi="Raleway"/>
          <w:lang w:val="fr-CA"/>
        </w:rPr>
        <w:t xml:space="preserve">à une </w:t>
      </w:r>
      <w:r w:rsidR="00C659B2" w:rsidRPr="00AE3FA3">
        <w:rPr>
          <w:rFonts w:ascii="Raleway" w:hAnsi="Raleway"/>
          <w:lang w:val="fr-CA"/>
        </w:rPr>
        <w:t>sensibilité environnementale</w:t>
      </w:r>
    </w:p>
    <w:p w14:paraId="7412A76F" w14:textId="37A2FC5F" w:rsidR="0022447A" w:rsidRPr="00AE3FA3" w:rsidRDefault="00BE4FCA" w:rsidP="00BB2354">
      <w:pPr>
        <w:pStyle w:val="ListParagraph"/>
        <w:numPr>
          <w:ilvl w:val="0"/>
          <w:numId w:val="8"/>
        </w:numPr>
        <w:rPr>
          <w:rFonts w:ascii="Raleway" w:hAnsi="Raleway"/>
          <w:lang w:val="fr-CA"/>
        </w:rPr>
      </w:pPr>
      <w:r w:rsidRPr="00AE3FA3">
        <w:rPr>
          <w:rFonts w:ascii="Raleway" w:hAnsi="Raleway"/>
          <w:i/>
          <w:lang w:val="fr-CA"/>
        </w:rPr>
        <w:t>Géné</w:t>
      </w:r>
      <w:r w:rsidR="00CC0F94" w:rsidRPr="00AE3FA3">
        <w:rPr>
          <w:rFonts w:ascii="Raleway" w:hAnsi="Raleway"/>
          <w:i/>
          <w:lang w:val="fr-CA"/>
        </w:rPr>
        <w:t>ral</w:t>
      </w:r>
      <w:r w:rsidR="00687F28" w:rsidRPr="00AE3FA3">
        <w:rPr>
          <w:rFonts w:ascii="Raleway" w:hAnsi="Raleway"/>
          <w:i/>
          <w:lang w:val="fr-CA"/>
        </w:rPr>
        <w:t>,</w:t>
      </w:r>
      <w:r w:rsidR="00B378CC" w:rsidRPr="00AE3FA3">
        <w:rPr>
          <w:rFonts w:ascii="Raleway" w:hAnsi="Raleway"/>
          <w:i/>
          <w:lang w:val="fr-CA"/>
        </w:rPr>
        <w:t xml:space="preserve"> </w:t>
      </w:r>
      <w:r w:rsidR="00D36C20" w:rsidRPr="00AE3FA3">
        <w:rPr>
          <w:rFonts w:ascii="Raleway" w:hAnsi="Raleway"/>
          <w:lang w:val="fr-CA"/>
        </w:rPr>
        <w:t>soit</w:t>
      </w:r>
      <w:r w:rsidRPr="00AE3FA3">
        <w:rPr>
          <w:rFonts w:ascii="Raleway" w:hAnsi="Raleway"/>
          <w:lang w:val="fr-CA"/>
        </w:rPr>
        <w:t xml:space="preserve"> </w:t>
      </w:r>
      <w:r w:rsidR="00D36C20" w:rsidRPr="00AE3FA3">
        <w:rPr>
          <w:rFonts w:ascii="Raleway" w:hAnsi="Raleway"/>
          <w:lang w:val="fr-CA"/>
        </w:rPr>
        <w:t>toutes les</w:t>
      </w:r>
      <w:r w:rsidRPr="00AE3FA3">
        <w:rPr>
          <w:rFonts w:ascii="Raleway" w:hAnsi="Raleway"/>
          <w:lang w:val="fr-CA"/>
        </w:rPr>
        <w:t xml:space="preserve"> incapacités</w:t>
      </w:r>
      <w:r w:rsidR="30174CA6" w:rsidRPr="00AE3FA3">
        <w:rPr>
          <w:rFonts w:ascii="Raleway" w:hAnsi="Raleway"/>
          <w:lang w:val="fr-CA"/>
        </w:rPr>
        <w:t xml:space="preserve"> </w:t>
      </w:r>
    </w:p>
    <w:p w14:paraId="33BB3167" w14:textId="77777777" w:rsidR="003808DC" w:rsidRPr="00AE3FA3" w:rsidRDefault="003808DC" w:rsidP="00BB2354">
      <w:pPr>
        <w:rPr>
          <w:rFonts w:ascii="Raleway" w:hAnsi="Raleway"/>
          <w:lang w:val="fr-CA"/>
        </w:rPr>
      </w:pPr>
    </w:p>
    <w:p w14:paraId="6C032779" w14:textId="0608A9C8" w:rsidR="0022447A" w:rsidRPr="00AE3FA3" w:rsidRDefault="00993DFF" w:rsidP="00BB2354">
      <w:pPr>
        <w:rPr>
          <w:rFonts w:ascii="Raleway" w:hAnsi="Raleway"/>
          <w:lang w:val="fr-CA"/>
        </w:rPr>
      </w:pPr>
      <w:r w:rsidRPr="00AE3FA3">
        <w:rPr>
          <w:rFonts w:ascii="Raleway" w:hAnsi="Raleway"/>
          <w:lang w:val="fr-CA"/>
        </w:rPr>
        <w:t>Activités, installations et politiques énumérées dans la première colonne, à gauche du tableau :</w:t>
      </w:r>
    </w:p>
    <w:p w14:paraId="6375A79D" w14:textId="4EDD3F8E" w:rsidR="0022447A" w:rsidRPr="00AE3FA3" w:rsidRDefault="30174CA6" w:rsidP="00BB2354">
      <w:pPr>
        <w:pStyle w:val="ListParagraph"/>
        <w:numPr>
          <w:ilvl w:val="0"/>
          <w:numId w:val="8"/>
        </w:numPr>
        <w:rPr>
          <w:rFonts w:ascii="Raleway" w:hAnsi="Raleway"/>
          <w:lang w:val="fr-CA"/>
        </w:rPr>
      </w:pPr>
      <w:r w:rsidRPr="00AE3FA3">
        <w:rPr>
          <w:rFonts w:ascii="Raleway" w:hAnsi="Raleway"/>
          <w:i/>
          <w:lang w:val="fr-CA"/>
        </w:rPr>
        <w:t>Activit</w:t>
      </w:r>
      <w:r w:rsidR="00687F28" w:rsidRPr="00AE3FA3">
        <w:rPr>
          <w:rFonts w:ascii="Raleway" w:hAnsi="Raleway"/>
          <w:i/>
          <w:lang w:val="fr-CA"/>
        </w:rPr>
        <w:t>é</w:t>
      </w:r>
      <w:r w:rsidRPr="00AE3FA3">
        <w:rPr>
          <w:rFonts w:ascii="Raleway" w:hAnsi="Raleway"/>
          <w:i/>
          <w:lang w:val="fr-CA"/>
        </w:rPr>
        <w:t>s</w:t>
      </w:r>
      <w:r w:rsidR="49CCA540" w:rsidRPr="00AE3FA3">
        <w:rPr>
          <w:rFonts w:ascii="Raleway" w:hAnsi="Raleway"/>
          <w:i/>
          <w:lang w:val="fr-CA"/>
        </w:rPr>
        <w:t xml:space="preserve"> </w:t>
      </w:r>
      <w:r w:rsidR="00466A05" w:rsidRPr="00AE3FA3">
        <w:rPr>
          <w:rFonts w:ascii="Raleway" w:hAnsi="Raleway"/>
          <w:lang w:val="fr-CA"/>
        </w:rPr>
        <w:t>(p. ex.,</w:t>
      </w:r>
      <w:r w:rsidR="00687F28" w:rsidRPr="00AE3FA3">
        <w:rPr>
          <w:rFonts w:ascii="Raleway" w:hAnsi="Raleway"/>
          <w:lang w:val="fr-CA"/>
        </w:rPr>
        <w:t xml:space="preserve"> baignade, pêche, </w:t>
      </w:r>
      <w:r w:rsidR="49CCA540" w:rsidRPr="00AE3FA3">
        <w:rPr>
          <w:rFonts w:ascii="Raleway" w:hAnsi="Raleway"/>
          <w:lang w:val="fr-CA"/>
        </w:rPr>
        <w:t>camping)</w:t>
      </w:r>
    </w:p>
    <w:p w14:paraId="61A7036D" w14:textId="4C12B63A" w:rsidR="0022447A" w:rsidRPr="00AE3FA3" w:rsidRDefault="00687F28" w:rsidP="00BB2354">
      <w:pPr>
        <w:pStyle w:val="ListParagraph"/>
        <w:numPr>
          <w:ilvl w:val="0"/>
          <w:numId w:val="8"/>
        </w:numPr>
        <w:rPr>
          <w:rFonts w:ascii="Raleway" w:hAnsi="Raleway"/>
          <w:lang w:val="fr-CA"/>
        </w:rPr>
      </w:pPr>
      <w:r w:rsidRPr="00AE3FA3">
        <w:rPr>
          <w:rFonts w:ascii="Raleway" w:hAnsi="Raleway"/>
          <w:i/>
          <w:lang w:val="fr-CA"/>
        </w:rPr>
        <w:t>Installation</w:t>
      </w:r>
      <w:r w:rsidR="30174CA6" w:rsidRPr="00AE3FA3">
        <w:rPr>
          <w:rFonts w:ascii="Raleway" w:hAnsi="Raleway"/>
          <w:i/>
          <w:lang w:val="fr-CA"/>
        </w:rPr>
        <w:t>s</w:t>
      </w:r>
      <w:r w:rsidR="30174CA6" w:rsidRPr="00AE3FA3">
        <w:rPr>
          <w:rFonts w:ascii="Raleway" w:hAnsi="Raleway"/>
          <w:lang w:val="fr-CA"/>
        </w:rPr>
        <w:t xml:space="preserve"> </w:t>
      </w:r>
      <w:r w:rsidR="00466A05" w:rsidRPr="00AE3FA3">
        <w:rPr>
          <w:rFonts w:ascii="Raleway" w:hAnsi="Raleway"/>
          <w:lang w:val="fr-CA"/>
        </w:rPr>
        <w:t>(p. ex.,</w:t>
      </w:r>
      <w:r w:rsidR="73402EE1" w:rsidRPr="00AE3FA3">
        <w:rPr>
          <w:rFonts w:ascii="Raleway" w:hAnsi="Raleway"/>
          <w:lang w:val="fr-CA"/>
        </w:rPr>
        <w:t xml:space="preserve"> </w:t>
      </w:r>
      <w:r w:rsidR="00B7431E" w:rsidRPr="00AE3FA3">
        <w:rPr>
          <w:rFonts w:ascii="Raleway" w:hAnsi="Raleway"/>
          <w:lang w:val="fr-CA"/>
        </w:rPr>
        <w:t>emplacements</w:t>
      </w:r>
      <w:r w:rsidRPr="00AE3FA3">
        <w:rPr>
          <w:rFonts w:ascii="Raleway" w:hAnsi="Raleway"/>
          <w:lang w:val="fr-CA"/>
        </w:rPr>
        <w:t xml:space="preserve"> de camping, installations sanitaires, centres d’interprétation</w:t>
      </w:r>
      <w:r w:rsidR="7F76EE56" w:rsidRPr="00AE3FA3">
        <w:rPr>
          <w:rFonts w:ascii="Raleway" w:hAnsi="Raleway"/>
          <w:lang w:val="fr-CA"/>
        </w:rPr>
        <w:t>)</w:t>
      </w:r>
    </w:p>
    <w:p w14:paraId="16F21B1C" w14:textId="7865B1A2" w:rsidR="5DD9BC0C" w:rsidRPr="00AE3FA3" w:rsidRDefault="5DD9BC0C" w:rsidP="00BB2354">
      <w:pPr>
        <w:pStyle w:val="ListParagraph"/>
        <w:numPr>
          <w:ilvl w:val="0"/>
          <w:numId w:val="8"/>
        </w:numPr>
        <w:rPr>
          <w:rFonts w:ascii="Raleway" w:hAnsi="Raleway"/>
          <w:lang w:val="fr-CA"/>
        </w:rPr>
      </w:pPr>
      <w:r w:rsidRPr="00AE3FA3">
        <w:rPr>
          <w:rFonts w:ascii="Raleway" w:hAnsi="Raleway"/>
          <w:i/>
          <w:lang w:val="fr-CA"/>
        </w:rPr>
        <w:t>Pol</w:t>
      </w:r>
      <w:r w:rsidR="00687F28" w:rsidRPr="00AE3FA3">
        <w:rPr>
          <w:rFonts w:ascii="Raleway" w:hAnsi="Raleway"/>
          <w:i/>
          <w:lang w:val="fr-CA"/>
        </w:rPr>
        <w:t>itiqu</w:t>
      </w:r>
      <w:r w:rsidRPr="00AE3FA3">
        <w:rPr>
          <w:rFonts w:ascii="Raleway" w:hAnsi="Raleway"/>
          <w:i/>
          <w:lang w:val="fr-CA"/>
        </w:rPr>
        <w:t>es</w:t>
      </w:r>
      <w:r w:rsidR="30174CA6" w:rsidRPr="00AE3FA3">
        <w:rPr>
          <w:rFonts w:ascii="Raleway" w:hAnsi="Raleway"/>
          <w:i/>
          <w:lang w:val="fr-CA"/>
        </w:rPr>
        <w:t xml:space="preserve"> </w:t>
      </w:r>
      <w:r w:rsidR="00466A05" w:rsidRPr="00AE3FA3">
        <w:rPr>
          <w:rFonts w:ascii="Raleway" w:hAnsi="Raleway"/>
          <w:lang w:val="fr-CA"/>
        </w:rPr>
        <w:t>(p. ex.,</w:t>
      </w:r>
      <w:r w:rsidR="00687F28" w:rsidRPr="00AE3FA3">
        <w:rPr>
          <w:rFonts w:ascii="Raleway" w:hAnsi="Raleway"/>
          <w:lang w:val="fr-CA"/>
        </w:rPr>
        <w:t xml:space="preserve"> formation pour </w:t>
      </w:r>
      <w:r w:rsidR="00687F28" w:rsidRPr="00AE3FA3">
        <w:rPr>
          <w:rFonts w:ascii="Raleway" w:hAnsi="Raleway"/>
          <w:i/>
          <w:iCs/>
          <w:lang w:val="fr-CA"/>
        </w:rPr>
        <w:t>sensibiliser à l’accessibilité</w:t>
      </w:r>
      <w:r w:rsidR="00687F28" w:rsidRPr="00AE3FA3">
        <w:rPr>
          <w:rFonts w:ascii="Raleway" w:hAnsi="Raleway"/>
          <w:lang w:val="fr-CA"/>
        </w:rPr>
        <w:t>,</w:t>
      </w:r>
      <w:r w:rsidR="30174CA6" w:rsidRPr="00AE3FA3">
        <w:rPr>
          <w:rFonts w:ascii="Raleway" w:hAnsi="Raleway"/>
          <w:lang w:val="fr-CA"/>
        </w:rPr>
        <w:t xml:space="preserve"> </w:t>
      </w:r>
      <w:r w:rsidR="00687F28" w:rsidRPr="00AE3FA3">
        <w:rPr>
          <w:rFonts w:ascii="Raleway" w:hAnsi="Raleway"/>
          <w:lang w:val="fr-CA"/>
        </w:rPr>
        <w:t>mesures d’urgence</w:t>
      </w:r>
      <w:r w:rsidR="30174CA6" w:rsidRPr="00AE3FA3">
        <w:rPr>
          <w:rFonts w:ascii="Raleway" w:hAnsi="Raleway"/>
          <w:lang w:val="fr-CA"/>
        </w:rPr>
        <w:t>)</w:t>
      </w:r>
    </w:p>
    <w:p w14:paraId="67767AFE" w14:textId="77777777" w:rsidR="00687F28" w:rsidRPr="00AE3FA3" w:rsidRDefault="00687F28" w:rsidP="00BB2354">
      <w:pPr>
        <w:rPr>
          <w:rFonts w:ascii="Raleway" w:hAnsi="Raleway"/>
          <w:lang w:val="fr-CA"/>
        </w:rPr>
      </w:pPr>
    </w:p>
    <w:p w14:paraId="3A6BC5FE" w14:textId="326BF1DC" w:rsidR="00687F28" w:rsidRPr="00AE3FA3" w:rsidRDefault="00687F28" w:rsidP="00BB2354">
      <w:pPr>
        <w:rPr>
          <w:rFonts w:ascii="Raleway" w:hAnsi="Raleway"/>
          <w:lang w:val="fr-CA"/>
        </w:rPr>
      </w:pPr>
      <w:r w:rsidRPr="00AE3FA3">
        <w:rPr>
          <w:rFonts w:ascii="Raleway" w:hAnsi="Raleway"/>
          <w:lang w:val="fr-CA"/>
        </w:rPr>
        <w:t>Chaque cellule de la matrice représente une occasion à considérer la mesure dans laquelle une activité, une installation et/ou une politique répond</w:t>
      </w:r>
      <w:r w:rsidR="00F771F2" w:rsidRPr="00AE3FA3">
        <w:rPr>
          <w:rFonts w:ascii="Raleway" w:hAnsi="Raleway"/>
          <w:lang w:val="fr-CA"/>
        </w:rPr>
        <w:t>ent</w:t>
      </w:r>
      <w:r w:rsidRPr="00AE3FA3">
        <w:rPr>
          <w:rFonts w:ascii="Raleway" w:hAnsi="Raleway"/>
          <w:lang w:val="fr-CA"/>
        </w:rPr>
        <w:t xml:space="preserve"> aux besoins d’une personne de chaque type d’incapacité en matière d’accessibilité. Nous avons émis l’hypothèse que les </w:t>
      </w:r>
      <w:r w:rsidR="00DD4354" w:rsidRPr="00AE3FA3">
        <w:rPr>
          <w:rFonts w:ascii="Raleway" w:hAnsi="Raleway"/>
          <w:lang w:val="fr-CA"/>
        </w:rPr>
        <w:t>parties prenantes</w:t>
      </w:r>
      <w:r w:rsidRPr="00AE3FA3">
        <w:rPr>
          <w:rFonts w:ascii="Raleway" w:hAnsi="Raleway"/>
          <w:lang w:val="fr-CA"/>
        </w:rPr>
        <w:t xml:space="preserve"> </w:t>
      </w:r>
      <w:r w:rsidR="00C22965" w:rsidRPr="00AE3FA3">
        <w:rPr>
          <w:rFonts w:ascii="Raleway" w:hAnsi="Raleway"/>
          <w:lang w:val="fr-CA"/>
        </w:rPr>
        <w:t>à</w:t>
      </w:r>
      <w:r w:rsidRPr="00AE3FA3">
        <w:rPr>
          <w:rFonts w:ascii="Raleway" w:hAnsi="Raleway"/>
          <w:lang w:val="fr-CA"/>
        </w:rPr>
        <w:t xml:space="preserve"> l’accessibilité des parcs jugeraient le cadre utile pour conceptualiser et analyser </w:t>
      </w:r>
      <w:r w:rsidR="00D2221D" w:rsidRPr="00AE3FA3">
        <w:rPr>
          <w:rFonts w:ascii="Raleway" w:hAnsi="Raleway"/>
          <w:lang w:val="fr-CA"/>
        </w:rPr>
        <w:t xml:space="preserve">les </w:t>
      </w:r>
      <w:r w:rsidRPr="00AE3FA3">
        <w:rPr>
          <w:rFonts w:ascii="Raleway" w:hAnsi="Raleway"/>
          <w:lang w:val="fr-CA"/>
        </w:rPr>
        <w:t xml:space="preserve">multiples facettes de </w:t>
      </w:r>
      <w:r w:rsidR="00D2221D" w:rsidRPr="00AE3FA3">
        <w:rPr>
          <w:rFonts w:ascii="Raleway" w:hAnsi="Raleway"/>
          <w:lang w:val="fr-CA"/>
        </w:rPr>
        <w:t xml:space="preserve">l’objectif de </w:t>
      </w:r>
      <w:r w:rsidRPr="00AE3FA3">
        <w:rPr>
          <w:rFonts w:ascii="Raleway" w:hAnsi="Raleway"/>
          <w:lang w:val="fr-CA"/>
        </w:rPr>
        <w:t xml:space="preserve">rendre les parcs sans obstacle. </w:t>
      </w:r>
    </w:p>
    <w:p w14:paraId="7355707C" w14:textId="77777777" w:rsidR="00687F28" w:rsidRPr="00AE3FA3" w:rsidRDefault="00687F28" w:rsidP="00BB2354">
      <w:pPr>
        <w:rPr>
          <w:rFonts w:ascii="Raleway" w:hAnsi="Raleway"/>
          <w:lang w:val="fr-CA"/>
        </w:rPr>
      </w:pPr>
    </w:p>
    <w:p w14:paraId="2E77DC4F" w14:textId="3F680DBC" w:rsidR="00EA6E96" w:rsidRPr="00AE3FA3" w:rsidRDefault="00082A24" w:rsidP="00BB2354">
      <w:pPr>
        <w:rPr>
          <w:rFonts w:ascii="Raleway" w:hAnsi="Raleway"/>
          <w:lang w:val="fr-CA"/>
        </w:rPr>
      </w:pPr>
      <w:r w:rsidRPr="00AE3FA3">
        <w:rPr>
          <w:rFonts w:ascii="Raleway" w:hAnsi="Raleway"/>
          <w:lang w:val="fr-CA"/>
        </w:rPr>
        <w:t xml:space="preserve">La matrice complète peut être consultée sur notre site web : </w:t>
      </w:r>
      <w:hyperlink r:id="rId73">
        <w:r w:rsidRPr="00AE3FA3">
          <w:rPr>
            <w:rStyle w:val="Hyperlink"/>
            <w:rFonts w:ascii="Raleway" w:hAnsi="Raleway"/>
            <w:lang w:val="fr-CA"/>
          </w:rPr>
          <w:t>engineeringhealth.ca/parks</w:t>
        </w:r>
      </w:hyperlink>
      <w:r w:rsidRPr="00AE3FA3">
        <w:rPr>
          <w:rFonts w:ascii="Raleway" w:hAnsi="Raleway"/>
          <w:lang w:val="fr-CA"/>
        </w:rPr>
        <w:t>/</w:t>
      </w:r>
    </w:p>
    <w:p w14:paraId="301CD4F6" w14:textId="71EC1DAF" w:rsidR="0022447A" w:rsidRPr="00AE3FA3" w:rsidRDefault="0022447A" w:rsidP="00BB2354">
      <w:pPr>
        <w:rPr>
          <w:rFonts w:ascii="Raleway" w:hAnsi="Raleway"/>
          <w:lang w:val="fr-CA"/>
        </w:rPr>
      </w:pPr>
    </w:p>
    <w:p w14:paraId="7E6E1A7D" w14:textId="000787FB" w:rsidR="0022447A" w:rsidRPr="00AE3FA3" w:rsidRDefault="3F006E16" w:rsidP="004B2694">
      <w:pPr>
        <w:pStyle w:val="Heading2"/>
        <w:rPr>
          <w:lang w:val="fr-CA"/>
        </w:rPr>
      </w:pPr>
      <w:r w:rsidRPr="00AE3FA3">
        <w:rPr>
          <w:lang w:val="fr-CA"/>
        </w:rPr>
        <w:t xml:space="preserve">13.4 </w:t>
      </w:r>
      <w:r w:rsidR="16D0A813" w:rsidRPr="00AE3FA3">
        <w:rPr>
          <w:lang w:val="fr-CA"/>
        </w:rPr>
        <w:t>R</w:t>
      </w:r>
      <w:r w:rsidR="00A97DB8" w:rsidRPr="00AE3FA3">
        <w:rPr>
          <w:lang w:val="fr-CA"/>
        </w:rPr>
        <w:t>É</w:t>
      </w:r>
      <w:r w:rsidR="16D0A813" w:rsidRPr="00AE3FA3">
        <w:rPr>
          <w:lang w:val="fr-CA"/>
        </w:rPr>
        <w:t>SULT</w:t>
      </w:r>
      <w:r w:rsidR="00A97DB8" w:rsidRPr="00AE3FA3">
        <w:rPr>
          <w:lang w:val="fr-CA"/>
        </w:rPr>
        <w:t>AT</w:t>
      </w:r>
      <w:r w:rsidR="16D0A813" w:rsidRPr="00AE3FA3">
        <w:rPr>
          <w:lang w:val="fr-CA"/>
        </w:rPr>
        <w:t>S</w:t>
      </w:r>
    </w:p>
    <w:p w14:paraId="51590CDE" w14:textId="0B6EA928" w:rsidR="0058165C" w:rsidRPr="00AE3FA3" w:rsidRDefault="0058165C" w:rsidP="00BB2354">
      <w:pPr>
        <w:rPr>
          <w:rFonts w:ascii="Raleway" w:hAnsi="Raleway"/>
          <w:lang w:val="fr-CA"/>
        </w:rPr>
      </w:pPr>
      <w:r w:rsidRPr="00AE3FA3">
        <w:rPr>
          <w:rFonts w:ascii="Raleway" w:hAnsi="Raleway"/>
          <w:bCs/>
          <w:i/>
          <w:lang w:val="fr-CA"/>
        </w:rPr>
        <w:t xml:space="preserve">Presque toutes les </w:t>
      </w:r>
      <w:r w:rsidR="00AA4CD2" w:rsidRPr="00AE3FA3">
        <w:rPr>
          <w:rFonts w:ascii="Raleway" w:hAnsi="Raleway"/>
          <w:bCs/>
          <w:i/>
          <w:lang w:val="fr-CA"/>
        </w:rPr>
        <w:t>parties prenantes</w:t>
      </w:r>
      <w:r w:rsidRPr="00AE3FA3">
        <w:rPr>
          <w:rFonts w:ascii="Raleway" w:hAnsi="Raleway"/>
          <w:bCs/>
          <w:i/>
          <w:lang w:val="fr-CA"/>
        </w:rPr>
        <w:t xml:space="preserve"> avec qui nous avons travaillé ont déclaré la matrice utile comme cadre</w:t>
      </w:r>
      <w:r w:rsidRPr="00AE3FA3">
        <w:rPr>
          <w:rFonts w:ascii="Raleway" w:hAnsi="Raleway"/>
          <w:b/>
          <w:i/>
          <w:lang w:val="fr-CA"/>
        </w:rPr>
        <w:t xml:space="preserve"> </w:t>
      </w:r>
      <w:r w:rsidRPr="00AE3FA3">
        <w:rPr>
          <w:rFonts w:ascii="Raleway" w:hAnsi="Raleway"/>
          <w:lang w:val="fr-CA"/>
        </w:rPr>
        <w:t>p</w:t>
      </w:r>
      <w:r w:rsidR="337175AF" w:rsidRPr="00AE3FA3">
        <w:rPr>
          <w:rFonts w:ascii="Raleway" w:hAnsi="Raleway"/>
          <w:lang w:val="fr-CA"/>
        </w:rPr>
        <w:t>o</w:t>
      </w:r>
      <w:r w:rsidRPr="00AE3FA3">
        <w:rPr>
          <w:rFonts w:ascii="Raleway" w:hAnsi="Raleway"/>
          <w:lang w:val="fr-CA"/>
        </w:rPr>
        <w:t>u</w:t>
      </w:r>
      <w:r w:rsidR="337175AF" w:rsidRPr="00AE3FA3">
        <w:rPr>
          <w:rFonts w:ascii="Raleway" w:hAnsi="Raleway"/>
          <w:lang w:val="fr-CA"/>
        </w:rPr>
        <w:t xml:space="preserve">r </w:t>
      </w:r>
      <w:r w:rsidRPr="00AE3FA3">
        <w:rPr>
          <w:rFonts w:ascii="Raleway" w:hAnsi="Raleway"/>
          <w:lang w:val="fr-CA"/>
        </w:rPr>
        <w:t xml:space="preserve">conceptualiser et analyser les défis à relever pour assurer l’accessibilité des parcs. </w:t>
      </w:r>
      <w:r w:rsidR="00C659B2" w:rsidRPr="00AE3FA3">
        <w:rPr>
          <w:rFonts w:ascii="Raleway" w:hAnsi="Raleway"/>
          <w:lang w:val="fr-CA"/>
        </w:rPr>
        <w:t>Ce sachant,</w:t>
      </w:r>
      <w:r w:rsidR="003016DE" w:rsidRPr="00AE3FA3">
        <w:rPr>
          <w:rFonts w:ascii="Raleway" w:hAnsi="Raleway"/>
          <w:lang w:val="fr-CA"/>
        </w:rPr>
        <w:t xml:space="preserve"> l’ensemble des </w:t>
      </w:r>
      <w:r w:rsidR="009403CF" w:rsidRPr="00AE3FA3">
        <w:rPr>
          <w:rFonts w:ascii="Raleway" w:hAnsi="Raleway"/>
          <w:lang w:val="fr-CA"/>
        </w:rPr>
        <w:t>directions de parcs</w:t>
      </w:r>
      <w:r w:rsidR="003016DE" w:rsidRPr="00AE3FA3">
        <w:rPr>
          <w:rFonts w:ascii="Raleway" w:hAnsi="Raleway"/>
          <w:lang w:val="fr-CA"/>
        </w:rPr>
        <w:t xml:space="preserve"> pourraient </w:t>
      </w:r>
      <w:r w:rsidR="00C659B2" w:rsidRPr="00AE3FA3">
        <w:rPr>
          <w:rFonts w:ascii="Raleway" w:hAnsi="Raleway"/>
          <w:lang w:val="fr-CA"/>
        </w:rPr>
        <w:t>se</w:t>
      </w:r>
      <w:r w:rsidR="003016DE" w:rsidRPr="00AE3FA3">
        <w:rPr>
          <w:rFonts w:ascii="Raleway" w:hAnsi="Raleway"/>
          <w:lang w:val="fr-CA"/>
        </w:rPr>
        <w:t xml:space="preserve"> servir </w:t>
      </w:r>
      <w:r w:rsidR="00C659B2" w:rsidRPr="00AE3FA3">
        <w:rPr>
          <w:rFonts w:ascii="Raleway" w:hAnsi="Raleway"/>
          <w:lang w:val="fr-CA"/>
        </w:rPr>
        <w:t xml:space="preserve">de la matrice </w:t>
      </w:r>
      <w:r w:rsidR="00A96BFF" w:rsidRPr="00AE3FA3">
        <w:rPr>
          <w:rFonts w:ascii="Raleway" w:hAnsi="Raleway"/>
          <w:lang w:val="fr-CA"/>
        </w:rPr>
        <w:t>comme</w:t>
      </w:r>
      <w:r w:rsidR="003016DE" w:rsidRPr="00AE3FA3">
        <w:rPr>
          <w:rFonts w:ascii="Raleway" w:hAnsi="Raleway"/>
          <w:lang w:val="fr-CA"/>
        </w:rPr>
        <w:t xml:space="preserve"> point de départ dans </w:t>
      </w:r>
      <w:r w:rsidR="00A96BFF" w:rsidRPr="00AE3FA3">
        <w:rPr>
          <w:rFonts w:ascii="Raleway" w:hAnsi="Raleway"/>
          <w:lang w:val="fr-CA"/>
        </w:rPr>
        <w:t>une</w:t>
      </w:r>
      <w:r w:rsidR="003016DE" w:rsidRPr="00AE3FA3">
        <w:rPr>
          <w:rFonts w:ascii="Raleway" w:hAnsi="Raleway"/>
          <w:lang w:val="fr-CA"/>
        </w:rPr>
        <w:t xml:space="preserve"> démarche pour éliminer progressivement les obstacles à l’accès </w:t>
      </w:r>
      <w:r w:rsidR="00B83A33" w:rsidRPr="00AE3FA3">
        <w:rPr>
          <w:rFonts w:ascii="Raleway" w:hAnsi="Raleway"/>
          <w:lang w:val="fr-CA"/>
        </w:rPr>
        <w:t>aux</w:t>
      </w:r>
      <w:r w:rsidR="003016DE" w:rsidRPr="00AE3FA3">
        <w:rPr>
          <w:rFonts w:ascii="Raleway" w:hAnsi="Raleway"/>
          <w:lang w:val="fr-CA"/>
        </w:rPr>
        <w:t xml:space="preserve"> parcs. </w:t>
      </w:r>
    </w:p>
    <w:p w14:paraId="31FE2DFA" w14:textId="77777777" w:rsidR="003016DE" w:rsidRPr="00AE3FA3" w:rsidRDefault="003016DE" w:rsidP="00BB2354">
      <w:pPr>
        <w:rPr>
          <w:rFonts w:ascii="Raleway" w:hAnsi="Raleway"/>
          <w:lang w:val="fr-CA"/>
        </w:rPr>
      </w:pPr>
    </w:p>
    <w:p w14:paraId="458D51B9" w14:textId="6DFC722A" w:rsidR="0022447A" w:rsidRPr="00AE3FA3" w:rsidRDefault="003016DE" w:rsidP="00BB2354">
      <w:pPr>
        <w:rPr>
          <w:rFonts w:ascii="Raleway" w:hAnsi="Raleway"/>
          <w:lang w:val="fr-CA"/>
        </w:rPr>
      </w:pPr>
      <w:r w:rsidRPr="00AE3FA3">
        <w:rPr>
          <w:rFonts w:ascii="Raleway" w:hAnsi="Raleway"/>
          <w:lang w:val="fr-CA"/>
        </w:rPr>
        <w:t xml:space="preserve">D’autres points amenés par les </w:t>
      </w:r>
      <w:r w:rsidR="00DD4354" w:rsidRPr="00AE3FA3">
        <w:rPr>
          <w:rFonts w:ascii="Raleway" w:hAnsi="Raleway"/>
          <w:lang w:val="fr-CA"/>
        </w:rPr>
        <w:t>parties prenantes</w:t>
      </w:r>
      <w:r w:rsidRPr="00AE3FA3">
        <w:rPr>
          <w:rFonts w:ascii="Raleway" w:hAnsi="Raleway"/>
          <w:lang w:val="fr-CA"/>
        </w:rPr>
        <w:t xml:space="preserve"> sont relatés ci-dessous.</w:t>
      </w:r>
    </w:p>
    <w:p w14:paraId="0A580AD7" w14:textId="77777777" w:rsidR="003808DC" w:rsidRPr="00AE3FA3" w:rsidRDefault="003808DC" w:rsidP="00BB2354">
      <w:pPr>
        <w:rPr>
          <w:rFonts w:ascii="Raleway" w:hAnsi="Raleway"/>
          <w:b/>
          <w:i/>
          <w:lang w:val="fr-CA"/>
        </w:rPr>
      </w:pPr>
    </w:p>
    <w:p w14:paraId="0E1B793F" w14:textId="129659F7" w:rsidR="0022447A" w:rsidRPr="00AE3FA3" w:rsidRDefault="003016DE" w:rsidP="00790E3C">
      <w:pPr>
        <w:pStyle w:val="Heading3Standard"/>
        <w:rPr>
          <w:lang w:val="fr-CA"/>
        </w:rPr>
      </w:pPr>
      <w:r w:rsidRPr="00AE3FA3">
        <w:rPr>
          <w:lang w:val="fr-CA"/>
        </w:rPr>
        <w:t>De nombreuses personnes vivent avec plus d’une incapacité.</w:t>
      </w:r>
    </w:p>
    <w:p w14:paraId="08154D43" w14:textId="5C844ECB" w:rsidR="0022447A" w:rsidRPr="00AE3FA3" w:rsidRDefault="00B05E5B" w:rsidP="00BB2354">
      <w:pPr>
        <w:rPr>
          <w:rFonts w:ascii="Raleway" w:hAnsi="Raleway"/>
          <w:lang w:val="fr-CA"/>
        </w:rPr>
      </w:pPr>
      <w:r w:rsidRPr="00AE3FA3">
        <w:rPr>
          <w:rFonts w:ascii="Raleway" w:hAnsi="Raleway"/>
          <w:lang w:val="fr-CA"/>
        </w:rPr>
        <w:t xml:space="preserve">Notre matrice a le défaut de ne pas représenter adéquatement les difficultés susceptibles de survenir en essayant de répondre aux besoins des personnes vivant avec plus d’une incapacité, sauf dans le cas de la surdicécité. Elle a néanmoins la qualité de favoriser la prise en compte des limites d’une solution donnée en considérant les situations d’incapacités multiples. Le fait d’appliquer plus d’une solution pourrait ainsi permettre d’améliorer l’accès pour les personnes vivant avec plus d’un type d’incapacité. Par exemple, un individu </w:t>
      </w:r>
      <w:r w:rsidR="00A96BFF" w:rsidRPr="00AE3FA3">
        <w:rPr>
          <w:rFonts w:ascii="Raleway" w:hAnsi="Raleway"/>
          <w:lang w:val="fr-CA"/>
        </w:rPr>
        <w:t xml:space="preserve">vivant avec une </w:t>
      </w:r>
      <w:r w:rsidRPr="00AE3FA3">
        <w:rPr>
          <w:rFonts w:ascii="Raleway" w:hAnsi="Raleway"/>
          <w:lang w:val="fr-CA"/>
        </w:rPr>
        <w:t xml:space="preserve">incapacité cognitive et </w:t>
      </w:r>
      <w:r w:rsidR="001508AD" w:rsidRPr="00AE3FA3">
        <w:rPr>
          <w:rFonts w:ascii="Raleway" w:hAnsi="Raleway"/>
          <w:lang w:val="fr-CA"/>
        </w:rPr>
        <w:t xml:space="preserve">une </w:t>
      </w:r>
      <w:r w:rsidR="00A96BFF" w:rsidRPr="00AE3FA3">
        <w:rPr>
          <w:rFonts w:ascii="Raleway" w:hAnsi="Raleway"/>
          <w:lang w:val="fr-CA"/>
        </w:rPr>
        <w:t xml:space="preserve">sensibilité environnementale </w:t>
      </w:r>
      <w:r w:rsidRPr="00AE3FA3">
        <w:rPr>
          <w:rFonts w:ascii="Raleway" w:hAnsi="Raleway"/>
          <w:lang w:val="fr-CA"/>
        </w:rPr>
        <w:t xml:space="preserve">profiterait d’une tente </w:t>
      </w:r>
      <w:r w:rsidR="00FC7FC7" w:rsidRPr="00AE3FA3">
        <w:rPr>
          <w:rFonts w:ascii="Raleway" w:hAnsi="Raleway"/>
          <w:lang w:val="fr-CA"/>
        </w:rPr>
        <w:t>sensorielle</w:t>
      </w:r>
      <w:r w:rsidR="5F443D06" w:rsidRPr="00AE3FA3">
        <w:rPr>
          <w:rFonts w:ascii="Raleway" w:hAnsi="Raleway"/>
          <w:lang w:val="fr-CA"/>
        </w:rPr>
        <w:t xml:space="preserve"> (solution</w:t>
      </w:r>
      <w:r w:rsidR="000901A1" w:rsidRPr="00AE3FA3">
        <w:rPr>
          <w:rFonts w:ascii="Raleway" w:hAnsi="Raleway"/>
          <w:lang w:val="fr-CA"/>
        </w:rPr>
        <w:t> </w:t>
      </w:r>
      <w:r w:rsidR="0003520E" w:rsidRPr="00AE3FA3">
        <w:rPr>
          <w:rFonts w:ascii="Raleway" w:hAnsi="Raleway"/>
          <w:lang w:val="fr-CA"/>
        </w:rPr>
        <w:t>2.</w:t>
      </w:r>
      <w:r w:rsidR="00A502B9" w:rsidRPr="00AE3FA3">
        <w:rPr>
          <w:rFonts w:ascii="Raleway" w:hAnsi="Raleway"/>
          <w:lang w:val="fr-CA"/>
        </w:rPr>
        <w:t>2</w:t>
      </w:r>
      <w:r w:rsidR="0003520E" w:rsidRPr="00AE3FA3">
        <w:rPr>
          <w:rFonts w:ascii="Raleway" w:hAnsi="Raleway"/>
          <w:lang w:val="fr-CA"/>
        </w:rPr>
        <w:t>.5</w:t>
      </w:r>
      <w:r w:rsidR="5F443D06" w:rsidRPr="00AE3FA3">
        <w:rPr>
          <w:rFonts w:ascii="Raleway" w:hAnsi="Raleway"/>
          <w:lang w:val="fr-CA"/>
        </w:rPr>
        <w:t xml:space="preserve">) </w:t>
      </w:r>
      <w:r w:rsidR="00FC7FC7" w:rsidRPr="00AE3FA3">
        <w:rPr>
          <w:rFonts w:ascii="Raleway" w:hAnsi="Raleway"/>
          <w:lang w:val="fr-CA"/>
        </w:rPr>
        <w:t>qui serait nettoyée avec des produits d’entretien sans parfum</w:t>
      </w:r>
      <w:r w:rsidR="5F443D06" w:rsidRPr="00AE3FA3">
        <w:rPr>
          <w:rFonts w:ascii="Raleway" w:hAnsi="Raleway"/>
          <w:lang w:val="fr-CA"/>
        </w:rPr>
        <w:t xml:space="preserve"> (solution</w:t>
      </w:r>
      <w:r w:rsidR="00F771F2" w:rsidRPr="00AE3FA3">
        <w:rPr>
          <w:rFonts w:ascii="Raleway" w:hAnsi="Raleway"/>
          <w:lang w:val="fr-CA"/>
        </w:rPr>
        <w:t> </w:t>
      </w:r>
      <w:r w:rsidR="00FD1909" w:rsidRPr="00AE3FA3">
        <w:rPr>
          <w:rFonts w:ascii="Raleway" w:hAnsi="Raleway"/>
          <w:lang w:val="fr-CA"/>
        </w:rPr>
        <w:t>5.1.1</w:t>
      </w:r>
      <w:r w:rsidR="5F443D06" w:rsidRPr="00AE3FA3">
        <w:rPr>
          <w:rFonts w:ascii="Raleway" w:hAnsi="Raleway"/>
          <w:lang w:val="fr-CA"/>
        </w:rPr>
        <w:t>).</w:t>
      </w:r>
    </w:p>
    <w:p w14:paraId="6CD337FE" w14:textId="77777777" w:rsidR="00774803" w:rsidRPr="00AE3FA3" w:rsidRDefault="00774803" w:rsidP="00BB2354">
      <w:pPr>
        <w:rPr>
          <w:rFonts w:ascii="Raleway" w:hAnsi="Raleway"/>
          <w:lang w:val="fr-CA"/>
        </w:rPr>
      </w:pPr>
    </w:p>
    <w:p w14:paraId="1E30DB82" w14:textId="7194B558" w:rsidR="0022447A" w:rsidRPr="00AE3FA3" w:rsidRDefault="00FC7FC7" w:rsidP="00790E3C">
      <w:pPr>
        <w:pStyle w:val="Heading3Standard"/>
        <w:rPr>
          <w:lang w:val="fr-CA"/>
        </w:rPr>
      </w:pPr>
      <w:r w:rsidRPr="00AE3FA3">
        <w:rPr>
          <w:lang w:val="fr-CA"/>
        </w:rPr>
        <w:t>Les besoins de certaines</w:t>
      </w:r>
      <w:r w:rsidR="003016DE" w:rsidRPr="00AE3FA3">
        <w:rPr>
          <w:lang w:val="fr-CA"/>
        </w:rPr>
        <w:t xml:space="preserve"> personnes vivant avec plus d’une incapacité </w:t>
      </w:r>
      <w:r w:rsidRPr="00AE3FA3">
        <w:rPr>
          <w:lang w:val="fr-CA"/>
        </w:rPr>
        <w:t>pourr</w:t>
      </w:r>
      <w:r w:rsidR="003016DE" w:rsidRPr="00AE3FA3">
        <w:rPr>
          <w:lang w:val="fr-CA"/>
        </w:rPr>
        <w:t>aient</w:t>
      </w:r>
      <w:r w:rsidRPr="00AE3FA3">
        <w:rPr>
          <w:lang w:val="fr-CA"/>
        </w:rPr>
        <w:t xml:space="preserve"> nécessiter des mesures </w:t>
      </w:r>
      <w:r w:rsidR="003016DE" w:rsidRPr="00AE3FA3">
        <w:rPr>
          <w:lang w:val="fr-CA"/>
        </w:rPr>
        <w:t>d’adaptation</w:t>
      </w:r>
      <w:r w:rsidRPr="00AE3FA3">
        <w:rPr>
          <w:lang w:val="fr-CA"/>
        </w:rPr>
        <w:t xml:space="preserve"> incompatibles</w:t>
      </w:r>
      <w:r w:rsidR="003016DE" w:rsidRPr="00AE3FA3">
        <w:rPr>
          <w:lang w:val="fr-CA"/>
        </w:rPr>
        <w:t>.</w:t>
      </w:r>
    </w:p>
    <w:p w14:paraId="5D019086" w14:textId="0B85DBB5" w:rsidR="00890BDC" w:rsidRPr="00AE3FA3" w:rsidRDefault="00874DAF" w:rsidP="00BB2354">
      <w:pPr>
        <w:rPr>
          <w:rFonts w:ascii="Raleway" w:hAnsi="Raleway"/>
          <w:lang w:val="fr-CA"/>
        </w:rPr>
      </w:pPr>
      <w:r w:rsidRPr="00AE3FA3">
        <w:rPr>
          <w:rFonts w:ascii="Raleway" w:hAnsi="Raleway"/>
          <w:lang w:val="fr-CA"/>
        </w:rPr>
        <w:t xml:space="preserve">Dans certaines études, on appelle cette incompatibilité </w:t>
      </w:r>
      <w:r w:rsidR="00890BDC" w:rsidRPr="00AE3FA3">
        <w:rPr>
          <w:rFonts w:ascii="Raleway" w:hAnsi="Raleway"/>
          <w:i/>
          <w:iCs/>
          <w:lang w:val="fr-CA"/>
        </w:rPr>
        <w:t>discordance</w:t>
      </w:r>
      <w:r w:rsidRPr="00AE3FA3">
        <w:rPr>
          <w:rFonts w:ascii="Raleway" w:hAnsi="Raleway"/>
          <w:i/>
          <w:iCs/>
          <w:lang w:val="fr-CA"/>
        </w:rPr>
        <w:t xml:space="preserve"> des mesures d’adaptation</w:t>
      </w:r>
      <w:r w:rsidRPr="00AE3FA3">
        <w:rPr>
          <w:rFonts w:ascii="Raleway" w:hAnsi="Raleway"/>
          <w:lang w:val="fr-CA"/>
        </w:rPr>
        <w:t>.</w:t>
      </w:r>
      <w:r w:rsidR="00890BDC" w:rsidRPr="00AE3FA3">
        <w:rPr>
          <w:rFonts w:ascii="Raleway" w:hAnsi="Raleway"/>
          <w:lang w:val="fr-CA"/>
        </w:rPr>
        <w:t xml:space="preserve"> </w:t>
      </w:r>
      <w:r w:rsidR="000901A1" w:rsidRPr="00AE3FA3">
        <w:rPr>
          <w:rFonts w:ascii="Raleway" w:hAnsi="Raleway"/>
          <w:lang w:val="fr-CA"/>
        </w:rPr>
        <w:t>Prenons un exemple. U</w:t>
      </w:r>
      <w:r w:rsidR="00890BDC" w:rsidRPr="00AE3FA3">
        <w:rPr>
          <w:rFonts w:ascii="Raleway" w:hAnsi="Raleway"/>
          <w:lang w:val="fr-CA"/>
        </w:rPr>
        <w:t xml:space="preserve">n éclairage lumineux peut convenir </w:t>
      </w:r>
      <w:r w:rsidR="008640DD" w:rsidRPr="00AE3FA3">
        <w:rPr>
          <w:rFonts w:ascii="Raleway" w:hAnsi="Raleway"/>
          <w:lang w:val="fr-CA"/>
        </w:rPr>
        <w:t>dans le cas d’</w:t>
      </w:r>
      <w:r w:rsidR="00890BDC" w:rsidRPr="00AE3FA3">
        <w:rPr>
          <w:rFonts w:ascii="Raleway" w:hAnsi="Raleway"/>
          <w:lang w:val="fr-CA"/>
        </w:rPr>
        <w:t xml:space="preserve">une personne </w:t>
      </w:r>
      <w:r w:rsidR="000901A1" w:rsidRPr="00AE3FA3">
        <w:rPr>
          <w:rFonts w:ascii="Raleway" w:hAnsi="Raleway"/>
          <w:lang w:val="fr-CA"/>
        </w:rPr>
        <w:t>malvoyante</w:t>
      </w:r>
      <w:r w:rsidR="00890BDC" w:rsidRPr="00AE3FA3">
        <w:rPr>
          <w:rFonts w:ascii="Raleway" w:hAnsi="Raleway"/>
          <w:lang w:val="fr-CA"/>
        </w:rPr>
        <w:t xml:space="preserve">, alors </w:t>
      </w:r>
      <w:r w:rsidR="000901A1" w:rsidRPr="00AE3FA3">
        <w:rPr>
          <w:rFonts w:ascii="Raleway" w:hAnsi="Raleway"/>
          <w:lang w:val="fr-CA"/>
        </w:rPr>
        <w:t>qu’</w:t>
      </w:r>
      <w:r w:rsidR="00890BDC" w:rsidRPr="00AE3FA3">
        <w:rPr>
          <w:rFonts w:ascii="Raleway" w:hAnsi="Raleway"/>
          <w:lang w:val="fr-CA"/>
        </w:rPr>
        <w:t xml:space="preserve">un éclairage </w:t>
      </w:r>
      <w:r w:rsidR="008640DD" w:rsidRPr="00AE3FA3">
        <w:rPr>
          <w:rFonts w:ascii="Raleway" w:hAnsi="Raleway"/>
          <w:lang w:val="fr-CA"/>
        </w:rPr>
        <w:t xml:space="preserve">doux pourrait mieux convenir dans le cas d’un individu vivant avec une incapacité cognitive ou liée au développement </w:t>
      </w:r>
      <w:r w:rsidR="00466A05" w:rsidRPr="00AE3FA3">
        <w:rPr>
          <w:rFonts w:ascii="Raleway" w:hAnsi="Raleway"/>
          <w:lang w:val="fr-CA"/>
        </w:rPr>
        <w:t>(p. ex.,</w:t>
      </w:r>
      <w:r w:rsidR="008640DD" w:rsidRPr="00AE3FA3">
        <w:rPr>
          <w:rFonts w:ascii="Raleway" w:hAnsi="Raleway"/>
          <w:lang w:val="fr-CA"/>
        </w:rPr>
        <w:t xml:space="preserve"> trouble du spectre de l’autisme) pour éviter la surstimulation</w:t>
      </w:r>
      <w:r w:rsidR="000901A1" w:rsidRPr="00AE3FA3">
        <w:rPr>
          <w:rFonts w:ascii="Raleway" w:hAnsi="Raleway"/>
          <w:lang w:val="fr-CA"/>
        </w:rPr>
        <w:t xml:space="preserve"> sensorielle</w:t>
      </w:r>
      <w:r w:rsidR="008640DD" w:rsidRPr="00AE3FA3">
        <w:rPr>
          <w:rFonts w:ascii="Raleway" w:hAnsi="Raleway"/>
          <w:lang w:val="fr-CA"/>
        </w:rPr>
        <w:t xml:space="preserve">. Notre matrice permet de considérer la mesure dans laquelle les solutions répondent aux besoins des personnes vivant avec plus d’une incapacité, et encourage l’utilisateur final à régler les discordances à mesure. Par exemple, installer une commande d’intensité d’éclairage dans les toilettes pourrait régler la question des besoins </w:t>
      </w:r>
      <w:r w:rsidR="000901A1" w:rsidRPr="00AE3FA3">
        <w:rPr>
          <w:rFonts w:ascii="Raleway" w:hAnsi="Raleway"/>
          <w:lang w:val="fr-CA"/>
        </w:rPr>
        <w:t>incompatibles</w:t>
      </w:r>
      <w:r w:rsidR="008640DD" w:rsidRPr="00AE3FA3">
        <w:rPr>
          <w:rFonts w:ascii="Raleway" w:hAnsi="Raleway"/>
          <w:lang w:val="fr-CA"/>
        </w:rPr>
        <w:t xml:space="preserve"> des personnes </w:t>
      </w:r>
      <w:r w:rsidR="000901A1" w:rsidRPr="00AE3FA3">
        <w:rPr>
          <w:rFonts w:ascii="Raleway" w:hAnsi="Raleway"/>
          <w:lang w:val="fr-CA"/>
        </w:rPr>
        <w:t>malvoyantes</w:t>
      </w:r>
      <w:r w:rsidR="008640DD" w:rsidRPr="00AE3FA3">
        <w:rPr>
          <w:rFonts w:ascii="Raleway" w:hAnsi="Raleway"/>
          <w:lang w:val="fr-CA"/>
        </w:rPr>
        <w:t xml:space="preserve"> et </w:t>
      </w:r>
      <w:r w:rsidR="00604888" w:rsidRPr="00AE3FA3">
        <w:rPr>
          <w:rFonts w:ascii="Raleway" w:hAnsi="Raleway"/>
          <w:lang w:val="fr-CA"/>
        </w:rPr>
        <w:t>de</w:t>
      </w:r>
      <w:r w:rsidR="008640DD" w:rsidRPr="00AE3FA3">
        <w:rPr>
          <w:rFonts w:ascii="Raleway" w:hAnsi="Raleway"/>
          <w:lang w:val="fr-CA"/>
        </w:rPr>
        <w:t xml:space="preserve">s individus neurodivergents. </w:t>
      </w:r>
    </w:p>
    <w:p w14:paraId="536237F2" w14:textId="77777777" w:rsidR="00774803" w:rsidRPr="00AE3FA3" w:rsidRDefault="00774803" w:rsidP="00BB2354">
      <w:pPr>
        <w:rPr>
          <w:rFonts w:ascii="Raleway" w:hAnsi="Raleway"/>
          <w:lang w:val="fr-CA"/>
        </w:rPr>
      </w:pPr>
    </w:p>
    <w:p w14:paraId="13CEA28C" w14:textId="366B4171" w:rsidR="0022447A" w:rsidRPr="00AE3FA3" w:rsidRDefault="003016DE" w:rsidP="00790E3C">
      <w:pPr>
        <w:pStyle w:val="Heading3Standard"/>
        <w:rPr>
          <w:lang w:val="fr-CA"/>
        </w:rPr>
      </w:pPr>
      <w:r w:rsidRPr="00AE3FA3">
        <w:rPr>
          <w:lang w:val="fr-CA"/>
        </w:rPr>
        <w:t xml:space="preserve">Notre matrice ne </w:t>
      </w:r>
      <w:r w:rsidR="007C2C6F" w:rsidRPr="00AE3FA3">
        <w:rPr>
          <w:lang w:val="fr-CA"/>
        </w:rPr>
        <w:t>renferme</w:t>
      </w:r>
      <w:r w:rsidRPr="00AE3FA3">
        <w:rPr>
          <w:lang w:val="fr-CA"/>
        </w:rPr>
        <w:t xml:space="preserve"> pas </w:t>
      </w:r>
      <w:r w:rsidR="00BE5DD6" w:rsidRPr="00AE3FA3">
        <w:rPr>
          <w:lang w:val="fr-CA"/>
        </w:rPr>
        <w:t>toutes les</w:t>
      </w:r>
      <w:r w:rsidRPr="00AE3FA3">
        <w:rPr>
          <w:lang w:val="fr-CA"/>
        </w:rPr>
        <w:t xml:space="preserve"> solutions </w:t>
      </w:r>
      <w:r w:rsidR="00792A33" w:rsidRPr="00AE3FA3">
        <w:rPr>
          <w:lang w:val="fr-CA"/>
        </w:rPr>
        <w:t>d’accessibilité</w:t>
      </w:r>
      <w:r w:rsidR="002557E5" w:rsidRPr="00AE3FA3">
        <w:rPr>
          <w:lang w:val="fr-CA"/>
        </w:rPr>
        <w:t>.</w:t>
      </w:r>
    </w:p>
    <w:p w14:paraId="46AB298B" w14:textId="00ED44E2" w:rsidR="00D664BB" w:rsidRPr="00AE3FA3" w:rsidRDefault="004247DE" w:rsidP="004B2694">
      <w:pPr>
        <w:rPr>
          <w:rFonts w:ascii="Raleway" w:hAnsi="Raleway"/>
          <w:lang w:val="fr-CA"/>
        </w:rPr>
      </w:pPr>
      <w:r w:rsidRPr="00AE3FA3">
        <w:rPr>
          <w:rFonts w:ascii="Raleway" w:hAnsi="Raleway"/>
          <w:lang w:val="fr-CA"/>
        </w:rPr>
        <w:t>Il s’agit plutôt d’un recueil des solutions dégagées de notre travail de recherche.</w:t>
      </w:r>
      <w:r w:rsidR="002F5DAD" w:rsidRPr="00AE3FA3">
        <w:rPr>
          <w:rFonts w:ascii="Raleway" w:hAnsi="Raleway"/>
          <w:lang w:val="fr-CA"/>
        </w:rPr>
        <w:t xml:space="preserve"> Les lacunes en ressortant montre</w:t>
      </w:r>
      <w:r w:rsidR="00F771F2" w:rsidRPr="00AE3FA3">
        <w:rPr>
          <w:rFonts w:ascii="Raleway" w:hAnsi="Raleway"/>
          <w:lang w:val="fr-CA"/>
        </w:rPr>
        <w:t>nt</w:t>
      </w:r>
      <w:r w:rsidR="002F5DAD" w:rsidRPr="00AE3FA3">
        <w:rPr>
          <w:rFonts w:ascii="Raleway" w:hAnsi="Raleway"/>
          <w:lang w:val="fr-CA"/>
        </w:rPr>
        <w:t xml:space="preserve"> la nécessité d’approfondir les recherches ou de développer </w:t>
      </w:r>
      <w:r w:rsidR="00BE5DD6" w:rsidRPr="00AE3FA3">
        <w:rPr>
          <w:rFonts w:ascii="Raleway" w:hAnsi="Raleway"/>
          <w:lang w:val="fr-CA"/>
        </w:rPr>
        <w:t xml:space="preserve">plus de </w:t>
      </w:r>
      <w:r w:rsidR="002F5DAD" w:rsidRPr="00AE3FA3">
        <w:rPr>
          <w:rFonts w:ascii="Raleway" w:hAnsi="Raleway"/>
          <w:lang w:val="fr-CA"/>
        </w:rPr>
        <w:t xml:space="preserve">solutions. Il est possible que certaines solutions ne soient pas ressorties lors de nos recherches. Il va sans dire aussi que le domaine de l’accessibilité des parcs évolue constamment. </w:t>
      </w:r>
      <w:r w:rsidR="00BE5DD6" w:rsidRPr="00AE3FA3">
        <w:rPr>
          <w:rFonts w:ascii="Raleway" w:hAnsi="Raleway"/>
          <w:lang w:val="fr-CA"/>
        </w:rPr>
        <w:t>De</w:t>
      </w:r>
      <w:r w:rsidR="002F5DAD" w:rsidRPr="00AE3FA3">
        <w:rPr>
          <w:rFonts w:ascii="Raleway" w:hAnsi="Raleway"/>
          <w:lang w:val="fr-CA"/>
        </w:rPr>
        <w:t xml:space="preserve"> nouvelles solutions </w:t>
      </w:r>
      <w:r w:rsidR="00BE5DD6" w:rsidRPr="00AE3FA3">
        <w:rPr>
          <w:rFonts w:ascii="Raleway" w:hAnsi="Raleway"/>
          <w:lang w:val="fr-CA"/>
        </w:rPr>
        <w:t>ne manqueront certainement pas d’émerger</w:t>
      </w:r>
      <w:r w:rsidR="002F5DAD" w:rsidRPr="00AE3FA3">
        <w:rPr>
          <w:rFonts w:ascii="Raleway" w:hAnsi="Raleway"/>
          <w:lang w:val="fr-CA"/>
        </w:rPr>
        <w:t xml:space="preserve"> dans les années à venir. </w:t>
      </w:r>
    </w:p>
    <w:p w14:paraId="3F0418BC" w14:textId="6B76F0FD" w:rsidR="00E24A32" w:rsidRPr="00AE3FA3" w:rsidRDefault="006E42BA" w:rsidP="00E24A32">
      <w:pPr>
        <w:pStyle w:val="Heading1"/>
        <w:rPr>
          <w:lang w:val="fr-CA"/>
        </w:rPr>
      </w:pPr>
      <w:bookmarkStart w:id="19" w:name="_Toc162643718"/>
      <w:r w:rsidRPr="00AE3FA3">
        <w:rPr>
          <w:lang w:val="fr-CA"/>
        </w:rPr>
        <w:t xml:space="preserve">14. </w:t>
      </w:r>
      <w:r w:rsidR="00A97DB8" w:rsidRPr="00AE3FA3">
        <w:rPr>
          <w:lang w:val="fr-CA"/>
        </w:rPr>
        <w:t xml:space="preserve">Guide des solutions </w:t>
      </w:r>
      <w:r w:rsidR="00021072" w:rsidRPr="00AE3FA3">
        <w:rPr>
          <w:lang w:val="fr-CA"/>
        </w:rPr>
        <w:t>d</w:t>
      </w:r>
      <w:r w:rsidR="00A97DB8" w:rsidRPr="00AE3FA3">
        <w:rPr>
          <w:lang w:val="fr-CA"/>
        </w:rPr>
        <w:t xml:space="preserve">’accessibilité </w:t>
      </w:r>
      <w:r w:rsidR="009A62CE" w:rsidRPr="00AE3FA3">
        <w:rPr>
          <w:lang w:val="fr-CA"/>
        </w:rPr>
        <w:t>des</w:t>
      </w:r>
      <w:r w:rsidR="00A97DB8" w:rsidRPr="00AE3FA3">
        <w:rPr>
          <w:lang w:val="fr-CA"/>
        </w:rPr>
        <w:t xml:space="preserve"> parcs</w:t>
      </w:r>
      <w:bookmarkEnd w:id="19"/>
    </w:p>
    <w:p w14:paraId="78ACAB34" w14:textId="77777777" w:rsidR="00E24A32" w:rsidRPr="00AE3FA3" w:rsidRDefault="00E24A32" w:rsidP="00E24A32">
      <w:pPr>
        <w:pStyle w:val="ListParagraph"/>
        <w:ind w:left="0"/>
        <w:rPr>
          <w:rFonts w:ascii="Raleway" w:hAnsi="Raleway"/>
          <w:lang w:val="fr-CA"/>
        </w:rPr>
      </w:pPr>
    </w:p>
    <w:p w14:paraId="1B35C495" w14:textId="66A23A8A" w:rsidR="00E24A32" w:rsidRPr="00AE3FA3" w:rsidRDefault="00E24A32" w:rsidP="00E24A32">
      <w:pPr>
        <w:pStyle w:val="ListParagraph"/>
        <w:ind w:left="0"/>
        <w:rPr>
          <w:rFonts w:ascii="Raleway" w:hAnsi="Raleway"/>
          <w:lang w:val="fr-CA"/>
        </w:rPr>
      </w:pPr>
      <w:r w:rsidRPr="00AE3FA3">
        <w:rPr>
          <w:rFonts w:ascii="Raleway" w:hAnsi="Raleway"/>
          <w:lang w:val="fr-CA"/>
        </w:rPr>
        <w:t>Le présent guide comporte la description de chaque solution mentionnée au sujet de l’accessibilité des parcs durant le présent projet et incluse dans notre « Matrice d’accessibilité des parcs » (chapitre 13).</w:t>
      </w:r>
    </w:p>
    <w:p w14:paraId="78C34B43" w14:textId="77777777" w:rsidR="00E24A32" w:rsidRPr="00AE3FA3" w:rsidRDefault="00E24A32" w:rsidP="00E24A32">
      <w:pPr>
        <w:pStyle w:val="ListParagraph"/>
        <w:ind w:left="0"/>
        <w:rPr>
          <w:rFonts w:ascii="Raleway" w:hAnsi="Raleway"/>
          <w:lang w:val="fr-CA"/>
        </w:rPr>
      </w:pPr>
    </w:p>
    <w:p w14:paraId="772B3FF3" w14:textId="77777777" w:rsidR="00E24A32" w:rsidRPr="00AE3FA3" w:rsidRDefault="00E24A32" w:rsidP="0029670E">
      <w:pPr>
        <w:pStyle w:val="Heading2"/>
        <w:numPr>
          <w:ilvl w:val="0"/>
          <w:numId w:val="18"/>
        </w:numPr>
        <w:rPr>
          <w:lang w:val="fr-CA"/>
        </w:rPr>
      </w:pPr>
      <w:r w:rsidRPr="00AE3FA3">
        <w:rPr>
          <w:lang w:val="fr-CA"/>
        </w:rPr>
        <w:t>Activités à domicile</w:t>
      </w:r>
    </w:p>
    <w:p w14:paraId="51413BCC" w14:textId="77777777" w:rsidR="00E24A32" w:rsidRPr="00AE3FA3" w:rsidRDefault="00E24A32" w:rsidP="00790E3C">
      <w:pPr>
        <w:pStyle w:val="Heading3"/>
        <w:rPr>
          <w:lang w:val="fr-CA"/>
        </w:rPr>
      </w:pPr>
      <w:r w:rsidRPr="00AE3FA3">
        <w:rPr>
          <w:lang w:val="fr-CA"/>
        </w:rPr>
        <w:t>Matériel d’information</w:t>
      </w:r>
    </w:p>
    <w:p w14:paraId="4E9FD7F3" w14:textId="77777777" w:rsidR="00E24A32" w:rsidRPr="00AE3FA3" w:rsidRDefault="00E24A32" w:rsidP="00790E3C">
      <w:pPr>
        <w:pStyle w:val="Heading4"/>
        <w:rPr>
          <w:lang w:val="fr-CA"/>
        </w:rPr>
      </w:pPr>
      <w:r w:rsidRPr="00AE3FA3">
        <w:rPr>
          <w:lang w:val="fr-CA"/>
        </w:rPr>
        <w:t>Publications en gros caractères</w:t>
      </w:r>
    </w:p>
    <w:p w14:paraId="7549510A" w14:textId="6985062F" w:rsidR="00E24A32" w:rsidRPr="00AE3FA3" w:rsidRDefault="00E24A32" w:rsidP="00061A81">
      <w:pPr>
        <w:rPr>
          <w:rFonts w:ascii="Raleway" w:hAnsi="Raleway"/>
          <w:lang w:val="fr-CA"/>
        </w:rPr>
      </w:pPr>
      <w:r w:rsidRPr="00AE3FA3">
        <w:rPr>
          <w:rFonts w:ascii="Raleway" w:hAnsi="Raleway"/>
          <w:lang w:val="fr-CA"/>
        </w:rPr>
        <w:t xml:space="preserve">En étant plus faciles à lire, les publications en gros caractères jouent un rôle important pour les personnes malvoyantes </w:t>
      </w:r>
      <w:sdt>
        <w:sdtPr>
          <w:rPr>
            <w:rFonts w:ascii="Raleway" w:hAnsi="Raleway"/>
            <w:color w:val="000000"/>
            <w:lang w:val="fr-CA"/>
          </w:rPr>
          <w:tag w:val="MENDELEY_CITATION_v3_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"/>
          <w:id w:val="-1818092300"/>
          <w:placeholder>
            <w:docPart w:val="72D5829649CA408D8827877D574EED1B"/>
          </w:placeholder>
        </w:sdtPr>
        <w:sdtContent>
          <w:r w:rsidRPr="00AE3FA3">
            <w:rPr>
              <w:rFonts w:ascii="Raleway" w:hAnsi="Raleway"/>
              <w:color w:val="000000"/>
              <w:lang w:val="fr-CA"/>
            </w:rPr>
            <w:t>[1]</w:t>
          </w:r>
        </w:sdtContent>
      </w:sdt>
      <w:r w:rsidRPr="00AE3FA3">
        <w:rPr>
          <w:rFonts w:ascii="Raleway" w:hAnsi="Raleway"/>
          <w:lang w:val="fr-CA"/>
        </w:rPr>
        <w:t xml:space="preserve">. Elles se caractérisent le plus souvent par des textes agrandis et des couleurs très contrastées </w:t>
      </w:r>
      <w:sdt>
        <w:sdtPr>
          <w:rPr>
            <w:rFonts w:ascii="Raleway" w:hAnsi="Raleway"/>
            <w:color w:val="000000"/>
            <w:lang w:val="fr-CA"/>
          </w:rPr>
          <w:tag w:val="MENDELEY_CITATION_v3_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"/>
          <w:id w:val="907649179"/>
          <w:placeholder>
            <w:docPart w:val="F1602CD94A9B4BDD96E670131A481EE1"/>
          </w:placeholder>
        </w:sdtPr>
        <w:sdtContent>
          <w:r w:rsidRPr="00AE3FA3">
            <w:rPr>
              <w:rFonts w:ascii="Raleway" w:hAnsi="Raleway"/>
              <w:color w:val="000000"/>
              <w:lang w:val="fr-CA"/>
            </w:rPr>
            <w:t>[2]</w:t>
          </w:r>
        </w:sdtContent>
      </w:sdt>
      <w:r w:rsidRPr="00AE3FA3">
        <w:rPr>
          <w:rFonts w:ascii="Raleway" w:hAnsi="Raleway"/>
          <w:lang w:val="fr-CA"/>
        </w:rPr>
        <w:t xml:space="preserve">. L’impression de documents en gros caractères pour fournir des renseignements détaillés sur un parc, y compris les sentiers, les installations et les activités, facilite l’accès des personnes ayant une incapacité visuelle aux renseignements importants à connaître pour profiter encore plus du temps passé dans un parc. </w:t>
      </w:r>
    </w:p>
    <w:p w14:paraId="70B96ECD" w14:textId="77777777" w:rsidR="00061A81" w:rsidRPr="00AE3FA3" w:rsidRDefault="00061A81" w:rsidP="00061A81">
      <w:pPr>
        <w:rPr>
          <w:rFonts w:ascii="Raleway" w:hAnsi="Raleway"/>
          <w:lang w:val="fr-CA"/>
        </w:rPr>
      </w:pPr>
    </w:p>
    <w:p w14:paraId="18B6D23D" w14:textId="77777777" w:rsidR="00E24A32" w:rsidRPr="00AE3FA3" w:rsidRDefault="00E24A32" w:rsidP="00790E3C">
      <w:pPr>
        <w:pStyle w:val="Heading4"/>
        <w:rPr>
          <w:lang w:val="fr-CA"/>
        </w:rPr>
      </w:pPr>
      <w:r w:rsidRPr="00AE3FA3">
        <w:rPr>
          <w:lang w:val="fr-CA"/>
        </w:rPr>
        <w:t xml:space="preserve">Publications en braille </w:t>
      </w:r>
    </w:p>
    <w:p w14:paraId="38AC2D53" w14:textId="77777777" w:rsidR="00E24A32" w:rsidRPr="00AE3FA3" w:rsidRDefault="00E24A32" w:rsidP="00E24A32">
      <w:pPr>
        <w:rPr>
          <w:rFonts w:ascii="Raleway" w:hAnsi="Raleway"/>
          <w:lang w:val="fr-CA"/>
        </w:rPr>
      </w:pPr>
      <w:r w:rsidRPr="00AE3FA3">
        <w:rPr>
          <w:rFonts w:ascii="Raleway" w:hAnsi="Raleway"/>
          <w:lang w:val="fr-CA"/>
        </w:rPr>
        <w:t xml:space="preserve">Les publications en braille permettent aux personnes vivant avec une incapacité visuelle d’avoir accès à de l’information tactile concernant les parcs nationaux. Constitués de petits points en relief, les documents sont habituellement disponibles dans les centres d’accueil des visiteurs d’un parc ou par la poste. Ils comportent des renseignements sur un parc, y compris les principaux attraits, des cartes et des descriptions </w:t>
      </w:r>
      <w:sdt>
        <w:sdtPr>
          <w:rPr>
            <w:rFonts w:ascii="Raleway" w:hAnsi="Raleway"/>
            <w:color w:val="000000"/>
            <w:lang w:val="fr-CA"/>
          </w:rPr>
          <w:tag w:val="MENDELEY_CITATION_v3_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"/>
          <w:id w:val="-1002043164"/>
          <w:placeholder>
            <w:docPart w:val="6F1BD06D9AC84013B4CC596600C09BE4"/>
          </w:placeholder>
        </w:sdtPr>
        <w:sdtContent>
          <w:r w:rsidRPr="00AE3FA3">
            <w:rPr>
              <w:rFonts w:ascii="Raleway" w:hAnsi="Raleway"/>
              <w:color w:val="000000"/>
              <w:lang w:val="fr-CA"/>
            </w:rPr>
            <w:t>[3]</w:t>
          </w:r>
        </w:sdtContent>
      </w:sdt>
      <w:r w:rsidRPr="00AE3FA3">
        <w:rPr>
          <w:rFonts w:ascii="Raleway" w:hAnsi="Raleway"/>
          <w:lang w:val="fr-CA"/>
        </w:rPr>
        <w:t>. Bien qu’elle améliore l’accessibilité de l’information, la solution permet en plus aux personnes malvoyantes de planifier leur sortie et de lire sur les caractéristiques géographiques d’un parc dans un format clair et simple.</w:t>
      </w:r>
    </w:p>
    <w:p w14:paraId="4053A7B6" w14:textId="77777777" w:rsidR="00E24A32" w:rsidRPr="00AE3FA3" w:rsidRDefault="00E24A32" w:rsidP="00E24A32">
      <w:pPr>
        <w:rPr>
          <w:rFonts w:ascii="Raleway" w:hAnsi="Raleway"/>
          <w:lang w:val="fr-CA"/>
        </w:rPr>
      </w:pPr>
    </w:p>
    <w:p w14:paraId="6455D3CC" w14:textId="77777777" w:rsidR="00E24A32" w:rsidRPr="00AE3FA3" w:rsidRDefault="00E24A32" w:rsidP="00790E3C">
      <w:pPr>
        <w:pStyle w:val="Heading4"/>
        <w:rPr>
          <w:lang w:val="fr-CA"/>
        </w:rPr>
      </w:pPr>
      <w:r w:rsidRPr="00AE3FA3">
        <w:rPr>
          <w:lang w:val="fr-CA"/>
        </w:rPr>
        <w:t>Expérience en réalité virtuelle</w:t>
      </w:r>
    </w:p>
    <w:p w14:paraId="4BAB1B6A" w14:textId="77777777" w:rsidR="00E24A32" w:rsidRPr="00AE3FA3" w:rsidRDefault="00E24A32" w:rsidP="00E24A32">
      <w:pPr>
        <w:rPr>
          <w:rFonts w:ascii="Raleway" w:hAnsi="Raleway"/>
          <w:lang w:val="fr-CA"/>
        </w:rPr>
      </w:pPr>
      <w:r w:rsidRPr="00AE3FA3">
        <w:rPr>
          <w:rFonts w:ascii="Raleway" w:hAnsi="Raleway"/>
          <w:lang w:val="fr-CA"/>
        </w:rPr>
        <w:t xml:space="preserve">La réalité virtuelle donne la possibilité de vivre une expérience immersive des parcs nationaux, plus spécialement pour les personnes incapables de se rendre sur place </w:t>
      </w:r>
      <w:sdt>
        <w:sdtPr>
          <w:rPr>
            <w:rFonts w:ascii="Raleway" w:hAnsi="Raleway"/>
            <w:color w:val="000000"/>
            <w:lang w:val="fr-CA"/>
          </w:rPr>
          <w:tag w:val="MENDELEY_CITATION_v3_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"/>
          <w:id w:val="-101655201"/>
          <w:placeholder>
            <w:docPart w:val="2BCDBB1638FE4E2082835DF4C518FD4E"/>
          </w:placeholder>
        </w:sdtPr>
        <w:sdtContent>
          <w:r w:rsidRPr="00AE3FA3">
            <w:rPr>
              <w:rFonts w:ascii="Raleway" w:hAnsi="Raleway"/>
              <w:color w:val="000000"/>
              <w:lang w:val="fr-CA"/>
            </w:rPr>
            <w:t>[4]</w:t>
          </w:r>
        </w:sdtContent>
      </w:sdt>
      <w:r w:rsidRPr="00AE3FA3">
        <w:rPr>
          <w:rFonts w:ascii="Raleway" w:hAnsi="Raleway"/>
          <w:lang w:val="fr-CA"/>
        </w:rPr>
        <w:t>. Les usages vont des visites virtuelles où l’on peut explorer différentes parties d’un parc jusqu’aux expériences interactives où l’on peut faire une activité virtuelle comme l’observation de la faune et de la flore ou participer à des jeux éducatifs</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"/>
          <w:id w:val="-487863373"/>
          <w:placeholder>
            <w:docPart w:val="C1D8DB36794C4A42A50D96FB0B65F59A"/>
          </w:placeholder>
        </w:sdtPr>
        <w:sdtContent>
          <w:r w:rsidRPr="00AE3FA3">
            <w:rPr>
              <w:rFonts w:ascii="Raleway" w:hAnsi="Raleway"/>
              <w:color w:val="000000"/>
              <w:lang w:val="fr-CA"/>
            </w:rPr>
            <w:t>[5]</w:t>
          </w:r>
        </w:sdtContent>
      </w:sdt>
      <w:r w:rsidRPr="00AE3FA3">
        <w:rPr>
          <w:rFonts w:ascii="Raleway" w:hAnsi="Raleway"/>
          <w:lang w:val="fr-CA"/>
        </w:rPr>
        <w:t xml:space="preserve">. La technologie donne vie au parc pour les individus vivant avec une incapacité liée à la mobilité ou sans véritable moyen de transport et se montre en plus une excellente ressource éducative. Elle peut en outre se révéler utile aux personnes vivant avec une incapacité sensorielle grâce à la stimulation sensorielle, en intégrant le son, des descriptions sonores et le retour haptique. Elle permet de mieux comprendre et de mieux apprécier les écosystèmes, l’histoire et les efforts de conservation d’un parc, élargissant du coup l’exploration des trésors naturels au-delà de leurs frontières physiques </w:t>
      </w:r>
      <w:sdt>
        <w:sdtPr>
          <w:rPr>
            <w:rFonts w:ascii="Raleway" w:hAnsi="Raleway"/>
            <w:color w:val="000000"/>
            <w:lang w:val="fr-CA"/>
          </w:rPr>
          <w:tag w:val="MENDELEY_CITATION_v3_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"/>
          <w:id w:val="-170411662"/>
          <w:placeholder>
            <w:docPart w:val="24B605BBA9044482B3E838CBEE469B9B"/>
          </w:placeholder>
        </w:sdtPr>
        <w:sdtContent>
          <w:r w:rsidRPr="00AE3FA3">
            <w:rPr>
              <w:rFonts w:ascii="Raleway" w:hAnsi="Raleway"/>
              <w:color w:val="000000"/>
              <w:lang w:val="fr-CA"/>
            </w:rPr>
            <w:t>[5]</w:t>
          </w:r>
        </w:sdtContent>
      </w:sdt>
      <w:r w:rsidRPr="00AE3FA3">
        <w:rPr>
          <w:rFonts w:ascii="Raleway" w:hAnsi="Raleway"/>
          <w:lang w:val="fr-CA"/>
        </w:rPr>
        <w:t>.</w:t>
      </w:r>
    </w:p>
    <w:p w14:paraId="7E479755" w14:textId="77777777" w:rsidR="00E24A32" w:rsidRPr="00AE3FA3" w:rsidRDefault="00E24A32" w:rsidP="00E24A32">
      <w:pPr>
        <w:rPr>
          <w:rFonts w:ascii="Raleway" w:hAnsi="Raleway"/>
          <w:lang w:val="fr-CA"/>
        </w:rPr>
      </w:pPr>
    </w:p>
    <w:p w14:paraId="1B859250" w14:textId="77777777" w:rsidR="00E24A32" w:rsidRPr="00AE3FA3" w:rsidRDefault="00E24A32" w:rsidP="00790E3C">
      <w:pPr>
        <w:pStyle w:val="Heading4"/>
        <w:rPr>
          <w:lang w:val="fr-CA"/>
        </w:rPr>
      </w:pPr>
      <w:r w:rsidRPr="00AE3FA3">
        <w:rPr>
          <w:lang w:val="fr-CA"/>
        </w:rPr>
        <w:t>Expérience sonore</w:t>
      </w:r>
    </w:p>
    <w:p w14:paraId="6E4AD968" w14:textId="77777777" w:rsidR="00E24A32" w:rsidRPr="00AE3FA3" w:rsidRDefault="00E24A32" w:rsidP="00E24A32">
      <w:pPr>
        <w:rPr>
          <w:rFonts w:ascii="Raleway" w:hAnsi="Raleway"/>
          <w:lang w:val="fr-CA"/>
        </w:rPr>
      </w:pPr>
      <w:r w:rsidRPr="00AE3FA3">
        <w:rPr>
          <w:rFonts w:ascii="Raleway" w:hAnsi="Raleway"/>
          <w:lang w:val="fr-CA"/>
        </w:rPr>
        <w:t xml:space="preserve">L’expérience sonore en ligne constitue une bonne solution de rechange pour améliorer l’accessibilité des parcs nationaux, particulièrement pour les personnes vivant avec une incapacité visuelle ou préférant un mode d’apprentissage auditif. Pensons par exemple aux visites guidées sonores, aux balados ou aux paysages sonores qui saisissent les sons de la nature dans un parc </w:t>
      </w:r>
      <w:sdt>
        <w:sdtPr>
          <w:rPr>
            <w:rFonts w:ascii="Raleway" w:hAnsi="Raleway"/>
            <w:color w:val="000000"/>
            <w:lang w:val="fr-CA"/>
          </w:rPr>
          <w:tag w:val="MENDELEY_CITATION_v3_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"/>
          <w:id w:val="-106658363"/>
          <w:placeholder>
            <w:docPart w:val="EFE3C85139F2433BA45E79B04318B9E0"/>
          </w:placeholder>
        </w:sdtPr>
        <w:sdtContent>
          <w:r w:rsidRPr="00AE3FA3">
            <w:rPr>
              <w:rFonts w:ascii="Raleway" w:hAnsi="Raleway"/>
              <w:color w:val="000000"/>
              <w:lang w:val="fr-CA"/>
            </w:rPr>
            <w:t>[6]</w:t>
          </w:r>
        </w:sdtContent>
      </w:sdt>
      <w:r w:rsidRPr="00AE3FA3">
        <w:rPr>
          <w:rFonts w:ascii="Raleway" w:hAnsi="Raleway"/>
          <w:lang w:val="fr-CA"/>
        </w:rPr>
        <w:t>. Grâce à la narration et aux descriptions verbales, l’expérience d’immersion sonore permet de s’imaginer en pleine nature et d’apprendre des choses sur l’histoire, la faune et la flore d’un parc national et de mieux en comprendre les efforts de conservation. La collection « Sounds of Your Park » s’enrichit continuellement de sons enregistrés pour célébrer la beauté et la diversité acoustiques des parcs nationaux et des autres aires protégées de la planète</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"/>
          <w:id w:val="1163820393"/>
          <w:placeholder>
            <w:docPart w:val="0FE04EC304104470AA3CA9DFC4382E8D"/>
          </w:placeholder>
        </w:sdtPr>
        <w:sdtContent>
          <w:r w:rsidRPr="00AE3FA3">
            <w:rPr>
              <w:rFonts w:ascii="Raleway" w:hAnsi="Raleway"/>
              <w:color w:val="000000"/>
              <w:lang w:val="fr-CA"/>
            </w:rPr>
            <w:t>[7]</w:t>
          </w:r>
        </w:sdtContent>
      </w:sdt>
      <w:r w:rsidRPr="00AE3FA3">
        <w:rPr>
          <w:rFonts w:ascii="Raleway" w:hAnsi="Raleway"/>
          <w:lang w:val="fr-CA"/>
        </w:rPr>
        <w:t>.</w:t>
      </w:r>
    </w:p>
    <w:p w14:paraId="48835C86" w14:textId="77777777" w:rsidR="00E24A32" w:rsidRPr="00AE3FA3" w:rsidRDefault="00E24A32" w:rsidP="00E24A32">
      <w:pPr>
        <w:rPr>
          <w:rFonts w:ascii="Raleway" w:hAnsi="Raleway" w:cs="Segoe UI"/>
          <w:color w:val="374151"/>
          <w:lang w:val="fr-CA"/>
        </w:rPr>
      </w:pPr>
    </w:p>
    <w:p w14:paraId="72815053" w14:textId="77777777" w:rsidR="00E24A32" w:rsidRPr="00AE3FA3" w:rsidRDefault="00E24A32" w:rsidP="00790E3C">
      <w:pPr>
        <w:pStyle w:val="Heading4"/>
        <w:rPr>
          <w:lang w:val="fr-CA"/>
        </w:rPr>
      </w:pPr>
      <w:r w:rsidRPr="00AE3FA3">
        <w:rPr>
          <w:lang w:val="fr-CA"/>
        </w:rPr>
        <w:t>Carte tactile</w:t>
      </w:r>
    </w:p>
    <w:p w14:paraId="65F38393" w14:textId="77777777" w:rsidR="00E24A32" w:rsidRPr="00AE3FA3" w:rsidRDefault="00E24A32" w:rsidP="00E24A32">
      <w:pPr>
        <w:rPr>
          <w:rFonts w:ascii="Raleway" w:hAnsi="Raleway"/>
          <w:lang w:val="fr-CA"/>
        </w:rPr>
      </w:pPr>
      <w:r w:rsidRPr="00AE3FA3">
        <w:rPr>
          <w:rFonts w:ascii="Raleway" w:hAnsi="Raleway"/>
          <w:lang w:val="fr-CA"/>
        </w:rPr>
        <w:t xml:space="preserve">La carte tactile à trois dimensions, notamment celle intégrant des éléments topographiques, est une solution novatrice conçue pour aider les personnes vivant avec une incapacité visuelle à s’orienter et à saisir le paysage des parcs nationaux </w:t>
      </w:r>
      <w:sdt>
        <w:sdtPr>
          <w:rPr>
            <w:rFonts w:ascii="Raleway" w:hAnsi="Raleway"/>
            <w:color w:val="000000"/>
            <w:lang w:val="fr-CA"/>
          </w:rPr>
          <w:tag w:val="MENDELEY_CITATION_v3_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"/>
          <w:id w:val="-1913998005"/>
          <w:placeholder>
            <w:docPart w:val="C7055A0C924047249F70C81CC119CE02"/>
          </w:placeholder>
        </w:sdtPr>
        <w:sdtContent>
          <w:r w:rsidRPr="00AE3FA3">
            <w:rPr>
              <w:rFonts w:ascii="Raleway" w:hAnsi="Raleway"/>
              <w:color w:val="000000"/>
              <w:lang w:val="fr-CA"/>
            </w:rPr>
            <w:t>[8]</w:t>
          </w:r>
        </w:sdtContent>
      </w:sdt>
      <w:r w:rsidRPr="00AE3FA3">
        <w:rPr>
          <w:rFonts w:ascii="Raleway" w:hAnsi="Raleway"/>
          <w:lang w:val="fr-CA"/>
        </w:rPr>
        <w:t xml:space="preserve">. La surface en relief représente les diverses zones, les sentiers, les sites emblématiques et autres caractéristiques d’un parc. Au toucher des différentes textures et élévations, une personne vivant avec une incapacité visuelle parvient à percevoir la topographie d’un parc composée ici et là de collines, de vallées et de plans d’eau </w:t>
      </w:r>
      <w:sdt>
        <w:sdtPr>
          <w:rPr>
            <w:rFonts w:ascii="Raleway" w:hAnsi="Raleway"/>
            <w:color w:val="000000"/>
            <w:lang w:val="fr-CA"/>
          </w:rPr>
          <w:tag w:val="MENDELEY_CITATION_v3_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"/>
          <w:id w:val="1871642127"/>
          <w:placeholder>
            <w:docPart w:val="E0CB74AB033C4A7D9B93CB3B70DB626E"/>
          </w:placeholder>
        </w:sdtPr>
        <w:sdtContent>
          <w:r w:rsidRPr="00AE3FA3">
            <w:rPr>
              <w:rFonts w:ascii="Raleway" w:hAnsi="Raleway"/>
              <w:color w:val="000000"/>
              <w:lang w:val="fr-CA"/>
            </w:rPr>
            <w:t>[8]</w:t>
          </w:r>
        </w:sdtContent>
      </w:sdt>
      <w:r w:rsidRPr="00AE3FA3">
        <w:rPr>
          <w:rFonts w:ascii="Raleway" w:hAnsi="Raleway"/>
          <w:lang w:val="fr-CA"/>
        </w:rPr>
        <w:t>. Elle prend ainsi mieux conscience des variations spatiales. Il s’agit en outre d’une façon plus interactive et plus informative d’explorer et d’apprendre la géographie et les formations naturelles d’un parc.</w:t>
      </w:r>
    </w:p>
    <w:p w14:paraId="4A0B8F52" w14:textId="77777777" w:rsidR="00E24A32" w:rsidRPr="00AE3FA3" w:rsidRDefault="00E24A32" w:rsidP="00E24A32">
      <w:pPr>
        <w:rPr>
          <w:rFonts w:ascii="Raleway" w:hAnsi="Raleway"/>
          <w:lang w:val="fr-CA"/>
        </w:rPr>
      </w:pPr>
    </w:p>
    <w:p w14:paraId="38860C5D" w14:textId="77777777" w:rsidR="00E24A32" w:rsidRPr="00AE3FA3" w:rsidRDefault="00E24A32" w:rsidP="00790E3C">
      <w:pPr>
        <w:pStyle w:val="Heading4"/>
        <w:rPr>
          <w:lang w:val="fr-CA"/>
        </w:rPr>
      </w:pPr>
      <w:r w:rsidRPr="00AE3FA3">
        <w:rPr>
          <w:lang w:val="fr-CA"/>
        </w:rPr>
        <w:t>Matériel éducatif sensoriel</w:t>
      </w:r>
    </w:p>
    <w:p w14:paraId="099521E2" w14:textId="77777777" w:rsidR="00E24A32" w:rsidRPr="00AE3FA3" w:rsidRDefault="00E24A32" w:rsidP="00E24A32">
      <w:pPr>
        <w:rPr>
          <w:rFonts w:ascii="Raleway" w:hAnsi="Raleway"/>
          <w:lang w:val="fr-CA"/>
        </w:rPr>
      </w:pPr>
      <w:r w:rsidRPr="00AE3FA3">
        <w:rPr>
          <w:rFonts w:ascii="Raleway" w:hAnsi="Raleway"/>
          <w:lang w:val="fr-CA"/>
        </w:rPr>
        <w:t xml:space="preserve">Le matériel éducatif sensoriel sert à faire vivre une expérience d’apprentissage multisensorielle aux personnes vivant avec une incapacité quelconque, dont le trouble de l’intégration sensorielle </w:t>
      </w:r>
      <w:sdt>
        <w:sdtPr>
          <w:rPr>
            <w:rFonts w:ascii="Raleway" w:hAnsi="Raleway"/>
            <w:color w:val="000000"/>
            <w:lang w:val="fr-CA"/>
          </w:rPr>
          <w:tag w:val="MENDELEY_CITATION_v3_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"/>
          <w:id w:val="-960333856"/>
          <w:placeholder>
            <w:docPart w:val="A1E544AF6A1242A5B2568926B41E2A84"/>
          </w:placeholder>
        </w:sdtPr>
        <w:sdtContent>
          <w:r w:rsidRPr="00AE3FA3">
            <w:rPr>
              <w:rFonts w:ascii="Raleway" w:hAnsi="Raleway"/>
              <w:color w:val="000000"/>
              <w:lang w:val="fr-CA"/>
            </w:rPr>
            <w:t>[9]</w:t>
          </w:r>
        </w:sdtContent>
      </w:sdt>
      <w:r w:rsidRPr="00AE3FA3">
        <w:rPr>
          <w:rFonts w:ascii="Raleway" w:hAnsi="Raleway"/>
          <w:lang w:val="fr-CA"/>
        </w:rPr>
        <w:t xml:space="preserve">. Le matériel se compose habituellement d’objets qu’il est possible de toucher, de sentir et d’entendre, une façon attrayante d’apprendre à connaître l’espace naturel des parcs nationaux. En est un exemple le « Chest of Senses », une sorte de coffre d’outils, contenant en général des objets représentatifs de l’écosystème naturel d’un parc, par exemple des échantillons texturés de la flore locale, des enregistrements sonores de la vie sauvage, des objets produisant des sons comme les carillons éoliens et des objets parfumés </w:t>
      </w:r>
      <w:sdt>
        <w:sdtPr>
          <w:rPr>
            <w:rFonts w:ascii="Raleway" w:hAnsi="Raleway"/>
            <w:color w:val="000000"/>
            <w:lang w:val="fr-CA"/>
          </w:rPr>
          <w:tag w:val="MENDELEY_CITATION_v3_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"/>
          <w:id w:val="-936450489"/>
          <w:placeholder>
            <w:docPart w:val="49EA75C9680846B9B235F1260BEC2626"/>
          </w:placeholder>
        </w:sdtPr>
        <w:sdtContent>
          <w:r w:rsidRPr="00AE3FA3">
            <w:rPr>
              <w:rFonts w:ascii="Raleway" w:hAnsi="Raleway"/>
              <w:color w:val="000000"/>
              <w:lang w:val="fr-CA"/>
            </w:rPr>
            <w:t>[9]</w:t>
          </w:r>
        </w:sdtContent>
      </w:sdt>
      <w:r w:rsidRPr="00AE3FA3">
        <w:rPr>
          <w:rFonts w:ascii="Raleway" w:hAnsi="Raleway"/>
          <w:lang w:val="fr-CA"/>
        </w:rPr>
        <w:t>. Qui plus est, il y aurait lieu d’ajouter des modèles tactiles 3D au matériel éducatif sensoriel installé à certains endroits, y compris les belvédères, les points de départ des sentiers et autres lieux d’intérêt.</w:t>
      </w:r>
    </w:p>
    <w:p w14:paraId="39418344" w14:textId="77777777" w:rsidR="00E24A32" w:rsidRPr="00AE3FA3" w:rsidRDefault="00E24A32" w:rsidP="00E24A32">
      <w:pPr>
        <w:rPr>
          <w:rFonts w:ascii="Raleway" w:hAnsi="Raleway"/>
          <w:lang w:val="fr-CA"/>
        </w:rPr>
      </w:pPr>
    </w:p>
    <w:p w14:paraId="53E27F4C" w14:textId="77777777" w:rsidR="00555310" w:rsidRPr="00AE3FA3" w:rsidRDefault="00555310" w:rsidP="00E24A32">
      <w:pPr>
        <w:rPr>
          <w:rFonts w:ascii="Raleway" w:hAnsi="Raleway"/>
          <w:lang w:val="fr-CA"/>
        </w:rPr>
      </w:pPr>
    </w:p>
    <w:p w14:paraId="215588F8" w14:textId="77777777" w:rsidR="00E24A32" w:rsidRPr="00AE3FA3" w:rsidRDefault="00E24A32" w:rsidP="00061A81">
      <w:pPr>
        <w:pStyle w:val="Heading2"/>
        <w:numPr>
          <w:ilvl w:val="0"/>
          <w:numId w:val="18"/>
        </w:numPr>
        <w:rPr>
          <w:lang w:val="fr-CA"/>
        </w:rPr>
      </w:pPr>
      <w:r w:rsidRPr="00AE3FA3">
        <w:rPr>
          <w:lang w:val="fr-CA"/>
        </w:rPr>
        <w:t>Activités aquatiques/nautiques/à la plage</w:t>
      </w:r>
    </w:p>
    <w:p w14:paraId="69744D96" w14:textId="77777777" w:rsidR="00E24A32" w:rsidRPr="00AE3FA3" w:rsidRDefault="00E24A32" w:rsidP="00790E3C">
      <w:pPr>
        <w:pStyle w:val="Heading3"/>
        <w:rPr>
          <w:lang w:val="fr-CA"/>
        </w:rPr>
      </w:pPr>
      <w:r w:rsidRPr="00AE3FA3">
        <w:rPr>
          <w:lang w:val="fr-CA"/>
        </w:rPr>
        <w:t>Aménagement de l’infrastructure d’accès au plan d’eau</w:t>
      </w:r>
    </w:p>
    <w:p w14:paraId="2DD155E0" w14:textId="77777777" w:rsidR="00E24A32" w:rsidRPr="00AE3FA3" w:rsidRDefault="00E24A32" w:rsidP="00790E3C">
      <w:pPr>
        <w:pStyle w:val="Heading4"/>
        <w:rPr>
          <w:lang w:val="fr-CA"/>
        </w:rPr>
      </w:pPr>
      <w:r w:rsidRPr="00AE3FA3">
        <w:rPr>
          <w:lang w:val="fr-CA"/>
        </w:rPr>
        <w:t>Jetée et passerelle de bois</w:t>
      </w:r>
    </w:p>
    <w:p w14:paraId="52D838CF" w14:textId="77777777" w:rsidR="00E24A32" w:rsidRPr="00AE3FA3" w:rsidRDefault="00E24A32" w:rsidP="00E24A32">
      <w:pPr>
        <w:rPr>
          <w:rFonts w:ascii="Raleway" w:hAnsi="Raleway"/>
          <w:lang w:val="fr-CA"/>
        </w:rPr>
      </w:pPr>
      <w:r w:rsidRPr="00AE3FA3">
        <w:rPr>
          <w:rFonts w:ascii="Raleway" w:hAnsi="Raleway"/>
          <w:lang w:val="fr-CA"/>
        </w:rPr>
        <w:t xml:space="preserve">L’aménagement d’une jetée, d’un quai et d’une passerelle de bois bien adaptés implique de prévoir des garde-corps, des garde-pieds, une bande de circulation élargie et une surface antidérapante afin de faciliter l’accès des personnes vivant avec une incapacité liée à la mobilité qui se déplacent par exemple en fauteuil roulant ou à l’aide d’un cadre de marche </w:t>
      </w:r>
      <w:sdt>
        <w:sdtPr>
          <w:rPr>
            <w:rFonts w:ascii="Raleway" w:hAnsi="Raleway"/>
            <w:color w:val="000000"/>
            <w:lang w:val="fr-CA"/>
          </w:rPr>
          <w:tag w:val="MENDELEY_CITATION_v3_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"/>
          <w:id w:val="-871071833"/>
          <w:placeholder>
            <w:docPart w:val="484EEDF7D4754E309FC8C9A185EC9A43"/>
          </w:placeholder>
        </w:sdtPr>
        <w:sdtContent>
          <w:r w:rsidRPr="00AE3FA3">
            <w:rPr>
              <w:rFonts w:ascii="Raleway" w:hAnsi="Raleway"/>
              <w:color w:val="000000"/>
              <w:lang w:val="fr-CA"/>
            </w:rPr>
            <w:t>[10]</w:t>
          </w:r>
        </w:sdtContent>
      </w:sdt>
      <w:r w:rsidRPr="00AE3FA3">
        <w:rPr>
          <w:rFonts w:ascii="Raleway" w:hAnsi="Raleway"/>
          <w:lang w:val="fr-CA"/>
        </w:rPr>
        <w:t xml:space="preserve">. Une surface sans courbure ni inégalité facilite l’accès aux plages, aux lacs et aux rivières en toute sécurité </w:t>
      </w:r>
      <w:sdt>
        <w:sdtPr>
          <w:rPr>
            <w:rFonts w:ascii="Raleway" w:hAnsi="Raleway"/>
            <w:color w:val="000000"/>
            <w:lang w:val="fr-CA"/>
          </w:rPr>
          <w:tag w:val="MENDELEY_CITATION_v3_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"/>
          <w:id w:val="-1987229897"/>
          <w:placeholder>
            <w:docPart w:val="613A67AF1F094D068300D29DFB41A6CE"/>
          </w:placeholder>
        </w:sdtPr>
        <w:sdtContent>
          <w:r w:rsidRPr="00AE3FA3">
            <w:rPr>
              <w:rFonts w:ascii="Raleway" w:hAnsi="Raleway"/>
              <w:color w:val="000000"/>
              <w:lang w:val="fr-CA"/>
            </w:rPr>
            <w:t>[10]</w:t>
          </w:r>
        </w:sdtContent>
      </w:sdt>
      <w:r w:rsidRPr="00AE3FA3">
        <w:rPr>
          <w:rFonts w:ascii="Raleway" w:hAnsi="Raleway"/>
          <w:lang w:val="fr-CA"/>
        </w:rPr>
        <w:t>. Il importe de disposer les garde-corps, le cas échéant, de façon à ne pas bloquer la vue des personnes en fauteuil roulant.</w:t>
      </w:r>
    </w:p>
    <w:p w14:paraId="4C082D26" w14:textId="77777777" w:rsidR="00E24A32" w:rsidRPr="00AE3FA3" w:rsidRDefault="00E24A32" w:rsidP="00E24A32">
      <w:pPr>
        <w:rPr>
          <w:rFonts w:ascii="Raleway" w:hAnsi="Raleway"/>
          <w:lang w:val="fr-CA"/>
        </w:rPr>
      </w:pPr>
    </w:p>
    <w:p w14:paraId="70B8DD5F" w14:textId="77777777" w:rsidR="00E24A32" w:rsidRPr="00AE3FA3" w:rsidRDefault="00E24A32" w:rsidP="00790E3C">
      <w:pPr>
        <w:pStyle w:val="Heading4"/>
        <w:rPr>
          <w:lang w:val="fr-CA"/>
        </w:rPr>
      </w:pPr>
      <w:r w:rsidRPr="00AE3FA3">
        <w:rPr>
          <w:lang w:val="fr-CA"/>
        </w:rPr>
        <w:t>Quais</w:t>
      </w:r>
    </w:p>
    <w:p w14:paraId="7F118C28" w14:textId="77777777" w:rsidR="00E24A32" w:rsidRPr="00AE3FA3" w:rsidRDefault="00E24A32" w:rsidP="00E24A32">
      <w:pPr>
        <w:rPr>
          <w:rFonts w:ascii="Raleway" w:hAnsi="Raleway"/>
          <w:lang w:val="fr-CA"/>
        </w:rPr>
      </w:pPr>
      <w:r w:rsidRPr="00AE3FA3">
        <w:rPr>
          <w:rFonts w:ascii="Raleway" w:hAnsi="Raleway"/>
          <w:lang w:val="fr-CA"/>
        </w:rPr>
        <w:t xml:space="preserve">Les quais adaptés permettent aux personnes vivant avec une incapacité liée à la mobilité d’accéder facilement aux activités nautiques en toute sécurité. Ils sont généralement constitués d’un plan incliné, de garde-corps et d’une surface antidérapante </w:t>
      </w:r>
      <w:sdt>
        <w:sdtPr>
          <w:rPr>
            <w:rFonts w:ascii="Raleway" w:hAnsi="Raleway"/>
            <w:color w:val="000000"/>
            <w:lang w:val="fr-CA"/>
          </w:rPr>
          <w:tag w:val="MENDELEY_CITATION_v3_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"/>
          <w:id w:val="-141430409"/>
          <w:placeholder>
            <w:docPart w:val="8D4B75332611455F8A488243B66F86F9"/>
          </w:placeholder>
        </w:sdtPr>
        <w:sdtContent>
          <w:r w:rsidRPr="00AE3FA3">
            <w:rPr>
              <w:rFonts w:ascii="Raleway" w:hAnsi="Raleway"/>
              <w:color w:val="000000"/>
              <w:lang w:val="fr-CA"/>
            </w:rPr>
            <w:t>[11]</w:t>
          </w:r>
        </w:sdtContent>
      </w:sdt>
      <w:r w:rsidRPr="00AE3FA3">
        <w:rPr>
          <w:rFonts w:ascii="Raleway" w:hAnsi="Raleway"/>
          <w:lang w:val="fr-CA"/>
        </w:rPr>
        <w:t>. Les produits PolyDock comptent par exemple des passerelles en aluminium, un matériau durable, et des plateformes à reliefs résistantes et antidérapantes munies de garde-pieds et de garde-corps pour assurer une plus grande sécurité</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"/>
          <w:id w:val="62536003"/>
          <w:placeholder>
            <w:docPart w:val="BF709B20F18B4203A13269D9E75B5FAB"/>
          </w:placeholder>
        </w:sdtPr>
        <w:sdtContent>
          <w:r w:rsidRPr="00AE3FA3">
            <w:rPr>
              <w:rFonts w:ascii="Raleway" w:hAnsi="Raleway"/>
              <w:color w:val="000000"/>
              <w:lang w:val="fr-CA"/>
            </w:rPr>
            <w:t>[11]</w:t>
          </w:r>
        </w:sdtContent>
      </w:sdt>
      <w:r w:rsidRPr="00AE3FA3">
        <w:rPr>
          <w:rFonts w:ascii="Raleway" w:hAnsi="Raleway"/>
          <w:lang w:val="fr-CA"/>
        </w:rPr>
        <w:t>. Certains systèmes comprennent une plateforme élévatrice pour fauteuils roulants ou un banc de transfert pour faciliter le transfert du fauteuil roulant au bateau ou à l’eau. Il importe de disposer les garde-corps, le cas échéant, de façon à ne pas bloquer la vue des personnes en fauteuil roulant.</w:t>
      </w:r>
    </w:p>
    <w:p w14:paraId="5F3AC41B" w14:textId="77777777" w:rsidR="00E24A32" w:rsidRPr="00AE3FA3" w:rsidRDefault="00E24A32" w:rsidP="00E24A32">
      <w:pPr>
        <w:rPr>
          <w:rFonts w:ascii="Raleway" w:hAnsi="Raleway"/>
          <w:lang w:val="fr-CA"/>
        </w:rPr>
      </w:pPr>
    </w:p>
    <w:p w14:paraId="6C821719" w14:textId="77777777" w:rsidR="00E24A32" w:rsidRPr="00AE3FA3" w:rsidRDefault="00E24A32" w:rsidP="00790E3C">
      <w:pPr>
        <w:pStyle w:val="Heading3"/>
        <w:rPr>
          <w:lang w:val="fr-CA"/>
        </w:rPr>
      </w:pPr>
      <w:r w:rsidRPr="00AE3FA3">
        <w:rPr>
          <w:lang w:val="fr-CA"/>
        </w:rPr>
        <w:t>Accès à la plage</w:t>
      </w:r>
    </w:p>
    <w:p w14:paraId="55BD0B5F" w14:textId="77777777" w:rsidR="00E24A32" w:rsidRPr="00AE3FA3" w:rsidRDefault="00E24A32" w:rsidP="00790E3C">
      <w:pPr>
        <w:pStyle w:val="Heading4"/>
        <w:rPr>
          <w:lang w:val="fr-CA"/>
        </w:rPr>
      </w:pPr>
      <w:r w:rsidRPr="00AE3FA3">
        <w:rPr>
          <w:lang w:val="fr-CA"/>
        </w:rPr>
        <w:t>Proximité de la plage</w:t>
      </w:r>
    </w:p>
    <w:p w14:paraId="506A2DED" w14:textId="77777777" w:rsidR="00E24A32" w:rsidRPr="00AE3FA3" w:rsidRDefault="00E24A32" w:rsidP="00E24A32">
      <w:pPr>
        <w:rPr>
          <w:rFonts w:ascii="Raleway" w:hAnsi="Raleway"/>
          <w:lang w:val="fr-CA"/>
        </w:rPr>
      </w:pPr>
      <w:r w:rsidRPr="00AE3FA3">
        <w:rPr>
          <w:rFonts w:ascii="Raleway" w:hAnsi="Raleway"/>
          <w:lang w:val="fr-CA"/>
        </w:rPr>
        <w:t xml:space="preserve">La solution implique l’aménagement stratégique du parc de stationnement, des installations sanitaires et des commodités à proximité de la plage afin de minimiser la distance à parcourir pour accéder au bord de l’eau </w:t>
      </w:r>
      <w:sdt>
        <w:sdtPr>
          <w:rPr>
            <w:rFonts w:ascii="Raleway" w:hAnsi="Raleway"/>
            <w:color w:val="000000"/>
            <w:lang w:val="fr-CA"/>
          </w:rPr>
          <w:tag w:val="MENDELEY_CITATION_v3_eyJjaXRhdGlvbklEIjoiTUVOREVMRVlfQ0lUQVRJT05fMTU4NzFiNmItNGYxNC00ZGY2LTg3MDEtZjllMmJjMjFlODBh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501080749"/>
          <w:placeholder>
            <w:docPart w:val="47E759F276784BEEA806B8BFA7883C8F"/>
          </w:placeholder>
        </w:sdtPr>
        <w:sdtContent>
          <w:r w:rsidRPr="00AE3FA3">
            <w:rPr>
              <w:rFonts w:ascii="Raleway" w:hAnsi="Raleway"/>
              <w:color w:val="000000"/>
              <w:lang w:val="fr-CA"/>
            </w:rPr>
            <w:t>[12]</w:t>
          </w:r>
        </w:sdtContent>
      </w:sdt>
      <w:r w:rsidRPr="00AE3FA3">
        <w:rPr>
          <w:rFonts w:ascii="Raleway" w:hAnsi="Raleway"/>
          <w:lang w:val="fr-CA"/>
        </w:rPr>
        <w:t>. Des voies d’accès à la plage bien entretenues et sans obstruction facilitent le passage des fauteuils roulants, des poussettes et des aides à la marche. La réduction des obstacles et des distances physiques à proximité d’une plage permet d’en accroître l’accessibilité. En réduisant les obstacles physiques et les distances, la solution encourage en outre un plus grand nombre d’individus à profiter de la plage et des activités nautiques aisément et en toute sécurité.</w:t>
      </w:r>
    </w:p>
    <w:p w14:paraId="1470C4F4" w14:textId="77777777" w:rsidR="00E24A32" w:rsidRPr="00AE3FA3" w:rsidRDefault="00E24A32" w:rsidP="00E24A32">
      <w:pPr>
        <w:rPr>
          <w:rFonts w:ascii="Raleway" w:hAnsi="Raleway"/>
          <w:lang w:val="fr-CA"/>
        </w:rPr>
      </w:pPr>
    </w:p>
    <w:p w14:paraId="45406EAD" w14:textId="77777777" w:rsidR="00E24A32" w:rsidRPr="00AE3FA3" w:rsidRDefault="00E24A32" w:rsidP="00790E3C">
      <w:pPr>
        <w:pStyle w:val="Heading4"/>
        <w:rPr>
          <w:lang w:val="fr-CA"/>
        </w:rPr>
      </w:pPr>
      <w:r w:rsidRPr="00AE3FA3">
        <w:rPr>
          <w:lang w:val="fr-CA"/>
        </w:rPr>
        <w:t>Fauteuil roulant de plage</w:t>
      </w:r>
    </w:p>
    <w:p w14:paraId="53E2B8DD" w14:textId="77777777" w:rsidR="00E24A32" w:rsidRPr="00AE3FA3" w:rsidRDefault="00E24A32" w:rsidP="00E24A32">
      <w:pPr>
        <w:rPr>
          <w:rFonts w:ascii="Raleway" w:hAnsi="Raleway"/>
          <w:lang w:val="fr-CA"/>
        </w:rPr>
      </w:pPr>
      <w:r w:rsidRPr="00AE3FA3">
        <w:rPr>
          <w:rFonts w:ascii="Raleway" w:hAnsi="Raleway"/>
          <w:lang w:val="fr-CA"/>
        </w:rPr>
        <w:t xml:space="preserve">Le fauteuil roulant de plage de marque Hippocampe vise à faciliter l’accès à l’eau. Il permet d’entrer aisément dans de l’eau peu profonde en toute sécurité. Conçu à la fois pour l’eau et la plage, le fauteuil convient à toute une gamme d’activités </w:t>
      </w:r>
      <w:sdt>
        <w:sdtPr>
          <w:rPr>
            <w:rFonts w:ascii="Raleway" w:hAnsi="Raleway"/>
            <w:color w:val="000000"/>
            <w:lang w:val="fr-CA"/>
          </w:rPr>
          <w:tag w:val="MENDELEY_CITATION_v3_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"/>
          <w:id w:val="402728382"/>
          <w:placeholder>
            <w:docPart w:val="EDCC4A4D9AAC4FC1B11BB02C1E8B30E1"/>
          </w:placeholder>
        </w:sdtPr>
        <w:sdtContent>
          <w:r w:rsidRPr="00AE3FA3">
            <w:rPr>
              <w:rFonts w:ascii="Raleway" w:hAnsi="Raleway"/>
              <w:color w:val="000000"/>
              <w:lang w:val="fr-CA"/>
            </w:rPr>
            <w:t>[13]</w:t>
          </w:r>
        </w:sdtContent>
      </w:sdt>
      <w:r w:rsidRPr="00AE3FA3">
        <w:rPr>
          <w:rFonts w:ascii="Raleway" w:hAnsi="Raleway"/>
          <w:lang w:val="fr-CA"/>
        </w:rPr>
        <w:t xml:space="preserve">. Le Sandcruiser est quant à lui un fauteuil roulant de plage tout-terrain. Il est équipé de gros pneus ballon qui permettent de le manœuvrer plus facilement sur les terrains sablonneux, ce qui en fait une solution idéale pour circuler sur la plage </w:t>
      </w:r>
      <w:sdt>
        <w:sdtPr>
          <w:rPr>
            <w:rFonts w:ascii="Raleway" w:hAnsi="Raleway"/>
            <w:color w:val="000000"/>
            <w:lang w:val="fr-CA"/>
          </w:rPr>
          <w:tag w:val="MENDELEY_CITATION_v3_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"/>
          <w:id w:val="1230659174"/>
          <w:placeholder>
            <w:docPart w:val="D5DD5FF180504E2C8FFBA705F980ACA7"/>
          </w:placeholder>
        </w:sdtPr>
        <w:sdtContent>
          <w:r w:rsidRPr="00AE3FA3">
            <w:rPr>
              <w:rFonts w:ascii="Raleway" w:hAnsi="Raleway"/>
              <w:color w:val="000000"/>
              <w:lang w:val="fr-CA"/>
            </w:rPr>
            <w:t>[14]</w:t>
          </w:r>
        </w:sdtContent>
      </w:sdt>
      <w:r w:rsidRPr="00AE3FA3">
        <w:rPr>
          <w:rFonts w:ascii="Raleway" w:hAnsi="Raleway"/>
          <w:lang w:val="fr-CA"/>
        </w:rPr>
        <w:t>. Les deux types de fauteuils roulants permettent à toute personne vivant avec une incapacité de pratiquer des activités à la plage. Ils favorisent l’inclusion et l’autonomie de tout le monde sur les plages des parcs nationaux.</w:t>
      </w:r>
    </w:p>
    <w:p w14:paraId="3BDAE435" w14:textId="77777777" w:rsidR="00E24A32" w:rsidRPr="00AE3FA3" w:rsidRDefault="00E24A32" w:rsidP="00E24A32">
      <w:pPr>
        <w:rPr>
          <w:rFonts w:ascii="Raleway" w:hAnsi="Raleway"/>
          <w:lang w:val="fr-CA"/>
        </w:rPr>
      </w:pPr>
    </w:p>
    <w:p w14:paraId="57718AA3" w14:textId="77777777" w:rsidR="00E24A32" w:rsidRPr="00AE3FA3" w:rsidRDefault="00E24A32" w:rsidP="00790E3C">
      <w:pPr>
        <w:pStyle w:val="Heading4"/>
        <w:rPr>
          <w:lang w:val="fr-CA"/>
        </w:rPr>
      </w:pPr>
      <w:r w:rsidRPr="00AE3FA3">
        <w:rPr>
          <w:lang w:val="fr-CA"/>
        </w:rPr>
        <w:t>Banc dans l’eau</w:t>
      </w:r>
    </w:p>
    <w:p w14:paraId="39E070B2" w14:textId="77777777" w:rsidR="00E24A32" w:rsidRPr="00AE3FA3" w:rsidRDefault="00E24A32" w:rsidP="00E24A32">
      <w:pPr>
        <w:rPr>
          <w:rFonts w:ascii="Raleway" w:hAnsi="Raleway"/>
          <w:lang w:val="fr-CA"/>
        </w:rPr>
      </w:pPr>
      <w:r w:rsidRPr="00AE3FA3">
        <w:rPr>
          <w:rFonts w:ascii="Raleway" w:hAnsi="Raleway"/>
          <w:lang w:val="fr-CA"/>
        </w:rPr>
        <w:t xml:space="preserve">L’installation de bancs dans l’eau aux abords d’une plage facilite l’accès des individus ayant de la difficulté à se tenir debout ou à nager durant un long laps de temps. Placés commodément en eau peu profonde, les bancs offrent un endroit où se reposer et profiter de l’eau sans devoir s’immerger complètement. La solution convient particulièrement bien aux personnes vieillissantes, vivant avec une incapacité quelconque ou obligées de se reposer souvent lors de la baignade. </w:t>
      </w:r>
    </w:p>
    <w:p w14:paraId="72504290" w14:textId="77777777" w:rsidR="00E24A32" w:rsidRPr="00AE3FA3" w:rsidRDefault="00E24A32" w:rsidP="00E24A32">
      <w:pPr>
        <w:rPr>
          <w:rFonts w:ascii="Raleway" w:hAnsi="Raleway"/>
          <w:lang w:val="fr-CA"/>
        </w:rPr>
      </w:pPr>
    </w:p>
    <w:p w14:paraId="0C168FB8" w14:textId="77777777" w:rsidR="00E24A32" w:rsidRPr="00AE3FA3" w:rsidRDefault="00E24A32" w:rsidP="00790E3C">
      <w:pPr>
        <w:pStyle w:val="Heading4"/>
        <w:rPr>
          <w:lang w:val="fr-CA"/>
        </w:rPr>
      </w:pPr>
      <w:r w:rsidRPr="00AE3FA3">
        <w:rPr>
          <w:lang w:val="fr-CA"/>
        </w:rPr>
        <w:t>Tapis d’accès à l’eau</w:t>
      </w:r>
    </w:p>
    <w:p w14:paraId="58942DA1" w14:textId="77777777" w:rsidR="00E24A32" w:rsidRPr="00AE3FA3" w:rsidRDefault="00E24A32" w:rsidP="00E24A32">
      <w:pPr>
        <w:rPr>
          <w:rFonts w:ascii="Raleway" w:hAnsi="Raleway"/>
          <w:lang w:val="fr-CA"/>
        </w:rPr>
      </w:pPr>
      <w:r w:rsidRPr="00AE3FA3">
        <w:rPr>
          <w:rFonts w:ascii="Raleway" w:hAnsi="Raleway"/>
          <w:lang w:val="fr-CA"/>
        </w:rPr>
        <w:t xml:space="preserve">Le tapis d’accès universel comme le Mobi-mat® et l’Access Trax est conçu spécifiquement pour la plage et s’avère une solution novatrice à l’accessibilité du bord de l’eau </w:t>
      </w:r>
      <w:sdt>
        <w:sdtPr>
          <w:rPr>
            <w:rFonts w:ascii="Raleway" w:hAnsi="Raleway"/>
            <w:color w:val="000000"/>
            <w:lang w:val="fr-CA"/>
          </w:rPr>
          <w:tag w:val="MENDELEY_CITATION_v3_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"/>
          <w:id w:val="746765755"/>
          <w:placeholder>
            <w:docPart w:val="99A5D3263676407BBD1DFDB68628F2E7"/>
          </w:placeholder>
        </w:sdtPr>
        <w:sdtContent>
          <w:r w:rsidRPr="00AE3FA3">
            <w:rPr>
              <w:rFonts w:ascii="Raleway" w:hAnsi="Raleway"/>
              <w:color w:val="000000"/>
              <w:lang w:val="fr-CA"/>
            </w:rPr>
            <w:t>[15], [16]</w:t>
          </w:r>
        </w:sdtContent>
      </w:sdt>
      <w:r w:rsidRPr="00AE3FA3">
        <w:rPr>
          <w:rFonts w:ascii="Raleway" w:hAnsi="Raleway"/>
          <w:lang w:val="fr-CA"/>
        </w:rPr>
        <w:t xml:space="preserve">. La surface stable et antidérapante permet d’avancer facilement en terrain sablonneux, ce qui accroît considérablement l’accessibilité des plages pour les personnes vivant avec une incapacité liée à la mobilité </w:t>
      </w:r>
      <w:sdt>
        <w:sdtPr>
          <w:rPr>
            <w:rFonts w:ascii="Raleway" w:hAnsi="Raleway"/>
            <w:color w:val="000000"/>
            <w:lang w:val="fr-CA"/>
          </w:rPr>
          <w:tag w:val="MENDELEY_CITATION_v3_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"/>
          <w:id w:val="-1613739667"/>
          <w:placeholder>
            <w:docPart w:val="2556DD9DBFE94F77A0C1006B5ED94BB5"/>
          </w:placeholder>
        </w:sdtPr>
        <w:sdtContent>
          <w:r w:rsidRPr="00AE3FA3">
            <w:rPr>
              <w:rFonts w:ascii="Raleway" w:hAnsi="Raleway"/>
              <w:color w:val="000000"/>
              <w:lang w:val="fr-CA"/>
            </w:rPr>
            <w:t>[15]</w:t>
          </w:r>
        </w:sdtContent>
      </w:sdt>
      <w:r w:rsidRPr="00AE3FA3">
        <w:rPr>
          <w:rFonts w:ascii="Raleway" w:hAnsi="Raleway"/>
          <w:lang w:val="fr-CA"/>
        </w:rPr>
        <w:t xml:space="preserve">. La solution s’avère particulièrement utile pour les personnes en fauteuil roulant ou ayant de la difficulté à se déplacer sur les sols sablonneux </w:t>
      </w:r>
      <w:sdt>
        <w:sdtPr>
          <w:rPr>
            <w:rFonts w:ascii="Raleway" w:hAnsi="Raleway"/>
            <w:color w:val="000000"/>
            <w:lang w:val="fr-CA"/>
          </w:rPr>
          <w:tag w:val="MENDELEY_CITATION_v3_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"/>
          <w:id w:val="-1154063335"/>
          <w:placeholder>
            <w:docPart w:val="8BFE9CA211BA47B2969B3604E55CC760"/>
          </w:placeholder>
        </w:sdtPr>
        <w:sdtContent>
          <w:r w:rsidRPr="00AE3FA3">
            <w:rPr>
              <w:rFonts w:ascii="Raleway" w:hAnsi="Raleway"/>
              <w:color w:val="000000"/>
              <w:lang w:val="fr-CA"/>
            </w:rPr>
            <w:t>[15]</w:t>
          </w:r>
        </w:sdtContent>
      </w:sdt>
      <w:r w:rsidRPr="00AE3FA3">
        <w:rPr>
          <w:rFonts w:ascii="Raleway" w:hAnsi="Raleway"/>
          <w:lang w:val="fr-CA"/>
        </w:rPr>
        <w:t>. Solide et simple à utiliser, le tapis s’installe et s’enlève facilement, et offre un moyen efficace et sûr de profiter de la plage sans se heurter au sempiternel problème du sable mou.</w:t>
      </w:r>
    </w:p>
    <w:p w14:paraId="47A764A3" w14:textId="77777777" w:rsidR="00E24A32" w:rsidRPr="00AE3FA3" w:rsidRDefault="00E24A32" w:rsidP="00E24A32">
      <w:pPr>
        <w:rPr>
          <w:rFonts w:ascii="Raleway" w:hAnsi="Raleway" w:cs="Arial"/>
          <w:sz w:val="20"/>
          <w:szCs w:val="20"/>
          <w:lang w:val="fr-CA"/>
        </w:rPr>
      </w:pPr>
    </w:p>
    <w:p w14:paraId="7BCC914F" w14:textId="77777777" w:rsidR="00E24A32" w:rsidRPr="00AE3FA3" w:rsidRDefault="00E24A32" w:rsidP="00790E3C">
      <w:pPr>
        <w:pStyle w:val="Heading4"/>
        <w:rPr>
          <w:lang w:val="fr-CA"/>
        </w:rPr>
      </w:pPr>
      <w:r w:rsidRPr="00AE3FA3">
        <w:rPr>
          <w:lang w:val="fr-CA"/>
        </w:rPr>
        <w:t>Tente sensorielle</w:t>
      </w:r>
    </w:p>
    <w:p w14:paraId="71EF8A91" w14:textId="77777777" w:rsidR="00E24A32" w:rsidRPr="00AE3FA3" w:rsidRDefault="00E24A32" w:rsidP="00E24A32">
      <w:pPr>
        <w:rPr>
          <w:rFonts w:ascii="Raleway" w:hAnsi="Raleway"/>
          <w:lang w:val="fr-CA"/>
        </w:rPr>
      </w:pPr>
      <w:r w:rsidRPr="00AE3FA3">
        <w:rPr>
          <w:rFonts w:ascii="Raleway" w:hAnsi="Raleway"/>
          <w:lang w:val="fr-CA"/>
        </w:rPr>
        <w:t xml:space="preserve">La tente sensorielle est une solution novatrice conçue pour fournir un endroit calme et contrôlé aux individus sensibles aux stimuli sensoriels, comme les personnes vivant avec un trouble du spectre de l’autisme ou une incapacité cognitive </w:t>
      </w:r>
      <w:sdt>
        <w:sdtPr>
          <w:rPr>
            <w:rFonts w:ascii="Raleway" w:hAnsi="Raleway"/>
            <w:color w:val="000000"/>
            <w:lang w:val="fr-CA"/>
          </w:rPr>
          <w:tag w:val="MENDELEY_CITATION_v3_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"/>
          <w:id w:val="5724471"/>
          <w:placeholder>
            <w:docPart w:val="9DF05861D680494CA88DBE0979B3FC07"/>
          </w:placeholder>
        </w:sdtPr>
        <w:sdtContent>
          <w:r w:rsidRPr="00AE3FA3">
            <w:rPr>
              <w:rFonts w:ascii="Raleway" w:hAnsi="Raleway"/>
              <w:color w:val="000000"/>
              <w:lang w:val="fr-CA"/>
            </w:rPr>
            <w:t>[17]</w:t>
          </w:r>
        </w:sdtContent>
      </w:sdt>
      <w:r w:rsidRPr="00AE3FA3">
        <w:rPr>
          <w:rFonts w:ascii="Raleway" w:hAnsi="Raleway"/>
          <w:lang w:val="fr-CA"/>
        </w:rPr>
        <w:t xml:space="preserve">. Dans les parcs nationaux, une tente de ce genre offre une zone de calme-retrait où échapper aux bruits secs et à l’affluence qui déclenchent de fortes réactions chez certaines personnes </w:t>
      </w:r>
      <w:sdt>
        <w:sdtPr>
          <w:rPr>
            <w:rFonts w:ascii="Raleway" w:hAnsi="Raleway"/>
            <w:color w:val="000000"/>
            <w:lang w:val="fr-CA"/>
          </w:rPr>
          <w:tag w:val="MENDELEY_CITATION_v3_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"/>
          <w:id w:val="1351137025"/>
          <w:placeholder>
            <w:docPart w:val="0B16E87279674FEDB4D00F1FE2CAA0BA"/>
          </w:placeholder>
        </w:sdtPr>
        <w:sdtContent>
          <w:r w:rsidRPr="00AE3FA3">
            <w:rPr>
              <w:rFonts w:ascii="Raleway" w:hAnsi="Raleway"/>
              <w:color w:val="000000"/>
              <w:lang w:val="fr-CA"/>
            </w:rPr>
            <w:t>[17]</w:t>
          </w:r>
        </w:sdtContent>
      </w:sdt>
      <w:r w:rsidRPr="00AE3FA3">
        <w:rPr>
          <w:rFonts w:ascii="Raleway" w:hAnsi="Raleway"/>
          <w:lang w:val="fr-CA"/>
        </w:rPr>
        <w:t>. Dotée d’un éclairage doux, d’un intérieur paisible et d’activités sensorielles adaptées, la tente sensorielle permet à toute personne de vivre une expérience inclusive et agréable en pleine nature.</w:t>
      </w:r>
    </w:p>
    <w:p w14:paraId="0DA3DB15" w14:textId="77777777" w:rsidR="00E24A32" w:rsidRPr="00AE3FA3" w:rsidRDefault="00E24A32" w:rsidP="00E24A32">
      <w:pPr>
        <w:rPr>
          <w:rFonts w:ascii="Raleway" w:hAnsi="Raleway"/>
          <w:lang w:val="fr-CA"/>
        </w:rPr>
      </w:pPr>
    </w:p>
    <w:p w14:paraId="62187896" w14:textId="77777777" w:rsidR="00E24A32" w:rsidRPr="00AE3FA3" w:rsidRDefault="00E24A32" w:rsidP="00790E3C">
      <w:pPr>
        <w:pStyle w:val="Heading3"/>
        <w:rPr>
          <w:lang w:val="fr-CA"/>
        </w:rPr>
      </w:pPr>
      <w:r w:rsidRPr="00AE3FA3">
        <w:rPr>
          <w:lang w:val="fr-CA"/>
        </w:rPr>
        <w:t>Baignade</w:t>
      </w:r>
    </w:p>
    <w:p w14:paraId="5FD70907" w14:textId="77777777" w:rsidR="00E24A32" w:rsidRPr="00AE3FA3" w:rsidRDefault="00E24A32" w:rsidP="00790E3C">
      <w:pPr>
        <w:pStyle w:val="Heading4"/>
        <w:rPr>
          <w:lang w:val="fr-CA"/>
        </w:rPr>
      </w:pPr>
      <w:r w:rsidRPr="00AE3FA3">
        <w:rPr>
          <w:lang w:val="fr-CA"/>
        </w:rPr>
        <w:t>Appareil de flottaison</w:t>
      </w:r>
    </w:p>
    <w:p w14:paraId="57823905" w14:textId="77777777" w:rsidR="00E24A32" w:rsidRPr="00AE3FA3" w:rsidRDefault="00E24A32" w:rsidP="00E24A32">
      <w:pPr>
        <w:pStyle w:val="pf0"/>
        <w:spacing w:before="0" w:beforeAutospacing="0" w:after="0" w:afterAutospacing="0"/>
        <w:rPr>
          <w:rStyle w:val="cf01"/>
          <w:rFonts w:ascii="Raleway" w:eastAsiaTheme="minorHAnsi" w:hAnsi="Raleway" w:cstheme="minorBidi"/>
          <w:kern w:val="2"/>
          <w:sz w:val="22"/>
          <w:szCs w:val="22"/>
          <w:lang w:val="fr-CA" w:eastAsia="en-US"/>
          <w14:ligatures w14:val="standardContextual"/>
        </w:rPr>
      </w:pPr>
      <w:r w:rsidRPr="00AE3FA3">
        <w:rPr>
          <w:rFonts w:ascii="Raleway" w:eastAsiaTheme="minorHAnsi" w:hAnsi="Raleway" w:cstheme="minorBidi"/>
          <w:kern w:val="2"/>
          <w:sz w:val="22"/>
          <w:szCs w:val="22"/>
          <w:lang w:val="fr-CA" w:eastAsia="en-US"/>
          <w14:ligatures w14:val="standardContextual"/>
        </w:rPr>
        <w:t xml:space="preserve">Le fauteuil roulant de plage Mobi-Chair® est flottant et amphibie et sert à entrer et à se baigner dans l’eau en toute sécurité </w:t>
      </w:r>
      <w:sdt>
        <w:sdtPr>
          <w:rPr>
            <w:rFonts w:ascii="Raleway" w:eastAsiaTheme="minorHAnsi" w:hAnsi="Raleway" w:cstheme="minorBidi"/>
            <w:color w:val="000000"/>
            <w:kern w:val="2"/>
            <w:sz w:val="22"/>
            <w:szCs w:val="22"/>
            <w:lang w:val="fr-CA" w:eastAsia="en-US"/>
            <w14:ligatures w14:val="standardContextual"/>
          </w:rPr>
          <w:tag w:val="MENDELEY_CITATION_v3_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"/>
          <w:id w:val="-486242288"/>
          <w:placeholder>
            <w:docPart w:val="F49461ECA4244E62BB5C1B35EE27CC78"/>
          </w:placeholder>
        </w:sdtPr>
        <w:sdtContent>
          <w:r w:rsidRPr="00AE3FA3">
            <w:rPr>
              <w:rFonts w:ascii="Raleway" w:eastAsiaTheme="minorHAnsi" w:hAnsi="Raleway" w:cstheme="minorBidi"/>
              <w:color w:val="000000"/>
              <w:kern w:val="2"/>
              <w:sz w:val="22"/>
              <w:szCs w:val="22"/>
              <w:lang w:val="fr-CA" w:eastAsia="en-US"/>
              <w14:ligatures w14:val="standardContextual"/>
            </w:rPr>
            <w:t>[18]</w:t>
          </w:r>
        </w:sdtContent>
      </w:sdt>
      <w:r w:rsidRPr="00AE3FA3">
        <w:rPr>
          <w:rFonts w:ascii="Raleway" w:eastAsiaTheme="minorHAnsi" w:hAnsi="Raleway" w:cstheme="minorBidi"/>
          <w:kern w:val="2"/>
          <w:sz w:val="22"/>
          <w:szCs w:val="22"/>
          <w:lang w:val="fr-CA" w:eastAsia="en-US"/>
          <w14:ligatures w14:val="standardContextual"/>
        </w:rPr>
        <w:t xml:space="preserve">. Il est conçu de façon à assurer la flottabilité du fauteuil roulant et à maintenir la personne assise en position droite dans l’eau. Le bonnet de bain flottant sert à garder la tête de la personne hors de l’eau, un incontournable pour les individus incapables de mouvoir le cou </w:t>
      </w:r>
      <w:sdt>
        <w:sdtPr>
          <w:rPr>
            <w:rFonts w:ascii="Raleway" w:eastAsiaTheme="minorHAnsi" w:hAnsi="Raleway" w:cstheme="minorBidi"/>
            <w:color w:val="000000"/>
            <w:kern w:val="2"/>
            <w:sz w:val="22"/>
            <w:szCs w:val="22"/>
            <w:lang w:val="fr-CA" w:eastAsia="en-US"/>
            <w14:ligatures w14:val="standardContextual"/>
          </w:rPr>
          <w:tag w:val="MENDELEY_CITATION_v3_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"/>
          <w:id w:val="1490292275"/>
          <w:placeholder>
            <w:docPart w:val="8AEAF180CEB540A08A64779443801325"/>
          </w:placeholder>
        </w:sdtPr>
        <w:sdtContent>
          <w:r w:rsidRPr="00AE3FA3">
            <w:rPr>
              <w:rFonts w:ascii="Raleway" w:eastAsiaTheme="minorHAnsi" w:hAnsi="Raleway" w:cstheme="minorBidi"/>
              <w:color w:val="000000"/>
              <w:kern w:val="2"/>
              <w:sz w:val="22"/>
              <w:szCs w:val="22"/>
              <w:lang w:val="fr-CA" w:eastAsia="en-US"/>
              <w14:ligatures w14:val="standardContextual"/>
            </w:rPr>
            <w:t>[19]</w:t>
          </w:r>
        </w:sdtContent>
      </w:sdt>
      <w:r w:rsidRPr="00AE3FA3">
        <w:rPr>
          <w:rFonts w:ascii="Raleway" w:eastAsiaTheme="minorHAnsi" w:hAnsi="Raleway" w:cstheme="minorBidi"/>
          <w:kern w:val="2"/>
          <w:sz w:val="22"/>
          <w:szCs w:val="22"/>
          <w:lang w:val="fr-CA" w:eastAsia="en-US"/>
          <w14:ligatures w14:val="standardContextual"/>
        </w:rPr>
        <w:t>. Tout en favorisant l’inclusion, les deux solutions permettent de goûter au plaisir de la baignade et d’autres activités aquatiques en toute sécurité.</w:t>
      </w:r>
    </w:p>
    <w:p w14:paraId="39D248BD" w14:textId="77777777" w:rsidR="00E24A32" w:rsidRPr="00AE3FA3" w:rsidRDefault="00E24A32" w:rsidP="00E24A32">
      <w:pPr>
        <w:pStyle w:val="pf0"/>
        <w:spacing w:before="0" w:beforeAutospacing="0" w:after="0" w:afterAutospacing="0"/>
        <w:rPr>
          <w:rFonts w:ascii="Raleway" w:hAnsi="Raleway" w:cs="Arial"/>
          <w:sz w:val="20"/>
          <w:szCs w:val="20"/>
          <w:lang w:val="fr-CA"/>
        </w:rPr>
      </w:pPr>
    </w:p>
    <w:p w14:paraId="533D3EEB" w14:textId="77777777" w:rsidR="00E24A32" w:rsidRPr="00AE3FA3" w:rsidRDefault="00E24A32" w:rsidP="00790E3C">
      <w:pPr>
        <w:pStyle w:val="Heading3"/>
        <w:rPr>
          <w:lang w:val="fr-CA"/>
        </w:rPr>
      </w:pPr>
      <w:r w:rsidRPr="00AE3FA3">
        <w:rPr>
          <w:lang w:val="fr-CA"/>
        </w:rPr>
        <w:t>Promenades en bateau</w:t>
      </w:r>
    </w:p>
    <w:p w14:paraId="6FA3A96A" w14:textId="77777777" w:rsidR="00E24A32" w:rsidRPr="00AE3FA3" w:rsidRDefault="00E24A32" w:rsidP="00790E3C">
      <w:pPr>
        <w:pStyle w:val="Heading4"/>
        <w:rPr>
          <w:lang w:val="fr-CA"/>
        </w:rPr>
      </w:pPr>
      <w:r w:rsidRPr="00AE3FA3">
        <w:rPr>
          <w:lang w:val="fr-CA"/>
        </w:rPr>
        <w:t>Plateforme élévatrice de fauteuil roulant</w:t>
      </w:r>
    </w:p>
    <w:p w14:paraId="74A744DC" w14:textId="77777777" w:rsidR="00E24A32" w:rsidRPr="00AE3FA3" w:rsidRDefault="00E24A32" w:rsidP="00E24A32">
      <w:pPr>
        <w:rPr>
          <w:rFonts w:ascii="Raleway" w:hAnsi="Raleway"/>
          <w:lang w:val="fr-CA"/>
        </w:rPr>
      </w:pPr>
      <w:r w:rsidRPr="00AE3FA3">
        <w:rPr>
          <w:rFonts w:ascii="Raleway" w:hAnsi="Raleway"/>
          <w:lang w:val="fr-CA"/>
        </w:rPr>
        <w:t xml:space="preserve">La plateforme élévatrice de fauteuil roulant facilite le transfert du quai au bateau des individus vivant avec une incapacité liée à la mobilité. La plateforme statique motorisée fait passer le fauteuil roulant par-dessus le rebord d’une pléiade d’embarcations </w:t>
      </w:r>
      <w:sdt>
        <w:sdtPr>
          <w:rPr>
            <w:rFonts w:ascii="Raleway" w:hAnsi="Raleway"/>
            <w:color w:val="000000"/>
            <w:lang w:val="fr-CA"/>
          </w:rPr>
          <w:tag w:val="MENDELEY_CITATION_v3_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"/>
          <w:id w:val="-474911170"/>
          <w:placeholder>
            <w:docPart w:val="30E68C5FD8874336B4B0CD2AF3F47144"/>
          </w:placeholder>
        </w:sdtPr>
        <w:sdtContent>
          <w:r w:rsidRPr="00AE3FA3">
            <w:rPr>
              <w:rFonts w:ascii="Raleway" w:hAnsi="Raleway"/>
              <w:color w:val="000000"/>
              <w:lang w:val="fr-CA"/>
            </w:rPr>
            <w:t>[20]</w:t>
          </w:r>
        </w:sdtContent>
      </w:sdt>
      <w:r w:rsidRPr="00AE3FA3">
        <w:rPr>
          <w:rFonts w:ascii="Raleway" w:hAnsi="Raleway"/>
          <w:lang w:val="fr-CA"/>
        </w:rPr>
        <w:t xml:space="preserve">. Il est aussi possible de l’installer à bord du bateau afin de faciliter l’accès aux différents ponts. Le hayon élévateur pour bateaux de la marque Mobility Networks fonctionne à l’aide du mécanisme éprouvé Access™ et se déploie vers le haut ou vers le bas à partir d’une position statique </w:t>
      </w:r>
      <w:sdt>
        <w:sdtPr>
          <w:rPr>
            <w:rFonts w:ascii="Raleway" w:hAnsi="Raleway"/>
            <w:color w:val="000000"/>
            <w:lang w:val="fr-CA"/>
          </w:rPr>
          <w:tag w:val="MENDELEY_CITATION_v3_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"/>
          <w:id w:val="2126972446"/>
          <w:placeholder>
            <w:docPart w:val="8952EC6139CA405E87F76210444641B7"/>
          </w:placeholder>
        </w:sdtPr>
        <w:sdtContent>
          <w:r w:rsidRPr="00AE3FA3">
            <w:rPr>
              <w:rFonts w:ascii="Raleway" w:hAnsi="Raleway"/>
              <w:color w:val="000000"/>
              <w:lang w:val="fr-CA"/>
            </w:rPr>
            <w:t>[20]</w:t>
          </w:r>
        </w:sdtContent>
      </w:sdt>
      <w:r w:rsidRPr="00AE3FA3">
        <w:rPr>
          <w:rFonts w:ascii="Raleway" w:hAnsi="Raleway"/>
          <w:lang w:val="fr-CA"/>
        </w:rPr>
        <w:t xml:space="preserve">. Il favorise l’accès par fauteuil roulant ordinaire ou motorisé à un large éventail d’embarcations sur les voies navigables intérieures comme les péniches et les barges </w:t>
      </w:r>
      <w:sdt>
        <w:sdtPr>
          <w:rPr>
            <w:rFonts w:ascii="Raleway" w:hAnsi="Raleway"/>
            <w:color w:val="000000"/>
            <w:lang w:val="fr-CA"/>
          </w:rPr>
          <w:tag w:val="MENDELEY_CITATION_v3_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"/>
          <w:id w:val="770669815"/>
          <w:placeholder>
            <w:docPart w:val="37FD9EC544EA4B00AC0F9303F0A8F0E5"/>
          </w:placeholder>
        </w:sdtPr>
        <w:sdtContent>
          <w:r w:rsidRPr="00AE3FA3">
            <w:rPr>
              <w:rFonts w:ascii="Raleway" w:hAnsi="Raleway"/>
              <w:color w:val="000000"/>
              <w:lang w:val="fr-CA"/>
            </w:rPr>
            <w:t>[20]</w:t>
          </w:r>
        </w:sdtContent>
      </w:sdt>
      <w:r w:rsidRPr="00AE3FA3">
        <w:rPr>
          <w:rFonts w:ascii="Raleway" w:hAnsi="Raleway"/>
          <w:lang w:val="fr-CA"/>
        </w:rPr>
        <w:t>.</w:t>
      </w:r>
    </w:p>
    <w:p w14:paraId="5009A7C7" w14:textId="77777777" w:rsidR="00E24A32" w:rsidRPr="00AE3FA3" w:rsidRDefault="00E24A32" w:rsidP="00E24A32">
      <w:pPr>
        <w:rPr>
          <w:rFonts w:ascii="Raleway" w:hAnsi="Raleway"/>
          <w:lang w:val="fr-CA"/>
        </w:rPr>
      </w:pPr>
    </w:p>
    <w:p w14:paraId="1D7660E0" w14:textId="77777777" w:rsidR="00E24A32" w:rsidRPr="00AE3FA3" w:rsidRDefault="00E24A32" w:rsidP="00790E3C">
      <w:pPr>
        <w:pStyle w:val="Heading4"/>
        <w:rPr>
          <w:lang w:val="fr-CA"/>
        </w:rPr>
      </w:pPr>
      <w:r w:rsidRPr="00AE3FA3">
        <w:rPr>
          <w:lang w:val="fr-CA"/>
        </w:rPr>
        <w:t>Module de levage sur rails</w:t>
      </w:r>
    </w:p>
    <w:p w14:paraId="616F3436" w14:textId="77777777" w:rsidR="00E24A32" w:rsidRPr="00AE3FA3" w:rsidRDefault="00E24A32" w:rsidP="00E24A32">
      <w:pPr>
        <w:rPr>
          <w:rFonts w:ascii="Raleway" w:hAnsi="Raleway"/>
          <w:lang w:val="fr-CA"/>
        </w:rPr>
      </w:pPr>
      <w:r w:rsidRPr="00AE3FA3">
        <w:rPr>
          <w:rFonts w:ascii="Raleway" w:hAnsi="Raleway"/>
          <w:lang w:val="fr-CA"/>
        </w:rPr>
        <w:t xml:space="preserve">Le module de levage, selon la description du site Web du fabricant Guldmann, est doté d’un système de rails résistant à l’eau et aux intempéries, ce qui en fait un dispositif parfait pour les installations portuaires et les piscines intérieures et extérieures </w:t>
      </w:r>
      <w:sdt>
        <w:sdtPr>
          <w:rPr>
            <w:rFonts w:ascii="Raleway" w:hAnsi="Raleway"/>
            <w:color w:val="000000"/>
            <w:lang w:val="fr-CA"/>
          </w:rPr>
          <w:tag w:val="MENDELEY_CITATION_v3_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"/>
          <w:id w:val="1010961705"/>
          <w:placeholder>
            <w:docPart w:val="02A8A538AEBB471AB57E5F0B6E25980E"/>
          </w:placeholder>
        </w:sdtPr>
        <w:sdtContent>
          <w:r w:rsidRPr="00AE3FA3">
            <w:rPr>
              <w:rFonts w:ascii="Raleway" w:hAnsi="Raleway"/>
              <w:color w:val="000000"/>
              <w:lang w:val="fr-CA"/>
            </w:rPr>
            <w:t>[21]</w:t>
          </w:r>
        </w:sdtContent>
      </w:sdt>
      <w:r w:rsidRPr="00AE3FA3">
        <w:rPr>
          <w:rFonts w:ascii="Raleway" w:hAnsi="Raleway"/>
          <w:lang w:val="fr-CA"/>
        </w:rPr>
        <w:t xml:space="preserve">. Les personnes en situation de handicap peuvent ainsi s’adonner à des sports nautiques et à d’autres activités aquatiques. L’appareil polyvalent s’installe à peu près n’importe où, y compris sur un bateau de grande taille, et se prête bien aux sports, aux loisirs, à l’entraînement physique, à la réadaptation et à la thérapie </w:t>
      </w:r>
      <w:sdt>
        <w:sdtPr>
          <w:rPr>
            <w:rFonts w:ascii="Raleway" w:hAnsi="Raleway"/>
            <w:color w:val="000000"/>
            <w:lang w:val="fr-CA"/>
          </w:rPr>
          <w:tag w:val="MENDELEY_CITATION_v3_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"/>
          <w:id w:val="-752362694"/>
          <w:placeholder>
            <w:docPart w:val="98A4586B26DD4D3C8A77E40DCAAD6C0C"/>
          </w:placeholder>
        </w:sdtPr>
        <w:sdtContent>
          <w:r w:rsidRPr="00AE3FA3">
            <w:rPr>
              <w:rFonts w:ascii="Raleway" w:hAnsi="Raleway"/>
              <w:color w:val="000000"/>
              <w:lang w:val="fr-CA"/>
            </w:rPr>
            <w:t>[21]</w:t>
          </w:r>
        </w:sdtContent>
      </w:sdt>
      <w:r w:rsidRPr="00AE3FA3">
        <w:rPr>
          <w:rFonts w:ascii="Raleway" w:hAnsi="Raleway"/>
          <w:lang w:val="fr-CA"/>
        </w:rPr>
        <w:t xml:space="preserve">. Il est compatible avec les divers modules de plafond et harnais de marque Guldmann, offrant une solution sûre et simple à utiliser pour accéder à l’eau </w:t>
      </w:r>
      <w:sdt>
        <w:sdtPr>
          <w:rPr>
            <w:rFonts w:ascii="Raleway" w:hAnsi="Raleway"/>
            <w:color w:val="000000"/>
            <w:lang w:val="fr-CA"/>
          </w:rPr>
          <w:tag w:val="MENDELEY_CITATION_v3_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"/>
          <w:id w:val="-530188171"/>
          <w:placeholder>
            <w:docPart w:val="4CC35B4D680B4CC496BC9EEF3DAD0569"/>
          </w:placeholder>
        </w:sdtPr>
        <w:sdtContent>
          <w:r w:rsidRPr="00AE3FA3">
            <w:rPr>
              <w:rFonts w:ascii="Raleway" w:hAnsi="Raleway"/>
              <w:color w:val="000000"/>
              <w:lang w:val="fr-CA"/>
            </w:rPr>
            <w:t>[21]</w:t>
          </w:r>
        </w:sdtContent>
      </w:sdt>
      <w:r w:rsidRPr="00AE3FA3">
        <w:rPr>
          <w:rFonts w:ascii="Raleway" w:hAnsi="Raleway"/>
          <w:lang w:val="fr-CA"/>
        </w:rPr>
        <w:t>.</w:t>
      </w:r>
    </w:p>
    <w:p w14:paraId="0232D65C" w14:textId="77777777" w:rsidR="00E24A32" w:rsidRPr="00AE3FA3" w:rsidRDefault="00E24A32" w:rsidP="00E24A32">
      <w:pPr>
        <w:rPr>
          <w:rFonts w:ascii="Raleway" w:hAnsi="Raleway"/>
          <w:lang w:val="fr-CA"/>
        </w:rPr>
      </w:pPr>
    </w:p>
    <w:p w14:paraId="7356399F" w14:textId="77777777" w:rsidR="00E24A32" w:rsidRPr="00AE3FA3" w:rsidRDefault="00E24A32" w:rsidP="00790E3C">
      <w:pPr>
        <w:pStyle w:val="Heading4"/>
        <w:rPr>
          <w:lang w:val="fr-CA"/>
        </w:rPr>
      </w:pPr>
      <w:r w:rsidRPr="00AE3FA3">
        <w:rPr>
          <w:lang w:val="fr-CA"/>
        </w:rPr>
        <w:t>Bateau</w:t>
      </w:r>
    </w:p>
    <w:p w14:paraId="4DED7D6D" w14:textId="77777777" w:rsidR="00E24A32" w:rsidRPr="00AE3FA3" w:rsidRDefault="00E24A32" w:rsidP="00E24A32">
      <w:pPr>
        <w:rPr>
          <w:rFonts w:ascii="Raleway" w:hAnsi="Raleway"/>
          <w:lang w:val="fr-CA"/>
        </w:rPr>
      </w:pPr>
      <w:r w:rsidRPr="00AE3FA3">
        <w:rPr>
          <w:rFonts w:ascii="Raleway" w:hAnsi="Raleway"/>
          <w:lang w:val="fr-CA"/>
        </w:rPr>
        <w:t xml:space="preserve">Les bateaux adaptés ouvrent de nouvelles possibilités aux personnes en situation de handicap de faire du bateau. En sont des exemples le ponton, le kayak avec stabilisateur, la planche à bras adaptée, le kayak tandem et le bateau équipé pour la plongée avec tuba </w:t>
      </w:r>
      <w:sdt>
        <w:sdtPr>
          <w:rPr>
            <w:rFonts w:ascii="Raleway" w:hAnsi="Raleway"/>
            <w:color w:val="000000"/>
            <w:lang w:val="fr-CA"/>
          </w:rPr>
          <w:tag w:val="MENDELEY_CITATION_v3_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"/>
          <w:id w:val="-651374847"/>
          <w:placeholder>
            <w:docPart w:val="8ECE26870E664ECFB9D4F1804A2C717E"/>
          </w:placeholder>
        </w:sdtPr>
        <w:sdtContent>
          <w:r w:rsidRPr="00AE3FA3">
            <w:rPr>
              <w:rFonts w:ascii="Raleway" w:hAnsi="Raleway"/>
              <w:color w:val="000000"/>
              <w:lang w:val="fr-CA"/>
            </w:rPr>
            <w:t>[22], [23]</w:t>
          </w:r>
        </w:sdtContent>
      </w:sdt>
      <w:r w:rsidRPr="00AE3FA3">
        <w:rPr>
          <w:rFonts w:ascii="Raleway" w:hAnsi="Raleway"/>
          <w:lang w:val="fr-CA"/>
        </w:rPr>
        <w:t xml:space="preserve">. La stabilité et la taille de la plateforme du ponton conviennent bien au fauteuil roulant </w:t>
      </w:r>
      <w:sdt>
        <w:sdtPr>
          <w:rPr>
            <w:rFonts w:ascii="Raleway" w:hAnsi="Raleway"/>
            <w:color w:val="000000"/>
            <w:lang w:val="fr-CA"/>
          </w:rPr>
          <w:tag w:val="MENDELEY_CITATION_v3_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"/>
          <w:id w:val="2101448191"/>
          <w:placeholder>
            <w:docPart w:val="1357A9230ABD4747A7FE77A1A4B86791"/>
          </w:placeholder>
        </w:sdtPr>
        <w:sdtContent>
          <w:r w:rsidRPr="00AE3FA3">
            <w:rPr>
              <w:rFonts w:ascii="Raleway" w:hAnsi="Raleway"/>
              <w:color w:val="000000"/>
              <w:lang w:val="fr-CA"/>
            </w:rPr>
            <w:t>[22]</w:t>
          </w:r>
        </w:sdtContent>
      </w:sdt>
      <w:r w:rsidRPr="00AE3FA3">
        <w:rPr>
          <w:rFonts w:ascii="Raleway" w:hAnsi="Raleway"/>
          <w:lang w:val="fr-CA"/>
        </w:rPr>
        <w:t>. La grande stabilité du kayak avec stabilisateur et de la planche à bras adaptée convient bien aux personnes vivant avec un trouble de l’équilibre, et le kayak tandem permet à une deuxième personne à bord de prêter main-forte au besoin. Les caractéristiques du bateau équipé pour la plongée avec tuba visent à favoriser l’entrée dans l’eau et la sortie de l’eau aisément et en toute sécurité.</w:t>
      </w:r>
    </w:p>
    <w:p w14:paraId="2AF1A853" w14:textId="77777777" w:rsidR="00E24A32" w:rsidRPr="00AE3FA3" w:rsidRDefault="00E24A32" w:rsidP="00E24A32">
      <w:pPr>
        <w:rPr>
          <w:rFonts w:ascii="Raleway" w:hAnsi="Raleway"/>
          <w:lang w:val="fr-CA"/>
        </w:rPr>
      </w:pPr>
    </w:p>
    <w:p w14:paraId="13D336F2" w14:textId="77777777" w:rsidR="00E24A32" w:rsidRPr="00AE3FA3" w:rsidRDefault="00E24A32" w:rsidP="00790E3C">
      <w:pPr>
        <w:pStyle w:val="Heading4"/>
        <w:rPr>
          <w:lang w:val="fr-CA"/>
        </w:rPr>
      </w:pPr>
      <w:r w:rsidRPr="00AE3FA3">
        <w:rPr>
          <w:lang w:val="fr-CA"/>
        </w:rPr>
        <w:t>Mise à l’eau des kayaks</w:t>
      </w:r>
    </w:p>
    <w:p w14:paraId="28EF9DA2" w14:textId="77777777" w:rsidR="00E24A32" w:rsidRPr="00AE3FA3" w:rsidRDefault="00E24A32" w:rsidP="00E24A32">
      <w:pPr>
        <w:rPr>
          <w:rFonts w:ascii="Raleway" w:hAnsi="Raleway"/>
          <w:lang w:val="fr-CA"/>
        </w:rPr>
      </w:pPr>
      <w:r w:rsidRPr="00AE3FA3">
        <w:rPr>
          <w:rFonts w:ascii="Raleway" w:hAnsi="Raleway"/>
          <w:lang w:val="fr-CA"/>
        </w:rPr>
        <w:t xml:space="preserve">Certains équipements de mise à l’eau des kayaks sont spécialement conçus pour permettre aux individus en situation de handicap de déposer le kayak dans l’eau et de le sortir en toute sécurité. Des mécanismes servent en effet à stabiliser le kayak, un critère essentiel pour les personnes vivant avec une incapacité liée à l’équilibre ou à la mobilité </w:t>
      </w:r>
      <w:sdt>
        <w:sdtPr>
          <w:rPr>
            <w:rFonts w:ascii="Raleway" w:hAnsi="Raleway"/>
            <w:color w:val="000000"/>
            <w:lang w:val="fr-CA"/>
          </w:rPr>
          <w:tag w:val="MENDELEY_CITATION_v3_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"/>
          <w:id w:val="-812717490"/>
          <w:placeholder>
            <w:docPart w:val="9C4A0E259B3449B38E4D4D8F126D3833"/>
          </w:placeholder>
        </w:sdtPr>
        <w:sdtContent>
          <w:r w:rsidRPr="00AE3FA3">
            <w:rPr>
              <w:rFonts w:ascii="Raleway" w:hAnsi="Raleway"/>
              <w:color w:val="000000"/>
              <w:lang w:val="fr-CA"/>
            </w:rPr>
            <w:t>[24]</w:t>
          </w:r>
        </w:sdtContent>
      </w:sdt>
      <w:r w:rsidRPr="00AE3FA3">
        <w:rPr>
          <w:rFonts w:ascii="Raleway" w:hAnsi="Raleway"/>
          <w:lang w:val="fr-CA"/>
        </w:rPr>
        <w:t>. Certains équipements sont dotés de rampes antidérapantes et sont conçus pour accueillir les fauteuils roulants, donnant de la sorte l’accès au bord de l’eau. Les garde-corps le long de la rampe et près du point de mise à l’eau sont munis d’une main courante utile pour les personnes vivant avec une incapacité liée à la mobilité</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"/>
          <w:id w:val="-1284030426"/>
          <w:placeholder>
            <w:docPart w:val="D8D960C63A7A4001A5BF0C6DA897F691"/>
          </w:placeholder>
        </w:sdtPr>
        <w:sdtContent>
          <w:r w:rsidRPr="00AE3FA3">
            <w:rPr>
              <w:rFonts w:ascii="Raleway" w:hAnsi="Raleway"/>
              <w:color w:val="000000"/>
              <w:lang w:val="fr-CA"/>
            </w:rPr>
            <w:t>[24]</w:t>
          </w:r>
        </w:sdtContent>
      </w:sdt>
      <w:r w:rsidRPr="00AE3FA3">
        <w:rPr>
          <w:rFonts w:ascii="Raleway" w:hAnsi="Raleway"/>
          <w:lang w:val="fr-CA"/>
        </w:rPr>
        <w:t xml:space="preserve">. L’équipement comporte habituellement en plus un banc de transfert, soit un siège solide et confortable facilitant le transfert entre l’aide à la mobilité et le kayak. </w:t>
      </w:r>
    </w:p>
    <w:p w14:paraId="0B7F20C7" w14:textId="77777777" w:rsidR="00E24A32" w:rsidRPr="00AE3FA3" w:rsidRDefault="00E24A32" w:rsidP="00E24A32">
      <w:pPr>
        <w:rPr>
          <w:rFonts w:ascii="Raleway" w:hAnsi="Raleway"/>
          <w:lang w:val="fr-CA"/>
        </w:rPr>
      </w:pPr>
    </w:p>
    <w:p w14:paraId="27192C5D" w14:textId="43900611" w:rsidR="00E24A32" w:rsidRPr="00AE3FA3" w:rsidRDefault="00E24A32" w:rsidP="00790E3C">
      <w:pPr>
        <w:pStyle w:val="Heading4"/>
        <w:rPr>
          <w:lang w:val="fr-CA"/>
        </w:rPr>
      </w:pPr>
      <w:r w:rsidRPr="00AE3FA3">
        <w:rPr>
          <w:lang w:val="fr-CA"/>
        </w:rPr>
        <w:t>Programme de voile</w:t>
      </w:r>
    </w:p>
    <w:p w14:paraId="0BC7BCDC" w14:textId="77777777" w:rsidR="00E24A32" w:rsidRPr="00AE3FA3" w:rsidRDefault="00E24A32" w:rsidP="00E24A32">
      <w:pPr>
        <w:rPr>
          <w:rFonts w:ascii="Raleway" w:hAnsi="Raleway"/>
          <w:lang w:val="fr-CA"/>
        </w:rPr>
      </w:pPr>
      <w:r w:rsidRPr="00EF3622">
        <w:rPr>
          <w:rFonts w:ascii="Raleway" w:hAnsi="Raleway"/>
          <w:lang w:val="fr-CA"/>
        </w:rPr>
        <w:t>Le programme de voile adaptée, comme celui de la Disabled Sailing Association of Ontario,</w:t>
      </w:r>
      <w:r w:rsidRPr="00AE3FA3">
        <w:rPr>
          <w:rFonts w:ascii="Raleway" w:hAnsi="Raleway"/>
          <w:lang w:val="fr-CA"/>
        </w:rPr>
        <w:t xml:space="preserve"> permet à toute personne, quelles que soient ses capacités physiques et cognitives, de pratiquer la voile </w:t>
      </w:r>
      <w:sdt>
        <w:sdtPr>
          <w:rPr>
            <w:rFonts w:ascii="Raleway" w:hAnsi="Raleway"/>
            <w:color w:val="000000"/>
            <w:lang w:val="fr-CA"/>
          </w:rPr>
          <w:tag w:val="MENDELEY_CITATION_v3_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"/>
          <w:id w:val="-398602015"/>
          <w:placeholder>
            <w:docPart w:val="9F6B1E595B77419092A837122535B7D1"/>
          </w:placeholder>
        </w:sdtPr>
        <w:sdtContent>
          <w:r w:rsidRPr="00AE3FA3">
            <w:rPr>
              <w:rFonts w:ascii="Raleway" w:hAnsi="Raleway"/>
              <w:color w:val="000000"/>
              <w:lang w:val="fr-CA"/>
            </w:rPr>
            <w:t>[25]</w:t>
          </w:r>
        </w:sdtContent>
      </w:sdt>
      <w:r w:rsidRPr="00AE3FA3">
        <w:rPr>
          <w:rFonts w:ascii="Raleway" w:hAnsi="Raleway"/>
          <w:lang w:val="fr-CA"/>
        </w:rPr>
        <w:t xml:space="preserve">. Dans le but de faire vivre une expérience inoubliable sans négliger la sécurité, l’Association s’est dotée d’embarcations et d’équipements adaptés et de moniteurs d’expérience ayant reçu une formation sur les techniques de voile adaptée </w:t>
      </w:r>
      <w:sdt>
        <w:sdtPr>
          <w:rPr>
            <w:rFonts w:ascii="Raleway" w:hAnsi="Raleway"/>
            <w:color w:val="000000"/>
            <w:lang w:val="fr-CA"/>
          </w:rPr>
          <w:tag w:val="MENDELEY_CITATION_v3_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"/>
          <w:id w:val="368490875"/>
          <w:placeholder>
            <w:docPart w:val="FB83FBE590EB444EBFE7412226C3F1F2"/>
          </w:placeholder>
        </w:sdtPr>
        <w:sdtContent>
          <w:r w:rsidRPr="00AE3FA3">
            <w:rPr>
              <w:rFonts w:ascii="Raleway" w:hAnsi="Raleway"/>
              <w:color w:val="000000"/>
              <w:lang w:val="fr-CA"/>
            </w:rPr>
            <w:t>[25]</w:t>
          </w:r>
        </w:sdtContent>
      </w:sdt>
      <w:r w:rsidRPr="00AE3FA3">
        <w:rPr>
          <w:rFonts w:ascii="Raleway" w:hAnsi="Raleway"/>
          <w:lang w:val="fr-CA"/>
        </w:rPr>
        <w:t>. Elle propose un programme de voile récréative et un programme de voile de course, faisant ainsi la promotion de l’inclusion et de l’autonomie et des plaisirs de la voile.</w:t>
      </w:r>
    </w:p>
    <w:p w14:paraId="08A50BEF" w14:textId="77777777" w:rsidR="00E24A32" w:rsidRPr="00AE3FA3" w:rsidRDefault="00E24A32" w:rsidP="00E24A32">
      <w:pPr>
        <w:rPr>
          <w:rFonts w:ascii="Raleway" w:hAnsi="Raleway"/>
          <w:lang w:val="fr-CA"/>
        </w:rPr>
      </w:pPr>
    </w:p>
    <w:p w14:paraId="3EC7724B" w14:textId="77777777" w:rsidR="00E24A32" w:rsidRPr="00AE3FA3" w:rsidRDefault="00E24A32" w:rsidP="00790E3C">
      <w:pPr>
        <w:pStyle w:val="Heading4"/>
        <w:rPr>
          <w:lang w:val="fr-CA"/>
        </w:rPr>
      </w:pPr>
      <w:r w:rsidRPr="00AE3FA3">
        <w:rPr>
          <w:lang w:val="fr-CA"/>
        </w:rPr>
        <w:t>Programme d’aviron</w:t>
      </w:r>
    </w:p>
    <w:p w14:paraId="04787001" w14:textId="77777777" w:rsidR="00E24A32" w:rsidRPr="00AE3FA3" w:rsidRDefault="00E24A32" w:rsidP="00E24A32">
      <w:pPr>
        <w:rPr>
          <w:rFonts w:ascii="Raleway" w:hAnsi="Raleway"/>
          <w:lang w:val="fr-CA"/>
        </w:rPr>
      </w:pPr>
      <w:r w:rsidRPr="00EF3622">
        <w:rPr>
          <w:rFonts w:ascii="Raleway" w:hAnsi="Raleway"/>
          <w:lang w:val="fr-CA"/>
        </w:rPr>
        <w:t>Le programme d’aviron adapté, comme celui du Gorge Narrows Rowing Club (C.-B.), est un sport communément appelé para-aviron. Le</w:t>
      </w:r>
      <w:r w:rsidRPr="00AE3FA3">
        <w:rPr>
          <w:rFonts w:ascii="Raleway" w:hAnsi="Raleway"/>
          <w:lang w:val="fr-CA"/>
        </w:rPr>
        <w:t xml:space="preserve"> programme s’adresse aux personnes en situation de handicap, en raison par exemple d’une lésion médullaire, d’une amputation, d’une incapacité visuelle, d’une paralysie cérébrale, d’une déficience intellectuelle ou d’une incapacité auditive, qui veulent s’adonner à l’aviron </w:t>
      </w:r>
      <w:sdt>
        <w:sdtPr>
          <w:rPr>
            <w:rFonts w:ascii="Raleway" w:hAnsi="Raleway"/>
            <w:color w:val="000000"/>
            <w:lang w:val="fr-CA"/>
          </w:rPr>
          <w:tag w:val="MENDELEY_CITATION_v3_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"/>
          <w:id w:val="-1068964931"/>
          <w:placeholder>
            <w:docPart w:val="57F478DC097047A48FDB553042769DDA"/>
          </w:placeholder>
        </w:sdtPr>
        <w:sdtContent>
          <w:r w:rsidRPr="00AE3FA3">
            <w:rPr>
              <w:rFonts w:ascii="Raleway" w:hAnsi="Raleway"/>
              <w:color w:val="000000"/>
              <w:lang w:val="fr-CA"/>
            </w:rPr>
            <w:t>[26]</w:t>
          </w:r>
        </w:sdtContent>
      </w:sdt>
      <w:r w:rsidRPr="00AE3FA3">
        <w:rPr>
          <w:rFonts w:ascii="Raleway" w:hAnsi="Raleway"/>
          <w:lang w:val="fr-CA"/>
        </w:rPr>
        <w:t>. Le Club adapte l’équipement de sport spécifiquement à la personne et offre des cours de groupe et privés pareillement adaptés</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"/>
          <w:id w:val="1559353596"/>
          <w:placeholder>
            <w:docPart w:val="7A7A9CA4E1964B268EB907DF74899D44"/>
          </w:placeholder>
        </w:sdtPr>
        <w:sdtContent>
          <w:r w:rsidRPr="00AE3FA3">
            <w:rPr>
              <w:rFonts w:ascii="Raleway" w:hAnsi="Raleway"/>
              <w:color w:val="000000"/>
              <w:lang w:val="fr-CA"/>
            </w:rPr>
            <w:t>[26]</w:t>
          </w:r>
        </w:sdtContent>
      </w:sdt>
      <w:r w:rsidRPr="00AE3FA3">
        <w:rPr>
          <w:rFonts w:ascii="Raleway" w:hAnsi="Raleway"/>
          <w:lang w:val="fr-CA"/>
        </w:rPr>
        <w:t>. Les membres du Club peuvent ramer de façon récréative ou pour la compétition dans un climat sportif positif.</w:t>
      </w:r>
    </w:p>
    <w:p w14:paraId="1B6D9827" w14:textId="77777777" w:rsidR="00E24A32" w:rsidRPr="00AE3FA3" w:rsidRDefault="00E24A32" w:rsidP="00E24A32">
      <w:pPr>
        <w:rPr>
          <w:rFonts w:ascii="Raleway" w:hAnsi="Raleway"/>
          <w:lang w:val="fr-CA"/>
        </w:rPr>
      </w:pPr>
    </w:p>
    <w:p w14:paraId="5672D613" w14:textId="77777777" w:rsidR="00E24A32" w:rsidRPr="00AE3FA3" w:rsidRDefault="00E24A32" w:rsidP="00790E3C">
      <w:pPr>
        <w:pStyle w:val="Heading3"/>
        <w:rPr>
          <w:lang w:val="fr-CA"/>
        </w:rPr>
      </w:pPr>
      <w:r w:rsidRPr="00AE3FA3">
        <w:rPr>
          <w:lang w:val="fr-CA"/>
        </w:rPr>
        <w:t>Pêche</w:t>
      </w:r>
    </w:p>
    <w:p w14:paraId="0E8B82CD" w14:textId="77777777" w:rsidR="00E24A32" w:rsidRPr="00AE3FA3" w:rsidRDefault="00E24A32" w:rsidP="00790E3C">
      <w:pPr>
        <w:pStyle w:val="Heading4"/>
        <w:rPr>
          <w:lang w:val="fr-CA"/>
        </w:rPr>
      </w:pPr>
      <w:r w:rsidRPr="00AE3FA3">
        <w:rPr>
          <w:lang w:val="fr-CA"/>
        </w:rPr>
        <w:t>Quai de pêche</w:t>
      </w:r>
    </w:p>
    <w:p w14:paraId="1925BB88" w14:textId="77777777" w:rsidR="00E24A32" w:rsidRPr="00AE3FA3" w:rsidRDefault="00E24A32" w:rsidP="00E24A32">
      <w:pPr>
        <w:rPr>
          <w:rFonts w:ascii="Raleway" w:hAnsi="Raleway"/>
          <w:lang w:val="fr-CA"/>
        </w:rPr>
      </w:pPr>
      <w:r w:rsidRPr="00AE3FA3">
        <w:rPr>
          <w:rFonts w:ascii="Raleway" w:hAnsi="Raleway"/>
          <w:lang w:val="fr-CA"/>
        </w:rPr>
        <w:t xml:space="preserve">Les jetées et les quais de pêche adaptés sont construits pour accueillir les personnes en situation de handicap de façon que tout le monde puisse goûter au plaisir de la pêche dans les parcs nationaux </w:t>
      </w:r>
      <w:sdt>
        <w:sdtPr>
          <w:rPr>
            <w:rFonts w:ascii="Raleway" w:hAnsi="Raleway"/>
            <w:color w:val="000000"/>
            <w:lang w:val="fr-CA"/>
          </w:rPr>
          <w:tag w:val="MENDELEY_CITATION_v3_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"/>
          <w:id w:val="-1387948773"/>
          <w:placeholder>
            <w:docPart w:val="8A109289B9F94DDB804BED90B1B2A0BB"/>
          </w:placeholder>
        </w:sdtPr>
        <w:sdtContent>
          <w:r w:rsidRPr="00AE3FA3">
            <w:rPr>
              <w:rFonts w:ascii="Raleway" w:hAnsi="Raleway"/>
              <w:color w:val="000000"/>
              <w:lang w:val="fr-CA"/>
            </w:rPr>
            <w:t>[27]</w:t>
          </w:r>
        </w:sdtContent>
      </w:sdt>
      <w:r w:rsidRPr="00AE3FA3">
        <w:rPr>
          <w:rFonts w:ascii="Raleway" w:hAnsi="Raleway"/>
          <w:lang w:val="fr-CA"/>
        </w:rPr>
        <w:t xml:space="preserve">. Ils sont munis d’une rampe d’accès adaptée au fauteuil roulant, de garde-corps d’une hauteur assurant la sécurité sans obstruer la vue de la personne assise et d’une aire de manœuvre de dimension suffisante </w:t>
      </w:r>
      <w:sdt>
        <w:sdtPr>
          <w:rPr>
            <w:rFonts w:ascii="Raleway" w:hAnsi="Raleway"/>
            <w:color w:val="000000"/>
            <w:lang w:val="fr-CA"/>
          </w:rPr>
          <w:tag w:val="MENDELEY_CITATION_v3_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"/>
          <w:id w:val="-1967882464"/>
          <w:placeholder>
            <w:docPart w:val="2627A0A39BF8452FB6AFF34A10D57860"/>
          </w:placeholder>
        </w:sdtPr>
        <w:sdtContent>
          <w:r w:rsidRPr="00AE3FA3">
            <w:rPr>
              <w:rFonts w:ascii="Raleway" w:hAnsi="Raleway"/>
              <w:color w:val="000000"/>
              <w:lang w:val="fr-CA"/>
            </w:rPr>
            <w:t>[27]</w:t>
          </w:r>
        </w:sdtContent>
      </w:sdt>
      <w:r w:rsidRPr="00AE3FA3">
        <w:rPr>
          <w:rFonts w:ascii="Raleway" w:hAnsi="Raleway"/>
          <w:lang w:val="fr-CA"/>
        </w:rPr>
        <w:t xml:space="preserve">. Ils sont parfois dotés en plus de zones de places assises et de tablettes pratiques où déposer le matériel de pêche. La Fédération des pourvoiries du Québec (FPQ) a produit un aide-mémoire à suivre pour assurer l’accessibilité des quais, des jetées et des plateformes </w:t>
      </w:r>
      <w:sdt>
        <w:sdtPr>
          <w:rPr>
            <w:rFonts w:ascii="Raleway" w:hAnsi="Raleway"/>
            <w:color w:val="000000"/>
            <w:lang w:val="fr-CA"/>
          </w:rPr>
          <w:tag w:val="MENDELEY_CITATION_v3_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"/>
          <w:id w:val="-1283567294"/>
          <w:placeholder>
            <w:docPart w:val="6EE857A9842C48CE8FE6523BD7DA8D49"/>
          </w:placeholder>
        </w:sdtPr>
        <w:sdtContent>
          <w:r w:rsidRPr="00AE3FA3">
            <w:rPr>
              <w:rFonts w:ascii="Raleway" w:hAnsi="Raleway"/>
              <w:color w:val="000000"/>
              <w:lang w:val="fr-CA"/>
            </w:rPr>
            <w:t>[28]</w:t>
          </w:r>
        </w:sdtContent>
      </w:sdt>
      <w:r w:rsidRPr="00AE3FA3">
        <w:rPr>
          <w:rFonts w:ascii="Raleway" w:hAnsi="Raleway"/>
          <w:color w:val="000000"/>
          <w:lang w:val="fr-CA"/>
        </w:rPr>
        <w:t>.</w:t>
      </w:r>
    </w:p>
    <w:p w14:paraId="579807B4" w14:textId="77777777" w:rsidR="00E24A32" w:rsidRPr="00AE3FA3" w:rsidRDefault="00E24A32" w:rsidP="00E24A32">
      <w:pPr>
        <w:rPr>
          <w:rFonts w:ascii="Raleway" w:hAnsi="Raleway"/>
          <w:lang w:val="fr-CA"/>
        </w:rPr>
      </w:pPr>
    </w:p>
    <w:p w14:paraId="4E1CC280" w14:textId="77777777" w:rsidR="00580959" w:rsidRPr="00AE3FA3" w:rsidRDefault="00580959" w:rsidP="00E24A32">
      <w:pPr>
        <w:rPr>
          <w:rFonts w:ascii="Raleway" w:hAnsi="Raleway"/>
          <w:lang w:val="fr-CA"/>
        </w:rPr>
      </w:pPr>
    </w:p>
    <w:p w14:paraId="0311A86C" w14:textId="77777777" w:rsidR="00580959" w:rsidRPr="00AE3FA3" w:rsidRDefault="00580959" w:rsidP="00E24A32">
      <w:pPr>
        <w:rPr>
          <w:rFonts w:ascii="Raleway" w:hAnsi="Raleway"/>
          <w:lang w:val="fr-CA"/>
        </w:rPr>
      </w:pPr>
    </w:p>
    <w:p w14:paraId="7E6C602D" w14:textId="77777777" w:rsidR="00E24A32" w:rsidRPr="00AE3FA3" w:rsidRDefault="00E24A32" w:rsidP="00477F3C">
      <w:pPr>
        <w:pStyle w:val="Heading2"/>
        <w:numPr>
          <w:ilvl w:val="0"/>
          <w:numId w:val="18"/>
        </w:numPr>
        <w:rPr>
          <w:lang w:val="fr-CA"/>
        </w:rPr>
      </w:pPr>
      <w:r w:rsidRPr="00AE3FA3">
        <w:rPr>
          <w:lang w:val="fr-CA"/>
        </w:rPr>
        <w:t>Terrain de camping</w:t>
      </w:r>
    </w:p>
    <w:p w14:paraId="1EB28BBF" w14:textId="77777777" w:rsidR="00E24A32" w:rsidRPr="00AE3FA3" w:rsidRDefault="00E24A32" w:rsidP="00790E3C">
      <w:pPr>
        <w:pStyle w:val="Heading3"/>
        <w:rPr>
          <w:lang w:val="fr-CA"/>
        </w:rPr>
      </w:pPr>
      <w:r w:rsidRPr="00AE3FA3">
        <w:rPr>
          <w:lang w:val="fr-CA"/>
        </w:rPr>
        <w:t>Aménagement des emplacements de camping</w:t>
      </w:r>
    </w:p>
    <w:p w14:paraId="42A7D95B" w14:textId="77777777" w:rsidR="00E24A32" w:rsidRPr="00AE3FA3" w:rsidRDefault="00E24A32" w:rsidP="00790E3C">
      <w:pPr>
        <w:pStyle w:val="Heading4"/>
        <w:rPr>
          <w:lang w:val="fr-CA"/>
        </w:rPr>
      </w:pPr>
      <w:r w:rsidRPr="00AE3FA3">
        <w:rPr>
          <w:lang w:val="fr-CA"/>
        </w:rPr>
        <w:t>Espacement entre chaque emplacement</w:t>
      </w:r>
    </w:p>
    <w:p w14:paraId="3C4A5006" w14:textId="77777777" w:rsidR="00E24A32" w:rsidRPr="00AE3FA3" w:rsidRDefault="00E24A32" w:rsidP="00E24A32">
      <w:pPr>
        <w:rPr>
          <w:rFonts w:ascii="Raleway" w:hAnsi="Raleway"/>
          <w:lang w:val="fr-CA"/>
        </w:rPr>
      </w:pPr>
      <w:r w:rsidRPr="00AE3FA3">
        <w:rPr>
          <w:rFonts w:ascii="Raleway" w:hAnsi="Raleway"/>
          <w:lang w:val="fr-CA"/>
        </w:rPr>
        <w:t>Il importe d’espacer les emplacements de camping suffisamment pour protéger la vie privée, assurer le confort et faciliter l’accès de tout le monde, y compris les personnes vivant avec une incapacité liée à la mobilité. L’aménagement de l’espace doit viser à faciliter les déplacements en fauteuil roulant et avec une aide à la marche et à réduire les nuisances sonores et visuelles de façon à créer un espace propice à la tranquillité</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"/>
          <w:id w:val="-194616021"/>
          <w:placeholder>
            <w:docPart w:val="9AF18A04339B45A4AC9821EE038BD350"/>
          </w:placeholder>
        </w:sdtPr>
        <w:sdtContent>
          <w:r w:rsidRPr="00AE3FA3">
            <w:rPr>
              <w:rFonts w:ascii="Raleway" w:hAnsi="Raleway"/>
              <w:color w:val="000000"/>
              <w:lang w:val="fr-CA"/>
            </w:rPr>
            <w:t>[29]</w:t>
          </w:r>
        </w:sdtContent>
      </w:sdt>
      <w:r w:rsidRPr="00AE3FA3">
        <w:rPr>
          <w:rFonts w:ascii="Raleway" w:hAnsi="Raleway"/>
          <w:lang w:val="fr-CA"/>
        </w:rPr>
        <w:t>. Il s’agit notamment de répondre à des besoins variés, y compris la recherche de quiétude et de solitude en solo ou de grands espaces à l’écart pour les activités familiales. Le fait de prévoir des espaces bien dégagés assure un accès immédiat en toute sécurité au service d’urgence, s’il y a lieu, et aide à protéger l’intégrité du milieu naturel.</w:t>
      </w:r>
    </w:p>
    <w:p w14:paraId="09ECD977" w14:textId="77777777" w:rsidR="00E24A32" w:rsidRPr="00AE3FA3" w:rsidRDefault="00E24A32" w:rsidP="00E24A32">
      <w:pPr>
        <w:rPr>
          <w:rFonts w:ascii="Raleway" w:hAnsi="Raleway"/>
          <w:lang w:val="fr-CA"/>
        </w:rPr>
      </w:pPr>
    </w:p>
    <w:p w14:paraId="5E5F5131" w14:textId="77777777" w:rsidR="00E24A32" w:rsidRPr="00AE3FA3" w:rsidRDefault="00E24A32" w:rsidP="00790E3C">
      <w:pPr>
        <w:pStyle w:val="Heading4"/>
        <w:rPr>
          <w:lang w:val="fr-CA"/>
        </w:rPr>
      </w:pPr>
      <w:r w:rsidRPr="00AE3FA3">
        <w:rPr>
          <w:lang w:val="fr-CA"/>
        </w:rPr>
        <w:t>Nivellement du terrain à proximité des commodités</w:t>
      </w:r>
    </w:p>
    <w:p w14:paraId="09BAB007" w14:textId="77777777" w:rsidR="00E24A32" w:rsidRPr="00AE3FA3" w:rsidRDefault="00E24A32" w:rsidP="00E24A32">
      <w:pPr>
        <w:rPr>
          <w:rFonts w:ascii="Raleway" w:hAnsi="Raleway"/>
          <w:lang w:val="fr-CA"/>
        </w:rPr>
      </w:pPr>
      <w:r w:rsidRPr="00AE3FA3">
        <w:rPr>
          <w:rFonts w:ascii="Raleway" w:hAnsi="Raleway"/>
          <w:lang w:val="fr-CA"/>
        </w:rPr>
        <w:t>Un bon nivellement du terrain autour des commodités sur les terrains de camping fait partie des conditions d’accessibilité des parcs nationaux</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YzAxNmY2YjAtNjI2ZS00OTU0LWEzY2QtZjc1YjZhNTQ0YzQ3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2101135588"/>
          <w:placeholder>
            <w:docPart w:val="5A37C7C1D69C43868FED2A0CAD2FD2F0"/>
          </w:placeholder>
        </w:sdtPr>
        <w:sdtContent>
          <w:r w:rsidRPr="00AE3FA3">
            <w:rPr>
              <w:rFonts w:ascii="Raleway" w:hAnsi="Raleway"/>
              <w:color w:val="000000"/>
              <w:lang w:val="fr-CA"/>
            </w:rPr>
            <w:t>[30]</w:t>
          </w:r>
        </w:sdtContent>
      </w:sdt>
      <w:r w:rsidRPr="00AE3FA3">
        <w:rPr>
          <w:rFonts w:ascii="Raleway" w:hAnsi="Raleway"/>
          <w:lang w:val="fr-CA"/>
        </w:rPr>
        <w:t xml:space="preserve">. Il faut ainsi s’assurer que le sol des aires de pique-nique, autour des installations sanitaires et sur les sentiers est bien aplani et dur. C’est important pour les personnes utilisant une aide à la mobilité, comme un fauteuil roulant ou un cadre de marche, car une pente abrupte ou une surface raboteuse peuvent constituer des barrières infranchissables </w:t>
      </w:r>
      <w:sdt>
        <w:sdtPr>
          <w:rPr>
            <w:rFonts w:ascii="Raleway" w:hAnsi="Raleway"/>
            <w:color w:val="000000"/>
            <w:lang w:val="fr-CA"/>
          </w:rPr>
          <w:tag w:val="MENDELEY_CITATION_v3_eyJjaXRhdGlvbklEIjoiTUVOREVMRVlfQ0lUQVRJT05fYTE1NzUxZDEtYzRmZC00ZmRmLWFiYjQtOWJmOTUwMDdjMGJl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476601628"/>
          <w:placeholder>
            <w:docPart w:val="4585EB7E968C4AD79EB38F31DE8468BF"/>
          </w:placeholder>
        </w:sdtPr>
        <w:sdtContent>
          <w:r w:rsidRPr="00AE3FA3">
            <w:rPr>
              <w:rFonts w:ascii="Raleway" w:hAnsi="Raleway"/>
              <w:color w:val="000000"/>
              <w:lang w:val="fr-CA"/>
            </w:rPr>
            <w:t>[30]</w:t>
          </w:r>
        </w:sdtContent>
      </w:sdt>
      <w:r w:rsidRPr="00AE3FA3">
        <w:rPr>
          <w:rFonts w:ascii="Raleway" w:hAnsi="Raleway"/>
          <w:lang w:val="fr-CA"/>
        </w:rPr>
        <w:t>. En plus, un sentier plat et bien nivelé facilite l’accès aux commodités et réduit le risque d’accident</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NDFlODI2MWYtMzlhNC00NTgzLTg0MTAtMmEwZWZkM2VjNjlm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538498227"/>
          <w:placeholder>
            <w:docPart w:val="2F0A4D06083F4C78BE0ACFDAB70A251A"/>
          </w:placeholder>
        </w:sdtPr>
        <w:sdtContent>
          <w:r w:rsidRPr="00AE3FA3">
            <w:rPr>
              <w:rFonts w:ascii="Raleway" w:hAnsi="Raleway"/>
              <w:color w:val="000000"/>
              <w:lang w:val="fr-CA"/>
            </w:rPr>
            <w:t>[30]</w:t>
          </w:r>
        </w:sdtContent>
      </w:sdt>
      <w:r w:rsidRPr="00AE3FA3">
        <w:rPr>
          <w:rFonts w:ascii="Raleway" w:hAnsi="Raleway"/>
          <w:lang w:val="fr-CA"/>
        </w:rPr>
        <w:t>.</w:t>
      </w:r>
    </w:p>
    <w:p w14:paraId="59FFAD3F" w14:textId="77777777" w:rsidR="00E24A32" w:rsidRPr="00AE3FA3" w:rsidRDefault="00E24A32" w:rsidP="00E24A32">
      <w:pPr>
        <w:rPr>
          <w:rFonts w:ascii="Raleway" w:hAnsi="Raleway"/>
          <w:lang w:val="fr-CA"/>
        </w:rPr>
      </w:pPr>
    </w:p>
    <w:p w14:paraId="40A62646" w14:textId="77777777" w:rsidR="00E24A32" w:rsidRPr="00AE3FA3" w:rsidRDefault="00E24A32" w:rsidP="00790E3C">
      <w:pPr>
        <w:pStyle w:val="Heading4"/>
        <w:rPr>
          <w:lang w:val="fr-CA"/>
        </w:rPr>
      </w:pPr>
      <w:r w:rsidRPr="00AE3FA3">
        <w:rPr>
          <w:lang w:val="fr-CA"/>
        </w:rPr>
        <w:t>Asphaltage de l’emplacement</w:t>
      </w:r>
    </w:p>
    <w:p w14:paraId="411723D8" w14:textId="77777777" w:rsidR="00E24A32" w:rsidRPr="00AE3FA3" w:rsidRDefault="00E24A32" w:rsidP="00E24A32">
      <w:pPr>
        <w:rPr>
          <w:rFonts w:ascii="Raleway" w:hAnsi="Raleway"/>
          <w:lang w:val="fr-CA"/>
        </w:rPr>
      </w:pPr>
      <w:r w:rsidRPr="00AE3FA3">
        <w:rPr>
          <w:rFonts w:ascii="Raleway" w:hAnsi="Raleway"/>
          <w:lang w:val="fr-CA"/>
        </w:rPr>
        <w:t xml:space="preserve">Des emplacements de camping asphaltés assurent l’accessibilité des parcs nationaux, surtout pour les personnes vivant avec une incapacité liée à la mobilité. Le revêtement devrait couvrir les voies d’accès et les sentiers vers les commodités de base comme les installations sanitaires où se trouvent les toilettes et les douches </w:t>
      </w:r>
      <w:sdt>
        <w:sdtPr>
          <w:rPr>
            <w:rFonts w:ascii="Raleway" w:hAnsi="Raleway"/>
            <w:color w:val="000000"/>
            <w:lang w:val="fr-CA"/>
          </w:rPr>
          <w:tag w:val="MENDELEY_CITATION_v3_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"/>
          <w:id w:val="1554351472"/>
          <w:placeholder>
            <w:docPart w:val="8AC1F34E9C9B4F8FAAF346455DC145AB"/>
          </w:placeholder>
        </w:sdtPr>
        <w:sdtContent>
          <w:r w:rsidRPr="00AE3FA3">
            <w:rPr>
              <w:rFonts w:ascii="Raleway" w:hAnsi="Raleway"/>
              <w:color w:val="000000"/>
              <w:lang w:val="fr-CA"/>
            </w:rPr>
            <w:t>[31]</w:t>
          </w:r>
        </w:sdtContent>
      </w:sdt>
      <w:r w:rsidRPr="00AE3FA3">
        <w:rPr>
          <w:rFonts w:ascii="Raleway" w:hAnsi="Raleway"/>
          <w:lang w:val="fr-CA"/>
        </w:rPr>
        <w:t xml:space="preserve">. Les individus qui utilisent un fauteuil roulant ou tout autre type d’aide à la marche se déplacent ainsi sur un terrain plat et stable. L’asphalte facilite l’accès à tout ce que peut offrir le terrain de camping et entre en ligne de compte dans l’expérience de camping vécue en assurant l’inclusion et le confort et en atténuant les difficultés posées par un sol inégal et cahoteux </w:t>
      </w:r>
      <w:sdt>
        <w:sdtPr>
          <w:rPr>
            <w:rFonts w:ascii="Raleway" w:hAnsi="Raleway"/>
            <w:color w:val="000000"/>
            <w:lang w:val="fr-CA"/>
          </w:rPr>
          <w:tag w:val="MENDELEY_CITATION_v3_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"/>
          <w:id w:val="-1325965926"/>
          <w:placeholder>
            <w:docPart w:val="7DAF12E9692B4A228A159E196D1792E1"/>
          </w:placeholder>
        </w:sdtPr>
        <w:sdtContent>
          <w:r w:rsidRPr="00AE3FA3">
            <w:rPr>
              <w:rFonts w:ascii="Raleway" w:hAnsi="Raleway"/>
              <w:color w:val="000000"/>
              <w:lang w:val="fr-CA"/>
            </w:rPr>
            <w:t>[32]</w:t>
          </w:r>
        </w:sdtContent>
      </w:sdt>
      <w:r w:rsidRPr="00AE3FA3">
        <w:rPr>
          <w:rFonts w:ascii="Raleway" w:hAnsi="Raleway"/>
          <w:lang w:val="fr-CA"/>
        </w:rPr>
        <w:t xml:space="preserve">. Les directions de parcs déploient tous les efforts voulus pour assurer l’inclusivité, en tenant compte des besoins particuliers créés par les incapacités visibles et non visibles ou une maladie chronique. </w:t>
      </w:r>
    </w:p>
    <w:p w14:paraId="2FC6FC32" w14:textId="77777777" w:rsidR="00E24A32" w:rsidRPr="00AE3FA3" w:rsidRDefault="00E24A32" w:rsidP="00E24A32">
      <w:pPr>
        <w:rPr>
          <w:rFonts w:ascii="Raleway" w:hAnsi="Raleway"/>
          <w:lang w:val="fr-CA"/>
        </w:rPr>
      </w:pPr>
    </w:p>
    <w:p w14:paraId="7FC5E520" w14:textId="77777777" w:rsidR="00E24A32" w:rsidRPr="00AE3FA3" w:rsidRDefault="00E24A32" w:rsidP="00790E3C">
      <w:pPr>
        <w:pStyle w:val="Heading4"/>
        <w:rPr>
          <w:lang w:val="fr-CA"/>
        </w:rPr>
      </w:pPr>
      <w:r w:rsidRPr="00AE3FA3">
        <w:rPr>
          <w:lang w:val="fr-CA"/>
        </w:rPr>
        <w:t>Raccordement au réseau d’électricité</w:t>
      </w:r>
    </w:p>
    <w:p w14:paraId="65F3EA18" w14:textId="77777777" w:rsidR="00E24A32" w:rsidRPr="00AE3FA3" w:rsidRDefault="00E24A32" w:rsidP="00E24A32">
      <w:pPr>
        <w:rPr>
          <w:rFonts w:ascii="Raleway" w:hAnsi="Raleway"/>
          <w:lang w:val="fr-CA"/>
        </w:rPr>
      </w:pPr>
      <w:r w:rsidRPr="00AE3FA3">
        <w:rPr>
          <w:rFonts w:ascii="Raleway" w:hAnsi="Raleway"/>
          <w:lang w:val="fr-CA"/>
        </w:rPr>
        <w:t xml:space="preserve">L’alimentation électrique rend l’expérience de camping plus envisageable et plus agréable pour les personnes qui dépendent d’un dispositif électronique ou médical </w:t>
      </w:r>
      <w:sdt>
        <w:sdtPr>
          <w:rPr>
            <w:rFonts w:ascii="Raleway" w:hAnsi="Raleway"/>
            <w:color w:val="000000"/>
            <w:lang w:val="fr-CA"/>
          </w:rPr>
          <w:tag w:val="MENDELEY_CITATION_v3_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"/>
          <w:id w:val="1711617188"/>
          <w:placeholder>
            <w:docPart w:val="FEB867ABB76F4A52AA39832CDCFA6DF3"/>
          </w:placeholder>
        </w:sdtPr>
        <w:sdtContent>
          <w:r w:rsidRPr="00AE3FA3">
            <w:rPr>
              <w:rFonts w:ascii="Raleway" w:hAnsi="Raleway"/>
              <w:color w:val="000000"/>
              <w:lang w:val="fr-CA"/>
            </w:rPr>
            <w:t>[33]</w:t>
          </w:r>
        </w:sdtContent>
      </w:sdt>
      <w:r w:rsidRPr="00AE3FA3">
        <w:rPr>
          <w:rFonts w:ascii="Raleway" w:hAnsi="Raleway"/>
          <w:lang w:val="fr-CA"/>
        </w:rPr>
        <w:t xml:space="preserve">. On trouve aujourd’hui des prises de courant sur la plupart des emplacements de camping, ce qui permet de recharger les appareils électroniques et de brancher certains équipements de camping. Il s’agit d’un incontournable pour les personnes qui doivent absolument se servir d’une source d’énergie </w:t>
      </w:r>
      <w:sdt>
        <w:sdtPr>
          <w:rPr>
            <w:rFonts w:ascii="Raleway" w:hAnsi="Raleway"/>
            <w:color w:val="000000"/>
            <w:lang w:val="fr-CA"/>
          </w:rPr>
          <w:tag w:val="MENDELEY_CITATION_v3_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"/>
          <w:id w:val="1161740255"/>
          <w:placeholder>
            <w:docPart w:val="B643EF8DB5D241E3BDDCD9802B63E760"/>
          </w:placeholder>
        </w:sdtPr>
        <w:sdtContent>
          <w:r w:rsidRPr="00AE3FA3">
            <w:rPr>
              <w:rFonts w:ascii="Raleway" w:hAnsi="Raleway"/>
              <w:color w:val="000000"/>
              <w:lang w:val="fr-CA"/>
            </w:rPr>
            <w:t>[33]</w:t>
          </w:r>
        </w:sdtContent>
      </w:sdt>
      <w:r w:rsidRPr="00AE3FA3">
        <w:rPr>
          <w:rFonts w:ascii="Raleway" w:hAnsi="Raleway"/>
          <w:lang w:val="fr-CA"/>
        </w:rPr>
        <w:t xml:space="preserve">. Il importe de communiquer d’avance l’existence de prises de courant, car un individu pourra se munir d’un chargeur portatif, d’un panneau solaire ou d’une génératrice pour utiliser un emplacement de camping sans électricité </w:t>
      </w:r>
      <w:sdt>
        <w:sdtPr>
          <w:rPr>
            <w:rFonts w:ascii="Raleway" w:hAnsi="Raleway"/>
            <w:color w:val="000000"/>
            <w:lang w:val="fr-CA"/>
          </w:rPr>
          <w:tag w:val="MENDELEY_CITATION_v3_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"/>
          <w:id w:val="-333764372"/>
          <w:placeholder>
            <w:docPart w:val="73F8A8DB73744CFA9E614FB87B4DABB9"/>
          </w:placeholder>
        </w:sdtPr>
        <w:sdtContent>
          <w:r w:rsidRPr="00AE3FA3">
            <w:rPr>
              <w:rFonts w:ascii="Raleway" w:hAnsi="Raleway"/>
              <w:color w:val="000000"/>
              <w:lang w:val="fr-CA"/>
            </w:rPr>
            <w:t>[33]</w:t>
          </w:r>
        </w:sdtContent>
      </w:sdt>
      <w:r w:rsidRPr="00AE3FA3">
        <w:rPr>
          <w:rFonts w:ascii="Raleway" w:hAnsi="Raleway"/>
          <w:lang w:val="fr-CA"/>
        </w:rPr>
        <w:t xml:space="preserve">. </w:t>
      </w:r>
    </w:p>
    <w:p w14:paraId="59688318" w14:textId="77777777" w:rsidR="00E24A32" w:rsidRPr="00AE3FA3" w:rsidRDefault="00E24A32" w:rsidP="00E24A32">
      <w:pPr>
        <w:rPr>
          <w:rFonts w:ascii="Raleway" w:hAnsi="Raleway"/>
          <w:lang w:val="fr-CA"/>
        </w:rPr>
      </w:pPr>
    </w:p>
    <w:p w14:paraId="197A0A89" w14:textId="77777777" w:rsidR="00E24A32" w:rsidRPr="00AE3FA3" w:rsidRDefault="00E24A32" w:rsidP="00790E3C">
      <w:pPr>
        <w:pStyle w:val="Heading4"/>
        <w:rPr>
          <w:lang w:val="fr-CA"/>
        </w:rPr>
      </w:pPr>
      <w:r w:rsidRPr="00AE3FA3">
        <w:rPr>
          <w:lang w:val="fr-CA"/>
        </w:rPr>
        <w:t>Foyer ouvert surélevé sans fumée</w:t>
      </w:r>
    </w:p>
    <w:p w14:paraId="79F2E2F0" w14:textId="77777777" w:rsidR="00E24A32" w:rsidRPr="00AE3FA3" w:rsidRDefault="00E24A32" w:rsidP="00E24A32">
      <w:pPr>
        <w:rPr>
          <w:rFonts w:ascii="Raleway" w:hAnsi="Raleway"/>
          <w:lang w:val="fr-CA"/>
        </w:rPr>
      </w:pPr>
      <w:r w:rsidRPr="00AE3FA3">
        <w:rPr>
          <w:rFonts w:ascii="Raleway" w:hAnsi="Raleway"/>
          <w:lang w:val="fr-CA"/>
        </w:rPr>
        <w:t xml:space="preserve">Le foyer ouvert surélevé sans fumée se caractérise par sa hauteur standard et ses grilles de cuisson pivotantes qui permettent à une personne en fauteuil roulant ou sensible aux substances chimiques de profiter pleinement des activités autour d’un feu de camp sans le désagrément de l’irritation causée par la fumée. Des entreprises vendent divers modèles d’anneaux de feu de camp, par exemple, Park Tables et Pilot Rock, et sont engagées à rendre le plein air accessible pour tout le monde </w:t>
      </w:r>
      <w:sdt>
        <w:sdtPr>
          <w:rPr>
            <w:rFonts w:ascii="Raleway" w:hAnsi="Raleway"/>
            <w:color w:val="000000"/>
            <w:lang w:val="fr-CA"/>
          </w:rPr>
          <w:tag w:val="MENDELEY_CITATION_v3_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"/>
          <w:id w:val="1486658840"/>
          <w:placeholder>
            <w:docPart w:val="EDC1D5C2F74F49A7AED8B8C78E33111A"/>
          </w:placeholder>
        </w:sdtPr>
        <w:sdtContent>
          <w:r w:rsidRPr="00AE3FA3">
            <w:rPr>
              <w:rFonts w:ascii="Raleway" w:hAnsi="Raleway"/>
              <w:color w:val="000000"/>
              <w:lang w:val="fr-CA"/>
            </w:rPr>
            <w:t>[34]</w:t>
          </w:r>
        </w:sdtContent>
      </w:sdt>
      <w:r w:rsidRPr="00AE3FA3">
        <w:rPr>
          <w:rFonts w:ascii="Raleway" w:hAnsi="Raleway"/>
          <w:lang w:val="fr-CA"/>
        </w:rPr>
        <w:t>.</w:t>
      </w:r>
    </w:p>
    <w:p w14:paraId="75F901BA" w14:textId="77777777" w:rsidR="00E24A32" w:rsidRPr="00AE3FA3" w:rsidRDefault="00E24A32" w:rsidP="00E24A32">
      <w:pPr>
        <w:rPr>
          <w:rFonts w:ascii="Raleway" w:hAnsi="Raleway"/>
          <w:lang w:val="fr-CA"/>
        </w:rPr>
      </w:pPr>
    </w:p>
    <w:p w14:paraId="6CC4362D" w14:textId="77777777" w:rsidR="00E24A32" w:rsidRPr="00AE3FA3" w:rsidRDefault="00E24A32" w:rsidP="00790E3C">
      <w:pPr>
        <w:pStyle w:val="Heading4"/>
        <w:rPr>
          <w:lang w:val="fr-CA"/>
        </w:rPr>
      </w:pPr>
      <w:r w:rsidRPr="00AE3FA3">
        <w:rPr>
          <w:lang w:val="fr-CA"/>
        </w:rPr>
        <w:t>Hébergement</w:t>
      </w:r>
    </w:p>
    <w:p w14:paraId="3E5F550F" w14:textId="77777777" w:rsidR="00E24A32" w:rsidRPr="00AE3FA3" w:rsidRDefault="00E24A32" w:rsidP="00E24A32">
      <w:pPr>
        <w:rPr>
          <w:rFonts w:ascii="Raleway" w:hAnsi="Raleway"/>
          <w:lang w:val="fr-CA"/>
        </w:rPr>
      </w:pPr>
      <w:r w:rsidRPr="00AE3FA3">
        <w:rPr>
          <w:rFonts w:ascii="Raleway" w:hAnsi="Raleway"/>
          <w:lang w:val="fr-CA"/>
        </w:rPr>
        <w:t xml:space="preserve">L’hébergement accessible comme l’oTENTik (un croisement entre la tente et le chalet rustique), la yourte avec rampe d’accès universel et la tente sensorielle offrent un espace de tranquillité et agrémente l’expérience de camping des individus en situation de handicap </w:t>
      </w:r>
      <w:sdt>
        <w:sdtPr>
          <w:rPr>
            <w:rFonts w:ascii="Raleway" w:hAnsi="Raleway"/>
            <w:color w:val="000000"/>
            <w:lang w:val="fr-CA"/>
          </w:rPr>
          <w:tag w:val="MENDELEY_CITATION_v3_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"/>
          <w:id w:val="-552068988"/>
          <w:placeholder>
            <w:docPart w:val="86B0108E4283421793470C607CFECDDA"/>
          </w:placeholder>
        </w:sdtPr>
        <w:sdtContent>
          <w:r w:rsidRPr="00AE3FA3">
            <w:rPr>
              <w:rFonts w:ascii="Raleway" w:hAnsi="Raleway"/>
              <w:color w:val="000000"/>
              <w:lang w:val="fr-CA"/>
            </w:rPr>
            <w:t>[35]</w:t>
          </w:r>
        </w:sdtContent>
      </w:sdt>
      <w:r w:rsidRPr="00AE3FA3">
        <w:rPr>
          <w:rFonts w:ascii="Raleway" w:hAnsi="Raleway"/>
          <w:lang w:val="fr-CA"/>
        </w:rPr>
        <w:t xml:space="preserve">. L’oTENTik se situe entre l’expérience plein air et le confort douillet d’un chalet </w:t>
      </w:r>
      <w:sdt>
        <w:sdtPr>
          <w:rPr>
            <w:rFonts w:ascii="Raleway" w:hAnsi="Raleway"/>
            <w:color w:val="000000"/>
            <w:lang w:val="fr-CA"/>
          </w:rPr>
          <w:tag w:val="MENDELEY_CITATION_v3_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"/>
          <w:id w:val="280846123"/>
          <w:placeholder>
            <w:docPart w:val="8283E12F06C84A57B578D2D44020AFA6"/>
          </w:placeholder>
        </w:sdtPr>
        <w:sdtContent>
          <w:r w:rsidRPr="00AE3FA3">
            <w:rPr>
              <w:rFonts w:ascii="Raleway" w:hAnsi="Raleway"/>
              <w:color w:val="000000"/>
              <w:lang w:val="fr-CA"/>
            </w:rPr>
            <w:t>[35]</w:t>
          </w:r>
        </w:sdtContent>
      </w:sdt>
      <w:r w:rsidRPr="00AE3FA3">
        <w:rPr>
          <w:rFonts w:ascii="Raleway" w:hAnsi="Raleway"/>
          <w:lang w:val="fr-CA"/>
        </w:rPr>
        <w:t xml:space="preserve">. La rampe d’accès universel, la grande dimension et les commodités (p. ex., abris-cuisine et salles de bain) de la yourte font qu’elle ne cesse de gagner en popularité </w:t>
      </w:r>
      <w:sdt>
        <w:sdtPr>
          <w:rPr>
            <w:rFonts w:ascii="Raleway" w:hAnsi="Raleway"/>
            <w:color w:val="000000"/>
            <w:lang w:val="fr-CA"/>
          </w:rPr>
          <w:tag w:val="MENDELEY_CITATION_v3_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"/>
          <w:id w:val="-593560571"/>
          <w:placeholder>
            <w:docPart w:val="76BB343DFB0044F5B7D1F508EF4B6EAB"/>
          </w:placeholder>
        </w:sdtPr>
        <w:sdtContent>
          <w:r w:rsidRPr="00AE3FA3">
            <w:rPr>
              <w:rFonts w:ascii="Raleway" w:hAnsi="Raleway"/>
              <w:color w:val="000000"/>
              <w:lang w:val="fr-CA"/>
            </w:rPr>
            <w:t>[35]</w:t>
          </w:r>
        </w:sdtContent>
      </w:sdt>
      <w:r w:rsidRPr="00AE3FA3">
        <w:rPr>
          <w:rFonts w:ascii="Raleway" w:hAnsi="Raleway"/>
          <w:lang w:val="fr-CA"/>
        </w:rPr>
        <w:t>. Les abris couverts protègent des intempéries et facilitent le camping sous toutes les conditions météorologiques. L’intérieur de ces types d’hébergement devrait se composer d’une entrée sans seuil, d’un plancher solide et ferme et d’un lit avec un espace suffisamment dégagé en dessous pour y placer un système de lève-personne portable. La tente sensorielle s’adresse aux personnes hypersensibles et offre une ambiance paisible et contrôlée.</w:t>
      </w:r>
    </w:p>
    <w:p w14:paraId="6A4EEBE6" w14:textId="77777777" w:rsidR="00E24A32" w:rsidRPr="00AE3FA3" w:rsidRDefault="00E24A32" w:rsidP="00E24A32">
      <w:pPr>
        <w:rPr>
          <w:rFonts w:ascii="Raleway" w:hAnsi="Raleway"/>
          <w:lang w:val="fr-CA"/>
        </w:rPr>
      </w:pPr>
    </w:p>
    <w:p w14:paraId="70BCD362" w14:textId="77777777" w:rsidR="00E24A32" w:rsidRPr="00AE3FA3" w:rsidRDefault="00E24A32" w:rsidP="00790E3C">
      <w:pPr>
        <w:pStyle w:val="Heading4"/>
        <w:rPr>
          <w:lang w:val="fr-CA"/>
        </w:rPr>
      </w:pPr>
      <w:r w:rsidRPr="00AE3FA3">
        <w:rPr>
          <w:lang w:val="fr-CA"/>
        </w:rPr>
        <w:t>Entreposage des aliments</w:t>
      </w:r>
    </w:p>
    <w:p w14:paraId="170647F9" w14:textId="77777777" w:rsidR="00E24A32" w:rsidRPr="00AE3FA3" w:rsidRDefault="00E24A32" w:rsidP="00E24A32">
      <w:pPr>
        <w:rPr>
          <w:rFonts w:ascii="Raleway" w:hAnsi="Raleway"/>
          <w:lang w:val="fr-CA"/>
        </w:rPr>
      </w:pPr>
      <w:r w:rsidRPr="00AE3FA3">
        <w:rPr>
          <w:rFonts w:ascii="Raleway" w:hAnsi="Raleway"/>
          <w:lang w:val="fr-CA"/>
        </w:rPr>
        <w:t xml:space="preserve">En camping, il importe d’entreposer ses provisions de façon correcte pour se protéger contre la visite d’animaux et assurer sa propre sécurité, la conservation de la faune et de la flore et le maintien de l’équilibre de la nature. Les campeurs ont généralement accès à des dispositifs comme les casiers à provisions et les contenants à l’épreuve des ours </w:t>
      </w:r>
      <w:sdt>
        <w:sdtPr>
          <w:rPr>
            <w:rFonts w:ascii="Raleway" w:hAnsi="Raleway"/>
            <w:color w:val="000000"/>
            <w:lang w:val="fr-CA"/>
          </w:rPr>
          <w:tag w:val="MENDELEY_CITATION_v3_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"/>
          <w:id w:val="-1278483675"/>
          <w:placeholder>
            <w:docPart w:val="6ED0A11EE6D24025A1A7D358A5D89C42"/>
          </w:placeholder>
        </w:sdtPr>
        <w:sdtContent>
          <w:r w:rsidRPr="00AE3FA3">
            <w:rPr>
              <w:rFonts w:ascii="Raleway" w:hAnsi="Raleway"/>
              <w:color w:val="000000"/>
              <w:lang w:val="fr-CA"/>
            </w:rPr>
            <w:t>[36]</w:t>
          </w:r>
        </w:sdtContent>
      </w:sdt>
      <w:r w:rsidRPr="00AE3FA3">
        <w:rPr>
          <w:rFonts w:ascii="Raleway" w:hAnsi="Raleway"/>
          <w:lang w:val="fr-CA"/>
        </w:rPr>
        <w:t xml:space="preserve">. Il faut garder ses provisions en lieu sûr et ne rien laisser sans supervision ou à l’intérieur de la tente, surtout dans les régions plus sauvages. Pour les personnes en situation de handicap, il serait possible de faciliter l’entreposage des provisions en installant une signalisation claire et explicite et des mécanismes simples à opérer et à une hauteur appropriée le long de sentiers accessibles </w:t>
      </w:r>
      <w:sdt>
        <w:sdtPr>
          <w:rPr>
            <w:rFonts w:ascii="Raleway" w:hAnsi="Raleway"/>
            <w:color w:val="000000"/>
            <w:lang w:val="fr-CA"/>
          </w:rPr>
          <w:tag w:val="MENDELEY_CITATION_v3_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"/>
          <w:id w:val="617884457"/>
          <w:placeholder>
            <w:docPart w:val="E9709EE6C1524E659117D68429A8DB76"/>
          </w:placeholder>
        </w:sdtPr>
        <w:sdtContent>
          <w:r w:rsidRPr="00AE3FA3">
            <w:rPr>
              <w:rFonts w:ascii="Raleway" w:hAnsi="Raleway"/>
              <w:color w:val="000000"/>
              <w:lang w:val="fr-CA"/>
            </w:rPr>
            <w:t>[37]</w:t>
          </w:r>
        </w:sdtContent>
      </w:sdt>
      <w:r w:rsidRPr="00AE3FA3">
        <w:rPr>
          <w:rFonts w:ascii="Raleway" w:hAnsi="Raleway"/>
          <w:lang w:val="fr-CA"/>
        </w:rPr>
        <w:t xml:space="preserve">. </w:t>
      </w:r>
    </w:p>
    <w:p w14:paraId="6703C830" w14:textId="77777777" w:rsidR="00E24A32" w:rsidRPr="00AE3FA3" w:rsidRDefault="00E24A32" w:rsidP="00E24A32">
      <w:pPr>
        <w:rPr>
          <w:rFonts w:ascii="Raleway" w:hAnsi="Raleway"/>
          <w:lang w:val="fr-CA"/>
        </w:rPr>
      </w:pPr>
    </w:p>
    <w:p w14:paraId="635ED8C1" w14:textId="77777777" w:rsidR="00555310" w:rsidRPr="00AE3FA3" w:rsidRDefault="00555310" w:rsidP="00E24A32">
      <w:pPr>
        <w:rPr>
          <w:rFonts w:ascii="Raleway" w:hAnsi="Raleway"/>
          <w:lang w:val="fr-CA"/>
        </w:rPr>
      </w:pPr>
    </w:p>
    <w:p w14:paraId="1723C423" w14:textId="77777777" w:rsidR="00E24A32" w:rsidRPr="00AE3FA3" w:rsidRDefault="00E24A32" w:rsidP="00660BA8">
      <w:pPr>
        <w:pStyle w:val="Heading2"/>
        <w:numPr>
          <w:ilvl w:val="0"/>
          <w:numId w:val="18"/>
        </w:numPr>
        <w:rPr>
          <w:lang w:val="fr-CA"/>
        </w:rPr>
      </w:pPr>
      <w:r w:rsidRPr="00AE3FA3">
        <w:rPr>
          <w:lang w:val="fr-CA"/>
        </w:rPr>
        <w:t>Sentiers</w:t>
      </w:r>
    </w:p>
    <w:p w14:paraId="52283F5E" w14:textId="77777777" w:rsidR="00E24A32" w:rsidRPr="00AE3FA3" w:rsidRDefault="00E24A32" w:rsidP="00790E3C">
      <w:pPr>
        <w:pStyle w:val="Heading3"/>
        <w:rPr>
          <w:lang w:val="fr-CA"/>
        </w:rPr>
      </w:pPr>
      <w:r w:rsidRPr="00AE3FA3">
        <w:rPr>
          <w:lang w:val="fr-CA"/>
        </w:rPr>
        <w:t>Aménagement des sentiers</w:t>
      </w:r>
    </w:p>
    <w:p w14:paraId="6D13CC04" w14:textId="77777777" w:rsidR="00E24A32" w:rsidRPr="00AE3FA3" w:rsidRDefault="00E24A32" w:rsidP="00790E3C">
      <w:pPr>
        <w:pStyle w:val="Heading4"/>
        <w:rPr>
          <w:lang w:val="fr-CA"/>
        </w:rPr>
      </w:pPr>
      <w:r w:rsidRPr="00AE3FA3">
        <w:rPr>
          <w:lang w:val="fr-CA"/>
        </w:rPr>
        <w:t>Emplacement de la signalisation aux points de départ</w:t>
      </w:r>
    </w:p>
    <w:p w14:paraId="2B86B19C" w14:textId="77777777" w:rsidR="00E24A32" w:rsidRPr="00AE3FA3" w:rsidRDefault="00E24A32" w:rsidP="00E24A32">
      <w:pPr>
        <w:rPr>
          <w:rFonts w:ascii="Raleway" w:hAnsi="Raleway"/>
          <w:lang w:val="fr-CA"/>
        </w:rPr>
      </w:pPr>
      <w:r w:rsidRPr="00AE3FA3">
        <w:rPr>
          <w:rFonts w:ascii="Raleway" w:hAnsi="Raleway"/>
          <w:lang w:val="fr-CA"/>
        </w:rPr>
        <w:t xml:space="preserve">Il importe d’installer la signalisation à l’entrée du sentier plutôt que près du parc de stationnement pour maximiser la randonnée </w:t>
      </w:r>
      <w:sdt>
        <w:sdtPr>
          <w:rPr>
            <w:rFonts w:ascii="Raleway" w:hAnsi="Raleway"/>
            <w:color w:val="000000"/>
            <w:lang w:val="fr-CA"/>
          </w:rPr>
          <w:tag w:val="MENDELEY_CITATION_v3_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"/>
          <w:id w:val="-959488451"/>
          <w:placeholder>
            <w:docPart w:val="0467BB95A9F945A8AAE6AE6DA6276FE3"/>
          </w:placeholder>
        </w:sdtPr>
        <w:sdtContent>
          <w:r w:rsidRPr="00AE3FA3">
            <w:rPr>
              <w:rFonts w:ascii="Raleway" w:hAnsi="Raleway"/>
              <w:color w:val="000000"/>
              <w:lang w:val="fr-CA"/>
            </w:rPr>
            <w:t>[38]</w:t>
          </w:r>
        </w:sdtContent>
      </w:sdt>
      <w:r w:rsidRPr="00AE3FA3">
        <w:rPr>
          <w:rFonts w:ascii="Raleway" w:hAnsi="Raleway"/>
          <w:lang w:val="fr-CA"/>
        </w:rPr>
        <w:t xml:space="preserve">. La signalisation placée à hauteur des yeux au point de départ du sentier est plus visible et plus utile. Elle permet d’éviter toute confusion suscitée par une signalisation située près de zones commerciales où les gens ne les verront probablement pas ou les confondront avec des panneaux commerciaux. La signalisation sert à fournir des indications et des informations claires pour bien orienter les gens, y compris les personnes vivant avec une incapacité cognitive ou visuelle, ce qui assure en plus l’inclusion. Voir la solution 14.2.1 pour en lire davantage sur la signalisation. </w:t>
      </w:r>
    </w:p>
    <w:p w14:paraId="6D26A811" w14:textId="77777777" w:rsidR="00555310" w:rsidRPr="00AE3FA3" w:rsidRDefault="00555310" w:rsidP="00E24A32">
      <w:pPr>
        <w:rPr>
          <w:rFonts w:ascii="Raleway" w:hAnsi="Raleway"/>
          <w:lang w:val="fr-CA"/>
        </w:rPr>
      </w:pPr>
    </w:p>
    <w:p w14:paraId="695886C2" w14:textId="77777777" w:rsidR="00E24A32" w:rsidRPr="00AE3FA3" w:rsidRDefault="00E24A32" w:rsidP="00790E3C">
      <w:pPr>
        <w:pStyle w:val="Heading4"/>
        <w:rPr>
          <w:lang w:val="fr-CA"/>
        </w:rPr>
      </w:pPr>
      <w:r w:rsidRPr="00AE3FA3">
        <w:rPr>
          <w:lang w:val="fr-CA"/>
        </w:rPr>
        <w:t>Élargissement de la voie</w:t>
      </w:r>
    </w:p>
    <w:p w14:paraId="0436BF8F" w14:textId="77777777" w:rsidR="00E24A32" w:rsidRPr="00AE3FA3" w:rsidRDefault="00E24A32" w:rsidP="00E24A32">
      <w:pPr>
        <w:rPr>
          <w:rFonts w:ascii="Raleway" w:hAnsi="Raleway"/>
          <w:lang w:val="fr-CA"/>
        </w:rPr>
      </w:pPr>
      <w:r w:rsidRPr="00AE3FA3">
        <w:rPr>
          <w:rFonts w:ascii="Raleway" w:hAnsi="Raleway"/>
          <w:lang w:val="fr-CA"/>
        </w:rPr>
        <w:t xml:space="preserve">L’accessibilité des sentiers passe par l’aménagement d’une bande de circulation d’au moins 81 centimètres (32 po) de large </w:t>
      </w:r>
      <w:sdt>
        <w:sdtPr>
          <w:rPr>
            <w:rFonts w:ascii="Raleway" w:hAnsi="Raleway"/>
            <w:color w:val="000000"/>
            <w:lang w:val="fr-CA"/>
          </w:rPr>
          <w:tag w:val="MENDELEY_CITATION_v3_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"/>
          <w:id w:val="-155612710"/>
          <w:placeholder>
            <w:docPart w:val="2AA231C2641F4CDFB7BD39A4189EAEA5"/>
          </w:placeholder>
        </w:sdtPr>
        <w:sdtContent>
          <w:r w:rsidRPr="00AE3FA3">
            <w:rPr>
              <w:rFonts w:ascii="Raleway" w:hAnsi="Raleway"/>
              <w:color w:val="000000"/>
              <w:lang w:val="fr-CA"/>
            </w:rPr>
            <w:t>[39]</w:t>
          </w:r>
        </w:sdtContent>
      </w:sdt>
      <w:r w:rsidRPr="00AE3FA3">
        <w:rPr>
          <w:rFonts w:ascii="Raleway" w:hAnsi="Raleway"/>
          <w:lang w:val="fr-CA"/>
        </w:rPr>
        <w:t xml:space="preserve">. Les personnes qui utilisent une aide à la mobilité comme un fauteuil roulant ou un cadre de marche peuvent ainsi parcourir le sentier sans difficulté. Elle convient en plus aux individus accompagnés d’un animal d’assistance ou d’une personne de soutien </w:t>
      </w:r>
      <w:sdt>
        <w:sdtPr>
          <w:rPr>
            <w:rFonts w:ascii="Raleway" w:hAnsi="Raleway"/>
            <w:color w:val="000000"/>
            <w:lang w:val="fr-CA"/>
          </w:rPr>
          <w:tag w:val="MENDELEY_CITATION_v3_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"/>
          <w:id w:val="1918358541"/>
          <w:placeholder>
            <w:docPart w:val="15C3CB095F7E43708EC0C180D3BE80CA"/>
          </w:placeholder>
        </w:sdtPr>
        <w:sdtContent>
          <w:r w:rsidRPr="00AE3FA3">
            <w:rPr>
              <w:rFonts w:ascii="Raleway" w:hAnsi="Raleway"/>
              <w:color w:val="000000"/>
              <w:lang w:val="fr-CA"/>
            </w:rPr>
            <w:t>[39]</w:t>
          </w:r>
        </w:sdtContent>
      </w:sdt>
      <w:r w:rsidRPr="00AE3FA3">
        <w:rPr>
          <w:rFonts w:ascii="Raleway" w:hAnsi="Raleway"/>
          <w:lang w:val="fr-CA"/>
        </w:rPr>
        <w:t xml:space="preserve">. La solution implique de niveler la pente transversale pour assurer un tracé stable et facile. L’élargissement de la voie renforce la sécurité et l’inclusion des individus de toutes les capacités. Tout le monde peut ainsi profiter pleinement du plein air. </w:t>
      </w:r>
    </w:p>
    <w:p w14:paraId="435F86D3" w14:textId="77777777" w:rsidR="00E24A32" w:rsidRPr="00AE3FA3" w:rsidRDefault="00E24A32" w:rsidP="00E24A32">
      <w:pPr>
        <w:rPr>
          <w:rFonts w:ascii="Raleway" w:hAnsi="Raleway"/>
          <w:lang w:val="fr-CA"/>
        </w:rPr>
      </w:pPr>
    </w:p>
    <w:p w14:paraId="42C41722" w14:textId="77777777" w:rsidR="00E24A32" w:rsidRPr="00AE3FA3" w:rsidRDefault="00E24A32" w:rsidP="00790E3C">
      <w:pPr>
        <w:pStyle w:val="Heading4"/>
        <w:rPr>
          <w:lang w:val="fr-CA"/>
        </w:rPr>
      </w:pPr>
      <w:r w:rsidRPr="00AE3FA3">
        <w:rPr>
          <w:lang w:val="fr-CA"/>
        </w:rPr>
        <w:t>Angle d’inclinaison</w:t>
      </w:r>
    </w:p>
    <w:p w14:paraId="77B83BF4" w14:textId="77777777" w:rsidR="00E24A32" w:rsidRPr="00AE3FA3" w:rsidRDefault="00E24A32" w:rsidP="00E24A32">
      <w:pPr>
        <w:rPr>
          <w:rFonts w:ascii="Raleway" w:hAnsi="Raleway"/>
          <w:lang w:val="fr-CA" w:eastAsia="en-CA"/>
        </w:rPr>
      </w:pPr>
      <w:r w:rsidRPr="00AE3FA3">
        <w:rPr>
          <w:rFonts w:ascii="Raleway" w:hAnsi="Raleway"/>
          <w:lang w:val="fr-CA" w:eastAsia="en-CA"/>
        </w:rPr>
        <w:t xml:space="preserve">Les normes d’accessibilité exigent un degré d’inclinaison ou une pente ne dépassant pas 5 % pour les sentiers </w:t>
      </w:r>
      <w:sdt>
        <w:sdtPr>
          <w:rPr>
            <w:rFonts w:ascii="Raleway" w:hAnsi="Raleway"/>
            <w:color w:val="000000"/>
            <w:lang w:val="fr-CA" w:eastAsia="en-CA"/>
          </w:rPr>
          <w:tag w:val="MENDELEY_CITATION_v3_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"/>
          <w:id w:val="1988661303"/>
          <w:placeholder>
            <w:docPart w:val="42C610DD5826491FBF431B482A7B16E5"/>
          </w:placeholder>
        </w:sdtPr>
        <w:sdtContent>
          <w:r w:rsidRPr="00AE3FA3">
            <w:rPr>
              <w:rFonts w:ascii="Raleway" w:hAnsi="Raleway"/>
              <w:color w:val="000000"/>
              <w:lang w:val="fr-CA" w:eastAsia="en-CA"/>
            </w:rPr>
            <w:t>[40]</w:t>
          </w:r>
        </w:sdtContent>
      </w:sdt>
      <w:r w:rsidRPr="00AE3FA3">
        <w:rPr>
          <w:rFonts w:ascii="Raleway" w:hAnsi="Raleway"/>
          <w:lang w:val="fr-CA" w:eastAsia="en-CA"/>
        </w:rPr>
        <w:t xml:space="preserve">. Une pente faible est plus facilement praticable, surtout pour les individus qui utilisent un fauteuil roulant, un cadre de marche ou une poussette. Elle exige en plus un effort physique moins grand, rendant par le fait même le sentier plus inclusif pour les gens de toutes les capacités, y compris les aînés et les personnes en situation de handicap </w:t>
      </w:r>
      <w:sdt>
        <w:sdtPr>
          <w:rPr>
            <w:rFonts w:ascii="Raleway" w:hAnsi="Raleway"/>
            <w:color w:val="000000"/>
            <w:lang w:val="fr-CA" w:eastAsia="en-CA"/>
          </w:rPr>
          <w:tag w:val="MENDELEY_CITATION_v3_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"/>
          <w:id w:val="-1415469853"/>
          <w:placeholder>
            <w:docPart w:val="88898E3EE88246D194647D01E81DCEA7"/>
          </w:placeholder>
        </w:sdtPr>
        <w:sdtContent>
          <w:r w:rsidRPr="00AE3FA3">
            <w:rPr>
              <w:rFonts w:ascii="Raleway" w:hAnsi="Raleway"/>
              <w:color w:val="000000"/>
              <w:lang w:val="fr-CA" w:eastAsia="en-CA"/>
            </w:rPr>
            <w:t>[40]</w:t>
          </w:r>
        </w:sdtContent>
      </w:sdt>
      <w:r w:rsidRPr="00AE3FA3">
        <w:rPr>
          <w:rFonts w:ascii="Raleway" w:hAnsi="Raleway"/>
          <w:lang w:val="fr-CA" w:eastAsia="en-CA"/>
        </w:rPr>
        <w:t xml:space="preserve">. Une pente faible assure en plus une meilleure sécurité, car elle présente un risque d’accident moins élevé que les sentiers à forte pente. </w:t>
      </w:r>
      <w:r w:rsidRPr="00AE3FA3">
        <w:rPr>
          <w:rFonts w:ascii="Raleway" w:eastAsia="Times New Roman" w:hAnsi="Raleway" w:cs="Arial"/>
          <w:vanish/>
          <w:sz w:val="16"/>
          <w:szCs w:val="16"/>
          <w:highlight w:val="yellow"/>
          <w:lang w:val="fr-CA" w:eastAsia="en-CA"/>
        </w:rPr>
        <w:t>Top of Form</w:t>
      </w:r>
    </w:p>
    <w:p w14:paraId="71E10037" w14:textId="77777777" w:rsidR="00E24A32" w:rsidRPr="00AE3FA3" w:rsidRDefault="00E24A32" w:rsidP="00E24A32">
      <w:pPr>
        <w:rPr>
          <w:rFonts w:ascii="Raleway" w:hAnsi="Raleway"/>
          <w:lang w:val="fr-CA" w:eastAsia="en-CA"/>
        </w:rPr>
      </w:pPr>
    </w:p>
    <w:p w14:paraId="5FD2327E" w14:textId="77777777" w:rsidR="00E24A32" w:rsidRPr="00AE3FA3" w:rsidRDefault="00E24A32" w:rsidP="00790E3C">
      <w:pPr>
        <w:pStyle w:val="Heading4"/>
        <w:rPr>
          <w:lang w:val="fr-CA"/>
        </w:rPr>
      </w:pPr>
      <w:r w:rsidRPr="00AE3FA3">
        <w:rPr>
          <w:lang w:val="fr-CA"/>
        </w:rPr>
        <w:t>Asphaltage</w:t>
      </w:r>
    </w:p>
    <w:p w14:paraId="1DE7F700" w14:textId="77777777" w:rsidR="00E24A32" w:rsidRPr="00AE3FA3" w:rsidRDefault="00E24A32" w:rsidP="00E24A32">
      <w:pPr>
        <w:rPr>
          <w:rFonts w:ascii="Raleway" w:hAnsi="Raleway"/>
          <w:lang w:val="fr-CA"/>
        </w:rPr>
      </w:pPr>
      <w:r w:rsidRPr="00AE3FA3">
        <w:rPr>
          <w:rFonts w:ascii="Raleway" w:hAnsi="Raleway"/>
          <w:lang w:val="fr-CA"/>
        </w:rPr>
        <w:t xml:space="preserve">Le revêtement bitumineux offre une surface à la fois dure et plane. Il facilite ainsi le déplacement des personnes qui vivent avec une incapacité liée à la mobilité et qui utilisent un fauteuil roulant, un cadre de marche ou une poussette </w:t>
      </w:r>
      <w:sdt>
        <w:sdtPr>
          <w:rPr>
            <w:rFonts w:ascii="Raleway" w:hAnsi="Raleway"/>
            <w:color w:val="000000"/>
            <w:lang w:val="fr-CA"/>
          </w:rPr>
          <w:tag w:val="MENDELEY_CITATION_v3_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"/>
          <w:id w:val="1634682214"/>
          <w:placeholder>
            <w:docPart w:val="02F26BC2224D428E837A3BEF1C130D7B"/>
          </w:placeholder>
        </w:sdtPr>
        <w:sdtContent>
          <w:r w:rsidRPr="00AE3FA3">
            <w:rPr>
              <w:rFonts w:ascii="Raleway" w:hAnsi="Raleway"/>
              <w:color w:val="000000"/>
              <w:lang w:val="fr-CA"/>
            </w:rPr>
            <w:t>[41]</w:t>
          </w:r>
        </w:sdtContent>
      </w:sdt>
      <w:r w:rsidRPr="00AE3FA3">
        <w:rPr>
          <w:rFonts w:ascii="Raleway" w:hAnsi="Raleway"/>
          <w:lang w:val="fr-CA"/>
        </w:rPr>
        <w:t xml:space="preserve">. Il faut un effort physique moins grand pour se déplacer sur un sentier recouvert d’asphalte et le risque d’accident est moins élevé. Une surface à base de bitume donne une bande de circulation plus lisse et plus uniforme, ce qui facilite la randonnée pour les personnes vivant avec des problèmes d’équilibre ou une incapacité visuelle </w:t>
      </w:r>
      <w:sdt>
        <w:sdtPr>
          <w:rPr>
            <w:rFonts w:ascii="Raleway" w:hAnsi="Raleway"/>
            <w:color w:val="000000"/>
            <w:lang w:val="fr-CA"/>
          </w:rPr>
          <w:tag w:val="MENDELEY_CITATION_v3_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"/>
          <w:id w:val="-1819106410"/>
          <w:placeholder>
            <w:docPart w:val="EDDC3185A49A4D608CC17B6DB2F2C8B6"/>
          </w:placeholder>
        </w:sdtPr>
        <w:sdtContent>
          <w:r w:rsidRPr="00AE3FA3">
            <w:rPr>
              <w:rFonts w:ascii="Raleway" w:hAnsi="Raleway"/>
              <w:color w:val="000000"/>
              <w:lang w:val="fr-CA"/>
            </w:rPr>
            <w:t>[41]</w:t>
          </w:r>
        </w:sdtContent>
      </w:sdt>
      <w:r w:rsidRPr="00AE3FA3">
        <w:rPr>
          <w:rFonts w:ascii="Raleway" w:hAnsi="Raleway"/>
          <w:lang w:val="fr-CA"/>
        </w:rPr>
        <w:t>.</w:t>
      </w:r>
    </w:p>
    <w:p w14:paraId="66FB6BB4" w14:textId="77777777" w:rsidR="00E24A32" w:rsidRPr="00AE3FA3" w:rsidRDefault="00E24A32" w:rsidP="00E24A32">
      <w:pPr>
        <w:rPr>
          <w:rFonts w:ascii="Raleway" w:hAnsi="Raleway"/>
          <w:lang w:val="fr-CA"/>
        </w:rPr>
      </w:pPr>
    </w:p>
    <w:p w14:paraId="565FB4C7" w14:textId="77777777" w:rsidR="00E24A32" w:rsidRPr="00AE3FA3" w:rsidRDefault="00E24A32" w:rsidP="00790E3C">
      <w:pPr>
        <w:pStyle w:val="Heading4"/>
        <w:rPr>
          <w:lang w:val="fr-CA"/>
        </w:rPr>
      </w:pPr>
      <w:r w:rsidRPr="00AE3FA3">
        <w:rPr>
          <w:lang w:val="fr-CA"/>
        </w:rPr>
        <w:t>Élimination des obstacles</w:t>
      </w:r>
    </w:p>
    <w:p w14:paraId="30A70EB6" w14:textId="77777777" w:rsidR="00E24A32" w:rsidRPr="00AE3FA3" w:rsidRDefault="00E24A32" w:rsidP="00E24A32">
      <w:pPr>
        <w:rPr>
          <w:rFonts w:ascii="Raleway" w:hAnsi="Raleway"/>
          <w:lang w:val="fr-CA"/>
        </w:rPr>
      </w:pPr>
      <w:r w:rsidRPr="00AE3FA3">
        <w:rPr>
          <w:rFonts w:ascii="Raleway" w:hAnsi="Raleway"/>
          <w:lang w:val="fr-CA"/>
        </w:rPr>
        <w:t xml:space="preserve">Éliminer les obstacles et veiller à ne pas laisser d’obstacles d’une grosseur de plus de cinq (5) centimètres (2 po) permettent d’accroître considérablement l’accessibilité des sentiers </w:t>
      </w:r>
      <w:sdt>
        <w:sdtPr>
          <w:rPr>
            <w:rFonts w:ascii="Raleway" w:hAnsi="Raleway"/>
            <w:color w:val="000000"/>
            <w:lang w:val="fr-CA"/>
          </w:rPr>
          <w:tag w:val="MENDELEY_CITATION_v3_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"/>
          <w:id w:val="77420001"/>
          <w:placeholder>
            <w:docPart w:val="008FFB4156A44688A7914FBE04E4135A"/>
          </w:placeholder>
        </w:sdtPr>
        <w:sdtContent>
          <w:r w:rsidRPr="00AE3FA3">
            <w:rPr>
              <w:rFonts w:ascii="Raleway" w:hAnsi="Raleway"/>
              <w:color w:val="000000"/>
              <w:lang w:val="fr-CA"/>
            </w:rPr>
            <w:t>[42]</w:t>
          </w:r>
        </w:sdtContent>
      </w:sdt>
      <w:r w:rsidRPr="00AE3FA3">
        <w:rPr>
          <w:rFonts w:ascii="Raleway" w:hAnsi="Raleway"/>
          <w:lang w:val="fr-CA"/>
        </w:rPr>
        <w:t xml:space="preserve">. Il s’agit d’une mesure essentielle à la praticabilité du terrain et à la sécurité des individus, en particulier ceux ayant une incapacité visuelle ou liée à la mobilité. Il faut par ailleurs continuellement entretenir le sentier et émonder les branches de basse hauteur </w:t>
      </w:r>
      <w:sdt>
        <w:sdtPr>
          <w:rPr>
            <w:rFonts w:ascii="Raleway" w:hAnsi="Raleway"/>
            <w:color w:val="000000"/>
            <w:lang w:val="fr-CA"/>
          </w:rPr>
          <w:tag w:val="MENDELEY_CITATION_v3_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"/>
          <w:id w:val="-1709478602"/>
          <w:placeholder>
            <w:docPart w:val="2C678BA4BB074F46BF4F4C6AC4486A08"/>
          </w:placeholder>
        </w:sdtPr>
        <w:sdtContent>
          <w:r w:rsidRPr="00AE3FA3">
            <w:rPr>
              <w:rFonts w:ascii="Raleway" w:hAnsi="Raleway"/>
              <w:color w:val="000000"/>
              <w:lang w:val="fr-CA"/>
            </w:rPr>
            <w:t>[42]</w:t>
          </w:r>
        </w:sdtContent>
      </w:sdt>
      <w:r w:rsidRPr="00AE3FA3">
        <w:rPr>
          <w:rFonts w:ascii="Raleway" w:hAnsi="Raleway"/>
          <w:lang w:val="fr-CA"/>
        </w:rPr>
        <w:t>. C’est une question de prévention des chutes et d’accès pour les personnes qui utilisent un fauteuil roulant ou un autre type d’aide à la mobilité et les individus susceptibles d’avoir de la difficulté à passer par-dessus les obstacles ou, encore, en dessous ou autour des obstacles.</w:t>
      </w:r>
    </w:p>
    <w:p w14:paraId="13EC1C7C" w14:textId="77777777" w:rsidR="00E24A32" w:rsidRPr="00AE3FA3" w:rsidRDefault="00E24A32" w:rsidP="00E24A32">
      <w:pPr>
        <w:rPr>
          <w:rFonts w:ascii="Raleway" w:hAnsi="Raleway"/>
          <w:lang w:val="fr-CA"/>
        </w:rPr>
      </w:pPr>
    </w:p>
    <w:p w14:paraId="640D75A5" w14:textId="77777777" w:rsidR="00E24A32" w:rsidRPr="00AE3FA3" w:rsidRDefault="00E24A32" w:rsidP="00790E3C">
      <w:pPr>
        <w:pStyle w:val="Heading4"/>
        <w:rPr>
          <w:lang w:val="fr-CA"/>
        </w:rPr>
      </w:pPr>
      <w:r w:rsidRPr="00AE3FA3">
        <w:rPr>
          <w:lang w:val="fr-CA"/>
        </w:rPr>
        <w:t>Haltes</w:t>
      </w:r>
    </w:p>
    <w:p w14:paraId="73672869" w14:textId="77777777" w:rsidR="00E24A32" w:rsidRPr="00AE3FA3" w:rsidRDefault="00E24A32" w:rsidP="00E24A32">
      <w:pPr>
        <w:rPr>
          <w:rFonts w:ascii="Raleway" w:hAnsi="Raleway"/>
          <w:lang w:val="fr-CA"/>
        </w:rPr>
      </w:pPr>
      <w:r w:rsidRPr="00AE3FA3">
        <w:rPr>
          <w:rFonts w:ascii="Raleway" w:hAnsi="Raleway"/>
          <w:lang w:val="fr-CA"/>
        </w:rPr>
        <w:t xml:space="preserve">Aussi appelées aires de repos, les haltes placées à intervalles égaux offrent un endroit agréable où s’arrêter un instant pour apprécier la nature. Pensons ici surtout aux aînés, aux personnes en situation de handicap et aux individus ayant peu d’endurance </w:t>
      </w:r>
      <w:sdt>
        <w:sdtPr>
          <w:rPr>
            <w:rFonts w:ascii="Raleway" w:hAnsi="Raleway"/>
            <w:color w:val="000000"/>
            <w:lang w:val="fr-CA"/>
          </w:rPr>
          <w:tag w:val="MENDELEY_CITATION_v3_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"/>
          <w:id w:val="-328515437"/>
          <w:placeholder>
            <w:docPart w:val="B37E34EE39B344BB9D086090BA97DEE2"/>
          </w:placeholder>
        </w:sdtPr>
        <w:sdtContent>
          <w:r w:rsidRPr="00AE3FA3">
            <w:rPr>
              <w:rFonts w:ascii="Raleway" w:hAnsi="Raleway"/>
              <w:color w:val="000000"/>
              <w:lang w:val="fr-CA"/>
            </w:rPr>
            <w:t>[42]</w:t>
          </w:r>
        </w:sdtContent>
      </w:sdt>
      <w:r w:rsidRPr="00AE3FA3">
        <w:rPr>
          <w:rFonts w:ascii="Raleway" w:hAnsi="Raleway"/>
          <w:lang w:val="fr-CA"/>
        </w:rPr>
        <w:t>. Les aires de repos favorisent également les rencontres et les interactions sociales.</w:t>
      </w:r>
    </w:p>
    <w:p w14:paraId="57862C72" w14:textId="77777777" w:rsidR="00E24A32" w:rsidRPr="00AE3FA3" w:rsidRDefault="00E24A32" w:rsidP="00E24A32">
      <w:pPr>
        <w:rPr>
          <w:rFonts w:ascii="Raleway" w:hAnsi="Raleway"/>
          <w:lang w:val="fr-CA"/>
        </w:rPr>
      </w:pPr>
    </w:p>
    <w:p w14:paraId="5163E542" w14:textId="77777777" w:rsidR="00E24A32" w:rsidRPr="00AE3FA3" w:rsidRDefault="00E24A32" w:rsidP="00790E3C">
      <w:pPr>
        <w:pStyle w:val="Heading4"/>
        <w:rPr>
          <w:lang w:val="fr-CA"/>
        </w:rPr>
      </w:pPr>
      <w:r w:rsidRPr="00AE3FA3">
        <w:rPr>
          <w:lang w:val="fr-CA"/>
        </w:rPr>
        <w:t>Système de classification des niveaux de difficulté</w:t>
      </w:r>
    </w:p>
    <w:p w14:paraId="005EF8A3" w14:textId="77777777" w:rsidR="00E24A32" w:rsidRPr="00AE3FA3" w:rsidRDefault="00E24A32" w:rsidP="00E24A32">
      <w:pPr>
        <w:rPr>
          <w:rFonts w:ascii="Raleway" w:hAnsi="Raleway"/>
          <w:lang w:val="fr-CA"/>
        </w:rPr>
      </w:pPr>
      <w:r w:rsidRPr="00AE3FA3">
        <w:rPr>
          <w:rFonts w:ascii="Raleway" w:hAnsi="Raleway"/>
          <w:lang w:val="fr-CA"/>
        </w:rPr>
        <w:t xml:space="preserve">Le système de classification des sentiers se veut un moyen efficace de connaître le niveau d’aménagement et de difficulté d’un sentier et de déterminer les moyens d’y accroître l’accessibilité. La catégorie attribuée donne une idée de ce à quoi s’attendre sur un sentier. Les personnes ayant suivi le Programme d’agrément et de certification en matière d’accessibilité de l’organisation Kéroul sont en mesure d’évaluer l’accessibilité des lieux publics, y compris les sentiers </w:t>
      </w:r>
      <w:sdt>
        <w:sdtPr>
          <w:rPr>
            <w:rFonts w:ascii="Raleway" w:hAnsi="Raleway"/>
            <w:color w:val="000000"/>
            <w:lang w:val="fr-CA"/>
          </w:rPr>
          <w:tag w:val="MENDELEY_CITATION_v3_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"/>
          <w:id w:val="1631580981"/>
          <w:placeholder>
            <w:docPart w:val="8714C975A36341FD94D3DBC51FB07DCE"/>
          </w:placeholder>
        </w:sdtPr>
        <w:sdtContent>
          <w:r w:rsidRPr="00AE3FA3">
            <w:rPr>
              <w:rFonts w:ascii="Raleway" w:hAnsi="Raleway"/>
              <w:color w:val="000000"/>
              <w:lang w:val="fr-CA"/>
            </w:rPr>
            <w:t>[43]</w:t>
          </w:r>
        </w:sdtContent>
      </w:sdt>
      <w:r w:rsidRPr="00AE3FA3">
        <w:rPr>
          <w:rFonts w:ascii="Raleway" w:hAnsi="Raleway"/>
          <w:lang w:val="fr-CA"/>
        </w:rPr>
        <w:t xml:space="preserve">. L’évaluation couvre divers aspects, tels que la largeur, l’inclinaison, la qualité de la surface et la signalisation et vise à faire profiter pleinement des espaces naturels aux personnes en situation de handicap </w:t>
      </w:r>
      <w:sdt>
        <w:sdtPr>
          <w:rPr>
            <w:rFonts w:ascii="Raleway" w:hAnsi="Raleway"/>
            <w:color w:val="000000"/>
            <w:lang w:val="fr-CA"/>
          </w:rPr>
          <w:tag w:val="MENDELEY_CITATION_v3_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"/>
          <w:id w:val="484522799"/>
          <w:placeholder>
            <w:docPart w:val="360D5D7E0AA4449D990F43F47D8937A1"/>
          </w:placeholder>
        </w:sdtPr>
        <w:sdtContent>
          <w:r w:rsidRPr="00AE3FA3">
            <w:rPr>
              <w:rFonts w:ascii="Raleway" w:hAnsi="Raleway"/>
              <w:color w:val="000000"/>
              <w:lang w:val="fr-CA"/>
            </w:rPr>
            <w:t>[43]</w:t>
          </w:r>
        </w:sdtContent>
      </w:sdt>
      <w:r w:rsidRPr="00AE3FA3">
        <w:rPr>
          <w:rFonts w:ascii="Raleway" w:hAnsi="Raleway"/>
          <w:lang w:val="fr-CA"/>
        </w:rPr>
        <w:t xml:space="preserve">. D’autres systèmes de classification, comme le logiciel HETAP (High-Efficiency Trail Assessment Process), servent dans d’autres parcs aujourd’hui, y compris en Colombie-Britannique </w:t>
      </w:r>
      <w:sdt>
        <w:sdtPr>
          <w:rPr>
            <w:rFonts w:ascii="Raleway" w:hAnsi="Raleway"/>
            <w:color w:val="000000"/>
            <w:lang w:val="fr-CA"/>
          </w:rPr>
          <w:tag w:val="MENDELEY_CITATION_v3_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"/>
          <w:id w:val="666363889"/>
          <w:placeholder>
            <w:docPart w:val="3F8CF1A333794D9BB27A1D5CDF1DB8F8"/>
          </w:placeholder>
        </w:sdtPr>
        <w:sdtContent>
          <w:r w:rsidRPr="00AE3FA3">
            <w:rPr>
              <w:rFonts w:ascii="Raleway" w:hAnsi="Raleway"/>
              <w:color w:val="000000"/>
              <w:lang w:val="fr-CA"/>
            </w:rPr>
            <w:t>[44]</w:t>
          </w:r>
        </w:sdtContent>
      </w:sdt>
      <w:r w:rsidRPr="00AE3FA3">
        <w:rPr>
          <w:rFonts w:ascii="Raleway" w:hAnsi="Raleway"/>
          <w:lang w:val="fr-CA"/>
        </w:rPr>
        <w:t>.</w:t>
      </w:r>
    </w:p>
    <w:p w14:paraId="567528A8" w14:textId="77777777" w:rsidR="00E24A32" w:rsidRPr="00AE3FA3" w:rsidRDefault="00E24A32" w:rsidP="00E24A32">
      <w:pPr>
        <w:rPr>
          <w:rFonts w:ascii="Raleway" w:hAnsi="Raleway"/>
          <w:lang w:val="fr-CA"/>
        </w:rPr>
      </w:pPr>
    </w:p>
    <w:p w14:paraId="67A58BA6" w14:textId="77777777" w:rsidR="00E24A32" w:rsidRPr="00AE3FA3" w:rsidRDefault="00E24A32" w:rsidP="00790E3C">
      <w:pPr>
        <w:pStyle w:val="Heading4"/>
        <w:rPr>
          <w:lang w:val="fr-CA"/>
        </w:rPr>
      </w:pPr>
      <w:r w:rsidRPr="00AE3FA3">
        <w:rPr>
          <w:lang w:val="fr-CA"/>
        </w:rPr>
        <w:t>Fermeté de la surface</w:t>
      </w:r>
    </w:p>
    <w:p w14:paraId="54EB46A1" w14:textId="77777777" w:rsidR="00E24A32" w:rsidRPr="00AE3FA3" w:rsidRDefault="00E24A32" w:rsidP="00E24A32">
      <w:pPr>
        <w:rPr>
          <w:rFonts w:ascii="Raleway" w:hAnsi="Raleway"/>
          <w:lang w:val="fr-CA"/>
        </w:rPr>
      </w:pPr>
      <w:r w:rsidRPr="00AE3FA3">
        <w:rPr>
          <w:rFonts w:ascii="Raleway" w:hAnsi="Raleway"/>
          <w:lang w:val="fr-CA"/>
        </w:rPr>
        <w:t xml:space="preserve">Une surface dure et égale facilite les déplacements en toute sécurité sans difficulté. La terre compactée, le menu gravier et l’asphalte sont des matériaux idéaux, car ils rendent la bande de circulation du sentier dure et égale </w:t>
      </w:r>
      <w:sdt>
        <w:sdtPr>
          <w:rPr>
            <w:rFonts w:ascii="Raleway" w:hAnsi="Raleway"/>
            <w:color w:val="000000"/>
            <w:lang w:val="fr-CA"/>
          </w:rPr>
          <w:tag w:val="MENDELEY_CITATION_v3_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"/>
          <w:id w:val="-445621762"/>
          <w:placeholder>
            <w:docPart w:val="15CCDBF3840442F68945386E8C40BE4C"/>
          </w:placeholder>
        </w:sdtPr>
        <w:sdtContent>
          <w:r w:rsidRPr="00AE3FA3">
            <w:rPr>
              <w:rFonts w:ascii="Raleway" w:hAnsi="Raleway"/>
              <w:color w:val="000000"/>
              <w:lang w:val="fr-CA"/>
            </w:rPr>
            <w:t>[45]</w:t>
          </w:r>
        </w:sdtContent>
      </w:sdt>
      <w:r w:rsidRPr="00AE3FA3">
        <w:rPr>
          <w:rFonts w:ascii="Raleway" w:hAnsi="Raleway"/>
          <w:lang w:val="fr-CA"/>
        </w:rPr>
        <w:t xml:space="preserve">. Il faut entretenir ces types de surface pour prévenir la formation d’ornières et de nids-de-poule ou l’effritement de la surface et continuer d’assurer l’accès des sentiers </w:t>
      </w:r>
      <w:sdt>
        <w:sdtPr>
          <w:rPr>
            <w:rFonts w:ascii="Raleway" w:hAnsi="Raleway"/>
            <w:color w:val="000000"/>
            <w:lang w:val="fr-CA"/>
          </w:rPr>
          <w:tag w:val="MENDELEY_CITATION_v3_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"/>
          <w:id w:val="-1695138976"/>
          <w:placeholder>
            <w:docPart w:val="81BFF209145247FBAE10DCC76F2939A2"/>
          </w:placeholder>
        </w:sdtPr>
        <w:sdtContent>
          <w:r w:rsidRPr="00AE3FA3">
            <w:rPr>
              <w:rFonts w:ascii="Raleway" w:hAnsi="Raleway"/>
              <w:color w:val="000000"/>
              <w:lang w:val="fr-CA"/>
            </w:rPr>
            <w:t>[45]</w:t>
          </w:r>
        </w:sdtContent>
      </w:sdt>
      <w:r w:rsidRPr="00AE3FA3">
        <w:rPr>
          <w:rFonts w:ascii="Raleway" w:hAnsi="Raleway"/>
          <w:lang w:val="fr-CA"/>
        </w:rPr>
        <w:t>. Une surface dure et égale favorise l’inclusion, car elle convient à un large éventail d’individus, des personnes utilisant une poussette aux aînés en passant par les individus vivant avec un trouble de l’équilibre. Tout le monde peut ainsi profiter pleinement des sentiers.</w:t>
      </w:r>
    </w:p>
    <w:p w14:paraId="61017AD5" w14:textId="77777777" w:rsidR="00E24A32" w:rsidRPr="00AE3FA3" w:rsidRDefault="00E24A32" w:rsidP="00E24A32">
      <w:pPr>
        <w:rPr>
          <w:rFonts w:ascii="Raleway" w:hAnsi="Raleway"/>
          <w:lang w:val="fr-CA"/>
        </w:rPr>
      </w:pPr>
    </w:p>
    <w:p w14:paraId="10D2303F" w14:textId="77777777" w:rsidR="00E24A32" w:rsidRPr="00AE3FA3" w:rsidRDefault="00E24A32" w:rsidP="00790E3C">
      <w:pPr>
        <w:pStyle w:val="Heading4"/>
        <w:rPr>
          <w:lang w:val="fr-CA"/>
        </w:rPr>
      </w:pPr>
      <w:r w:rsidRPr="00AE3FA3">
        <w:rPr>
          <w:lang w:val="fr-CA"/>
        </w:rPr>
        <w:t>Bordures abaissées</w:t>
      </w:r>
    </w:p>
    <w:p w14:paraId="6A91A5D2" w14:textId="77777777" w:rsidR="00E24A32" w:rsidRPr="00AE3FA3" w:rsidRDefault="00E24A32" w:rsidP="00E24A32">
      <w:pPr>
        <w:rPr>
          <w:rFonts w:ascii="Raleway" w:hAnsi="Raleway"/>
          <w:lang w:val="fr-CA"/>
        </w:rPr>
      </w:pPr>
      <w:r w:rsidRPr="00AE3FA3">
        <w:rPr>
          <w:rFonts w:ascii="Raleway" w:hAnsi="Raleway"/>
          <w:lang w:val="fr-CA"/>
        </w:rPr>
        <w:t xml:space="preserve">Parfois appelées bateaux-pavés, les bordures de trottoir abaissées visent à éliminer l’écart abrupt entre deux surfaces de hauteurs différentes et à favoriser une transition en douceur entre les deux. Pensons à la bordure d’un trottoir ou à une marche d’escalier. Les abaissements de trottoirs s’avèrent essentiels à l’accès des personnes qui utilisent un fauteuil roulant, un cadre de marche ou une poussette et des individus vivant avec une incapacité liée à la mobilité. Ils permettent en effet de circuler entre les deux surfaces de hauteur différente sans difficulté. La bordure abaissée devrait être graduelle et présenter une pente maximum de 1:12 </w:t>
      </w:r>
      <w:sdt>
        <w:sdtPr>
          <w:rPr>
            <w:rFonts w:ascii="Raleway" w:hAnsi="Raleway"/>
            <w:color w:val="000000"/>
            <w:lang w:val="fr-CA"/>
          </w:rPr>
          <w:tag w:val="MENDELEY_CITATION_v3_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"/>
          <w:id w:val="-101960584"/>
          <w:placeholder>
            <w:docPart w:val="AA769E75378740DBB0EF498AA0890A1A"/>
          </w:placeholder>
        </w:sdtPr>
        <w:sdtContent>
          <w:r w:rsidRPr="00AE3FA3">
            <w:rPr>
              <w:rFonts w:ascii="Raleway" w:hAnsi="Raleway"/>
              <w:color w:val="000000"/>
              <w:lang w:val="fr-CA"/>
            </w:rPr>
            <w:t>[46]</w:t>
          </w:r>
        </w:sdtContent>
      </w:sdt>
      <w:r w:rsidRPr="00AE3FA3">
        <w:rPr>
          <w:rFonts w:ascii="Raleway" w:hAnsi="Raleway"/>
          <w:lang w:val="fr-CA"/>
        </w:rPr>
        <w:t xml:space="preserve">. La surface doit être dure, égale et antidérapante et comporter des dispositifs podotactiles à l’intention des personnes vivant avec une incapacité visuelle </w:t>
      </w:r>
      <w:sdt>
        <w:sdtPr>
          <w:rPr>
            <w:rFonts w:ascii="Raleway" w:hAnsi="Raleway"/>
            <w:color w:val="000000"/>
            <w:lang w:val="fr-CA"/>
          </w:rPr>
          <w:tag w:val="MENDELEY_CITATION_v3_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"/>
          <w:id w:val="-1849637750"/>
          <w:placeholder>
            <w:docPart w:val="0DF9926D09F34FD9A88C707D0F4E200A"/>
          </w:placeholder>
        </w:sdtPr>
        <w:sdtContent>
          <w:r w:rsidRPr="00AE3FA3">
            <w:rPr>
              <w:rFonts w:ascii="Raleway" w:hAnsi="Raleway"/>
              <w:color w:val="000000"/>
              <w:lang w:val="fr-CA"/>
            </w:rPr>
            <w:t>[46]</w:t>
          </w:r>
        </w:sdtContent>
      </w:sdt>
      <w:r w:rsidRPr="00AE3FA3">
        <w:rPr>
          <w:rFonts w:ascii="Raleway" w:hAnsi="Raleway"/>
          <w:lang w:val="fr-CA"/>
        </w:rPr>
        <w:t>.</w:t>
      </w:r>
    </w:p>
    <w:p w14:paraId="70934752" w14:textId="77777777" w:rsidR="00E24A32" w:rsidRPr="00AE3FA3" w:rsidRDefault="00E24A32" w:rsidP="00E24A32">
      <w:pPr>
        <w:rPr>
          <w:rFonts w:ascii="Raleway" w:hAnsi="Raleway"/>
          <w:lang w:val="fr-CA"/>
        </w:rPr>
      </w:pPr>
    </w:p>
    <w:p w14:paraId="5D24136B" w14:textId="77777777" w:rsidR="00E24A32" w:rsidRPr="00AE3FA3" w:rsidRDefault="00E24A32" w:rsidP="00790E3C">
      <w:pPr>
        <w:pStyle w:val="Heading4"/>
        <w:rPr>
          <w:lang w:val="fr-CA"/>
        </w:rPr>
      </w:pPr>
      <w:r w:rsidRPr="00AE3FA3">
        <w:rPr>
          <w:lang w:val="fr-CA"/>
        </w:rPr>
        <w:t>Garde-pieds</w:t>
      </w:r>
    </w:p>
    <w:p w14:paraId="4C09C8D0" w14:textId="77777777" w:rsidR="00E24A32" w:rsidRPr="00AE3FA3" w:rsidRDefault="00E24A32" w:rsidP="00E24A32">
      <w:pPr>
        <w:rPr>
          <w:rFonts w:ascii="Raleway" w:hAnsi="Raleway"/>
          <w:lang w:val="fr-CA"/>
        </w:rPr>
      </w:pPr>
      <w:r w:rsidRPr="00AE3FA3">
        <w:rPr>
          <w:rFonts w:ascii="Raleway" w:hAnsi="Raleway"/>
          <w:lang w:val="fr-CA"/>
        </w:rPr>
        <w:t xml:space="preserve">L’installation de garde-pieds d’une hauteur minimum de 8,9 centimètres sur les jetées, quais et passerelles de bois s’avère un incontournable pour assurer l’accès et la sécurité des personnes </w:t>
      </w:r>
      <w:sdt>
        <w:sdtPr>
          <w:rPr>
            <w:rFonts w:ascii="Raleway" w:hAnsi="Raleway"/>
            <w:color w:val="000000"/>
            <w:lang w:val="fr-CA"/>
          </w:rPr>
          <w:tag w:val="MENDELEY_CITATION_v3_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"/>
          <w:id w:val="-104348783"/>
          <w:placeholder>
            <w:docPart w:val="511D4F798A064AE4ABB7DA4137AC92BD"/>
          </w:placeholder>
        </w:sdtPr>
        <w:sdtContent>
          <w:r w:rsidRPr="00AE3FA3">
            <w:rPr>
              <w:rFonts w:ascii="Raleway" w:hAnsi="Raleway"/>
              <w:color w:val="000000"/>
              <w:lang w:val="fr-CA"/>
            </w:rPr>
            <w:t>[47]</w:t>
          </w:r>
        </w:sdtContent>
      </w:sdt>
      <w:r w:rsidRPr="00AE3FA3">
        <w:rPr>
          <w:rFonts w:ascii="Raleway" w:hAnsi="Raleway"/>
          <w:lang w:val="fr-CA"/>
        </w:rPr>
        <w:t xml:space="preserve">. Sur les sentiers, les garde-pieds servent à guider et à retenir physiquement les individus, en empêchant les fauteuils roulants, les poussettes et les gens en général de dévier accidentellement de la bande de circulation </w:t>
      </w:r>
      <w:sdt>
        <w:sdtPr>
          <w:rPr>
            <w:rFonts w:ascii="Raleway" w:hAnsi="Raleway"/>
            <w:color w:val="000000"/>
            <w:lang w:val="fr-CA"/>
          </w:rPr>
          <w:tag w:val="MENDELEY_CITATION_v3_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"/>
          <w:id w:val="310991527"/>
          <w:placeholder>
            <w:docPart w:val="915BD8A9BF0F44A7A242BBC757B3221F"/>
          </w:placeholder>
        </w:sdtPr>
        <w:sdtContent>
          <w:r w:rsidRPr="00AE3FA3">
            <w:rPr>
              <w:rFonts w:ascii="Raleway" w:hAnsi="Raleway"/>
              <w:color w:val="000000"/>
              <w:lang w:val="fr-CA"/>
            </w:rPr>
            <w:t>[47]</w:t>
          </w:r>
        </w:sdtContent>
      </w:sdt>
      <w:r w:rsidRPr="00AE3FA3">
        <w:rPr>
          <w:rFonts w:ascii="Raleway" w:hAnsi="Raleway"/>
          <w:lang w:val="fr-CA"/>
        </w:rPr>
        <w:t>. L’élément d’aménagement répond parfaitement aux personnes vivant avec une incapacité visuelle ou assez facilement distraites. La plaque ou la planche d’une hauteur minimum de 8,9 centimètres assurer l’efficacité tout en n’étant pas trop voyante à l’œil.</w:t>
      </w:r>
    </w:p>
    <w:p w14:paraId="2E699E58" w14:textId="77777777" w:rsidR="00E24A32" w:rsidRPr="00AE3FA3" w:rsidRDefault="00E24A32" w:rsidP="00E24A32">
      <w:pPr>
        <w:rPr>
          <w:rFonts w:ascii="Raleway" w:hAnsi="Raleway"/>
          <w:lang w:val="fr-CA"/>
        </w:rPr>
      </w:pPr>
    </w:p>
    <w:p w14:paraId="24EC5416" w14:textId="77777777" w:rsidR="00E24A32" w:rsidRPr="00AE3FA3" w:rsidRDefault="00E24A32" w:rsidP="00790E3C">
      <w:pPr>
        <w:pStyle w:val="Heading3"/>
        <w:rPr>
          <w:lang w:val="fr-CA"/>
        </w:rPr>
      </w:pPr>
      <w:r w:rsidRPr="00AE3FA3">
        <w:rPr>
          <w:lang w:val="fr-CA"/>
        </w:rPr>
        <w:t>Randonnée</w:t>
      </w:r>
    </w:p>
    <w:p w14:paraId="196299B9" w14:textId="77777777" w:rsidR="00E24A32" w:rsidRPr="00AE3FA3" w:rsidRDefault="00E24A32" w:rsidP="00790E3C">
      <w:pPr>
        <w:pStyle w:val="Heading4"/>
        <w:rPr>
          <w:lang w:val="fr-CA"/>
        </w:rPr>
      </w:pPr>
      <w:r w:rsidRPr="00AE3FA3">
        <w:rPr>
          <w:lang w:val="fr-CA"/>
        </w:rPr>
        <w:t>Fauteuil roulant tout-terrain</w:t>
      </w:r>
    </w:p>
    <w:p w14:paraId="76B01DDA" w14:textId="77777777" w:rsidR="00E24A32" w:rsidRPr="00AE3FA3" w:rsidRDefault="00E24A32" w:rsidP="00E24A32">
      <w:pPr>
        <w:rPr>
          <w:rFonts w:ascii="Raleway" w:hAnsi="Raleway"/>
          <w:lang w:val="fr-CA"/>
        </w:rPr>
      </w:pPr>
      <w:r w:rsidRPr="00AE3FA3">
        <w:rPr>
          <w:rFonts w:ascii="Raleway" w:hAnsi="Raleway"/>
          <w:lang w:val="fr-CA"/>
        </w:rPr>
        <w:t xml:space="preserve">Les fauteuils roulants tout-terrain comme ceux des marques Trailrider, Trackz, Action Trackchair et Kartus, s’avèrent une solution idéale pour la randonnée </w:t>
      </w:r>
      <w:sdt>
        <w:sdtPr>
          <w:rPr>
            <w:rFonts w:ascii="Raleway" w:hAnsi="Raleway"/>
            <w:color w:val="000000"/>
            <w:lang w:val="fr-CA"/>
          </w:rPr>
          <w:tag w:val="MENDELEY_CITATION_v3_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"/>
          <w:id w:val="33007057"/>
          <w:placeholder>
            <w:docPart w:val="1B51B603408C410FA6826085FEDE6B6A"/>
          </w:placeholder>
        </w:sdtPr>
        <w:sdtContent>
          <w:r w:rsidRPr="00AE3FA3">
            <w:rPr>
              <w:rFonts w:ascii="Raleway" w:hAnsi="Raleway"/>
              <w:color w:val="000000"/>
              <w:lang w:val="fr-CA"/>
            </w:rPr>
            <w:t>[48], [49], [50], [51]</w:t>
          </w:r>
        </w:sdtContent>
      </w:sdt>
      <w:r w:rsidRPr="00AE3FA3">
        <w:rPr>
          <w:rFonts w:ascii="Raleway" w:hAnsi="Raleway"/>
          <w:lang w:val="fr-CA"/>
        </w:rPr>
        <w:t xml:space="preserve">. Ils sont conçus pour avancer sur tous les types de terrains, y compris les sentiers accidentés et rocailleux typiques des chemins de randonnée. Ils sont généralement dotés d’une suspension améliorée, de pneus résistants et parfois même de chenilles, un peu comme sur un char d’assaut, afin de préserver la stabilité de la personne assise et d’avancer facilement dans les zones presque impraticables </w:t>
      </w:r>
      <w:sdt>
        <w:sdtPr>
          <w:rPr>
            <w:rFonts w:ascii="Raleway" w:hAnsi="Raleway"/>
            <w:color w:val="000000"/>
            <w:lang w:val="fr-CA"/>
          </w:rPr>
          <w:tag w:val="MENDELEY_CITATION_v3_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"/>
          <w:id w:val="-1721973194"/>
          <w:placeholder>
            <w:docPart w:val="94429FBFEECB424D9D8C42C47F88AA68"/>
          </w:placeholder>
        </w:sdtPr>
        <w:sdtContent>
          <w:r w:rsidRPr="00AE3FA3">
            <w:rPr>
              <w:rFonts w:ascii="Raleway" w:hAnsi="Raleway"/>
              <w:color w:val="000000"/>
              <w:lang w:val="fr-CA"/>
            </w:rPr>
            <w:t>[50]</w:t>
          </w:r>
        </w:sdtContent>
      </w:sdt>
      <w:r w:rsidRPr="00AE3FA3">
        <w:rPr>
          <w:rFonts w:ascii="Raleway" w:hAnsi="Raleway"/>
          <w:lang w:val="fr-CA"/>
        </w:rPr>
        <w:t xml:space="preserve">. Certains modèles, comme ceux des marques Trailrider et Kartus, exigent l’aide de quelqu’un, alors que d’autres, comme ceux des marques Trackz et Action Trackchair, se manœuvrent de façon autonome. Tous les fauteuils tout-terrain sont conçus pour que les personnes ayant une incapacité liée à la mobilité puissent s’adonner à des activités de plein air et explorer les sentiers de randonnée autrement inaccessibles </w:t>
      </w:r>
      <w:sdt>
        <w:sdtPr>
          <w:rPr>
            <w:rFonts w:ascii="Raleway" w:hAnsi="Raleway"/>
            <w:color w:val="000000"/>
            <w:lang w:val="fr-CA"/>
          </w:rPr>
          <w:tag w:val="MENDELEY_CITATION_v3_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"/>
          <w:id w:val="236289190"/>
          <w:placeholder>
            <w:docPart w:val="3FF1004B35A34B87BE75A7C95339420C"/>
          </w:placeholder>
        </w:sdtPr>
        <w:sdtContent>
          <w:r w:rsidRPr="00AE3FA3">
            <w:rPr>
              <w:rFonts w:ascii="Raleway" w:hAnsi="Raleway"/>
              <w:color w:val="000000"/>
              <w:lang w:val="fr-CA"/>
            </w:rPr>
            <w:t>[48]</w:t>
          </w:r>
        </w:sdtContent>
      </w:sdt>
      <w:r w:rsidRPr="00AE3FA3">
        <w:rPr>
          <w:rFonts w:ascii="Raleway" w:hAnsi="Raleway"/>
          <w:lang w:val="fr-CA"/>
        </w:rPr>
        <w:t xml:space="preserve">. </w:t>
      </w:r>
    </w:p>
    <w:p w14:paraId="5D76379E" w14:textId="77777777" w:rsidR="00E24A32" w:rsidRPr="00AE3FA3" w:rsidRDefault="00E24A32" w:rsidP="00E24A32">
      <w:pPr>
        <w:rPr>
          <w:rFonts w:ascii="Raleway" w:hAnsi="Raleway"/>
          <w:lang w:val="fr-CA"/>
        </w:rPr>
      </w:pPr>
    </w:p>
    <w:p w14:paraId="1B409951" w14:textId="77777777" w:rsidR="00E24A32" w:rsidRPr="00AE3FA3" w:rsidRDefault="00E24A32" w:rsidP="00790E3C">
      <w:pPr>
        <w:pStyle w:val="Heading4"/>
        <w:rPr>
          <w:lang w:val="fr-CA"/>
        </w:rPr>
      </w:pPr>
      <w:r w:rsidRPr="00AE3FA3">
        <w:rPr>
          <w:lang w:val="fr-CA"/>
        </w:rPr>
        <w:t>Gyropode</w:t>
      </w:r>
    </w:p>
    <w:p w14:paraId="18468801" w14:textId="77777777" w:rsidR="00E24A32" w:rsidRPr="00AE3FA3" w:rsidRDefault="00E24A32" w:rsidP="00E24A32">
      <w:pPr>
        <w:rPr>
          <w:rFonts w:ascii="Raleway" w:hAnsi="Raleway"/>
          <w:lang w:val="fr-CA"/>
        </w:rPr>
      </w:pPr>
      <w:r w:rsidRPr="00AE3FA3">
        <w:rPr>
          <w:rFonts w:ascii="Raleway" w:hAnsi="Raleway"/>
          <w:lang w:val="fr-CA"/>
        </w:rPr>
        <w:t xml:space="preserve">Le gyropode sert entre autres à explorer les sentiers sans grand effort physique. Le système de stabilisation de l’engin équipé de deux roues permet de couvrir plus de terrain avec efficacité. Cela dit, son efficacité dépend de l’état des sentiers, car le gyropode convient mieux aux surfaces planes et lisses. Certains constructeurs comme Great Lakes Segway offrent sur le marché des gyropodes capables d’affronter un degré d’inclinaison de 26 % et d’emprunter des sentiers asphaltés, boueux et/ou cahoteux </w:t>
      </w:r>
      <w:sdt>
        <w:sdtPr>
          <w:rPr>
            <w:rFonts w:ascii="Raleway" w:hAnsi="Raleway"/>
            <w:color w:val="000000"/>
            <w:lang w:val="fr-CA"/>
          </w:rPr>
          <w:tag w:val="MENDELEY_CITATION_v3_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"/>
          <w:id w:val="-1810005210"/>
          <w:placeholder>
            <w:docPart w:val="00BD2638CBC74142918B417E2A2B74A3"/>
          </w:placeholder>
        </w:sdtPr>
        <w:sdtContent>
          <w:r w:rsidRPr="00AE3FA3">
            <w:rPr>
              <w:rFonts w:ascii="Raleway" w:hAnsi="Raleway"/>
              <w:color w:val="000000"/>
              <w:lang w:val="fr-CA"/>
            </w:rPr>
            <w:t>[52]</w:t>
          </w:r>
        </w:sdtContent>
      </w:sdt>
      <w:r w:rsidRPr="00AE3FA3">
        <w:rPr>
          <w:rFonts w:ascii="Raleway" w:hAnsi="Raleway"/>
          <w:lang w:val="fr-CA"/>
        </w:rPr>
        <w:t>.</w:t>
      </w:r>
    </w:p>
    <w:p w14:paraId="64DC3E17" w14:textId="77777777" w:rsidR="00E24A32" w:rsidRPr="00AE3FA3" w:rsidRDefault="00E24A32" w:rsidP="00E24A32">
      <w:pPr>
        <w:rPr>
          <w:rFonts w:ascii="Raleway" w:hAnsi="Raleway"/>
          <w:lang w:val="fr-CA"/>
        </w:rPr>
      </w:pPr>
    </w:p>
    <w:p w14:paraId="7046ED3E" w14:textId="77777777" w:rsidR="00E24A32" w:rsidRPr="00AE3FA3" w:rsidRDefault="00E24A32" w:rsidP="00790E3C">
      <w:pPr>
        <w:pStyle w:val="Heading4"/>
        <w:rPr>
          <w:lang w:val="fr-CA"/>
        </w:rPr>
      </w:pPr>
      <w:r w:rsidRPr="00AE3FA3">
        <w:rPr>
          <w:lang w:val="fr-CA"/>
        </w:rPr>
        <w:t>Scooter</w:t>
      </w:r>
    </w:p>
    <w:p w14:paraId="6C084B26" w14:textId="77777777" w:rsidR="00E24A32" w:rsidRPr="00AE3FA3" w:rsidRDefault="00E24A32" w:rsidP="00E24A32">
      <w:pPr>
        <w:rPr>
          <w:rFonts w:ascii="Raleway" w:hAnsi="Raleway"/>
          <w:lang w:val="fr-CA"/>
        </w:rPr>
      </w:pPr>
      <w:r w:rsidRPr="00AE3FA3">
        <w:rPr>
          <w:rFonts w:ascii="Raleway" w:hAnsi="Raleway"/>
          <w:lang w:val="fr-CA"/>
        </w:rPr>
        <w:t xml:space="preserve">Tout comme l’Alinker, un bon nombre de modèles de scooter ou de triporteur font partie des solutions ingénieuses à l’accès aux sentiers de randonnée. L’Alinker est un vélo de marche non motorisé conçu pour tout individu souhaitant rester actif malgré des problèmes de mobilité </w:t>
      </w:r>
      <w:sdt>
        <w:sdtPr>
          <w:rPr>
            <w:rFonts w:ascii="Raleway" w:hAnsi="Raleway"/>
            <w:color w:val="000000"/>
            <w:lang w:val="fr-CA"/>
          </w:rPr>
          <w:tag w:val="MENDELEY_CITATION_v3_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"/>
          <w:id w:val="809138359"/>
          <w:placeholder>
            <w:docPart w:val="DFCA596D3F9F4835A0E24FFED353FD97"/>
          </w:placeholder>
        </w:sdtPr>
        <w:sdtContent>
          <w:r w:rsidRPr="00AE3FA3">
            <w:rPr>
              <w:rFonts w:ascii="Raleway" w:hAnsi="Raleway"/>
              <w:color w:val="000000"/>
              <w:lang w:val="fr-CA"/>
            </w:rPr>
            <w:t>[53]</w:t>
          </w:r>
        </w:sdtContent>
      </w:sdt>
      <w:r w:rsidRPr="00AE3FA3">
        <w:rPr>
          <w:rFonts w:ascii="Raleway" w:hAnsi="Raleway"/>
          <w:lang w:val="fr-CA"/>
        </w:rPr>
        <w:t xml:space="preserve">. Le véhicule soutient la personne en position debout, à la différence du scooter ou du triporteur classique </w:t>
      </w:r>
      <w:sdt>
        <w:sdtPr>
          <w:rPr>
            <w:rFonts w:ascii="Raleway" w:hAnsi="Raleway"/>
            <w:color w:val="000000"/>
            <w:lang w:val="fr-CA"/>
          </w:rPr>
          <w:tag w:val="MENDELEY_CITATION_v3_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"/>
          <w:id w:val="154429213"/>
          <w:placeholder>
            <w:docPart w:val="FD21B6F5E1984F5C8410812E5249EC3F"/>
          </w:placeholder>
        </w:sdtPr>
        <w:sdtContent>
          <w:r w:rsidRPr="00AE3FA3">
            <w:rPr>
              <w:rFonts w:ascii="Raleway" w:hAnsi="Raleway"/>
              <w:color w:val="000000"/>
              <w:lang w:val="fr-CA"/>
            </w:rPr>
            <w:t>[53]</w:t>
          </w:r>
        </w:sdtContent>
      </w:sdt>
      <w:r w:rsidRPr="00AE3FA3">
        <w:rPr>
          <w:rFonts w:ascii="Raleway" w:hAnsi="Raleway"/>
          <w:lang w:val="fr-CA"/>
        </w:rPr>
        <w:t>. Pour explorer les sentiers, le scooter motorisé constitue en revanche un mode de déplacement sans effort adapté aux besoins de soutien supplémentaire et d’effort physique minimum.</w:t>
      </w:r>
    </w:p>
    <w:p w14:paraId="1537D2BD" w14:textId="77777777" w:rsidR="00E24A32" w:rsidRPr="00AE3FA3" w:rsidRDefault="00E24A32" w:rsidP="00E24A32">
      <w:pPr>
        <w:rPr>
          <w:rFonts w:ascii="Raleway" w:hAnsi="Raleway"/>
          <w:lang w:val="fr-CA"/>
        </w:rPr>
      </w:pPr>
    </w:p>
    <w:p w14:paraId="199C5FB9" w14:textId="77777777" w:rsidR="00E24A32" w:rsidRPr="00AE3FA3" w:rsidRDefault="00E24A32" w:rsidP="00790E3C">
      <w:pPr>
        <w:pStyle w:val="Heading4"/>
        <w:rPr>
          <w:lang w:val="fr-CA"/>
        </w:rPr>
      </w:pPr>
      <w:r w:rsidRPr="00AE3FA3">
        <w:rPr>
          <w:lang w:val="fr-CA"/>
        </w:rPr>
        <w:t>Déambulateur tout-terrain</w:t>
      </w:r>
    </w:p>
    <w:p w14:paraId="1F11057D" w14:textId="77777777" w:rsidR="00E24A32" w:rsidRPr="00AE3FA3" w:rsidRDefault="00E24A32" w:rsidP="00E24A32">
      <w:pPr>
        <w:rPr>
          <w:rFonts w:ascii="Raleway" w:hAnsi="Raleway"/>
          <w:lang w:val="fr-CA"/>
        </w:rPr>
      </w:pPr>
      <w:r w:rsidRPr="00AE3FA3">
        <w:rPr>
          <w:rFonts w:ascii="Raleway" w:hAnsi="Raleway"/>
          <w:lang w:val="fr-CA"/>
        </w:rPr>
        <w:t xml:space="preserve">Les déambulateurs tout-terrain, comme le Veloped Trionic, sont d’excellentes solutions à l’accès aux sentiers de randonnée pour les personnes à mobilité réduite </w:t>
      </w:r>
      <w:sdt>
        <w:sdtPr>
          <w:rPr>
            <w:rFonts w:ascii="Raleway" w:hAnsi="Raleway"/>
            <w:color w:val="000000"/>
            <w:lang w:val="fr-CA"/>
          </w:rPr>
          <w:tag w:val="MENDELEY_CITATION_v3_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"/>
          <w:id w:val="2021965829"/>
          <w:placeholder>
            <w:docPart w:val="B1E03BB1F7FD4009B5AA4BEB6D80E7F5"/>
          </w:placeholder>
        </w:sdtPr>
        <w:sdtContent>
          <w:r w:rsidRPr="00AE3FA3">
            <w:rPr>
              <w:rFonts w:ascii="Raleway" w:hAnsi="Raleway"/>
              <w:color w:val="000000"/>
              <w:lang w:val="fr-CA"/>
            </w:rPr>
            <w:t>[54]</w:t>
          </w:r>
        </w:sdtContent>
      </w:sdt>
      <w:r w:rsidRPr="00AE3FA3">
        <w:rPr>
          <w:rFonts w:ascii="Raleway" w:hAnsi="Raleway"/>
          <w:lang w:val="fr-CA"/>
        </w:rPr>
        <w:t xml:space="preserve">. Ils sont conçus pour rouler sur divers types de sentiers, même les raboteux et les mous. Munis de roues de plus grande taille et d’un cadre robuste, les déambulateurs tout-terrain allient stabilité et soutien, l’individu étant ainsi capable de profiter pleinement du plein air en toute sécurité </w:t>
      </w:r>
      <w:sdt>
        <w:sdtPr>
          <w:rPr>
            <w:rFonts w:ascii="Raleway" w:hAnsi="Raleway"/>
            <w:color w:val="000000"/>
            <w:lang w:val="fr-CA"/>
          </w:rPr>
          <w:tag w:val="MENDELEY_CITATION_v3_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"/>
          <w:id w:val="-1785729716"/>
          <w:placeholder>
            <w:docPart w:val="0DF9926D09F34FD9A88C707D0F4E200A"/>
          </w:placeholder>
        </w:sdtPr>
        <w:sdtContent>
          <w:r w:rsidRPr="00AE3FA3">
            <w:rPr>
              <w:rFonts w:ascii="Raleway" w:hAnsi="Raleway"/>
              <w:color w:val="000000"/>
              <w:lang w:val="fr-CA"/>
            </w:rPr>
            <w:t>[54]</w:t>
          </w:r>
        </w:sdtContent>
      </w:sdt>
      <w:r w:rsidRPr="00AE3FA3">
        <w:rPr>
          <w:rFonts w:ascii="Raleway" w:hAnsi="Raleway"/>
          <w:lang w:val="fr-CA"/>
        </w:rPr>
        <w:t xml:space="preserve">. </w:t>
      </w:r>
    </w:p>
    <w:p w14:paraId="6B0C589C" w14:textId="77777777" w:rsidR="00E24A32" w:rsidRPr="00AE3FA3" w:rsidRDefault="00E24A32" w:rsidP="00E24A32">
      <w:pPr>
        <w:rPr>
          <w:rFonts w:ascii="Raleway" w:hAnsi="Raleway"/>
          <w:lang w:val="fr-CA"/>
        </w:rPr>
      </w:pPr>
    </w:p>
    <w:p w14:paraId="53B04E75" w14:textId="77777777" w:rsidR="00E24A32" w:rsidRPr="00AE3FA3" w:rsidRDefault="00E24A32" w:rsidP="00790E3C">
      <w:pPr>
        <w:pStyle w:val="Heading4"/>
        <w:rPr>
          <w:lang w:val="fr-CA"/>
        </w:rPr>
      </w:pPr>
      <w:r w:rsidRPr="00AE3FA3">
        <w:rPr>
          <w:lang w:val="fr-CA"/>
        </w:rPr>
        <w:t>Poussette adaptée</w:t>
      </w:r>
    </w:p>
    <w:p w14:paraId="2DBECD06" w14:textId="77777777" w:rsidR="00E24A32" w:rsidRPr="00AE3FA3" w:rsidRDefault="00E24A32" w:rsidP="00E24A32">
      <w:pPr>
        <w:rPr>
          <w:rFonts w:ascii="Raleway" w:hAnsi="Raleway"/>
          <w:lang w:val="fr-CA"/>
        </w:rPr>
      </w:pPr>
      <w:r w:rsidRPr="00AE3FA3">
        <w:rPr>
          <w:rFonts w:ascii="Raleway" w:hAnsi="Raleway"/>
          <w:lang w:val="fr-CA"/>
        </w:rPr>
        <w:t xml:space="preserve">Tout comme la Zippie Voyage, la poussette adaptée est équipée d’un cadre et de roues robustes permettant d’emprunter tous les types de sentiers </w:t>
      </w:r>
      <w:sdt>
        <w:sdtPr>
          <w:rPr>
            <w:rFonts w:ascii="Raleway" w:hAnsi="Raleway"/>
            <w:color w:val="000000"/>
            <w:lang w:val="fr-CA"/>
          </w:rPr>
          <w:tag w:val="MENDELEY_CITATION_v3_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"/>
          <w:id w:val="282473669"/>
          <w:placeholder>
            <w:docPart w:val="2FF0C201015449C58EC1D4E418C6CB70"/>
          </w:placeholder>
        </w:sdtPr>
        <w:sdtContent>
          <w:r w:rsidRPr="00AE3FA3">
            <w:rPr>
              <w:rFonts w:ascii="Raleway" w:hAnsi="Raleway"/>
              <w:color w:val="000000"/>
              <w:lang w:val="fr-CA"/>
            </w:rPr>
            <w:t>[55]</w:t>
          </w:r>
        </w:sdtContent>
      </w:sdt>
      <w:r w:rsidRPr="00AE3FA3">
        <w:rPr>
          <w:rFonts w:ascii="Raleway" w:hAnsi="Raleway"/>
          <w:lang w:val="fr-CA"/>
        </w:rPr>
        <w:t xml:space="preserve">. Le plein air devient dès lors une activité plus inclusive et plus envisageable pour les familles et toute personne aidante auprès d’un individu vivant avec une incapacité liée à la mobilité </w:t>
      </w:r>
      <w:sdt>
        <w:sdtPr>
          <w:rPr>
            <w:rFonts w:ascii="Raleway" w:hAnsi="Raleway"/>
            <w:color w:val="000000"/>
            <w:lang w:val="fr-CA"/>
          </w:rPr>
          <w:tag w:val="MENDELEY_CITATION_v3_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"/>
          <w:id w:val="69165266"/>
          <w:placeholder>
            <w:docPart w:val="5DDB09E959774F049857C71DBF1A6486"/>
          </w:placeholder>
        </w:sdtPr>
        <w:sdtContent>
          <w:r w:rsidRPr="00AE3FA3">
            <w:rPr>
              <w:rFonts w:ascii="Raleway" w:hAnsi="Raleway"/>
              <w:color w:val="000000"/>
              <w:lang w:val="fr-CA"/>
            </w:rPr>
            <w:t>[55]</w:t>
          </w:r>
        </w:sdtContent>
      </w:sdt>
      <w:r w:rsidRPr="00AE3FA3">
        <w:rPr>
          <w:rFonts w:ascii="Raleway" w:hAnsi="Raleway"/>
          <w:lang w:val="fr-CA"/>
        </w:rPr>
        <w:t xml:space="preserve">. Avec la poussette-fauteuil roulant adaptée, il est possible d’explorer les sentiers facilement et confortablement en toute sécurité, quels que soient ses besoins en matière de mobilité, et de vivre ainsi une expérience nature positive. </w:t>
      </w:r>
    </w:p>
    <w:p w14:paraId="0BCC35F3" w14:textId="77777777" w:rsidR="00E24A32" w:rsidRPr="00AE3FA3" w:rsidRDefault="00E24A32" w:rsidP="00E24A32">
      <w:pPr>
        <w:rPr>
          <w:rFonts w:ascii="Raleway" w:hAnsi="Raleway"/>
          <w:lang w:val="fr-CA"/>
        </w:rPr>
      </w:pPr>
    </w:p>
    <w:p w14:paraId="343E6BCB" w14:textId="77777777" w:rsidR="00E24A32" w:rsidRPr="00AE3FA3" w:rsidRDefault="00E24A32" w:rsidP="00790E3C">
      <w:pPr>
        <w:pStyle w:val="Heading3"/>
        <w:rPr>
          <w:lang w:val="fr-CA"/>
        </w:rPr>
      </w:pPr>
      <w:r w:rsidRPr="00AE3FA3">
        <w:rPr>
          <w:lang w:val="fr-CA"/>
        </w:rPr>
        <w:t>Vélo</w:t>
      </w:r>
    </w:p>
    <w:p w14:paraId="59BA0D48" w14:textId="77777777" w:rsidR="00E24A32" w:rsidRPr="00AE3FA3" w:rsidRDefault="00E24A32" w:rsidP="00790E3C">
      <w:pPr>
        <w:pStyle w:val="Heading4"/>
        <w:rPr>
          <w:lang w:val="fr-CA"/>
        </w:rPr>
      </w:pPr>
      <w:r w:rsidRPr="00AE3FA3">
        <w:rPr>
          <w:lang w:val="fr-CA"/>
        </w:rPr>
        <w:t>Vélo à main</w:t>
      </w:r>
    </w:p>
    <w:p w14:paraId="519C6862" w14:textId="77777777" w:rsidR="00E24A32" w:rsidRPr="00AE3FA3" w:rsidRDefault="00E24A32" w:rsidP="00E24A32">
      <w:pPr>
        <w:rPr>
          <w:rFonts w:ascii="Raleway" w:hAnsi="Raleway"/>
          <w:lang w:val="fr-CA"/>
        </w:rPr>
      </w:pPr>
      <w:r w:rsidRPr="00AE3FA3">
        <w:rPr>
          <w:rFonts w:ascii="Raleway" w:hAnsi="Raleway"/>
          <w:lang w:val="fr-CA"/>
        </w:rPr>
        <w:t xml:space="preserve">La solution du vélo à main, y compris les modèles plus spécialisés comme le tricycle de montagne, rend les voies cyclables accessibles </w:t>
      </w:r>
      <w:sdt>
        <w:sdtPr>
          <w:rPr>
            <w:rFonts w:ascii="Raleway" w:hAnsi="Raleway"/>
            <w:color w:val="000000"/>
            <w:lang w:val="fr-CA"/>
          </w:rPr>
          <w:tag w:val="MENDELEY_CITATION_v3_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"/>
          <w:id w:val="1057052934"/>
          <w:placeholder>
            <w:docPart w:val="DC0A4FACA4614A79B59E63C0EBFFD376"/>
          </w:placeholder>
        </w:sdtPr>
        <w:sdtContent>
          <w:r w:rsidRPr="00AE3FA3">
            <w:rPr>
              <w:rFonts w:ascii="Raleway" w:hAnsi="Raleway"/>
              <w:color w:val="000000"/>
              <w:lang w:val="fr-CA"/>
            </w:rPr>
            <w:t>[56]</w:t>
          </w:r>
        </w:sdtContent>
      </w:sdt>
      <w:r w:rsidRPr="00AE3FA3">
        <w:rPr>
          <w:rFonts w:ascii="Raleway" w:hAnsi="Raleway"/>
          <w:lang w:val="fr-CA"/>
        </w:rPr>
        <w:t xml:space="preserve">. Vu que ce type de vélo s’opère à l’aide du haut du corps, il convient parfaitement bien aux individus ayant une mobilité réduite au bas du corps. Le tricycle de montagne est destiné à une utilisation tout-terrain. Ses pneus larges facilitent les déplacements sur les terrains accidentés, ce qui en fait un vélo de montagne idéal </w:t>
      </w:r>
      <w:sdt>
        <w:sdtPr>
          <w:rPr>
            <w:rFonts w:ascii="Raleway" w:hAnsi="Raleway"/>
            <w:color w:val="000000"/>
            <w:lang w:val="fr-CA"/>
          </w:rPr>
          <w:tag w:val="MENDELEY_CITATION_v3_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"/>
          <w:id w:val="-2033720563"/>
          <w:placeholder>
            <w:docPart w:val="0DF9926D09F34FD9A88C707D0F4E200A"/>
          </w:placeholder>
        </w:sdtPr>
        <w:sdtContent>
          <w:r w:rsidRPr="00AE3FA3">
            <w:rPr>
              <w:rFonts w:ascii="Raleway" w:hAnsi="Raleway"/>
              <w:color w:val="000000"/>
              <w:lang w:val="fr-CA"/>
            </w:rPr>
            <w:t>[56]</w:t>
          </w:r>
        </w:sdtContent>
      </w:sdt>
      <w:r w:rsidRPr="00AE3FA3">
        <w:rPr>
          <w:rFonts w:ascii="Raleway" w:hAnsi="Raleway"/>
          <w:lang w:val="fr-CA"/>
        </w:rPr>
        <w:t>.</w:t>
      </w:r>
    </w:p>
    <w:p w14:paraId="785D60A6" w14:textId="77777777" w:rsidR="00E24A32" w:rsidRPr="00AE3FA3" w:rsidRDefault="00E24A32" w:rsidP="00E24A32">
      <w:pPr>
        <w:rPr>
          <w:rFonts w:ascii="Raleway" w:hAnsi="Raleway"/>
          <w:lang w:val="fr-CA"/>
        </w:rPr>
      </w:pPr>
    </w:p>
    <w:p w14:paraId="3151B378" w14:textId="77777777" w:rsidR="00E24A32" w:rsidRPr="00AE3FA3" w:rsidRDefault="00E24A32" w:rsidP="00790E3C">
      <w:pPr>
        <w:pStyle w:val="Heading4"/>
        <w:rPr>
          <w:lang w:val="fr-CA"/>
        </w:rPr>
      </w:pPr>
      <w:r w:rsidRPr="00AE3FA3">
        <w:rPr>
          <w:lang w:val="fr-CA"/>
        </w:rPr>
        <w:t>Tricycle</w:t>
      </w:r>
    </w:p>
    <w:p w14:paraId="265EE37A" w14:textId="77777777" w:rsidR="00E24A32" w:rsidRPr="00AE3FA3" w:rsidRDefault="00E24A32" w:rsidP="00E24A32">
      <w:pPr>
        <w:rPr>
          <w:rFonts w:ascii="Raleway" w:hAnsi="Raleway"/>
          <w:lang w:val="fr-CA"/>
        </w:rPr>
      </w:pPr>
      <w:r w:rsidRPr="00AE3FA3">
        <w:rPr>
          <w:rFonts w:ascii="Raleway" w:hAnsi="Raleway"/>
          <w:lang w:val="fr-CA"/>
        </w:rPr>
        <w:t xml:space="preserve">Le tricycle adapté s’avère un bon moyen d’améliorer l’accès aux voies cyclables </w:t>
      </w:r>
      <w:sdt>
        <w:sdtPr>
          <w:rPr>
            <w:rFonts w:ascii="Raleway" w:hAnsi="Raleway"/>
            <w:color w:val="000000"/>
            <w:lang w:val="fr-CA"/>
          </w:rPr>
          <w:tag w:val="MENDELEY_CITATION_v3_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"/>
          <w:id w:val="471566844"/>
          <w:placeholder>
            <w:docPart w:val="4185920D88044AA6AE0E057BA5656B08"/>
          </w:placeholder>
        </w:sdtPr>
        <w:sdtContent>
          <w:r w:rsidRPr="00AE3FA3">
            <w:rPr>
              <w:rFonts w:ascii="Raleway" w:hAnsi="Raleway"/>
              <w:color w:val="000000"/>
              <w:lang w:val="fr-CA"/>
            </w:rPr>
            <w:t>[57]</w:t>
          </w:r>
        </w:sdtContent>
      </w:sdt>
      <w:r w:rsidRPr="00AE3FA3">
        <w:rPr>
          <w:rFonts w:ascii="Raleway" w:hAnsi="Raleway"/>
          <w:lang w:val="fr-CA"/>
        </w:rPr>
        <w:t xml:space="preserve">. Il convient bien aux enfants et aux adultes en situation de handicap qui veulent pratiquer des activités de plein air qui ont pour effet d’améliorer la force musculaire, la confiance en soi et le sentiment de liberté tout en respirant l’air frais </w:t>
      </w:r>
      <w:sdt>
        <w:sdtPr>
          <w:rPr>
            <w:rFonts w:ascii="Raleway" w:hAnsi="Raleway"/>
            <w:color w:val="000000"/>
            <w:lang w:val="fr-CA"/>
          </w:rPr>
          <w:tag w:val="MENDELEY_CITATION_v3_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"/>
          <w:id w:val="75409775"/>
          <w:placeholder>
            <w:docPart w:val="45945498A071466D8FBF35307D7EBF9C"/>
          </w:placeholder>
        </w:sdtPr>
        <w:sdtContent>
          <w:r w:rsidRPr="00AE3FA3">
            <w:rPr>
              <w:rFonts w:ascii="Raleway" w:hAnsi="Raleway"/>
              <w:color w:val="000000"/>
              <w:lang w:val="fr-CA"/>
            </w:rPr>
            <w:t>[57]</w:t>
          </w:r>
        </w:sdtContent>
      </w:sdt>
      <w:r w:rsidRPr="00AE3FA3">
        <w:rPr>
          <w:rFonts w:ascii="Raleway" w:hAnsi="Raleway"/>
          <w:lang w:val="fr-CA"/>
        </w:rPr>
        <w:t xml:space="preserve">. Le fournisseur eSpecial Needs offre une vaste gamme de tricycles adaptés de diverses tailles et de différents modèles répondant aux besoins des plus jeunes aux plus vieux </w:t>
      </w:r>
      <w:sdt>
        <w:sdtPr>
          <w:rPr>
            <w:rFonts w:ascii="Raleway" w:hAnsi="Raleway"/>
            <w:color w:val="000000"/>
            <w:lang w:val="fr-CA"/>
          </w:rPr>
          <w:tag w:val="MENDELEY_CITATION_v3_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"/>
          <w:id w:val="-1347169704"/>
          <w:placeholder>
            <w:docPart w:val="9BECE488AFCB48EA946BBE0863463171"/>
          </w:placeholder>
        </w:sdtPr>
        <w:sdtContent>
          <w:r w:rsidRPr="00AE3FA3">
            <w:rPr>
              <w:rFonts w:ascii="Raleway" w:hAnsi="Raleway"/>
              <w:color w:val="000000"/>
              <w:lang w:val="fr-CA"/>
            </w:rPr>
            <w:t>[57]</w:t>
          </w:r>
        </w:sdtContent>
      </w:sdt>
      <w:r w:rsidRPr="00AE3FA3">
        <w:rPr>
          <w:rFonts w:ascii="Raleway" w:hAnsi="Raleway"/>
          <w:lang w:val="fr-CA"/>
        </w:rPr>
        <w:t>.</w:t>
      </w:r>
    </w:p>
    <w:p w14:paraId="214993D7" w14:textId="77777777" w:rsidR="00E24A32" w:rsidRPr="00AE3FA3" w:rsidRDefault="00E24A32" w:rsidP="00E24A32">
      <w:pPr>
        <w:rPr>
          <w:rFonts w:ascii="Raleway" w:hAnsi="Raleway"/>
          <w:lang w:val="fr-CA"/>
        </w:rPr>
      </w:pPr>
    </w:p>
    <w:p w14:paraId="1EB974C0" w14:textId="77777777" w:rsidR="00E24A32" w:rsidRPr="00AE3FA3" w:rsidRDefault="00E24A32" w:rsidP="00790E3C">
      <w:pPr>
        <w:pStyle w:val="Heading4"/>
        <w:rPr>
          <w:lang w:val="fr-CA"/>
        </w:rPr>
      </w:pPr>
      <w:r w:rsidRPr="00AE3FA3">
        <w:rPr>
          <w:lang w:val="fr-CA"/>
        </w:rPr>
        <w:t>Vélo de montagne hybride adapté</w:t>
      </w:r>
    </w:p>
    <w:p w14:paraId="4BC0B4D4" w14:textId="77777777" w:rsidR="00E24A32" w:rsidRPr="00AE3FA3" w:rsidRDefault="00E24A32" w:rsidP="00E24A32">
      <w:pPr>
        <w:rPr>
          <w:rFonts w:ascii="Raleway" w:hAnsi="Raleway"/>
          <w:lang w:val="fr-CA"/>
        </w:rPr>
      </w:pPr>
      <w:r w:rsidRPr="00AE3FA3">
        <w:rPr>
          <w:rFonts w:ascii="Raleway" w:hAnsi="Raleway"/>
          <w:lang w:val="fr-CA"/>
        </w:rPr>
        <w:t xml:space="preserve">Les modèles de vélo de montagne Bowhead, tels que le Bowhead Reach Adventure, sont adaptés à diverses capacités physiques, plus de gens étant dès lors capables d’emprunter les sentiers de vélo de montagne </w:t>
      </w:r>
      <w:sdt>
        <w:sdtPr>
          <w:rPr>
            <w:rFonts w:ascii="Raleway" w:hAnsi="Raleway"/>
            <w:color w:val="000000"/>
            <w:lang w:val="fr-CA"/>
          </w:rPr>
          <w:tag w:val="MENDELEY_CITATION_v3_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"/>
          <w:id w:val="-1623610985"/>
          <w:placeholder>
            <w:docPart w:val="D4F5C1B433C040C3BAC98DA97A24D2FB"/>
          </w:placeholder>
        </w:sdtPr>
        <w:sdtContent>
          <w:r w:rsidRPr="00AE3FA3">
            <w:rPr>
              <w:rFonts w:ascii="Raleway" w:hAnsi="Raleway"/>
              <w:color w:val="000000"/>
              <w:lang w:val="fr-CA"/>
            </w:rPr>
            <w:t>[58]</w:t>
          </w:r>
        </w:sdtContent>
      </w:sdt>
      <w:r w:rsidRPr="00AE3FA3">
        <w:rPr>
          <w:rFonts w:ascii="Raleway" w:hAnsi="Raleway"/>
          <w:lang w:val="fr-CA"/>
        </w:rPr>
        <w:t>. Les vélos de la marque Bowhead sont généralement équipés d’un mécanisme de stabilisation et de contrôle convenant à divers types de sentiers, y compris les plus exigeants</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"/>
          <w:id w:val="-1016528634"/>
          <w:placeholder>
            <w:docPart w:val="C4B85EAEA52542208B788C834D779456"/>
          </w:placeholder>
        </w:sdtPr>
        <w:sdtContent>
          <w:r w:rsidRPr="00AE3FA3">
            <w:rPr>
              <w:rFonts w:ascii="Raleway" w:hAnsi="Raleway"/>
              <w:color w:val="000000"/>
              <w:lang w:val="fr-CA"/>
            </w:rPr>
            <w:t>[58]</w:t>
          </w:r>
        </w:sdtContent>
      </w:sdt>
      <w:r w:rsidRPr="00AE3FA3">
        <w:rPr>
          <w:rFonts w:ascii="Raleway" w:hAnsi="Raleway"/>
          <w:lang w:val="fr-CA"/>
        </w:rPr>
        <w:t xml:space="preserve">. Le modèle Reach est doté du mécanisme avant articulé Flow, unique à Bowhead, c’est-à-dire une articulation avant allant jusqu’à 18 centimètres (7 po). Il est par conséquent facile de personnaliser le véhicule pour assurer une plus grande sécurité et un meilleur contrôle au besoin </w:t>
      </w:r>
      <w:sdt>
        <w:sdtPr>
          <w:rPr>
            <w:rFonts w:ascii="Raleway" w:hAnsi="Raleway"/>
            <w:color w:val="000000"/>
            <w:lang w:val="fr-CA"/>
          </w:rPr>
          <w:tag w:val="MENDELEY_CITATION_v3_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"/>
          <w:id w:val="-1443144732"/>
          <w:placeholder>
            <w:docPart w:val="497D45B8EC704E1FBACFB2E84034CB19"/>
          </w:placeholder>
        </w:sdtPr>
        <w:sdtContent>
          <w:r w:rsidRPr="00AE3FA3">
            <w:rPr>
              <w:rFonts w:ascii="Raleway" w:hAnsi="Raleway"/>
              <w:color w:val="000000"/>
              <w:lang w:val="fr-CA"/>
            </w:rPr>
            <w:t>[58]</w:t>
          </w:r>
        </w:sdtContent>
      </w:sdt>
      <w:r w:rsidRPr="00AE3FA3">
        <w:rPr>
          <w:rFonts w:ascii="Raleway" w:hAnsi="Raleway"/>
          <w:lang w:val="fr-CA"/>
        </w:rPr>
        <w:t>.</w:t>
      </w:r>
    </w:p>
    <w:p w14:paraId="3AE60301" w14:textId="77777777" w:rsidR="00E24A32" w:rsidRPr="00AE3FA3" w:rsidRDefault="00E24A32" w:rsidP="00E24A32">
      <w:pPr>
        <w:rPr>
          <w:rFonts w:ascii="Raleway" w:hAnsi="Raleway"/>
          <w:lang w:val="fr-CA"/>
        </w:rPr>
      </w:pPr>
    </w:p>
    <w:p w14:paraId="250E1CF9" w14:textId="77777777" w:rsidR="00E24A32" w:rsidRPr="00AE3FA3" w:rsidRDefault="00E24A32" w:rsidP="00790E3C">
      <w:pPr>
        <w:pStyle w:val="Heading4"/>
        <w:rPr>
          <w:lang w:val="fr-CA"/>
        </w:rPr>
      </w:pPr>
      <w:r w:rsidRPr="00AE3FA3">
        <w:rPr>
          <w:lang w:val="fr-CA"/>
        </w:rPr>
        <w:t>Vélo-fauteuil roulant</w:t>
      </w:r>
    </w:p>
    <w:p w14:paraId="297A4D9B" w14:textId="77777777" w:rsidR="00E24A32" w:rsidRPr="00AE3FA3" w:rsidRDefault="00E24A32" w:rsidP="00E24A32">
      <w:pPr>
        <w:rPr>
          <w:rFonts w:ascii="Raleway" w:hAnsi="Raleway"/>
          <w:lang w:val="fr-CA"/>
        </w:rPr>
      </w:pPr>
      <w:r w:rsidRPr="00AE3FA3">
        <w:rPr>
          <w:rFonts w:ascii="Raleway" w:hAnsi="Raleway"/>
          <w:lang w:val="fr-CA"/>
        </w:rPr>
        <w:t xml:space="preserve">Le vélo-fauteuil roulant Duet® combine les caractéristiques du fauteuil roulant à celles du vélo. La personne vivant avec une incapacité liée à la mobilité est assise à l’avant du véhicule, dans la portion « fauteuil roulant », alors que l’individu bien portant pédale à l’arrière du véhicule, dans la portion « vélo » </w:t>
      </w:r>
      <w:sdt>
        <w:sdtPr>
          <w:rPr>
            <w:rFonts w:ascii="Raleway" w:hAnsi="Raleway"/>
            <w:color w:val="000000"/>
            <w:lang w:val="fr-CA"/>
          </w:rPr>
          <w:tag w:val="MENDELEY_CITATION_v3_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"/>
          <w:id w:val="1921056141"/>
          <w:placeholder>
            <w:docPart w:val="DDFA29E135244ECE98CE39775DCA307D"/>
          </w:placeholder>
        </w:sdtPr>
        <w:sdtContent>
          <w:r w:rsidRPr="00AE3FA3">
            <w:rPr>
              <w:rFonts w:ascii="Raleway" w:hAnsi="Raleway"/>
              <w:color w:val="000000"/>
              <w:lang w:val="fr-CA"/>
            </w:rPr>
            <w:t>[59]</w:t>
          </w:r>
        </w:sdtContent>
      </w:sdt>
      <w:r w:rsidRPr="00AE3FA3">
        <w:rPr>
          <w:rFonts w:ascii="Raleway" w:hAnsi="Raleway"/>
          <w:lang w:val="fr-CA"/>
        </w:rPr>
        <w:t xml:space="preserve">. De cette façon, les deux personnes peuvent rouler à vélo ensemble. Le modèle Duet® s’avère une très bonne solution inclusive, car il est adapté aux personnes incapables d’enfourcher un vélo classique en raison d’une limitation fonctionnelle </w:t>
      </w:r>
      <w:sdt>
        <w:sdtPr>
          <w:rPr>
            <w:rFonts w:ascii="Raleway" w:hAnsi="Raleway"/>
            <w:color w:val="000000"/>
            <w:lang w:val="fr-CA"/>
          </w:rPr>
          <w:tag w:val="MENDELEY_CITATION_v3_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"/>
          <w:id w:val="1703748269"/>
          <w:placeholder>
            <w:docPart w:val="F16DEC9AA76940F1B33A7F5E74514866"/>
          </w:placeholder>
        </w:sdtPr>
        <w:sdtContent>
          <w:r w:rsidRPr="00AE3FA3">
            <w:rPr>
              <w:rFonts w:ascii="Raleway" w:hAnsi="Raleway"/>
              <w:color w:val="000000"/>
              <w:lang w:val="fr-CA"/>
            </w:rPr>
            <w:t>[59]</w:t>
          </w:r>
        </w:sdtContent>
      </w:sdt>
      <w:r w:rsidRPr="00AE3FA3">
        <w:rPr>
          <w:rFonts w:ascii="Raleway" w:hAnsi="Raleway"/>
          <w:lang w:val="fr-CA"/>
        </w:rPr>
        <w:t xml:space="preserve">. </w:t>
      </w:r>
    </w:p>
    <w:p w14:paraId="54000248" w14:textId="77777777" w:rsidR="00E24A32" w:rsidRPr="00AE3FA3" w:rsidRDefault="00E24A32" w:rsidP="00E24A32">
      <w:pPr>
        <w:rPr>
          <w:rFonts w:ascii="Raleway" w:hAnsi="Raleway"/>
          <w:lang w:val="fr-CA"/>
        </w:rPr>
      </w:pPr>
    </w:p>
    <w:p w14:paraId="1F646F3B" w14:textId="77777777" w:rsidR="00E24A32" w:rsidRPr="00AE3FA3" w:rsidRDefault="00E24A32" w:rsidP="00790E3C">
      <w:pPr>
        <w:pStyle w:val="Heading4"/>
        <w:rPr>
          <w:lang w:val="fr-CA"/>
        </w:rPr>
      </w:pPr>
      <w:r w:rsidRPr="00AE3FA3">
        <w:rPr>
          <w:lang w:val="fr-CA"/>
        </w:rPr>
        <w:t>Tandem</w:t>
      </w:r>
    </w:p>
    <w:p w14:paraId="6B0BF390" w14:textId="77777777" w:rsidR="00E24A32" w:rsidRPr="00AE3FA3" w:rsidRDefault="00E24A32" w:rsidP="00E24A32">
      <w:pPr>
        <w:rPr>
          <w:rFonts w:ascii="Raleway" w:hAnsi="Raleway"/>
          <w:lang w:val="fr-CA"/>
        </w:rPr>
      </w:pPr>
      <w:r w:rsidRPr="00AE3FA3">
        <w:rPr>
          <w:rFonts w:ascii="Raleway" w:hAnsi="Raleway"/>
          <w:lang w:val="fr-CA"/>
        </w:rPr>
        <w:t>Certains organismes se servent du tandem pour donner aux personnes vivant avec une incapacité visuelle, que ce soit une basse vision, une cécité ou une surdicécité, l’occasion de se promener à vélo et d’en retirer les bienfaits thérapeutiques. Soulignons d’ailleurs le caractère inclusif et social de l’expérience partagée sur la bicyclette double pour les personnes vivant avec une incapacité sensorielle.</w:t>
      </w:r>
    </w:p>
    <w:p w14:paraId="448BBFF1" w14:textId="77777777" w:rsidR="00E24A32" w:rsidRPr="00AE3FA3" w:rsidRDefault="00E24A32" w:rsidP="00E24A32">
      <w:pPr>
        <w:rPr>
          <w:rStyle w:val="Hyperlink"/>
          <w:rFonts w:ascii="Raleway" w:hAnsi="Raleway"/>
          <w:lang w:val="fr-CA"/>
        </w:rPr>
      </w:pPr>
    </w:p>
    <w:p w14:paraId="404F584B" w14:textId="77777777" w:rsidR="00E24A32" w:rsidRPr="00AE3FA3" w:rsidRDefault="00E24A32" w:rsidP="00790E3C">
      <w:pPr>
        <w:pStyle w:val="Heading3"/>
        <w:rPr>
          <w:lang w:val="fr-CA"/>
        </w:rPr>
      </w:pPr>
      <w:r w:rsidRPr="00AE3FA3">
        <w:rPr>
          <w:lang w:val="fr-CA"/>
        </w:rPr>
        <w:t>Activités hivernales</w:t>
      </w:r>
    </w:p>
    <w:p w14:paraId="3EFB039F" w14:textId="77777777" w:rsidR="00E24A32" w:rsidRPr="00AE3FA3" w:rsidRDefault="00E24A32" w:rsidP="00790E3C">
      <w:pPr>
        <w:pStyle w:val="Heading4"/>
        <w:rPr>
          <w:lang w:val="fr-CA"/>
        </w:rPr>
      </w:pPr>
      <w:r w:rsidRPr="00AE3FA3">
        <w:rPr>
          <w:lang w:val="fr-CA"/>
        </w:rPr>
        <w:t>Skis assis</w:t>
      </w:r>
    </w:p>
    <w:p w14:paraId="3EC6C474" w14:textId="77777777" w:rsidR="00E24A32" w:rsidRPr="00AE3FA3" w:rsidRDefault="00E24A32" w:rsidP="00E24A32">
      <w:pPr>
        <w:rPr>
          <w:rFonts w:ascii="Raleway" w:hAnsi="Raleway"/>
          <w:lang w:val="fr-CA"/>
        </w:rPr>
      </w:pPr>
      <w:r w:rsidRPr="00AE3FA3">
        <w:rPr>
          <w:rFonts w:ascii="Raleway" w:hAnsi="Raleway"/>
          <w:lang w:val="fr-CA"/>
        </w:rPr>
        <w:t xml:space="preserve">Il existe divers types de skis assis à l’aide desquels il est possible de dévaler les pentes malgré une incapacité liée à la mobilité. L’équipement de sport adapté de la sorte consiste en une coque rigide montée sur un ski ou plus permettant de skier en position assise </w:t>
      </w:r>
      <w:sdt>
        <w:sdtPr>
          <w:rPr>
            <w:rFonts w:ascii="Raleway" w:hAnsi="Raleway"/>
            <w:color w:val="000000"/>
            <w:lang w:val="fr-CA"/>
          </w:rPr>
          <w:tag w:val="MENDELEY_CITATION_v3_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"/>
          <w:id w:val="1516417653"/>
          <w:placeholder>
            <w:docPart w:val="A69481DC709747D4B6B8F6B072F68CC5"/>
          </w:placeholder>
        </w:sdtPr>
        <w:sdtContent>
          <w:r w:rsidRPr="00AE3FA3">
            <w:rPr>
              <w:rFonts w:ascii="Raleway" w:hAnsi="Raleway"/>
              <w:color w:val="000000"/>
              <w:lang w:val="fr-CA"/>
            </w:rPr>
            <w:t>[60]</w:t>
          </w:r>
        </w:sdtContent>
      </w:sdt>
      <w:r w:rsidRPr="00AE3FA3">
        <w:rPr>
          <w:rFonts w:ascii="Raleway" w:hAnsi="Raleway"/>
          <w:lang w:val="fr-CA"/>
        </w:rPr>
        <w:t xml:space="preserve">. Les modèles diffèrent en fonction du type de sport de glisse, c’est-à-dire le ski alpin ou le ski de fond. Les skis assis pour le ski alpin se composent d’un seul ski (monoski ou uniski) et sont équipés d’une suspension afin de mieux maîtriser la descente à haute vitesse, comme le modèle Monique Mono Ski. Les versions pour le ski de fond se composent généralement de deux skis (dualski ou biski), comme le modèle Dynamique Bi Ski </w:t>
      </w:r>
      <w:sdt>
        <w:sdtPr>
          <w:rPr>
            <w:rFonts w:ascii="Raleway" w:hAnsi="Raleway"/>
            <w:color w:val="000000"/>
            <w:lang w:val="fr-CA"/>
          </w:rPr>
          <w:tag w:val="MENDELEY_CITATION_v3_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"/>
          <w:id w:val="175856402"/>
          <w:placeholder>
            <w:docPart w:val="0DF9926D09F34FD9A88C707D0F4E200A"/>
          </w:placeholder>
        </w:sdtPr>
        <w:sdtContent>
          <w:r w:rsidRPr="00AE3FA3">
            <w:rPr>
              <w:rFonts w:ascii="Raleway" w:hAnsi="Raleway"/>
              <w:color w:val="000000"/>
              <w:lang w:val="fr-CA"/>
            </w:rPr>
            <w:t>[60]</w:t>
          </w:r>
        </w:sdtContent>
      </w:sdt>
      <w:r w:rsidRPr="00AE3FA3">
        <w:rPr>
          <w:rFonts w:ascii="Raleway" w:hAnsi="Raleway"/>
          <w:lang w:val="fr-CA"/>
        </w:rPr>
        <w:t xml:space="preserve">. </w:t>
      </w:r>
    </w:p>
    <w:p w14:paraId="6A6B59E0" w14:textId="77777777" w:rsidR="00E24A32" w:rsidRPr="00AE3FA3" w:rsidRDefault="00E24A32" w:rsidP="00E24A32">
      <w:pPr>
        <w:rPr>
          <w:rFonts w:ascii="Raleway" w:hAnsi="Raleway"/>
          <w:lang w:val="fr-CA"/>
        </w:rPr>
      </w:pPr>
    </w:p>
    <w:p w14:paraId="3363C802" w14:textId="77777777" w:rsidR="00E24A32" w:rsidRPr="00AE3FA3" w:rsidRDefault="00E24A32" w:rsidP="00790E3C">
      <w:pPr>
        <w:pStyle w:val="Heading4"/>
        <w:rPr>
          <w:lang w:val="fr-CA"/>
        </w:rPr>
      </w:pPr>
      <w:r w:rsidRPr="00AE3FA3">
        <w:rPr>
          <w:lang w:val="fr-CA"/>
        </w:rPr>
        <w:t>Traîneau adapté</w:t>
      </w:r>
    </w:p>
    <w:p w14:paraId="15FCC235" w14:textId="77777777" w:rsidR="00E24A32" w:rsidRPr="00AE3FA3" w:rsidRDefault="00E24A32" w:rsidP="00E24A32">
      <w:pPr>
        <w:rPr>
          <w:rFonts w:ascii="Raleway" w:hAnsi="Raleway"/>
          <w:lang w:val="fr-CA"/>
        </w:rPr>
      </w:pPr>
      <w:r w:rsidRPr="00AE3FA3">
        <w:rPr>
          <w:rFonts w:ascii="Raleway" w:hAnsi="Raleway"/>
          <w:lang w:val="fr-CA"/>
        </w:rPr>
        <w:t xml:space="preserve">Le traîneau adapté consiste en une version modifiée de la luge afin d’assurer la stabilité et le soutien de la personne assise, et il convient bien aux personnes incapables d’utiliser la luge classique </w:t>
      </w:r>
      <w:sdt>
        <w:sdtPr>
          <w:rPr>
            <w:rFonts w:ascii="Raleway" w:hAnsi="Raleway"/>
            <w:color w:val="000000"/>
            <w:lang w:val="fr-CA"/>
          </w:rPr>
          <w:tag w:val="MENDELEY_CITATION_v3_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"/>
          <w:id w:val="-2009432926"/>
          <w:placeholder>
            <w:docPart w:val="1FA67B0E25F24355AB04831B4381939B"/>
          </w:placeholder>
        </w:sdtPr>
        <w:sdtContent>
          <w:r w:rsidRPr="00AE3FA3">
            <w:rPr>
              <w:rFonts w:ascii="Raleway" w:hAnsi="Raleway"/>
              <w:color w:val="000000"/>
              <w:lang w:val="fr-CA"/>
            </w:rPr>
            <w:t>[61]</w:t>
          </w:r>
        </w:sdtContent>
      </w:sdt>
      <w:r w:rsidRPr="00AE3FA3">
        <w:rPr>
          <w:rFonts w:ascii="Raleway" w:hAnsi="Raleway"/>
          <w:lang w:val="fr-CA"/>
        </w:rPr>
        <w:t xml:space="preserve">. Pour assurer la sécurité tout en permettant de profiter pleinement du sport, le traîneau intègre les principales caractéristiques suivantes : un siège maintenant bien en place, des harnais de sécurité et un dispositif de direction adapté </w:t>
      </w:r>
      <w:sdt>
        <w:sdtPr>
          <w:rPr>
            <w:rFonts w:ascii="Raleway" w:hAnsi="Raleway"/>
            <w:color w:val="000000"/>
            <w:lang w:val="fr-CA"/>
          </w:rPr>
          <w:tag w:val="MENDELEY_CITATION_v3_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"/>
          <w:id w:val="219419446"/>
          <w:placeholder>
            <w:docPart w:val="3E8CE7AB12CF442DA7200C398E5DE6C5"/>
          </w:placeholder>
        </w:sdtPr>
        <w:sdtContent>
          <w:r w:rsidRPr="00AE3FA3">
            <w:rPr>
              <w:rFonts w:ascii="Raleway" w:hAnsi="Raleway"/>
              <w:color w:val="000000"/>
              <w:lang w:val="fr-CA"/>
            </w:rPr>
            <w:t>[61]</w:t>
          </w:r>
        </w:sdtContent>
      </w:sdt>
      <w:r w:rsidRPr="00AE3FA3">
        <w:rPr>
          <w:rFonts w:ascii="Raleway" w:hAnsi="Raleway"/>
          <w:lang w:val="fr-CA"/>
        </w:rPr>
        <w:t>. Le traîneau adapté favorise l’inclusion, car les personnes en situation de handicap peuvent elles aussi profiter des joies de l’hiver en se laissant glisser sur la neige.</w:t>
      </w:r>
    </w:p>
    <w:p w14:paraId="1CB317B0" w14:textId="77777777" w:rsidR="00E24A32" w:rsidRPr="00AE3FA3" w:rsidRDefault="00E24A32" w:rsidP="00E24A32">
      <w:pPr>
        <w:rPr>
          <w:rFonts w:ascii="Raleway" w:hAnsi="Raleway"/>
          <w:lang w:val="fr-CA"/>
        </w:rPr>
      </w:pPr>
    </w:p>
    <w:p w14:paraId="1DA089C4" w14:textId="77777777" w:rsidR="00E24A32" w:rsidRPr="00AE3FA3" w:rsidRDefault="00E24A32" w:rsidP="00E20CF6">
      <w:pPr>
        <w:pStyle w:val="Heading2"/>
        <w:numPr>
          <w:ilvl w:val="0"/>
          <w:numId w:val="18"/>
        </w:numPr>
        <w:rPr>
          <w:lang w:val="fr-CA"/>
        </w:rPr>
      </w:pPr>
      <w:r w:rsidRPr="00AE3FA3">
        <w:rPr>
          <w:lang w:val="fr-CA"/>
        </w:rPr>
        <w:t>Politiques internes</w:t>
      </w:r>
    </w:p>
    <w:p w14:paraId="32D1DAFA" w14:textId="77777777" w:rsidR="00E24A32" w:rsidRPr="00AE3FA3" w:rsidRDefault="00E24A32" w:rsidP="00790E3C">
      <w:pPr>
        <w:pStyle w:val="Heading3"/>
        <w:rPr>
          <w:lang w:val="fr-CA"/>
        </w:rPr>
      </w:pPr>
      <w:r w:rsidRPr="00AE3FA3">
        <w:rPr>
          <w:lang w:val="fr-CA"/>
        </w:rPr>
        <w:t>Nettoyage et entretien</w:t>
      </w:r>
    </w:p>
    <w:p w14:paraId="37CA7A31" w14:textId="77777777" w:rsidR="00E24A32" w:rsidRPr="00AE3FA3" w:rsidRDefault="00E24A32" w:rsidP="00790E3C">
      <w:pPr>
        <w:pStyle w:val="Heading4"/>
        <w:rPr>
          <w:lang w:val="fr-CA"/>
        </w:rPr>
      </w:pPr>
      <w:r w:rsidRPr="00AE3FA3">
        <w:rPr>
          <w:lang w:val="fr-CA"/>
        </w:rPr>
        <w:t>Politique pour un milieu sans parfum</w:t>
      </w:r>
    </w:p>
    <w:p w14:paraId="6DBE8DAD" w14:textId="0F1B17A0" w:rsidR="00E24A32" w:rsidRPr="00AE3FA3" w:rsidRDefault="00E24A32" w:rsidP="00E24A32">
      <w:pPr>
        <w:rPr>
          <w:rFonts w:ascii="Raleway" w:hAnsi="Raleway"/>
          <w:lang w:val="fr-CA"/>
        </w:rPr>
      </w:pPr>
      <w:r w:rsidRPr="4892BD40">
        <w:rPr>
          <w:rFonts w:ascii="Raleway" w:hAnsi="Raleway"/>
          <w:lang w:val="fr-CA"/>
        </w:rPr>
        <w:t xml:space="preserve">Une politique pour un milieu sans parfum vise à restreindre l’utilisation des parfums et des eaux de Cologne dans les lieux nommés afin d’éviter les problèmes respiratoires ou les réactions allergiques en cas d’exposition </w:t>
      </w:r>
      <w:sdt>
        <w:sdtPr>
          <w:rPr>
            <w:rFonts w:ascii="Raleway" w:hAnsi="Raleway"/>
            <w:color w:val="000000" w:themeColor="text1"/>
            <w:lang w:val="fr-CA"/>
          </w:rPr>
          <w:tag w:val="MENDELEY_CITATION_v3_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"/>
          <w:id w:val="-497266074"/>
          <w:placeholder>
            <w:docPart w:val="247A577471564E179E6CC7016EA0D91E"/>
          </w:placeholder>
        </w:sdtPr>
        <w:sdtContent>
          <w:r w:rsidRPr="4892BD40">
            <w:rPr>
              <w:rFonts w:ascii="Raleway" w:hAnsi="Raleway"/>
              <w:color w:val="000000" w:themeColor="text1"/>
              <w:lang w:val="fr-CA"/>
            </w:rPr>
            <w:t>[62]</w:t>
          </w:r>
        </w:sdtContent>
      </w:sdt>
      <w:r w:rsidRPr="4892BD40">
        <w:rPr>
          <w:rFonts w:ascii="Raleway" w:hAnsi="Raleway"/>
          <w:lang w:val="fr-CA"/>
        </w:rPr>
        <w:t xml:space="preserve">. L’adoption de produits sans parfum, y compris les nettoyants et les cosmétiques, va dans le sens d’une telle politique, en maintenant le milieu exempt d’odeurs fortes et potentiellement irritantes </w:t>
      </w:r>
      <w:sdt>
        <w:sdtPr>
          <w:rPr>
            <w:rFonts w:ascii="Raleway" w:hAnsi="Raleway"/>
            <w:color w:val="000000" w:themeColor="text1"/>
            <w:lang w:val="fr-CA"/>
          </w:rPr>
          <w:tag w:val="MENDELEY_CITATION_v3_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"/>
          <w:id w:val="449899641"/>
          <w:placeholder>
            <w:docPart w:val="CB5EAD5AEF6043448D47179E848935DD"/>
          </w:placeholder>
        </w:sdtPr>
        <w:sdtContent>
          <w:r w:rsidRPr="4892BD40">
            <w:rPr>
              <w:rFonts w:ascii="Raleway" w:hAnsi="Raleway"/>
              <w:color w:val="000000" w:themeColor="text1"/>
              <w:lang w:val="fr-CA"/>
            </w:rPr>
            <w:t>[62]</w:t>
          </w:r>
        </w:sdtContent>
      </w:sdt>
      <w:r w:rsidRPr="4892BD40">
        <w:rPr>
          <w:rFonts w:ascii="Raleway" w:hAnsi="Raleway"/>
          <w:lang w:val="fr-CA"/>
        </w:rPr>
        <w:t xml:space="preserve">. </w:t>
      </w:r>
      <w:r w:rsidR="4B416D3E" w:rsidRPr="4892BD40">
        <w:rPr>
          <w:rFonts w:ascii="Raleway" w:hAnsi="Raleway"/>
          <w:lang w:val="fr-CA"/>
        </w:rPr>
        <w:t>Une approche recommandée consiste à utiliser l'acide hypochloreux (HOCL) comme désinfectant. L'HOCL figure sur la liste des désinfectants utilisés contre Covid-19 établie par Santé Canada [63], et c'est un ingrédient que l'on retrouve dans de nombreux produits classés 100% sans allergènes par SkinSafe (en partenariat avec la Mayo Clinic) [138]. Une exploration plus poussée et le respect de ressources telles que le programme Safer Choice de l'EPA peuvent guider l'adoption d'alternatives encore plus sûres, garantissant une expérience plus saine et sans odeur pour tous les visiteurs des parcs [64]. La sensibilité à l'environnement peut varier d'un individu à l'autre, et les tolérances personnelles aux odeurs et aux produits de nettoyage varient. Les parcs peuvent aider les visiteurs en listant les produits de nettoyage qu'ils utilisent sur leur site web, ce qui permet aux visiteurs de planifier leur visite en tenant compte de ces informations.</w:t>
      </w:r>
    </w:p>
    <w:p w14:paraId="424E2AEC" w14:textId="77777777" w:rsidR="00E24A32" w:rsidRPr="00AE3FA3" w:rsidRDefault="00E24A32" w:rsidP="00E24A32">
      <w:pPr>
        <w:rPr>
          <w:rFonts w:ascii="Raleway" w:hAnsi="Raleway"/>
          <w:lang w:val="fr-CA"/>
        </w:rPr>
      </w:pPr>
    </w:p>
    <w:p w14:paraId="4BD169FD" w14:textId="77777777" w:rsidR="00E24A32" w:rsidRPr="00AE3FA3" w:rsidRDefault="00E24A32" w:rsidP="00790E3C">
      <w:pPr>
        <w:pStyle w:val="Heading4"/>
        <w:rPr>
          <w:lang w:val="fr-CA"/>
        </w:rPr>
      </w:pPr>
      <w:r w:rsidRPr="00AE3FA3">
        <w:rPr>
          <w:lang w:val="fr-CA"/>
        </w:rPr>
        <w:t>Gestion des substances toxiques</w:t>
      </w:r>
    </w:p>
    <w:p w14:paraId="3BDBE8F9" w14:textId="77777777" w:rsidR="00E24A32" w:rsidRPr="00AE3FA3" w:rsidRDefault="00E24A32" w:rsidP="00E24A32">
      <w:pPr>
        <w:rPr>
          <w:rFonts w:ascii="Raleway" w:hAnsi="Raleway"/>
          <w:lang w:val="fr-CA"/>
        </w:rPr>
      </w:pPr>
      <w:r w:rsidRPr="00AE3FA3">
        <w:rPr>
          <w:rFonts w:ascii="Raleway" w:hAnsi="Raleway"/>
          <w:lang w:val="fr-CA"/>
        </w:rPr>
        <w:t xml:space="preserve">Il importe de prendre les mesures nécessaires pour remplacer les produits chimiques toxiques par des solutions écologiques. Les produits écologiques protègent le patrimoine naturel et réduisent le risque d’exposition à des substances dangereuses dans les parcs, particulièrement pour les personnes sensibles ou allergiques aux produits chimiques. Cela aide en plus à conserver l’écosystème naturel des parcs, minimisant du coup l’incidence sur la vie animale et végétale. L’Environmental Protection Agency (EPA) des États-Unis a fait paraître un rapport sur les moyens et les méthodes à utiliser pour nettoyer les parcs nationaux américains tout en veillant à réduire et/ou à éliminer l’usage de toxines et de produits chimiques dommageables pour l’environnement </w:t>
      </w:r>
      <w:sdt>
        <w:sdtPr>
          <w:rPr>
            <w:rFonts w:ascii="Raleway" w:hAnsi="Raleway"/>
            <w:color w:val="000000"/>
            <w:lang w:val="fr-CA"/>
          </w:rPr>
          <w:tag w:val="MENDELEY_CITATION_v3_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"/>
          <w:id w:val="1865943776"/>
          <w:placeholder>
            <w:docPart w:val="4765EF8CACEB4205BA5E53511F601120"/>
          </w:placeholder>
        </w:sdtPr>
        <w:sdtContent>
          <w:r w:rsidRPr="00AE3FA3">
            <w:rPr>
              <w:rFonts w:ascii="Raleway" w:hAnsi="Raleway"/>
              <w:color w:val="000000"/>
              <w:lang w:val="fr-CA"/>
            </w:rPr>
            <w:t>[65]</w:t>
          </w:r>
        </w:sdtContent>
      </w:sdt>
      <w:r w:rsidRPr="00AE3FA3">
        <w:rPr>
          <w:rFonts w:ascii="Raleway" w:hAnsi="Raleway"/>
          <w:lang w:val="fr-CA"/>
        </w:rPr>
        <w:t>.</w:t>
      </w:r>
    </w:p>
    <w:p w14:paraId="7E857F08" w14:textId="77777777" w:rsidR="00E24A32" w:rsidRPr="00AE3FA3" w:rsidRDefault="00E24A32" w:rsidP="00E24A32">
      <w:pPr>
        <w:rPr>
          <w:rFonts w:ascii="Raleway" w:hAnsi="Raleway"/>
          <w:lang w:val="fr-CA"/>
        </w:rPr>
      </w:pPr>
    </w:p>
    <w:p w14:paraId="6267494B" w14:textId="77777777" w:rsidR="00E24A32" w:rsidRPr="00AE3FA3" w:rsidRDefault="00E24A32" w:rsidP="00790E3C">
      <w:pPr>
        <w:pStyle w:val="Heading3"/>
        <w:rPr>
          <w:lang w:val="fr-CA"/>
        </w:rPr>
      </w:pPr>
      <w:r w:rsidRPr="00AE3FA3">
        <w:rPr>
          <w:lang w:val="fr-CA"/>
        </w:rPr>
        <w:t>Communication d’urgence</w:t>
      </w:r>
    </w:p>
    <w:p w14:paraId="2F73B7F6" w14:textId="77777777" w:rsidR="00E24A32" w:rsidRPr="00AE3FA3" w:rsidRDefault="00E24A32" w:rsidP="00790E3C">
      <w:pPr>
        <w:pStyle w:val="Heading4"/>
        <w:rPr>
          <w:lang w:val="fr-CA"/>
        </w:rPr>
      </w:pPr>
      <w:r w:rsidRPr="00AE3FA3">
        <w:rPr>
          <w:lang w:val="fr-CA"/>
        </w:rPr>
        <w:t>Service de téléphonie mobile</w:t>
      </w:r>
    </w:p>
    <w:p w14:paraId="0565198F" w14:textId="77777777" w:rsidR="00E24A32" w:rsidRPr="00AE3FA3" w:rsidRDefault="00E24A32" w:rsidP="00E24A32">
      <w:pPr>
        <w:rPr>
          <w:rFonts w:ascii="Raleway" w:hAnsi="Raleway"/>
          <w:lang w:val="fr-CA"/>
        </w:rPr>
      </w:pPr>
      <w:r w:rsidRPr="00AE3FA3">
        <w:rPr>
          <w:rFonts w:ascii="Raleway" w:hAnsi="Raleway"/>
          <w:lang w:val="fr-CA"/>
        </w:rPr>
        <w:t xml:space="preserve">La couverture du réseau cellulaire joue un rôle crucial dans la sécurité des personnes présentes dans les parcs nationaux, particulièrement en région éloignée où les gardes de parc ne peuvent pas toujours se rendre. Le réseau cellulaire donne accès aux services de communication d’urgence en tout temps advenant une situation d’urgence </w:t>
      </w:r>
      <w:sdt>
        <w:sdtPr>
          <w:rPr>
            <w:rFonts w:ascii="Raleway" w:hAnsi="Raleway"/>
            <w:color w:val="000000"/>
            <w:lang w:val="fr-CA"/>
          </w:rPr>
          <w:tag w:val="MENDELEY_CITATION_v3_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"/>
          <w:id w:val="-149754153"/>
          <w:placeholder>
            <w:docPart w:val="974CEE7314A745D48BA8AAB10DF7CD29"/>
          </w:placeholder>
        </w:sdtPr>
        <w:sdtContent>
          <w:r w:rsidRPr="00AE3FA3">
            <w:rPr>
              <w:rFonts w:ascii="Raleway" w:hAnsi="Raleway"/>
              <w:color w:val="000000"/>
              <w:lang w:val="fr-CA"/>
            </w:rPr>
            <w:t>[66]</w:t>
          </w:r>
        </w:sdtContent>
      </w:sdt>
      <w:r w:rsidRPr="00AE3FA3">
        <w:rPr>
          <w:rFonts w:ascii="Raleway" w:hAnsi="Raleway"/>
          <w:lang w:val="fr-CA"/>
        </w:rPr>
        <w:t>. Le parc national Kootenay est un exemple sur ce plan, quatre téléphones satellites ayant été installés le long de la route 93 Sud pour combler le fossé numérique</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"/>
          <w:id w:val="1450043853"/>
          <w:placeholder>
            <w:docPart w:val="B4632200B4FA4E388A4859BC3724C62E"/>
          </w:placeholder>
        </w:sdtPr>
        <w:sdtContent>
          <w:r w:rsidRPr="00AE3FA3">
            <w:rPr>
              <w:rFonts w:ascii="Raleway" w:hAnsi="Raleway"/>
              <w:color w:val="000000"/>
              <w:lang w:val="fr-CA"/>
            </w:rPr>
            <w:t>[67]</w:t>
          </w:r>
        </w:sdtContent>
      </w:sdt>
      <w:r w:rsidRPr="00AE3FA3">
        <w:rPr>
          <w:rFonts w:ascii="Raleway" w:hAnsi="Raleway"/>
          <w:lang w:val="fr-CA"/>
        </w:rPr>
        <w:t xml:space="preserve">. Il est rassurant de n’être jamais à plus de 15 minutes d’un téléphone satellite pour alerter les secours au besoin sur la route et de pouvoir profiter de la sorte des vastes étendues du patrimoine naturel canadien avec plus de sûreté </w:t>
      </w:r>
      <w:sdt>
        <w:sdtPr>
          <w:rPr>
            <w:rFonts w:ascii="Raleway" w:hAnsi="Raleway"/>
            <w:color w:val="000000"/>
            <w:lang w:val="fr-CA"/>
          </w:rPr>
          <w:tag w:val="MENDELEY_CITATION_v3_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"/>
          <w:id w:val="-911070802"/>
          <w:placeholder>
            <w:docPart w:val="ECCF08BD3C1640FEAA9EFF8BD402FA4F"/>
          </w:placeholder>
        </w:sdtPr>
        <w:sdtContent>
          <w:r w:rsidRPr="00AE3FA3">
            <w:rPr>
              <w:rFonts w:ascii="Raleway" w:hAnsi="Raleway"/>
              <w:color w:val="000000"/>
              <w:lang w:val="fr-CA"/>
            </w:rPr>
            <w:t>[67]</w:t>
          </w:r>
        </w:sdtContent>
      </w:sdt>
      <w:r w:rsidRPr="00AE3FA3">
        <w:rPr>
          <w:rFonts w:ascii="Raleway" w:hAnsi="Raleway"/>
          <w:lang w:val="fr-CA"/>
        </w:rPr>
        <w:t>.</w:t>
      </w:r>
    </w:p>
    <w:p w14:paraId="1292377A" w14:textId="77777777" w:rsidR="00E24A32" w:rsidRPr="00AE3FA3" w:rsidRDefault="00E24A32" w:rsidP="00E24A32">
      <w:pPr>
        <w:rPr>
          <w:rFonts w:ascii="Raleway" w:hAnsi="Raleway"/>
          <w:lang w:val="fr-CA"/>
        </w:rPr>
      </w:pPr>
    </w:p>
    <w:p w14:paraId="0E670376" w14:textId="77777777" w:rsidR="00E24A32" w:rsidRPr="00AE3FA3" w:rsidRDefault="00E24A32" w:rsidP="00790E3C">
      <w:pPr>
        <w:pStyle w:val="Heading4"/>
        <w:rPr>
          <w:lang w:val="fr-CA"/>
        </w:rPr>
      </w:pPr>
      <w:r w:rsidRPr="00AE3FA3">
        <w:rPr>
          <w:lang w:val="fr-CA"/>
        </w:rPr>
        <w:t>Avertisseur sonore</w:t>
      </w:r>
    </w:p>
    <w:p w14:paraId="20FC8BED" w14:textId="77777777" w:rsidR="00E24A32" w:rsidRPr="00AE3FA3" w:rsidRDefault="00E24A32" w:rsidP="00E24A32">
      <w:pPr>
        <w:rPr>
          <w:rFonts w:ascii="Raleway" w:hAnsi="Raleway"/>
          <w:lang w:val="fr-CA"/>
        </w:rPr>
      </w:pPr>
      <w:r w:rsidRPr="00AE3FA3">
        <w:rPr>
          <w:rFonts w:ascii="Raleway" w:hAnsi="Raleway"/>
          <w:lang w:val="fr-CA"/>
        </w:rPr>
        <w:t>Les avertisseurs sonores déclenchent des signaux sonores clairement audibles qui servent à donner l’alerte ou à transmettre de l’information essentielle pour la sécurité du public. Par exemple, des dispositifs audio installés dans les centres d’accueil des visiteurs, à l’entrée des sentiers et à d’autres endroits stratégiques permettent de diffuser les avertissements météorologiques, les alertes quant à la présence d’animaux sauvages et tout autre renseignement sur la sécurité</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"/>
          <w:id w:val="620726296"/>
          <w:placeholder>
            <w:docPart w:val="7E76FB6F5217458CBD981494491BD657"/>
          </w:placeholder>
        </w:sdtPr>
        <w:sdtContent>
          <w:r w:rsidRPr="00AE3FA3">
            <w:rPr>
              <w:rFonts w:ascii="Raleway" w:hAnsi="Raleway"/>
              <w:color w:val="000000"/>
              <w:lang w:val="fr-CA"/>
            </w:rPr>
            <w:t>[68]</w:t>
          </w:r>
        </w:sdtContent>
      </w:sdt>
      <w:r w:rsidRPr="00AE3FA3">
        <w:rPr>
          <w:rFonts w:ascii="Raleway" w:hAnsi="Raleway"/>
          <w:lang w:val="fr-CA"/>
        </w:rPr>
        <w:t xml:space="preserve">. La National Electrical Manufacturers Association (NEMA) (États-Unis) propose un guide sur l’amélioration de l’intelligibilité des systèmes de radiomessagerie vocale d’urgence qui pourrait aider les spécificateurs et le personnel des parcs à choisir et à mettre en place des appareils de communication audio efficaces </w:t>
      </w:r>
      <w:sdt>
        <w:sdtPr>
          <w:rPr>
            <w:rFonts w:ascii="Raleway" w:hAnsi="Raleway"/>
            <w:color w:val="000000"/>
            <w:lang w:val="fr-CA"/>
          </w:rPr>
          <w:tag w:val="MENDELEY_CITATION_v3_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"/>
          <w:id w:val="651187232"/>
          <w:placeholder>
            <w:docPart w:val="4C16D8D78E1C4A8AAF4BD83E1AEAD2CE"/>
          </w:placeholder>
        </w:sdtPr>
        <w:sdtContent>
          <w:r w:rsidRPr="00AE3FA3">
            <w:rPr>
              <w:rFonts w:ascii="Raleway" w:hAnsi="Raleway"/>
              <w:color w:val="000000"/>
              <w:lang w:val="fr-CA"/>
            </w:rPr>
            <w:t>[68]</w:t>
          </w:r>
        </w:sdtContent>
      </w:sdt>
      <w:r w:rsidRPr="00AE3FA3">
        <w:rPr>
          <w:rFonts w:ascii="Raleway" w:hAnsi="Raleway"/>
          <w:lang w:val="fr-CA"/>
        </w:rPr>
        <w:t>.</w:t>
      </w:r>
    </w:p>
    <w:p w14:paraId="1390D692" w14:textId="77777777" w:rsidR="00E24A32" w:rsidRPr="00AE3FA3" w:rsidRDefault="00E24A32" w:rsidP="00E24A32">
      <w:pPr>
        <w:rPr>
          <w:rFonts w:ascii="Raleway" w:hAnsi="Raleway"/>
          <w:lang w:val="fr-CA"/>
        </w:rPr>
      </w:pPr>
    </w:p>
    <w:p w14:paraId="36845FDA" w14:textId="77777777" w:rsidR="00E24A32" w:rsidRPr="00AE3FA3" w:rsidRDefault="00E24A32" w:rsidP="00790E3C">
      <w:pPr>
        <w:pStyle w:val="Heading4"/>
        <w:rPr>
          <w:lang w:val="fr-CA"/>
        </w:rPr>
      </w:pPr>
      <w:r w:rsidRPr="00AE3FA3">
        <w:rPr>
          <w:lang w:val="fr-CA"/>
        </w:rPr>
        <w:t>Feux clignotants</w:t>
      </w:r>
    </w:p>
    <w:p w14:paraId="0F5E0C9C" w14:textId="77777777" w:rsidR="00E24A32" w:rsidRPr="00AE3FA3" w:rsidRDefault="00E24A32" w:rsidP="00E24A32">
      <w:pPr>
        <w:rPr>
          <w:rFonts w:ascii="Raleway" w:hAnsi="Raleway"/>
          <w:lang w:val="fr-CA"/>
        </w:rPr>
      </w:pPr>
      <w:r w:rsidRPr="00AE3FA3">
        <w:rPr>
          <w:rFonts w:ascii="Raleway" w:hAnsi="Raleway"/>
          <w:lang w:val="fr-CA"/>
        </w:rPr>
        <w:t xml:space="preserve">Le système de communication à l’aide de feux clignotants constitue une solution inclusive conçue pour améliorer l’accès des lieux publics et des installations d’urgence aux personnes vivant avec une incapacité auditive </w:t>
      </w:r>
      <w:sdt>
        <w:sdtPr>
          <w:rPr>
            <w:rFonts w:ascii="Raleway" w:hAnsi="Raleway"/>
            <w:color w:val="000000"/>
            <w:lang w:val="fr-CA"/>
          </w:rPr>
          <w:tag w:val="MENDELEY_CITATION_v3_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"/>
          <w:id w:val="-169257821"/>
          <w:placeholder>
            <w:docPart w:val="0BD2483D4D5945758206B80477CC5A53"/>
          </w:placeholder>
        </w:sdtPr>
        <w:sdtContent>
          <w:r w:rsidRPr="00AE3FA3">
            <w:rPr>
              <w:rFonts w:ascii="Raleway" w:hAnsi="Raleway"/>
              <w:color w:val="000000"/>
              <w:lang w:val="fr-CA"/>
            </w:rPr>
            <w:t>[69]</w:t>
          </w:r>
        </w:sdtContent>
      </w:sdt>
      <w:r w:rsidRPr="00AE3FA3">
        <w:rPr>
          <w:rFonts w:ascii="Raleway" w:hAnsi="Raleway"/>
          <w:lang w:val="fr-CA"/>
        </w:rPr>
        <w:t xml:space="preserve">. Il émet des avertissements lumineux, dans la plupart des cas au moyen de feux clignotants, afin de donner l’alerte ou de transmettre des renseignements importants. En cas d’urgence, par exemple, les feux clignotants servent en complément à la sirène pour avertir les personnes S/sourdes ou malentendantes. Ils sont un moyen de communiquer de l’information de la plus haute importance aux personnes avec qui il serait impossible de communiquer à l’aide de signaux sonores </w:t>
      </w:r>
      <w:sdt>
        <w:sdtPr>
          <w:rPr>
            <w:rFonts w:ascii="Raleway" w:hAnsi="Raleway"/>
            <w:color w:val="000000"/>
            <w:lang w:val="fr-CA"/>
          </w:rPr>
          <w:tag w:val="MENDELEY_CITATION_v3_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"/>
          <w:id w:val="-706637001"/>
          <w:placeholder>
            <w:docPart w:val="DF350A0375C44B2CB0C91C6091B35421"/>
          </w:placeholder>
        </w:sdtPr>
        <w:sdtContent>
          <w:r w:rsidRPr="00AE3FA3">
            <w:rPr>
              <w:rFonts w:ascii="Raleway" w:hAnsi="Raleway"/>
              <w:color w:val="000000"/>
              <w:lang w:val="fr-CA"/>
            </w:rPr>
            <w:t>[69]</w:t>
          </w:r>
        </w:sdtContent>
      </w:sdt>
      <w:r w:rsidRPr="00AE3FA3">
        <w:rPr>
          <w:rFonts w:ascii="Raleway" w:hAnsi="Raleway"/>
          <w:lang w:val="fr-CA"/>
        </w:rPr>
        <w:t>.</w:t>
      </w:r>
    </w:p>
    <w:p w14:paraId="26166B0E" w14:textId="77777777" w:rsidR="00E24A32" w:rsidRPr="00AE3FA3" w:rsidRDefault="00E24A32" w:rsidP="00E24A32">
      <w:pPr>
        <w:rPr>
          <w:rFonts w:ascii="Raleway" w:hAnsi="Raleway"/>
          <w:lang w:val="fr-CA"/>
        </w:rPr>
      </w:pPr>
    </w:p>
    <w:p w14:paraId="4515BC45" w14:textId="77777777" w:rsidR="00E24A32" w:rsidRPr="00AE3FA3" w:rsidRDefault="00E24A32" w:rsidP="00790E3C">
      <w:pPr>
        <w:pStyle w:val="Heading4"/>
        <w:rPr>
          <w:lang w:val="fr-CA"/>
        </w:rPr>
      </w:pPr>
      <w:r w:rsidRPr="00AE3FA3">
        <w:rPr>
          <w:lang w:val="fr-CA"/>
        </w:rPr>
        <w:t>Refuge sûr</w:t>
      </w:r>
    </w:p>
    <w:p w14:paraId="6DE48824" w14:textId="77777777" w:rsidR="00E24A32" w:rsidRPr="00AE3FA3" w:rsidRDefault="00E24A32" w:rsidP="00E24A32">
      <w:pPr>
        <w:rPr>
          <w:rFonts w:ascii="Raleway" w:hAnsi="Raleway"/>
          <w:lang w:val="fr-CA"/>
        </w:rPr>
      </w:pPr>
      <w:r w:rsidRPr="00AE3FA3">
        <w:rPr>
          <w:rFonts w:ascii="Raleway" w:hAnsi="Raleway"/>
          <w:lang w:val="fr-CA"/>
        </w:rPr>
        <w:t xml:space="preserve">Les abris désignés refuges d’urgence servent à échapper aux dangers en cas de désastre naturel, par exemple un feu de forêt, une inondation ou une tempête </w:t>
      </w:r>
      <w:sdt>
        <w:sdtPr>
          <w:rPr>
            <w:rFonts w:ascii="Raleway" w:hAnsi="Raleway"/>
            <w:color w:val="000000"/>
            <w:lang w:val="fr-CA"/>
          </w:rPr>
          <w:tag w:val="MENDELEY_CITATION_v3_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"/>
          <w:id w:val="1080487230"/>
          <w:placeholder>
            <w:docPart w:val="C22F279A3EEF4F4287609DB91B036D72"/>
          </w:placeholder>
        </w:sdtPr>
        <w:sdtContent>
          <w:r w:rsidRPr="00AE3FA3">
            <w:rPr>
              <w:rFonts w:ascii="Raleway" w:hAnsi="Raleway"/>
              <w:color w:val="000000"/>
              <w:lang w:val="fr-CA"/>
            </w:rPr>
            <w:t>[69]</w:t>
          </w:r>
        </w:sdtContent>
      </w:sdt>
      <w:r w:rsidRPr="00AE3FA3">
        <w:rPr>
          <w:rFonts w:ascii="Raleway" w:hAnsi="Raleway"/>
          <w:lang w:val="fr-CA"/>
        </w:rPr>
        <w:t>. Il importe de fournir un refuge d’urgence où les gens pourront se réfugier au besoin et se sentir en sécurité et à l’abri du danger en lieu sûr</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"/>
          <w:id w:val="-1938822774"/>
          <w:placeholder>
            <w:docPart w:val="303C4EF990D24D8D817F06D958BEACCB"/>
          </w:placeholder>
        </w:sdtPr>
        <w:sdtContent>
          <w:r w:rsidRPr="00AE3FA3">
            <w:rPr>
              <w:rFonts w:ascii="Raleway" w:hAnsi="Raleway"/>
              <w:color w:val="000000"/>
              <w:lang w:val="fr-CA"/>
            </w:rPr>
            <w:t>[69]</w:t>
          </w:r>
        </w:sdtContent>
      </w:sdt>
      <w:r w:rsidRPr="00AE3FA3">
        <w:rPr>
          <w:rFonts w:ascii="Raleway" w:hAnsi="Raleway"/>
          <w:lang w:val="fr-CA"/>
        </w:rPr>
        <w:t>. En plus de protéger la vie et de diminuer le risque d’exposition aux dangers, les refuges s’inscrivent parfaitement dans un plan d’intervention et de secours en cas de catastrophe dans les aires protégées.</w:t>
      </w:r>
    </w:p>
    <w:p w14:paraId="7347CE8D" w14:textId="77777777" w:rsidR="00E24A32" w:rsidRPr="00AE3FA3" w:rsidRDefault="00E24A32" w:rsidP="00E24A32">
      <w:pPr>
        <w:rPr>
          <w:rFonts w:ascii="Raleway" w:hAnsi="Raleway"/>
          <w:lang w:val="fr-CA"/>
        </w:rPr>
      </w:pPr>
    </w:p>
    <w:p w14:paraId="24CBF2A2" w14:textId="77777777" w:rsidR="00E24A32" w:rsidRPr="00AE3FA3" w:rsidRDefault="00E24A32" w:rsidP="00790E3C">
      <w:pPr>
        <w:pStyle w:val="Heading4"/>
        <w:rPr>
          <w:lang w:val="fr-CA"/>
        </w:rPr>
      </w:pPr>
      <w:r w:rsidRPr="00AE3FA3">
        <w:rPr>
          <w:lang w:val="fr-CA"/>
        </w:rPr>
        <w:t>Équipe d’intervention d’urgence</w:t>
      </w:r>
    </w:p>
    <w:p w14:paraId="3F27EA9F" w14:textId="77777777" w:rsidR="00E24A32" w:rsidRPr="00AE3FA3" w:rsidRDefault="00E24A32" w:rsidP="00E24A32">
      <w:pPr>
        <w:rPr>
          <w:rFonts w:ascii="Raleway" w:hAnsi="Raleway"/>
          <w:lang w:val="fr-CA"/>
        </w:rPr>
      </w:pPr>
      <w:r w:rsidRPr="00AE3FA3">
        <w:rPr>
          <w:rFonts w:ascii="Raleway" w:hAnsi="Raleway"/>
          <w:lang w:val="fr-CA"/>
        </w:rPr>
        <w:t xml:space="preserve">L’importance de l’équipe des services d’urgence des parcs nationaux prend tout son sens si l’on pense aux besoins des personnes en situation de handicap. Advenant une situation d’urgence, telles qu’une catastrophe naturelle ou un incident médical, les personnes en situation de handicap auront sans doute plus de difficulté à évacuer les lieux ou à obtenir les secours voulus. La mise sur pied d’une équipe d’intervention ayant reçu la formation nécessaire pour répondre aux besoins particuliers des personnes en situation de handicap fait partie des mesures de sécurité plus inclusives et plus accessibles. L’équipe peut fournir une assistance spécialisée et élaborer des plans d’évacuation adaptés à divers besoins et des stratégies de communication englobant toutes les capacités </w:t>
      </w:r>
      <w:sdt>
        <w:sdtPr>
          <w:rPr>
            <w:rFonts w:ascii="Raleway" w:hAnsi="Raleway"/>
            <w:color w:val="000000"/>
            <w:lang w:val="fr-CA"/>
          </w:rPr>
          <w:tag w:val="MENDELEY_CITATION_v3_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"/>
          <w:id w:val="1849903266"/>
          <w:placeholder>
            <w:docPart w:val="04B247DE7D8B4CF99C8D777B1D56E80F"/>
          </w:placeholder>
        </w:sdtPr>
        <w:sdtContent>
          <w:r w:rsidRPr="00AE3FA3">
            <w:rPr>
              <w:rFonts w:ascii="Raleway" w:hAnsi="Raleway"/>
              <w:color w:val="000000"/>
              <w:lang w:val="fr-CA"/>
            </w:rPr>
            <w:t>[70]</w:t>
          </w:r>
        </w:sdtContent>
      </w:sdt>
      <w:r w:rsidRPr="00AE3FA3">
        <w:rPr>
          <w:rFonts w:ascii="Raleway" w:hAnsi="Raleway"/>
          <w:lang w:val="fr-CA"/>
        </w:rPr>
        <w:t xml:space="preserve">. Parcs Canada a mis en place un train de mesures afin d’assurer la sécurité en montagne dans tous les parcs nationaux des montagnes. Les mesures vont de la formation de spécialistes en techniques d’intervention en cas d’urgence à la consultation et à l’embauche d’organismes tiers, tels que McElhanney, en Colombie-Britannique et en Alberta, qui sont spécialisés en services d’intervention en cas d’urgence </w:t>
      </w:r>
      <w:sdt>
        <w:sdtPr>
          <w:rPr>
            <w:rFonts w:ascii="Raleway" w:hAnsi="Raleway"/>
            <w:color w:val="000000"/>
            <w:lang w:val="fr-CA"/>
          </w:rPr>
          <w:tag w:val="MENDELEY_CITATION_v3_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"/>
          <w:id w:val="-120154441"/>
          <w:placeholder>
            <w:docPart w:val="DF350A0375C44B2CB0C91C6091B35421"/>
          </w:placeholder>
        </w:sdtPr>
        <w:sdtContent>
          <w:r w:rsidRPr="00AE3FA3">
            <w:rPr>
              <w:rFonts w:ascii="Raleway" w:hAnsi="Raleway"/>
              <w:color w:val="000000"/>
              <w:lang w:val="fr-CA"/>
            </w:rPr>
            <w:t>[70]</w:t>
          </w:r>
        </w:sdtContent>
      </w:sdt>
      <w:r w:rsidRPr="00AE3FA3">
        <w:rPr>
          <w:rFonts w:ascii="Raleway" w:hAnsi="Raleway"/>
          <w:lang w:val="fr-CA"/>
        </w:rPr>
        <w:t>.</w:t>
      </w:r>
    </w:p>
    <w:p w14:paraId="7960B152" w14:textId="77777777" w:rsidR="00E24A32" w:rsidRPr="00AE3FA3" w:rsidRDefault="00E24A32" w:rsidP="00E24A32">
      <w:pPr>
        <w:rPr>
          <w:rFonts w:ascii="Raleway" w:hAnsi="Raleway"/>
          <w:lang w:val="fr-CA"/>
        </w:rPr>
      </w:pPr>
    </w:p>
    <w:p w14:paraId="0D7F95A5" w14:textId="77777777" w:rsidR="00E24A32" w:rsidRPr="00AE3FA3" w:rsidRDefault="00E24A32" w:rsidP="00790E3C">
      <w:pPr>
        <w:pStyle w:val="Heading3"/>
        <w:rPr>
          <w:lang w:val="fr-CA"/>
        </w:rPr>
      </w:pPr>
      <w:r w:rsidRPr="00AE3FA3">
        <w:rPr>
          <w:lang w:val="fr-CA"/>
        </w:rPr>
        <w:t>Soutien financier</w:t>
      </w:r>
    </w:p>
    <w:p w14:paraId="729CA258" w14:textId="77777777" w:rsidR="00E24A32" w:rsidRPr="00AE3FA3" w:rsidRDefault="00E24A32" w:rsidP="00790E3C">
      <w:pPr>
        <w:pStyle w:val="Heading4"/>
        <w:rPr>
          <w:lang w:val="fr-CA"/>
        </w:rPr>
      </w:pPr>
      <w:r w:rsidRPr="00AE3FA3">
        <w:rPr>
          <w:lang w:val="fr-CA"/>
        </w:rPr>
        <w:t>Laissez-passer gratuit pour le stationnement</w:t>
      </w:r>
    </w:p>
    <w:p w14:paraId="7E0D0E24" w14:textId="77777777" w:rsidR="00E24A32" w:rsidRPr="00AE3FA3" w:rsidRDefault="00E24A32" w:rsidP="00E24A32">
      <w:pPr>
        <w:rPr>
          <w:rFonts w:ascii="Raleway" w:hAnsi="Raleway"/>
          <w:lang w:val="fr-CA"/>
        </w:rPr>
      </w:pPr>
      <w:r w:rsidRPr="00AE3FA3">
        <w:rPr>
          <w:rFonts w:ascii="Raleway" w:hAnsi="Raleway"/>
          <w:lang w:val="fr-CA"/>
        </w:rPr>
        <w:t xml:space="preserve">L’instauration d’un programme de laissez-passer gratuit dans les parcs, semblable à celui du National Parks Service aux États-Unis, constituerait un excellent moyen d’élargir l’accès des parcs et des aires protégées à certains groupes de populations, y compris les personnes en situation de handicap </w:t>
      </w:r>
      <w:sdt>
        <w:sdtPr>
          <w:rPr>
            <w:rFonts w:ascii="Raleway" w:hAnsi="Raleway"/>
            <w:color w:val="000000"/>
            <w:lang w:val="fr-CA"/>
          </w:rPr>
          <w:tag w:val="MENDELEY_CITATION_v3_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"/>
          <w:id w:val="1750771068"/>
          <w:placeholder>
            <w:docPart w:val="BDF8DA38950A4FAB83F0896BC8E95AE0"/>
          </w:placeholder>
        </w:sdtPr>
        <w:sdtContent>
          <w:r w:rsidRPr="00AE3FA3">
            <w:rPr>
              <w:rFonts w:ascii="Raleway" w:hAnsi="Raleway"/>
              <w:color w:val="000000"/>
              <w:lang w:val="fr-CA"/>
            </w:rPr>
            <w:t>[71]</w:t>
          </w:r>
        </w:sdtContent>
      </w:sdt>
      <w:r w:rsidRPr="00AE3FA3">
        <w:rPr>
          <w:rFonts w:ascii="Raleway" w:hAnsi="Raleway"/>
          <w:lang w:val="fr-CA"/>
        </w:rPr>
        <w:t xml:space="preserve">. Les programmes de ce genre sont destinés à améliorer l’accessibilité des espaces naturels et des sites culturels en éliminant ou en atténuant l’obstacle financier. Pensons au programme Prescri-Nature, qui est inspiré du programme PaRx (une initiative de la BC Parks Foundation) et qui permet de rédiger des ordonnances de temps en nature donnant droit à un laissez-passer gratuit pour les parcs nationaux </w:t>
      </w:r>
      <w:sdt>
        <w:sdtPr>
          <w:rPr>
            <w:rFonts w:ascii="Raleway" w:hAnsi="Raleway"/>
            <w:color w:val="000000"/>
            <w:lang w:val="fr-CA"/>
          </w:rPr>
          <w:tag w:val="MENDELEY_CITATION_v3_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"/>
          <w:id w:val="1504015300"/>
          <w:placeholder>
            <w:docPart w:val="369CBDB6340E4F3F8CBBD4433D77EC0B"/>
          </w:placeholder>
        </w:sdtPr>
        <w:sdtContent>
          <w:r w:rsidRPr="00AE3FA3">
            <w:rPr>
              <w:rFonts w:ascii="Raleway" w:hAnsi="Raleway"/>
              <w:color w:val="000000"/>
              <w:lang w:val="fr-CA"/>
            </w:rPr>
            <w:t>[72]</w:t>
          </w:r>
        </w:sdtContent>
      </w:sdt>
      <w:r w:rsidRPr="00AE3FA3">
        <w:rPr>
          <w:rFonts w:ascii="Raleway" w:hAnsi="Raleway"/>
          <w:lang w:val="fr-CA"/>
        </w:rPr>
        <w:t>. De tels programmes feraient en sorte qu’un plus grand nombre de personnes pourrait profiter du plein air et de la beauté des espaces naturels du pays, ce qui irait en plus dans le sens de l’inclusivité.</w:t>
      </w:r>
    </w:p>
    <w:p w14:paraId="55E464CD" w14:textId="77777777" w:rsidR="00E24A32" w:rsidRPr="00AE3FA3" w:rsidRDefault="00E24A32" w:rsidP="00E24A32">
      <w:pPr>
        <w:rPr>
          <w:rFonts w:ascii="Raleway" w:hAnsi="Raleway"/>
          <w:lang w:val="fr-CA"/>
        </w:rPr>
      </w:pPr>
    </w:p>
    <w:p w14:paraId="35FBF1B4" w14:textId="77777777" w:rsidR="00E24A32" w:rsidRPr="00AE3FA3" w:rsidRDefault="00E24A32" w:rsidP="00790E3C">
      <w:pPr>
        <w:pStyle w:val="Heading4"/>
        <w:rPr>
          <w:lang w:val="fr-CA"/>
        </w:rPr>
      </w:pPr>
      <w:r w:rsidRPr="00AE3FA3">
        <w:rPr>
          <w:lang w:val="fr-CA"/>
        </w:rPr>
        <w:t>Emplacement de camping à tarif réduit</w:t>
      </w:r>
    </w:p>
    <w:p w14:paraId="1D744914" w14:textId="77777777" w:rsidR="00E24A32" w:rsidRPr="00AE3FA3" w:rsidRDefault="00E24A32" w:rsidP="00E24A32">
      <w:pPr>
        <w:rPr>
          <w:rFonts w:ascii="Raleway" w:hAnsi="Raleway"/>
          <w:lang w:val="fr-CA"/>
        </w:rPr>
      </w:pPr>
      <w:r w:rsidRPr="00AE3FA3">
        <w:rPr>
          <w:rFonts w:ascii="Raleway" w:hAnsi="Raleway"/>
          <w:lang w:val="fr-CA"/>
        </w:rPr>
        <w:t>Il y aurait lieu de réduire le prix du laissez-passer ou d’un emplacement de camping, en imitant la structure de prix de Parcs Ontario. La solution ferait en sorte d’éliminer l’obstacle financier et de permettre à un plus grand nombre de personnes de s’adonner au camping et aux activités de plein air en général</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"/>
          <w:id w:val="-169404763"/>
          <w:placeholder>
            <w:docPart w:val="04B232620932494E8DB467581CD92E88"/>
          </w:placeholder>
        </w:sdtPr>
        <w:sdtContent>
          <w:r w:rsidRPr="00AE3FA3">
            <w:rPr>
              <w:rFonts w:ascii="Raleway" w:hAnsi="Raleway"/>
              <w:color w:val="000000"/>
              <w:lang w:val="fr-CA"/>
            </w:rPr>
            <w:t>[73]</w:t>
          </w:r>
        </w:sdtContent>
      </w:sdt>
      <w:r w:rsidRPr="00AE3FA3">
        <w:rPr>
          <w:rFonts w:ascii="Raleway" w:hAnsi="Raleway"/>
          <w:lang w:val="fr-CA"/>
        </w:rPr>
        <w:t xml:space="preserve">. Rendre l’expérience nature plus accessible financièrement constitue en effet un pas en avant dans la promotion de l’inclusivité dans les espaces naturels et encourage les gens de tous les profils sociodémographiques à profiter pleinement des activités en plein air. </w:t>
      </w:r>
    </w:p>
    <w:p w14:paraId="11245112" w14:textId="77777777" w:rsidR="00E24A32" w:rsidRPr="00AE3FA3" w:rsidRDefault="00E24A32" w:rsidP="00E24A32">
      <w:pPr>
        <w:rPr>
          <w:rFonts w:ascii="Raleway" w:hAnsi="Raleway"/>
          <w:lang w:val="fr-CA"/>
        </w:rPr>
      </w:pPr>
    </w:p>
    <w:p w14:paraId="3946D9FC" w14:textId="77777777" w:rsidR="00E24A32" w:rsidRPr="00AE3FA3" w:rsidRDefault="00E24A32" w:rsidP="00790E3C">
      <w:pPr>
        <w:pStyle w:val="Heading3"/>
        <w:rPr>
          <w:lang w:val="fr-CA"/>
        </w:rPr>
      </w:pPr>
      <w:r w:rsidRPr="00AE3FA3">
        <w:rPr>
          <w:lang w:val="fr-CA"/>
        </w:rPr>
        <w:t>Planification organisationnelle des parcs</w:t>
      </w:r>
    </w:p>
    <w:p w14:paraId="6E256618" w14:textId="77777777" w:rsidR="00E24A32" w:rsidRPr="00AE3FA3" w:rsidRDefault="00E24A32" w:rsidP="00790E3C">
      <w:pPr>
        <w:pStyle w:val="Heading4"/>
        <w:rPr>
          <w:lang w:val="fr-CA"/>
        </w:rPr>
      </w:pPr>
      <w:r w:rsidRPr="00AE3FA3">
        <w:rPr>
          <w:lang w:val="fr-CA"/>
        </w:rPr>
        <w:t>Borne de recharge</w:t>
      </w:r>
    </w:p>
    <w:p w14:paraId="2BCAA6D9" w14:textId="77777777" w:rsidR="00E24A32" w:rsidRPr="00AE3FA3" w:rsidRDefault="00E24A32" w:rsidP="00E24A32">
      <w:pPr>
        <w:rPr>
          <w:rFonts w:ascii="Raleway" w:hAnsi="Raleway"/>
          <w:lang w:val="fr-CA"/>
        </w:rPr>
      </w:pPr>
      <w:r w:rsidRPr="00AE3FA3">
        <w:rPr>
          <w:rFonts w:ascii="Raleway" w:hAnsi="Raleway"/>
          <w:lang w:val="fr-CA"/>
        </w:rPr>
        <w:t xml:space="preserve">Les bornes de recharge pour fauteuil roulant comme ceux de l’entreprise Special Needs Computer Solutions visent à permettre aux personnes effectuant une sortie dans un parc en fauteuil roulant ou en scooter de recharger au besoin les batteries de leur appareil d’aide à la mobilité électrique </w:t>
      </w:r>
      <w:sdt>
        <w:sdtPr>
          <w:rPr>
            <w:rFonts w:ascii="Raleway" w:hAnsi="Raleway"/>
            <w:color w:val="000000"/>
            <w:lang w:val="fr-CA"/>
          </w:rPr>
          <w:tag w:val="MENDELEY_CITATION_v3_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"/>
          <w:id w:val="1842653664"/>
          <w:placeholder>
            <w:docPart w:val="2E3FBC00848F469A9274933493CBC2AE"/>
          </w:placeholder>
        </w:sdtPr>
        <w:sdtContent>
          <w:r w:rsidRPr="00AE3FA3">
            <w:rPr>
              <w:rFonts w:ascii="Raleway" w:hAnsi="Raleway"/>
              <w:color w:val="000000"/>
              <w:lang w:val="fr-CA"/>
            </w:rPr>
            <w:t>[74]</w:t>
          </w:r>
        </w:sdtContent>
      </w:sdt>
      <w:r w:rsidRPr="00AE3FA3">
        <w:rPr>
          <w:rFonts w:ascii="Raleway" w:hAnsi="Raleway"/>
          <w:lang w:val="fr-CA"/>
        </w:rPr>
        <w:t xml:space="preserve">. La station occupe une aire de trois mètres sur trois mètres (10 pi x 10 pi) et est dotée d’un chargeur de batterie intelligent de 24V 5A pour fauteuil roulant/triporteur électrique </w:t>
      </w:r>
      <w:sdt>
        <w:sdtPr>
          <w:rPr>
            <w:rFonts w:ascii="Raleway" w:hAnsi="Raleway"/>
            <w:color w:val="000000"/>
            <w:lang w:val="fr-CA"/>
          </w:rPr>
          <w:tag w:val="MENDELEY_CITATION_v3_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"/>
          <w:id w:val="-5359632"/>
          <w:placeholder>
            <w:docPart w:val="61469AB4C0854E70B9354AD1C54D45AF"/>
          </w:placeholder>
        </w:sdtPr>
        <w:sdtContent>
          <w:r w:rsidRPr="00AE3FA3">
            <w:rPr>
              <w:rFonts w:ascii="Raleway" w:hAnsi="Raleway"/>
              <w:color w:val="000000"/>
              <w:lang w:val="fr-CA"/>
            </w:rPr>
            <w:t>[74]</w:t>
          </w:r>
        </w:sdtContent>
      </w:sdt>
      <w:r w:rsidRPr="00AE3FA3">
        <w:rPr>
          <w:rFonts w:ascii="Raleway" w:hAnsi="Raleway"/>
          <w:lang w:val="fr-CA"/>
        </w:rPr>
        <w:t xml:space="preserve">. La personne peut en profiter en même temps pour charger un téléphone ou une tablette sur le port USB dont est munie la station </w:t>
      </w:r>
      <w:sdt>
        <w:sdtPr>
          <w:rPr>
            <w:rFonts w:ascii="Raleway" w:hAnsi="Raleway"/>
            <w:color w:val="000000"/>
            <w:lang w:val="fr-CA"/>
          </w:rPr>
          <w:tag w:val="MENDELEY_CITATION_v3_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"/>
          <w:id w:val="2062053065"/>
          <w:placeholder>
            <w:docPart w:val="D2EB961A5CB241209671CC15865E5F4A"/>
          </w:placeholder>
        </w:sdtPr>
        <w:sdtContent>
          <w:r w:rsidRPr="00AE3FA3">
            <w:rPr>
              <w:rFonts w:ascii="Raleway" w:hAnsi="Raleway"/>
              <w:color w:val="000000"/>
              <w:lang w:val="fr-CA"/>
            </w:rPr>
            <w:t>[74]</w:t>
          </w:r>
        </w:sdtContent>
      </w:sdt>
      <w:r w:rsidRPr="00AE3FA3">
        <w:rPr>
          <w:rFonts w:ascii="Raleway" w:hAnsi="Raleway"/>
          <w:lang w:val="fr-CA"/>
        </w:rPr>
        <w:t>.</w:t>
      </w:r>
    </w:p>
    <w:p w14:paraId="186F9DB0" w14:textId="77777777" w:rsidR="00E24A32" w:rsidRPr="00AE3FA3" w:rsidRDefault="00E24A32" w:rsidP="00E24A32">
      <w:pPr>
        <w:rPr>
          <w:rFonts w:ascii="Raleway" w:hAnsi="Raleway"/>
          <w:lang w:val="fr-CA"/>
        </w:rPr>
      </w:pPr>
    </w:p>
    <w:p w14:paraId="0D012E06" w14:textId="77777777" w:rsidR="00E24A32" w:rsidRPr="00AE3FA3" w:rsidRDefault="00E24A32" w:rsidP="00790E3C">
      <w:pPr>
        <w:pStyle w:val="Heading4"/>
        <w:rPr>
          <w:lang w:val="fr-CA"/>
        </w:rPr>
      </w:pPr>
      <w:r w:rsidRPr="00AE3FA3">
        <w:rPr>
          <w:lang w:val="fr-CA"/>
        </w:rPr>
        <w:t>Gestion de la circulation</w:t>
      </w:r>
    </w:p>
    <w:p w14:paraId="014F61CB" w14:textId="77777777" w:rsidR="00E24A32" w:rsidRPr="00AE3FA3" w:rsidRDefault="00E24A32" w:rsidP="00E24A32">
      <w:pPr>
        <w:rPr>
          <w:rFonts w:ascii="Raleway" w:hAnsi="Raleway"/>
          <w:lang w:val="fr-CA"/>
        </w:rPr>
      </w:pPr>
      <w:r w:rsidRPr="00AE3FA3">
        <w:rPr>
          <w:rFonts w:ascii="Raleway" w:hAnsi="Raleway"/>
          <w:lang w:val="fr-CA"/>
        </w:rPr>
        <w:t xml:space="preserve">L’efficacité de la gestion de la circulation routière dans les parcs nationaux achalandés repose sur un plan d’aménagement des routes, des entrées, des sorties et des parcs de stationnement favorisant la fluidité du va-et-vient incessant des véhicules </w:t>
      </w:r>
      <w:sdt>
        <w:sdtPr>
          <w:rPr>
            <w:rFonts w:ascii="Raleway" w:hAnsi="Raleway"/>
            <w:color w:val="000000"/>
            <w:lang w:val="fr-CA"/>
          </w:rPr>
          <w:tag w:val="MENDELEY_CITATION_v3_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"/>
          <w:id w:val="1608305220"/>
          <w:placeholder>
            <w:docPart w:val="E4E0B38A8F9847E39AEF5C49C5C54C05"/>
          </w:placeholder>
        </w:sdtPr>
        <w:sdtContent>
          <w:r w:rsidRPr="00AE3FA3">
            <w:rPr>
              <w:rFonts w:ascii="Raleway" w:hAnsi="Raleway"/>
              <w:color w:val="000000"/>
              <w:lang w:val="fr-CA"/>
            </w:rPr>
            <w:t>[75]</w:t>
          </w:r>
        </w:sdtContent>
      </w:sdt>
      <w:r w:rsidRPr="00AE3FA3">
        <w:rPr>
          <w:rFonts w:ascii="Raleway" w:hAnsi="Raleway"/>
          <w:lang w:val="fr-CA"/>
        </w:rPr>
        <w:t xml:space="preserve">. Les stratégies d’adaptation afférentes portent généralement sur l’élargissement des voies d’accès, la délimitation des zones piétonnes et des zones réservées aux véhicules et potentiellement l’aménagement de systèmes à sens unique. Une bonne signalisation, une prise en charge de la gestion de la circulation par le personnel, des barrières temporaires et des places de stationnement supplémentaires peuvent aussi aider à décongestionner la circulation </w:t>
      </w:r>
      <w:sdt>
        <w:sdtPr>
          <w:rPr>
            <w:rFonts w:ascii="Raleway" w:hAnsi="Raleway"/>
            <w:color w:val="000000"/>
            <w:lang w:val="fr-CA"/>
          </w:rPr>
          <w:tag w:val="MENDELEY_CITATION_v3_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"/>
          <w:id w:val="-212432988"/>
          <w:placeholder>
            <w:docPart w:val="EE1E47DB00E64CD994721F627D6B7E5E"/>
          </w:placeholder>
        </w:sdtPr>
        <w:sdtContent>
          <w:r w:rsidRPr="00AE3FA3">
            <w:rPr>
              <w:rFonts w:ascii="Raleway" w:hAnsi="Raleway"/>
              <w:color w:val="000000"/>
              <w:lang w:val="fr-CA"/>
            </w:rPr>
            <w:t>[75]</w:t>
          </w:r>
        </w:sdtContent>
      </w:sdt>
      <w:r w:rsidRPr="00AE3FA3">
        <w:rPr>
          <w:rFonts w:ascii="Raleway" w:hAnsi="Raleway"/>
          <w:lang w:val="fr-CA"/>
        </w:rPr>
        <w:t xml:space="preserve">. </w:t>
      </w:r>
    </w:p>
    <w:p w14:paraId="5D675268" w14:textId="77777777" w:rsidR="00E24A32" w:rsidRPr="00AE3FA3" w:rsidRDefault="00E24A32" w:rsidP="00E24A32">
      <w:pPr>
        <w:rPr>
          <w:rFonts w:ascii="Raleway" w:hAnsi="Raleway"/>
          <w:lang w:val="fr-CA"/>
        </w:rPr>
      </w:pPr>
    </w:p>
    <w:p w14:paraId="33084DB1" w14:textId="77777777" w:rsidR="00580959" w:rsidRPr="00AE3FA3" w:rsidRDefault="00580959" w:rsidP="00E24A32">
      <w:pPr>
        <w:rPr>
          <w:rFonts w:ascii="Raleway" w:hAnsi="Raleway"/>
          <w:lang w:val="fr-CA"/>
        </w:rPr>
      </w:pPr>
    </w:p>
    <w:p w14:paraId="5FD13952" w14:textId="77777777" w:rsidR="00E24A32" w:rsidRPr="00AE3FA3" w:rsidRDefault="00E24A32" w:rsidP="0004506A">
      <w:pPr>
        <w:pStyle w:val="Heading2"/>
        <w:numPr>
          <w:ilvl w:val="0"/>
          <w:numId w:val="18"/>
        </w:numPr>
        <w:rPr>
          <w:lang w:val="fr-CA"/>
        </w:rPr>
      </w:pPr>
      <w:r w:rsidRPr="00AE3FA3">
        <w:rPr>
          <w:lang w:val="fr-CA"/>
        </w:rPr>
        <w:t>Commodités en général</w:t>
      </w:r>
    </w:p>
    <w:p w14:paraId="7890E669" w14:textId="77777777" w:rsidR="00E24A32" w:rsidRPr="00AE3FA3" w:rsidRDefault="00E24A32" w:rsidP="00790E3C">
      <w:pPr>
        <w:pStyle w:val="Heading3"/>
        <w:rPr>
          <w:lang w:val="fr-CA"/>
        </w:rPr>
      </w:pPr>
      <w:r w:rsidRPr="00AE3FA3">
        <w:rPr>
          <w:lang w:val="fr-CA"/>
        </w:rPr>
        <w:t>Éclairage</w:t>
      </w:r>
    </w:p>
    <w:p w14:paraId="69E4525D" w14:textId="77777777" w:rsidR="00E24A32" w:rsidRPr="00AE3FA3" w:rsidRDefault="00E24A32" w:rsidP="00790E3C">
      <w:pPr>
        <w:pStyle w:val="Heading4"/>
        <w:rPr>
          <w:lang w:val="fr-CA"/>
        </w:rPr>
      </w:pPr>
      <w:r w:rsidRPr="00AE3FA3">
        <w:rPr>
          <w:lang w:val="fr-CA"/>
        </w:rPr>
        <w:t>Adaptation de l’éclairage</w:t>
      </w:r>
    </w:p>
    <w:p w14:paraId="77389C50" w14:textId="77777777" w:rsidR="00E24A32" w:rsidRPr="00AE3FA3" w:rsidRDefault="00E24A32" w:rsidP="00E24A32">
      <w:pPr>
        <w:rPr>
          <w:rFonts w:ascii="Raleway" w:hAnsi="Raleway"/>
          <w:lang w:val="fr-CA"/>
        </w:rPr>
      </w:pPr>
      <w:r w:rsidRPr="00AE3FA3">
        <w:rPr>
          <w:rFonts w:ascii="Raleway" w:hAnsi="Raleway"/>
          <w:lang w:val="fr-CA"/>
        </w:rPr>
        <w:t xml:space="preserve">L’amélioration de l’éclairage extérieur dans les parcs, particulièrement le long du trajet entre le centre d’accueil des visiteurs et le parc de stationnement compte beaucoup pour assurer la sécurité et l’accessibilité, notamment pour les personnes vivant avec une incapacité visuelle </w:t>
      </w:r>
      <w:sdt>
        <w:sdtPr>
          <w:rPr>
            <w:rFonts w:ascii="Raleway" w:hAnsi="Raleway"/>
            <w:color w:val="000000"/>
            <w:lang w:val="fr-CA"/>
          </w:rPr>
          <w:tag w:val="MENDELEY_CITATION_v3_eyJjaXRhdGlvbklEIjoiTUVOREVMRVlfQ0lUQVRJT05fYTZlMzgwNjItOTcwMS00ZjUzLWIyMTYtMjM3YmUxOTgwNjQ0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759875305"/>
          <w:placeholder>
            <w:docPart w:val="ACEA97DEE4D9405CB128BF0C97601B47"/>
          </w:placeholder>
        </w:sdtPr>
        <w:sdtContent>
          <w:r w:rsidRPr="00AE3FA3">
            <w:rPr>
              <w:rFonts w:ascii="Raleway" w:hAnsi="Raleway"/>
              <w:color w:val="000000"/>
              <w:lang w:val="fr-CA"/>
            </w:rPr>
            <w:t>[30]</w:t>
          </w:r>
        </w:sdtContent>
      </w:sdt>
      <w:r w:rsidRPr="00AE3FA3">
        <w:rPr>
          <w:rFonts w:ascii="Raleway" w:hAnsi="Raleway"/>
          <w:lang w:val="fr-CA"/>
        </w:rPr>
        <w:t xml:space="preserve">. Il importe d’installer les appareils d’éclairage appropriés aux bons endroits pour que les individus puissent aller et venir et trouver une place assise ou leur véhicule en toute sécurité après la tombée du jour </w:t>
      </w:r>
      <w:sdt>
        <w:sdtPr>
          <w:rPr>
            <w:rFonts w:ascii="Raleway" w:hAnsi="Raleway"/>
            <w:color w:val="000000"/>
            <w:lang w:val="fr-CA"/>
          </w:rPr>
          <w:tag w:val="MENDELEY_CITATION_v3_eyJjaXRhdGlvbklEIjoiTUVOREVMRVlfQ0lUQVRJT05fYmE2YjFkN2MtYTljYi00NjU4LWI0YjktYWU0YjFiZjk4MGU1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536242179"/>
          <w:placeholder>
            <w:docPart w:val="42DB6F3330BA440083DB46EBFC179090"/>
          </w:placeholder>
        </w:sdtPr>
        <w:sdtContent>
          <w:r w:rsidRPr="00AE3FA3">
            <w:rPr>
              <w:rFonts w:ascii="Raleway" w:hAnsi="Raleway"/>
              <w:color w:val="000000"/>
              <w:lang w:val="fr-CA"/>
            </w:rPr>
            <w:t>[30]</w:t>
          </w:r>
        </w:sdtContent>
      </w:sdt>
      <w:r w:rsidRPr="00AE3FA3">
        <w:rPr>
          <w:rFonts w:ascii="Raleway" w:hAnsi="Raleway"/>
          <w:lang w:val="fr-CA"/>
        </w:rPr>
        <w:t>. Il faut installer un éclairage uniformément réparti et des luminaires antiéblouissements et illuminer les escaliers, les rampes d’accès et tout obstacle potentiel.</w:t>
      </w:r>
    </w:p>
    <w:p w14:paraId="51D1A3CB" w14:textId="77777777" w:rsidR="00E24A32" w:rsidRPr="00AE3FA3" w:rsidRDefault="00E24A32" w:rsidP="00E24A32">
      <w:pPr>
        <w:rPr>
          <w:rFonts w:ascii="Raleway" w:hAnsi="Raleway"/>
          <w:lang w:val="fr-CA"/>
        </w:rPr>
      </w:pPr>
    </w:p>
    <w:p w14:paraId="728590F6" w14:textId="77777777" w:rsidR="00E24A32" w:rsidRPr="00AE3FA3" w:rsidRDefault="00E24A32" w:rsidP="00790E3C">
      <w:pPr>
        <w:pStyle w:val="Heading3"/>
        <w:rPr>
          <w:lang w:val="fr-CA"/>
        </w:rPr>
      </w:pPr>
      <w:r w:rsidRPr="00AE3FA3">
        <w:rPr>
          <w:lang w:val="fr-CA"/>
        </w:rPr>
        <w:t>Rampes d’accès</w:t>
      </w:r>
    </w:p>
    <w:p w14:paraId="091734FE" w14:textId="77777777" w:rsidR="00E24A32" w:rsidRPr="00AE3FA3" w:rsidRDefault="00E24A32" w:rsidP="00790E3C">
      <w:pPr>
        <w:pStyle w:val="Heading4"/>
        <w:rPr>
          <w:lang w:val="fr-CA"/>
        </w:rPr>
      </w:pPr>
      <w:r w:rsidRPr="00AE3FA3">
        <w:rPr>
          <w:lang w:val="fr-CA"/>
        </w:rPr>
        <w:t>Renseignements sur les rampes d’accès</w:t>
      </w:r>
    </w:p>
    <w:p w14:paraId="5A589F0E" w14:textId="77777777" w:rsidR="00E24A32" w:rsidRPr="00AE3FA3" w:rsidRDefault="00E24A32" w:rsidP="00E24A32">
      <w:pPr>
        <w:rPr>
          <w:rFonts w:ascii="Raleway" w:hAnsi="Raleway"/>
          <w:lang w:val="fr-CA"/>
        </w:rPr>
      </w:pPr>
      <w:r w:rsidRPr="00AE3FA3">
        <w:rPr>
          <w:rFonts w:ascii="Raleway" w:hAnsi="Raleway"/>
          <w:lang w:val="fr-CA"/>
        </w:rPr>
        <w:t xml:space="preserve">Il importe de fournir les spécifications précises de chaque rampe d’accès, y compris l’endroit où elle est située, la longueur et le degré d’inclinaison. Ainsi, les personnes incapables d’utiliser les escaliers pourront déterminer si la rampe d’accès permet le passage de leur appareil d’aide à la mobilité </w:t>
      </w:r>
      <w:sdt>
        <w:sdtPr>
          <w:rPr>
            <w:rFonts w:ascii="Raleway" w:hAnsi="Raleway"/>
            <w:color w:val="000000"/>
            <w:lang w:val="fr-CA"/>
          </w:rPr>
          <w:tag w:val="MENDELEY_CITATION_v3_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"/>
          <w:id w:val="1437027897"/>
          <w:placeholder>
            <w:docPart w:val="C83A385D6B4E4E42820B3EB4EB952632"/>
          </w:placeholder>
        </w:sdtPr>
        <w:sdtContent>
          <w:r w:rsidRPr="00AE3FA3">
            <w:rPr>
              <w:rFonts w:ascii="Raleway" w:hAnsi="Raleway"/>
              <w:color w:val="000000"/>
              <w:lang w:val="fr-CA"/>
            </w:rPr>
            <w:t>[76]</w:t>
          </w:r>
        </w:sdtContent>
      </w:sdt>
      <w:r w:rsidRPr="00AE3FA3">
        <w:rPr>
          <w:rFonts w:ascii="Raleway" w:hAnsi="Raleway"/>
          <w:lang w:val="fr-CA"/>
        </w:rPr>
        <w:t xml:space="preserve">. Une signalisation claire et la communication des détails en ligne feront en sorte de promouvoir l’inclusion et de favoriser l’accès aux parcs sans restriction </w:t>
      </w:r>
      <w:sdt>
        <w:sdtPr>
          <w:rPr>
            <w:rFonts w:ascii="Raleway" w:hAnsi="Raleway"/>
            <w:color w:val="000000"/>
            <w:lang w:val="fr-CA"/>
          </w:rPr>
          <w:tag w:val="MENDELEY_CITATION_v3_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"/>
          <w:id w:val="1077019288"/>
          <w:placeholder>
            <w:docPart w:val="ED799410D5C24475A02CED5D61B3BFAC"/>
          </w:placeholder>
        </w:sdtPr>
        <w:sdtContent>
          <w:r w:rsidRPr="00AE3FA3">
            <w:rPr>
              <w:rFonts w:ascii="Raleway" w:hAnsi="Raleway"/>
              <w:color w:val="000000"/>
              <w:lang w:val="fr-CA"/>
            </w:rPr>
            <w:t>[76]</w:t>
          </w:r>
        </w:sdtContent>
      </w:sdt>
      <w:r w:rsidRPr="00AE3FA3">
        <w:rPr>
          <w:rFonts w:ascii="Raleway" w:hAnsi="Raleway"/>
          <w:lang w:val="fr-CA"/>
        </w:rPr>
        <w:t>.</w:t>
      </w:r>
    </w:p>
    <w:p w14:paraId="14DAD16D" w14:textId="77777777" w:rsidR="00E24A32" w:rsidRPr="00AE3FA3" w:rsidRDefault="00E24A32" w:rsidP="00E24A32">
      <w:pPr>
        <w:rPr>
          <w:rFonts w:ascii="Raleway" w:hAnsi="Raleway"/>
          <w:lang w:val="fr-CA"/>
        </w:rPr>
      </w:pPr>
    </w:p>
    <w:p w14:paraId="29A1074F" w14:textId="77777777" w:rsidR="00E24A32" w:rsidRPr="00AE3FA3" w:rsidRDefault="00E24A32" w:rsidP="00790E3C">
      <w:pPr>
        <w:pStyle w:val="Heading3"/>
        <w:rPr>
          <w:lang w:val="fr-CA"/>
        </w:rPr>
      </w:pPr>
      <w:r w:rsidRPr="00AE3FA3">
        <w:rPr>
          <w:lang w:val="fr-CA"/>
        </w:rPr>
        <w:t>Dépôt des déchets</w:t>
      </w:r>
    </w:p>
    <w:p w14:paraId="21A22AD5" w14:textId="77777777" w:rsidR="00E24A32" w:rsidRPr="00AE3FA3" w:rsidRDefault="00E24A32" w:rsidP="00790E3C">
      <w:pPr>
        <w:pStyle w:val="Heading4"/>
        <w:rPr>
          <w:lang w:val="fr-CA"/>
        </w:rPr>
      </w:pPr>
      <w:r w:rsidRPr="00AE3FA3">
        <w:rPr>
          <w:lang w:val="fr-CA"/>
        </w:rPr>
        <w:t>Poubelle à déchets</w:t>
      </w:r>
    </w:p>
    <w:p w14:paraId="6551EBA4" w14:textId="77777777" w:rsidR="00E24A32" w:rsidRPr="00AE3FA3" w:rsidRDefault="00E24A32" w:rsidP="00E24A32">
      <w:pPr>
        <w:rPr>
          <w:rFonts w:ascii="Raleway" w:hAnsi="Raleway"/>
          <w:lang w:val="fr-CA"/>
        </w:rPr>
      </w:pPr>
      <w:r w:rsidRPr="00AE3FA3">
        <w:rPr>
          <w:rFonts w:ascii="Raleway" w:hAnsi="Raleway"/>
          <w:lang w:val="fr-CA"/>
        </w:rPr>
        <w:t xml:space="preserve">Comme solution à l’accès, l’installation de poubelles à déchets à des hauteurs diverses variant de 25 à 61 centimètres (10 à 24 po) répond aux besoins des personnes vivant avec une incapacité liée à la mobilité qui pourront de la sorte atteindre le récipient </w:t>
      </w:r>
      <w:sdt>
        <w:sdtPr>
          <w:rPr>
            <w:rFonts w:ascii="Raleway" w:hAnsi="Raleway"/>
            <w:color w:val="000000"/>
            <w:lang w:val="fr-CA"/>
          </w:rPr>
          <w:tag w:val="MENDELEY_CITATION_v3_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"/>
          <w:id w:val="-595479970"/>
          <w:placeholder>
            <w:docPart w:val="2B37CDBF8FB74E10A6240E33B240B931"/>
          </w:placeholder>
        </w:sdtPr>
        <w:sdtContent>
          <w:r w:rsidRPr="00AE3FA3">
            <w:rPr>
              <w:rFonts w:ascii="Raleway" w:hAnsi="Raleway"/>
              <w:color w:val="000000"/>
              <w:lang w:val="fr-CA"/>
            </w:rPr>
            <w:t>[77]</w:t>
          </w:r>
        </w:sdtContent>
      </w:sdt>
      <w:r w:rsidRPr="00AE3FA3">
        <w:rPr>
          <w:rFonts w:ascii="Raleway" w:hAnsi="Raleway"/>
          <w:lang w:val="fr-CA"/>
        </w:rPr>
        <w:t xml:space="preserve">. Il s’agit d’une solution novatrice à l’intention des personnes en fauteuil roulant ou vivant avec une limitation fonctionnelle autre, car elle fait en sorte de faciliter l’accès aux dépôts des déchets et de promouvoir l’inclusion et l’accessibilité des parcs nationaux. Les poubelles de diverses hauteurs conviennent tant aux enfants qu’aux adultes, y compris les individus susceptibles d’avoir de la difficulté à atteindre quelque chose de haut ou de bas. </w:t>
      </w:r>
    </w:p>
    <w:p w14:paraId="12C9F09C" w14:textId="77777777" w:rsidR="00E24A32" w:rsidRPr="00AE3FA3" w:rsidRDefault="00E24A32" w:rsidP="00E24A32">
      <w:pPr>
        <w:rPr>
          <w:rFonts w:ascii="Raleway" w:hAnsi="Raleway"/>
          <w:lang w:val="fr-CA"/>
        </w:rPr>
      </w:pPr>
    </w:p>
    <w:p w14:paraId="68205814" w14:textId="77777777" w:rsidR="00E24A32" w:rsidRPr="00AE3FA3" w:rsidRDefault="00E24A32" w:rsidP="00790E3C">
      <w:pPr>
        <w:pStyle w:val="Heading3"/>
        <w:rPr>
          <w:lang w:val="fr-CA"/>
        </w:rPr>
      </w:pPr>
      <w:r w:rsidRPr="00AE3FA3">
        <w:rPr>
          <w:lang w:val="fr-CA"/>
        </w:rPr>
        <w:t>Dispositif de fermeture-ouverture automatique</w:t>
      </w:r>
    </w:p>
    <w:p w14:paraId="3BDFD514" w14:textId="77777777" w:rsidR="00E24A32" w:rsidRPr="00AE3FA3" w:rsidRDefault="00E24A32" w:rsidP="00790E3C">
      <w:pPr>
        <w:pStyle w:val="Heading4"/>
        <w:rPr>
          <w:lang w:val="fr-CA"/>
        </w:rPr>
      </w:pPr>
      <w:r w:rsidRPr="00AE3FA3">
        <w:rPr>
          <w:lang w:val="fr-CA"/>
        </w:rPr>
        <w:t>Porte automatique</w:t>
      </w:r>
    </w:p>
    <w:p w14:paraId="14FE23A1" w14:textId="77777777" w:rsidR="00E24A32" w:rsidRPr="00AE3FA3" w:rsidRDefault="00E24A32" w:rsidP="00E24A32">
      <w:pPr>
        <w:rPr>
          <w:rFonts w:ascii="Raleway" w:hAnsi="Raleway"/>
          <w:lang w:val="fr-CA"/>
        </w:rPr>
      </w:pPr>
      <w:r w:rsidRPr="00AE3FA3">
        <w:rPr>
          <w:rFonts w:ascii="Raleway" w:hAnsi="Raleway"/>
          <w:lang w:val="fr-CA"/>
        </w:rPr>
        <w:t xml:space="preserve">Pour être ouverte ou fermée, la porte automatique n’exige aucun effort physique ni aucune dextérité, une solution qui s’applique particulièrement bien aux personnes vivant avec un handicap physique, une incapacité liée à une perte de la force de préhension ou un trouble cognitif qui sont susceptibles d’éprouver de la difficulté à manœuvrer la poignée et la porte et même à y avoir accès </w:t>
      </w:r>
      <w:sdt>
        <w:sdtPr>
          <w:rPr>
            <w:rFonts w:ascii="Raleway" w:hAnsi="Raleway"/>
            <w:color w:val="000000"/>
            <w:lang w:val="fr-CA"/>
          </w:rPr>
          <w:tag w:val="MENDELEY_CITATION_v3_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"/>
          <w:id w:val="-463577317"/>
          <w:placeholder>
            <w:docPart w:val="A7EEEFF7E73D4942A23A1B814FBBF2EC"/>
          </w:placeholder>
        </w:sdtPr>
        <w:sdtContent>
          <w:r w:rsidRPr="00AE3FA3">
            <w:rPr>
              <w:rFonts w:ascii="Raleway" w:hAnsi="Raleway"/>
              <w:color w:val="000000"/>
              <w:lang w:val="fr-CA"/>
            </w:rPr>
            <w:t>[78]</w:t>
          </w:r>
        </w:sdtContent>
      </w:sdt>
      <w:r w:rsidRPr="00AE3FA3">
        <w:rPr>
          <w:rFonts w:ascii="Raleway" w:hAnsi="Raleway"/>
          <w:lang w:val="fr-CA"/>
        </w:rPr>
        <w:t>.</w:t>
      </w:r>
    </w:p>
    <w:p w14:paraId="74A99646" w14:textId="77777777" w:rsidR="00E24A32" w:rsidRPr="00AE3FA3" w:rsidRDefault="00E24A32" w:rsidP="00E24A32">
      <w:pPr>
        <w:rPr>
          <w:rFonts w:ascii="Raleway" w:hAnsi="Raleway"/>
          <w:lang w:val="fr-CA"/>
        </w:rPr>
      </w:pPr>
    </w:p>
    <w:p w14:paraId="6717FE43" w14:textId="77777777" w:rsidR="00D40ECE" w:rsidRPr="00AE3FA3" w:rsidRDefault="00D40ECE" w:rsidP="00E24A32">
      <w:pPr>
        <w:rPr>
          <w:rFonts w:ascii="Raleway" w:hAnsi="Raleway"/>
          <w:lang w:val="fr-CA"/>
        </w:rPr>
      </w:pPr>
    </w:p>
    <w:p w14:paraId="28F703E0" w14:textId="77777777" w:rsidR="00E24A32" w:rsidRPr="00AE3FA3" w:rsidRDefault="00E24A32" w:rsidP="00550A26">
      <w:pPr>
        <w:pStyle w:val="Heading2"/>
        <w:numPr>
          <w:ilvl w:val="0"/>
          <w:numId w:val="18"/>
        </w:numPr>
        <w:rPr>
          <w:lang w:val="fr-CA"/>
        </w:rPr>
      </w:pPr>
      <w:r w:rsidRPr="00AE3FA3">
        <w:rPr>
          <w:lang w:val="fr-CA"/>
        </w:rPr>
        <w:t>Parc de stationnement</w:t>
      </w:r>
    </w:p>
    <w:p w14:paraId="275C7960" w14:textId="77777777" w:rsidR="00E24A32" w:rsidRPr="00AE3FA3" w:rsidRDefault="00E24A32" w:rsidP="00790E3C">
      <w:pPr>
        <w:pStyle w:val="Heading3"/>
        <w:rPr>
          <w:lang w:val="fr-CA"/>
        </w:rPr>
      </w:pPr>
      <w:r w:rsidRPr="00AE3FA3">
        <w:rPr>
          <w:lang w:val="fr-CA"/>
        </w:rPr>
        <w:t>Aménagement</w:t>
      </w:r>
    </w:p>
    <w:p w14:paraId="21A918EA" w14:textId="77777777" w:rsidR="00E24A32" w:rsidRPr="00AE3FA3" w:rsidRDefault="00E24A32" w:rsidP="00790E3C">
      <w:pPr>
        <w:pStyle w:val="Heading4"/>
        <w:rPr>
          <w:lang w:val="fr-CA"/>
        </w:rPr>
      </w:pPr>
      <w:r w:rsidRPr="00AE3FA3">
        <w:rPr>
          <w:lang w:val="fr-CA"/>
        </w:rPr>
        <w:t>Proximité des places de stationnement réservées</w:t>
      </w:r>
    </w:p>
    <w:p w14:paraId="6F2D95F5" w14:textId="77777777" w:rsidR="00E24A32" w:rsidRPr="00AE3FA3" w:rsidRDefault="00E24A32" w:rsidP="00E24A32">
      <w:pPr>
        <w:rPr>
          <w:rFonts w:ascii="Raleway" w:hAnsi="Raleway"/>
          <w:lang w:val="fr-CA"/>
        </w:rPr>
      </w:pPr>
      <w:r w:rsidRPr="00AE3FA3">
        <w:rPr>
          <w:rFonts w:ascii="Raleway" w:hAnsi="Raleway"/>
          <w:lang w:val="fr-CA"/>
        </w:rPr>
        <w:t xml:space="preserve">Pour se conformer à la norme CSA B-651:18 </w:t>
      </w:r>
      <w:r w:rsidRPr="00AE3FA3">
        <w:rPr>
          <w:rFonts w:ascii="Raleway" w:hAnsi="Raleway"/>
          <w:i/>
          <w:iCs/>
          <w:lang w:val="fr-CA"/>
        </w:rPr>
        <w:t>Conception accessible pour l’environnement bâti</w:t>
      </w:r>
      <w:r w:rsidRPr="00AE3FA3">
        <w:rPr>
          <w:rFonts w:ascii="Raleway" w:hAnsi="Raleway"/>
          <w:lang w:val="fr-CA"/>
        </w:rPr>
        <w:t xml:space="preserve">, Parcs Canada consacre ses efforts à l’aménagement stratégique de ses parcs de stationnement et de ses commodités à proximité des principales attractions et installations </w:t>
      </w:r>
      <w:sdt>
        <w:sdtPr>
          <w:rPr>
            <w:rFonts w:ascii="Raleway" w:hAnsi="Raleway"/>
            <w:color w:val="000000"/>
            <w:lang w:val="fr-CA"/>
          </w:rPr>
          <w:tag w:val="MENDELEY_CITATION_v3_eyJjaXRhdGlvbklEIjoiTUVOREVMRVlfQ0lUQVRJT05fZDZlNTcxNDgtYmE2OS00ODk2LWE5NTAtOTQwYjI2MzhlZjI3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509030210"/>
          <w:placeholder>
            <w:docPart w:val="D20AFEE798684631979383F2AD861A58"/>
          </w:placeholder>
        </w:sdtPr>
        <w:sdtContent>
          <w:r w:rsidRPr="00AE3FA3">
            <w:rPr>
              <w:rFonts w:ascii="Raleway" w:hAnsi="Raleway"/>
              <w:color w:val="000000"/>
              <w:lang w:val="fr-CA"/>
            </w:rPr>
            <w:t>[12]</w:t>
          </w:r>
        </w:sdtContent>
      </w:sdt>
      <w:r w:rsidRPr="00AE3FA3">
        <w:rPr>
          <w:rFonts w:ascii="Raleway" w:hAnsi="Raleway"/>
          <w:lang w:val="fr-CA"/>
        </w:rPr>
        <w:t xml:space="preserve">. Ainsi, les personnes en situation de handicap, particulièrement s’il s’agit d’une incapacité liée à la mobilité, ont accès facilement aux services essentiels et aux points d’intérêt </w:t>
      </w:r>
      <w:sdt>
        <w:sdtPr>
          <w:rPr>
            <w:rFonts w:ascii="Raleway" w:hAnsi="Raleway"/>
            <w:color w:val="000000"/>
            <w:lang w:val="fr-CA"/>
          </w:rPr>
          <w:tag w:val="MENDELEY_CITATION_v3_eyJjaXRhdGlvbklEIjoiTUVOREVMRVlfQ0lUQVRJT05fZWFjOTc3ZjctMzZlZC00NTQ2LWJlYzEtYjE0OWExZDIwYjA0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252812218"/>
          <w:placeholder>
            <w:docPart w:val="E9656B5599824C66BF11A8F4FAB128AA"/>
          </w:placeholder>
        </w:sdtPr>
        <w:sdtContent>
          <w:r w:rsidRPr="00AE3FA3">
            <w:rPr>
              <w:rFonts w:ascii="Raleway" w:hAnsi="Raleway"/>
              <w:color w:val="000000"/>
              <w:lang w:val="fr-CA"/>
            </w:rPr>
            <w:t>[12]</w:t>
          </w:r>
        </w:sdtContent>
      </w:sdt>
      <w:r w:rsidRPr="00AE3FA3">
        <w:rPr>
          <w:rFonts w:ascii="Raleway" w:hAnsi="Raleway"/>
          <w:lang w:val="fr-CA"/>
        </w:rPr>
        <w:t xml:space="preserve">. La distance entre les places de stationnement réservées et les commodités comme les installations sanitaires, les aires de pique-nique et les centres d’accueil des visiteurs est minimisée, évitant aux individus de se déplacer ou de rouler sur une surface potentiellement impraticable </w:t>
      </w:r>
      <w:sdt>
        <w:sdtPr>
          <w:rPr>
            <w:rFonts w:ascii="Raleway" w:hAnsi="Raleway"/>
            <w:color w:val="000000"/>
            <w:lang w:val="fr-CA"/>
          </w:rPr>
          <w:tag w:val="MENDELEY_CITATION_v3_eyJjaXRhdGlvbklEIjoiTUVOREVMRVlfQ0lUQVRJT05fOWUzMDk4MTItNjJjOS00MTQxLWFjMjUtMTMwM2RmNWRjOWFk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437438579"/>
          <w:placeholder>
            <w:docPart w:val="9780105909BE48FBA06869488768603C"/>
          </w:placeholder>
        </w:sdtPr>
        <w:sdtContent>
          <w:r w:rsidRPr="00AE3FA3">
            <w:rPr>
              <w:rFonts w:ascii="Raleway" w:hAnsi="Raleway"/>
              <w:color w:val="000000"/>
              <w:lang w:val="fr-CA"/>
            </w:rPr>
            <w:t>[12]</w:t>
          </w:r>
        </w:sdtContent>
      </w:sdt>
      <w:r w:rsidRPr="00AE3FA3">
        <w:rPr>
          <w:rFonts w:ascii="Raleway" w:hAnsi="Raleway"/>
          <w:lang w:val="fr-CA"/>
        </w:rPr>
        <w:t xml:space="preserve">. Un aménagement de ce fait bien pensé joue un rôle déterminant dans la capacité des personnes qui utilisent un fauteuil roulant ou un cadre de marche ou qui ont peu d’endurance de profiter pleinement des parcs nationaux. </w:t>
      </w:r>
    </w:p>
    <w:p w14:paraId="42DEC6C0" w14:textId="77777777" w:rsidR="00E24A32" w:rsidRPr="00AE3FA3" w:rsidRDefault="00E24A32" w:rsidP="00E24A32">
      <w:pPr>
        <w:rPr>
          <w:rFonts w:ascii="Raleway" w:hAnsi="Raleway"/>
          <w:lang w:val="fr-CA"/>
        </w:rPr>
      </w:pPr>
    </w:p>
    <w:p w14:paraId="777B7935" w14:textId="77777777" w:rsidR="00E24A32" w:rsidRPr="00AE3FA3" w:rsidRDefault="00E24A32" w:rsidP="00790E3C">
      <w:pPr>
        <w:pStyle w:val="Heading4"/>
        <w:rPr>
          <w:lang w:val="fr-CA"/>
        </w:rPr>
      </w:pPr>
      <w:r w:rsidRPr="00AE3FA3">
        <w:rPr>
          <w:lang w:val="fr-CA"/>
        </w:rPr>
        <w:t>Parcs de stationnement décentralisés</w:t>
      </w:r>
    </w:p>
    <w:p w14:paraId="56E5CEB4" w14:textId="77777777" w:rsidR="00E24A32" w:rsidRPr="00AE3FA3" w:rsidRDefault="00E24A32" w:rsidP="00E24A32">
      <w:pPr>
        <w:rPr>
          <w:rFonts w:ascii="Raleway" w:hAnsi="Raleway"/>
          <w:lang w:val="fr-CA"/>
        </w:rPr>
      </w:pPr>
      <w:r w:rsidRPr="00AE3FA3">
        <w:rPr>
          <w:rFonts w:ascii="Raleway" w:hAnsi="Raleway"/>
          <w:lang w:val="fr-CA"/>
        </w:rPr>
        <w:t xml:space="preserve">La décentralisation des parcs de stationnement implique de répartir les places de stationnement à la grandeur des aires protégées, notamment dans les zones moins fréquentées, réduisant de cette façon la circulation automobile et piétonne à chaque emplacement </w:t>
      </w:r>
      <w:sdt>
        <w:sdtPr>
          <w:rPr>
            <w:rFonts w:ascii="Raleway" w:hAnsi="Raleway"/>
            <w:color w:val="000000"/>
            <w:lang w:val="fr-CA"/>
          </w:rPr>
          <w:tag w:val="MENDELEY_CITATION_v3_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"/>
          <w:id w:val="1307671759"/>
          <w:placeholder>
            <w:docPart w:val="BF742D9DE3BC4F49B855464C2EA36980"/>
          </w:placeholder>
        </w:sdtPr>
        <w:sdtContent>
          <w:r w:rsidRPr="00AE3FA3">
            <w:rPr>
              <w:rFonts w:ascii="Raleway" w:hAnsi="Raleway"/>
              <w:color w:val="000000"/>
              <w:lang w:val="fr-CA"/>
            </w:rPr>
            <w:t>[79]</w:t>
          </w:r>
        </w:sdtContent>
      </w:sdt>
      <w:r w:rsidRPr="00AE3FA3">
        <w:rPr>
          <w:rFonts w:ascii="Raleway" w:hAnsi="Raleway"/>
          <w:lang w:val="fr-CA"/>
        </w:rPr>
        <w:t xml:space="preserve">. Il s’agit d’une solution efficace pour les personnes vivant avec une incapacité sensorielle ou cognitive qui sont susceptibles de ne pas se sentir à l’aise dans les endroits achalandés et bruyants. La solution peut aussi faciliter la vie des personnes vivant avec une incapacité liée à la mobilité, car elles auront une moins grande distance à parcourir pour parvenir aux attractions et aux installations. </w:t>
      </w:r>
    </w:p>
    <w:p w14:paraId="4937B152" w14:textId="77777777" w:rsidR="00E24A32" w:rsidRPr="00AE3FA3" w:rsidRDefault="00E24A32" w:rsidP="00E24A32">
      <w:pPr>
        <w:rPr>
          <w:rFonts w:ascii="Raleway" w:hAnsi="Raleway"/>
          <w:lang w:val="fr-CA"/>
        </w:rPr>
      </w:pPr>
    </w:p>
    <w:p w14:paraId="789A8023" w14:textId="77777777" w:rsidR="00E24A32" w:rsidRPr="00AE3FA3" w:rsidRDefault="00E24A32" w:rsidP="00790E3C">
      <w:pPr>
        <w:pStyle w:val="Heading4"/>
        <w:rPr>
          <w:lang w:val="fr-CA"/>
        </w:rPr>
      </w:pPr>
      <w:r w:rsidRPr="00AE3FA3">
        <w:rPr>
          <w:lang w:val="fr-CA"/>
        </w:rPr>
        <w:t>Places de stationnement élargies</w:t>
      </w:r>
    </w:p>
    <w:p w14:paraId="5A32A763" w14:textId="77777777" w:rsidR="00E24A32" w:rsidRPr="00AE3FA3" w:rsidRDefault="00E24A32" w:rsidP="00E24A32">
      <w:pPr>
        <w:rPr>
          <w:rFonts w:ascii="Raleway" w:hAnsi="Raleway"/>
          <w:lang w:val="fr-CA"/>
        </w:rPr>
      </w:pPr>
      <w:r w:rsidRPr="00AE3FA3">
        <w:rPr>
          <w:rFonts w:ascii="Raleway" w:hAnsi="Raleway"/>
          <w:lang w:val="fr-CA"/>
        </w:rPr>
        <w:t xml:space="preserve">L’élargissement des places de stationnement réservées a pour objet d’améliorer l’accès des parcs nationaux aux personnes en situation de handicap. Les places réservées sont plus larges que les emplacements ordinaires afin de donner suffisamment d’espace pour que les occupants puissent aisément et en toute sécurité sortir du véhicule un fauteuil roulant ou un autre type d’appareil d’aide à la mobilité </w:t>
      </w:r>
      <w:sdt>
        <w:sdtPr>
          <w:rPr>
            <w:rFonts w:ascii="Raleway" w:hAnsi="Raleway"/>
            <w:color w:val="000000"/>
            <w:lang w:val="fr-CA"/>
          </w:rPr>
          <w:tag w:val="MENDELEY_CITATION_v3_eyJjaXRhdGlvbklEIjoiTUVOREVMRVlfQ0lUQVRJT05fYTQ4ODBlMjQtMzkzNS00MGQ0LWEyOGItNmVhYWI2OTlmOGRl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713083129"/>
          <w:placeholder>
            <w:docPart w:val="5DCF07EF34F14533944A7D44583BC127"/>
          </w:placeholder>
        </w:sdtPr>
        <w:sdtContent>
          <w:r w:rsidRPr="00AE3FA3">
            <w:rPr>
              <w:rFonts w:ascii="Raleway" w:hAnsi="Raleway"/>
              <w:color w:val="000000"/>
              <w:lang w:val="fr-CA"/>
            </w:rPr>
            <w:t>[12]</w:t>
          </w:r>
        </w:sdtContent>
      </w:sdt>
      <w:r w:rsidRPr="00AE3FA3">
        <w:rPr>
          <w:rFonts w:ascii="Raleway" w:hAnsi="Raleway"/>
          <w:lang w:val="fr-CA"/>
        </w:rPr>
        <w:t xml:space="preserve">. L’élimination des obstacles dans la zone du parc de stationnement facilitera en plus les déplacements, notamment pour les personnes manœuvrant un appareil d’aide à la mobilité de taille imposante </w:t>
      </w:r>
      <w:sdt>
        <w:sdtPr>
          <w:rPr>
            <w:rFonts w:ascii="Raleway" w:hAnsi="Raleway"/>
            <w:color w:val="000000"/>
            <w:lang w:val="fr-CA"/>
          </w:rPr>
          <w:tag w:val="MENDELEY_CITATION_v3_eyJjaXRhdGlvbklEIjoiTUVOREVMRVlfQ0lUQVRJT05fNzIxMmU4ZGUtYzcxNi00OWY5LTlmMTYtYjM4MTg5MWM0OTFl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333570536"/>
          <w:placeholder>
            <w:docPart w:val="0F01ECA544FE43C48918FBDF9274AD3B"/>
          </w:placeholder>
        </w:sdtPr>
        <w:sdtContent>
          <w:r w:rsidRPr="00AE3FA3">
            <w:rPr>
              <w:rFonts w:ascii="Raleway" w:hAnsi="Raleway"/>
              <w:color w:val="000000"/>
              <w:lang w:val="fr-CA"/>
            </w:rPr>
            <w:t>[12]</w:t>
          </w:r>
        </w:sdtContent>
      </w:sdt>
      <w:r w:rsidRPr="00AE3FA3">
        <w:rPr>
          <w:rFonts w:ascii="Raleway" w:hAnsi="Raleway"/>
          <w:lang w:val="fr-CA"/>
        </w:rPr>
        <w:t>.</w:t>
      </w:r>
    </w:p>
    <w:p w14:paraId="644C77B9" w14:textId="77777777" w:rsidR="00E24A32" w:rsidRPr="00AE3FA3" w:rsidRDefault="00E24A32" w:rsidP="00E24A32">
      <w:pPr>
        <w:rPr>
          <w:rFonts w:ascii="Raleway" w:hAnsi="Raleway"/>
          <w:lang w:val="fr-CA"/>
        </w:rPr>
      </w:pPr>
    </w:p>
    <w:p w14:paraId="6499F096" w14:textId="77777777" w:rsidR="00E24A32" w:rsidRPr="00AE3FA3" w:rsidRDefault="00E24A32" w:rsidP="00790E3C">
      <w:pPr>
        <w:pStyle w:val="Heading4"/>
        <w:rPr>
          <w:lang w:val="fr-CA"/>
        </w:rPr>
      </w:pPr>
      <w:r w:rsidRPr="00AE3FA3">
        <w:rPr>
          <w:lang w:val="fr-CA"/>
        </w:rPr>
        <w:t>Abri couvert</w:t>
      </w:r>
    </w:p>
    <w:p w14:paraId="00AF986B" w14:textId="77777777" w:rsidR="00E24A32" w:rsidRPr="00AE3FA3" w:rsidRDefault="00E24A32" w:rsidP="00E24A32">
      <w:pPr>
        <w:rPr>
          <w:rFonts w:ascii="Raleway" w:hAnsi="Raleway"/>
          <w:lang w:val="fr-CA"/>
        </w:rPr>
      </w:pPr>
      <w:r w:rsidRPr="00AE3FA3">
        <w:rPr>
          <w:rFonts w:ascii="Raleway" w:hAnsi="Raleway"/>
          <w:lang w:val="fr-CA"/>
        </w:rPr>
        <w:t xml:space="preserve">L’abri couvert dans un parc de stationnement a pour objet de protéger les gens contre les aléas du temps, y compris la pluie, la neige ou le soleil intenses, et de fournir un endroit confortable où se préparer en toute sécurité avant de profiter d’une sortie dans un parc </w:t>
      </w:r>
      <w:sdt>
        <w:sdtPr>
          <w:rPr>
            <w:rFonts w:ascii="Raleway" w:hAnsi="Raleway"/>
            <w:color w:val="000000"/>
            <w:lang w:val="fr-CA"/>
          </w:rPr>
          <w:tag w:val="MENDELEY_CITATION_v3_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"/>
          <w:id w:val="558831315"/>
          <w:placeholder>
            <w:docPart w:val="15FB49AB7828470683FDAC15FCB4A59D"/>
          </w:placeholder>
        </w:sdtPr>
        <w:sdtContent>
          <w:r w:rsidRPr="00AE3FA3">
            <w:rPr>
              <w:rFonts w:ascii="Raleway" w:hAnsi="Raleway"/>
              <w:color w:val="000000"/>
              <w:lang w:val="fr-CA"/>
            </w:rPr>
            <w:t>[80]</w:t>
          </w:r>
        </w:sdtContent>
      </w:sdt>
      <w:r w:rsidRPr="00AE3FA3">
        <w:rPr>
          <w:rFonts w:ascii="Raleway" w:hAnsi="Raleway"/>
          <w:lang w:val="fr-CA"/>
        </w:rPr>
        <w:t xml:space="preserve">. Il s’agit d’une solution particulièrement appropriée pour toute personne nécessitant plus de temps pour dépaqueter le véhicule ou effectuer un transfert entre le véhicule et une aide à la mobilité comme le fauteuil roulant </w:t>
      </w:r>
      <w:sdt>
        <w:sdtPr>
          <w:rPr>
            <w:rFonts w:ascii="Raleway" w:hAnsi="Raleway"/>
            <w:color w:val="000000"/>
            <w:lang w:val="fr-CA"/>
          </w:rPr>
          <w:tag w:val="MENDELEY_CITATION_v3_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"/>
          <w:id w:val="-308862517"/>
          <w:placeholder>
            <w:docPart w:val="62226B28367C4C8D8B511E9088F97687"/>
          </w:placeholder>
        </w:sdtPr>
        <w:sdtContent>
          <w:r w:rsidRPr="00AE3FA3">
            <w:rPr>
              <w:rFonts w:ascii="Raleway" w:hAnsi="Raleway"/>
              <w:color w:val="000000"/>
              <w:lang w:val="fr-CA"/>
            </w:rPr>
            <w:t>[80]</w:t>
          </w:r>
        </w:sdtContent>
      </w:sdt>
      <w:r w:rsidRPr="00AE3FA3">
        <w:rPr>
          <w:rFonts w:ascii="Raleway" w:hAnsi="Raleway"/>
          <w:lang w:val="fr-CA"/>
        </w:rPr>
        <w:t>.</w:t>
      </w:r>
    </w:p>
    <w:p w14:paraId="6B76DFE4" w14:textId="77777777" w:rsidR="00E24A32" w:rsidRPr="00AE3FA3" w:rsidRDefault="00E24A32" w:rsidP="00E24A32">
      <w:pPr>
        <w:rPr>
          <w:rFonts w:ascii="Raleway" w:hAnsi="Raleway"/>
          <w:lang w:val="fr-CA"/>
        </w:rPr>
      </w:pPr>
    </w:p>
    <w:p w14:paraId="4A780F50" w14:textId="77777777" w:rsidR="00E24A32" w:rsidRPr="00AE3FA3" w:rsidRDefault="00E24A32" w:rsidP="00790E3C">
      <w:pPr>
        <w:pStyle w:val="Heading4"/>
        <w:rPr>
          <w:color w:val="1F3763"/>
          <w:lang w:val="fr-CA"/>
        </w:rPr>
      </w:pPr>
      <w:r w:rsidRPr="00AE3FA3">
        <w:rPr>
          <w:lang w:val="fr-CA"/>
        </w:rPr>
        <w:t>Disponibilité des places de stationnement réservées</w:t>
      </w:r>
    </w:p>
    <w:p w14:paraId="7AF03B36" w14:textId="77777777" w:rsidR="00E24A32" w:rsidRPr="00AE3FA3" w:rsidRDefault="00E24A32" w:rsidP="00E24A32">
      <w:pPr>
        <w:rPr>
          <w:rFonts w:ascii="Raleway" w:hAnsi="Raleway"/>
          <w:lang w:val="fr-CA"/>
        </w:rPr>
      </w:pPr>
      <w:r w:rsidRPr="00AE3FA3">
        <w:rPr>
          <w:rFonts w:ascii="Raleway" w:hAnsi="Raleway"/>
          <w:lang w:val="fr-CA"/>
        </w:rPr>
        <w:t>Il importe de calculer soigneusement le nombre d’emplacements à réserver au moment de planifier l’aménagement d’un parc de stationnement. Soulignons que de nombreuses personnes participantes à notre étude ont déclaré éprouver de la difficulté à trouver des places de stationnement réservées dans les parcs aux heures de pointe ou dans les parcs les plus populaires.</w:t>
      </w:r>
    </w:p>
    <w:p w14:paraId="6D1C8DEF" w14:textId="77777777" w:rsidR="00E24A32" w:rsidRPr="00AE3FA3" w:rsidRDefault="00E24A32" w:rsidP="00E24A32">
      <w:pPr>
        <w:rPr>
          <w:rFonts w:ascii="Raleway" w:hAnsi="Raleway"/>
          <w:lang w:val="fr-CA"/>
        </w:rPr>
      </w:pPr>
    </w:p>
    <w:p w14:paraId="7B7E0BD2" w14:textId="77777777" w:rsidR="00E24A32" w:rsidRPr="00AE3FA3" w:rsidRDefault="00E24A32" w:rsidP="00790E3C">
      <w:pPr>
        <w:pStyle w:val="Heading3"/>
        <w:rPr>
          <w:lang w:val="fr-CA"/>
        </w:rPr>
      </w:pPr>
      <w:r w:rsidRPr="00AE3FA3">
        <w:rPr>
          <w:lang w:val="fr-CA"/>
        </w:rPr>
        <w:t>Tarification/laissez-passer</w:t>
      </w:r>
    </w:p>
    <w:p w14:paraId="2D987D30" w14:textId="77777777" w:rsidR="00E24A32" w:rsidRPr="00AE3FA3" w:rsidRDefault="00E24A32" w:rsidP="00790E3C">
      <w:pPr>
        <w:pStyle w:val="Heading4"/>
        <w:rPr>
          <w:lang w:val="fr-CA"/>
        </w:rPr>
      </w:pPr>
      <w:r w:rsidRPr="00AE3FA3">
        <w:rPr>
          <w:lang w:val="fr-CA"/>
        </w:rPr>
        <w:t>Coût du stationnement</w:t>
      </w:r>
    </w:p>
    <w:p w14:paraId="4E0764B1" w14:textId="77777777" w:rsidR="00E24A32" w:rsidRPr="00AE3FA3" w:rsidRDefault="00E24A32" w:rsidP="00E24A32">
      <w:pPr>
        <w:rPr>
          <w:rFonts w:ascii="Raleway" w:hAnsi="Raleway"/>
          <w:lang w:val="fr-CA"/>
        </w:rPr>
      </w:pPr>
      <w:r w:rsidRPr="00AE3FA3">
        <w:rPr>
          <w:rFonts w:ascii="Raleway" w:hAnsi="Raleway"/>
          <w:lang w:val="fr-CA"/>
        </w:rPr>
        <w:t xml:space="preserve">Un mouvement se développe pour limiter le nombre de véhicules privés circulant dans les parcs nationaux, dont le parc national Banff </w:t>
      </w:r>
      <w:sdt>
        <w:sdtPr>
          <w:rPr>
            <w:rFonts w:ascii="Raleway" w:hAnsi="Raleway"/>
            <w:color w:val="000000"/>
            <w:lang w:val="fr-CA"/>
          </w:rPr>
          <w:tag w:val="MENDELEY_CITATION_v3_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"/>
          <w:id w:val="-1887403429"/>
          <w:placeholder>
            <w:docPart w:val="557E2769909C409FA69F7E56ACD26825"/>
          </w:placeholder>
        </w:sdtPr>
        <w:sdtContent>
          <w:r w:rsidRPr="00AE3FA3">
            <w:rPr>
              <w:rFonts w:ascii="Raleway" w:hAnsi="Raleway"/>
              <w:color w:val="000000"/>
              <w:lang w:val="fr-CA"/>
            </w:rPr>
            <w:t>[81]</w:t>
          </w:r>
        </w:sdtContent>
      </w:sdt>
      <w:r w:rsidRPr="00AE3FA3">
        <w:rPr>
          <w:rFonts w:ascii="Raleway" w:hAnsi="Raleway"/>
          <w:lang w:val="fr-CA"/>
        </w:rPr>
        <w:t xml:space="preserve">. Il faut toutefois aborder les politiques en ce sens délicatement, de façon à éviter les effets négatifs pour l’accessibilité. Il y aurait lieu par conséquent de prévoir des exceptions pour tout véhicule utilisé par une personne en situation de handicap. En termes d’accessibilité, il faudrait même tenir compte du fait que certaines familles doivent parfois recourir à deux véhicules en raison de la taille de l’équipement nécessaire. Les frais de stationnement à débourser par véhicule peuvent désavantager de façon disproportionnelle les familles qui doivent prévoir plus de place pour l’équipement adapté et causer du coup un stress financier. Les directions des parcs nationaux pourraient envisager de réduire le coût de stationnement dans ces cas-là. De cette façon, elles feraient en sorte de mieux accommoder et soutenir les familles concernées et rendraient l’accès aux espaces naturels plus abordable et plus inclusif. </w:t>
      </w:r>
    </w:p>
    <w:p w14:paraId="0CAEB45E" w14:textId="77777777" w:rsidR="00E24A32" w:rsidRPr="00AE3FA3" w:rsidRDefault="00E24A32" w:rsidP="00E24A32">
      <w:pPr>
        <w:rPr>
          <w:rFonts w:ascii="Raleway" w:hAnsi="Raleway"/>
          <w:lang w:val="fr-CA"/>
        </w:rPr>
      </w:pPr>
    </w:p>
    <w:p w14:paraId="3D89B829" w14:textId="77777777" w:rsidR="00580959" w:rsidRPr="00AE3FA3" w:rsidRDefault="00580959" w:rsidP="00E24A32">
      <w:pPr>
        <w:rPr>
          <w:rFonts w:ascii="Raleway" w:hAnsi="Raleway"/>
          <w:lang w:val="fr-CA"/>
        </w:rPr>
      </w:pPr>
    </w:p>
    <w:p w14:paraId="0E80F75B" w14:textId="77777777" w:rsidR="00580959" w:rsidRPr="00AE3FA3" w:rsidRDefault="00580959" w:rsidP="00E24A32">
      <w:pPr>
        <w:rPr>
          <w:rFonts w:ascii="Raleway" w:hAnsi="Raleway"/>
          <w:lang w:val="fr-CA"/>
        </w:rPr>
      </w:pPr>
    </w:p>
    <w:p w14:paraId="254A3A5D" w14:textId="77777777" w:rsidR="00E24A32" w:rsidRPr="00AE3FA3" w:rsidRDefault="00E24A32" w:rsidP="001D390F">
      <w:pPr>
        <w:pStyle w:val="Heading2"/>
        <w:numPr>
          <w:ilvl w:val="0"/>
          <w:numId w:val="18"/>
        </w:numPr>
        <w:rPr>
          <w:lang w:val="fr-CA"/>
        </w:rPr>
      </w:pPr>
      <w:r w:rsidRPr="00AE3FA3">
        <w:rPr>
          <w:lang w:val="fr-CA"/>
        </w:rPr>
        <w:t>Aire de repos</w:t>
      </w:r>
    </w:p>
    <w:p w14:paraId="2BADCED0" w14:textId="77777777" w:rsidR="00E24A32" w:rsidRPr="00AE3FA3" w:rsidRDefault="00E24A32" w:rsidP="00790E3C">
      <w:pPr>
        <w:pStyle w:val="Heading3"/>
        <w:rPr>
          <w:lang w:val="fr-CA"/>
        </w:rPr>
      </w:pPr>
      <w:r w:rsidRPr="00AE3FA3">
        <w:rPr>
          <w:lang w:val="fr-CA"/>
        </w:rPr>
        <w:t>Aménagement</w:t>
      </w:r>
    </w:p>
    <w:p w14:paraId="45E3D0E9" w14:textId="77777777" w:rsidR="00E24A32" w:rsidRPr="00AE3FA3" w:rsidRDefault="00E24A32" w:rsidP="00790E3C">
      <w:pPr>
        <w:pStyle w:val="Heading4"/>
        <w:rPr>
          <w:lang w:val="fr-CA"/>
        </w:rPr>
      </w:pPr>
      <w:r w:rsidRPr="00AE3FA3">
        <w:rPr>
          <w:lang w:val="fr-CA"/>
        </w:rPr>
        <w:t>Table à pique-nique conforme aux normes de conception de l’ADA</w:t>
      </w:r>
    </w:p>
    <w:p w14:paraId="4FD26232" w14:textId="77777777" w:rsidR="00E24A32" w:rsidRPr="00AE3FA3" w:rsidRDefault="00E24A32" w:rsidP="00E24A32">
      <w:pPr>
        <w:rPr>
          <w:rFonts w:ascii="Raleway" w:hAnsi="Raleway"/>
          <w:lang w:val="fr-CA"/>
        </w:rPr>
      </w:pPr>
      <w:r w:rsidRPr="00AE3FA3">
        <w:rPr>
          <w:rFonts w:ascii="Raleway" w:hAnsi="Raleway"/>
          <w:lang w:val="fr-CA"/>
        </w:rPr>
        <w:t xml:space="preserve">La table à pique-nique signée RJ Thomas Manufacturing Co. répond aux exigences d’accessibilité énoncées dans l’Americans with Disabilities Act (ADA) et constitue un élément indispensable dans les parcs nationaux </w:t>
      </w:r>
      <w:sdt>
        <w:sdtPr>
          <w:rPr>
            <w:rFonts w:ascii="Raleway" w:hAnsi="Raleway"/>
            <w:color w:val="000000"/>
            <w:lang w:val="fr-CA"/>
          </w:rPr>
          <w:tag w:val="MENDELEY_CITATION_v3_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"/>
          <w:id w:val="-816024472"/>
          <w:placeholder>
            <w:docPart w:val="42AAA09A10B0411A83796AFFECDC5843"/>
          </w:placeholder>
        </w:sdtPr>
        <w:sdtContent>
          <w:r w:rsidRPr="00AE3FA3">
            <w:rPr>
              <w:rFonts w:ascii="Raleway" w:hAnsi="Raleway"/>
              <w:color w:val="000000"/>
              <w:lang w:val="fr-CA"/>
            </w:rPr>
            <w:t>[82]</w:t>
          </w:r>
        </w:sdtContent>
      </w:sdt>
      <w:r w:rsidRPr="00AE3FA3">
        <w:rPr>
          <w:rFonts w:ascii="Raleway" w:hAnsi="Raleway"/>
          <w:lang w:val="fr-CA"/>
        </w:rPr>
        <w:t xml:space="preserve">. Elle fait 69 centimètres (27 po) de hauteur à partir du sol, 76 centimètres (30 po) de largeur ou 48 centimètres (19 po) de profondeur et offre un dégagement de 23 centimètres (9 po) </w:t>
      </w:r>
      <w:sdt>
        <w:sdtPr>
          <w:rPr>
            <w:rFonts w:ascii="Raleway" w:hAnsi="Raleway"/>
            <w:color w:val="000000"/>
            <w:lang w:val="fr-CA"/>
          </w:rPr>
          <w:tag w:val="MENDELEY_CITATION_v3_eyJjaXRhdGlvbklEIjoiTUVOREVMRVlfQ0lUQVRJT05fNmUyYTE5ZWYtY2Q1NS00NzI2LWFkYzMtZTk4NjM5NmVhNGMw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541480052"/>
          <w:placeholder>
            <w:docPart w:val="6146296B9DD54E71B9A99CB7A180973E"/>
          </w:placeholder>
        </w:sdtPr>
        <w:sdtContent>
          <w:r w:rsidRPr="00AE3FA3">
            <w:rPr>
              <w:rFonts w:ascii="Raleway" w:hAnsi="Raleway"/>
              <w:color w:val="000000"/>
              <w:lang w:val="fr-CA"/>
            </w:rPr>
            <w:t>[12]</w:t>
          </w:r>
        </w:sdtContent>
      </w:sdt>
      <w:r w:rsidRPr="00AE3FA3">
        <w:rPr>
          <w:rFonts w:ascii="Raleway" w:hAnsi="Raleway"/>
          <w:lang w:val="fr-CA"/>
        </w:rPr>
        <w:t xml:space="preserve">. Il y a même un dégagement supplémentaire de 13 centimètres (5 po) pour les genoux à l’intention des personnes qui utilisent un fauteuil roulant ou une aide à la mobilité </w:t>
      </w:r>
      <w:sdt>
        <w:sdtPr>
          <w:rPr>
            <w:rFonts w:ascii="Raleway" w:hAnsi="Raleway"/>
            <w:color w:val="000000"/>
            <w:lang w:val="fr-CA"/>
          </w:rPr>
          <w:tag w:val="MENDELEY_CITATION_v3_eyJjaXRhdGlvbklEIjoiTUVOREVMRVlfQ0lUQVRJT05fZjkyZjRkNDQtY2MyMS00N2Y0LTk2NDEtNTc2NWY0OTg3MTk1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934282977"/>
          <w:placeholder>
            <w:docPart w:val="1F5A767F95CF4E57B76E456571162E61"/>
          </w:placeholder>
        </w:sdtPr>
        <w:sdtContent>
          <w:r w:rsidRPr="00AE3FA3">
            <w:rPr>
              <w:rFonts w:ascii="Raleway" w:hAnsi="Raleway"/>
              <w:color w:val="000000"/>
              <w:lang w:val="fr-CA"/>
            </w:rPr>
            <w:t>[12]</w:t>
          </w:r>
        </w:sdtContent>
      </w:sdt>
      <w:r w:rsidRPr="00AE3FA3">
        <w:rPr>
          <w:rFonts w:ascii="Raleway" w:hAnsi="Raleway"/>
          <w:lang w:val="fr-CA"/>
        </w:rPr>
        <w:t>. La table devrait être installée sur une surface dure nivelée et la surface de la bande de circulation pour y arriver devrait aussi être dure et nivelée.</w:t>
      </w:r>
    </w:p>
    <w:p w14:paraId="550DF30D" w14:textId="77777777" w:rsidR="00E24A32" w:rsidRPr="00AE3FA3" w:rsidRDefault="00E24A32" w:rsidP="00E24A32">
      <w:pPr>
        <w:rPr>
          <w:rFonts w:ascii="Raleway" w:hAnsi="Raleway"/>
          <w:lang w:val="fr-CA"/>
        </w:rPr>
      </w:pPr>
    </w:p>
    <w:p w14:paraId="1332203A" w14:textId="77777777" w:rsidR="00E24A32" w:rsidRPr="00AE3FA3" w:rsidRDefault="00E24A32" w:rsidP="00790E3C">
      <w:pPr>
        <w:pStyle w:val="Heading3"/>
        <w:rPr>
          <w:lang w:val="fr-CA"/>
        </w:rPr>
      </w:pPr>
      <w:r w:rsidRPr="00AE3FA3">
        <w:rPr>
          <w:lang w:val="fr-CA"/>
        </w:rPr>
        <w:t>Pause/pique-nique</w:t>
      </w:r>
    </w:p>
    <w:p w14:paraId="050B1722" w14:textId="77777777" w:rsidR="00E24A32" w:rsidRPr="00AE3FA3" w:rsidRDefault="00E24A32" w:rsidP="00790E3C">
      <w:pPr>
        <w:pStyle w:val="Heading4"/>
        <w:rPr>
          <w:lang w:val="fr-CA"/>
        </w:rPr>
      </w:pPr>
      <w:r w:rsidRPr="00AE3FA3">
        <w:rPr>
          <w:lang w:val="fr-CA"/>
        </w:rPr>
        <w:t>Banc</w:t>
      </w:r>
    </w:p>
    <w:p w14:paraId="15832076" w14:textId="77777777" w:rsidR="00E24A32" w:rsidRPr="00AE3FA3" w:rsidRDefault="00E24A32" w:rsidP="00E24A32">
      <w:pPr>
        <w:rPr>
          <w:rFonts w:ascii="Raleway" w:hAnsi="Raleway"/>
          <w:lang w:val="fr-CA"/>
        </w:rPr>
      </w:pPr>
      <w:r w:rsidRPr="00AE3FA3">
        <w:rPr>
          <w:rFonts w:ascii="Raleway" w:hAnsi="Raleway"/>
          <w:lang w:val="fr-CA"/>
        </w:rPr>
        <w:t xml:space="preserve">Le banc de la série B110c est fabriqué conformément aux exigences d’accessibilité énoncées dans l’ADA et il est indispensable dans les parcs nationaux </w:t>
      </w:r>
      <w:sdt>
        <w:sdtPr>
          <w:rPr>
            <w:rFonts w:ascii="Raleway" w:hAnsi="Raleway"/>
            <w:color w:val="000000"/>
            <w:lang w:val="fr-CA"/>
          </w:rPr>
          <w:tag w:val="MENDELEY_CITATION_v3_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"/>
          <w:id w:val="1268660012"/>
          <w:placeholder>
            <w:docPart w:val="068679C4A8B148099E5CBBAE78E84ED6"/>
          </w:placeholder>
        </w:sdtPr>
        <w:sdtContent>
          <w:r w:rsidRPr="00AE3FA3">
            <w:rPr>
              <w:rFonts w:ascii="Raleway" w:hAnsi="Raleway"/>
              <w:color w:val="000000"/>
              <w:lang w:val="fr-CA"/>
            </w:rPr>
            <w:t>[83]</w:t>
          </w:r>
        </w:sdtContent>
      </w:sdt>
      <w:r w:rsidRPr="00AE3FA3">
        <w:rPr>
          <w:rFonts w:ascii="Raleway" w:hAnsi="Raleway"/>
          <w:lang w:val="fr-CA"/>
        </w:rPr>
        <w:t xml:space="preserve">. Il respecte les dimensions prescrites quant à la largeur du siège, à la hauteur du siège (de 430 à 485 mm) et à la hauteur de la barre d’appui à partir du sol, ce qui convient bien aux personnes capables de bien ou de moins bien se mouvoir </w:t>
      </w:r>
      <w:sdt>
        <w:sdtPr>
          <w:rPr>
            <w:rFonts w:ascii="Raleway" w:hAnsi="Raleway"/>
            <w:color w:val="000000"/>
            <w:lang w:val="fr-CA"/>
          </w:rPr>
          <w:tag w:val="MENDELEY_CITATION_v3_eyJjaXRhdGlvbklEIjoiTUVOREVMRVlfQ0lUQVRJT05fMmU3MDRmZmItYzZiMy00Mjk4LTg4NTUtYTljZmQ5ZTBlZjk1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933163880"/>
          <w:placeholder>
            <w:docPart w:val="421D6AB085C64B02B03AFD2D5F6E5D2C"/>
          </w:placeholder>
        </w:sdtPr>
        <w:sdtContent>
          <w:r w:rsidRPr="00AE3FA3">
            <w:rPr>
              <w:rFonts w:ascii="Raleway" w:hAnsi="Raleway"/>
              <w:color w:val="000000"/>
              <w:lang w:val="fr-CA"/>
            </w:rPr>
            <w:t>[12]</w:t>
          </w:r>
        </w:sdtContent>
      </w:sdt>
      <w:r w:rsidRPr="00AE3FA3">
        <w:rPr>
          <w:rFonts w:ascii="Raleway" w:hAnsi="Raleway"/>
          <w:lang w:val="fr-CA"/>
        </w:rPr>
        <w:t xml:space="preserve">. La hauteur est pensée pour que des individus utilisant un fauteuil roulant ou une aide à la mobilité puissent s’y asseoir. La barre d’appui sert au besoin de soutien supplémentaire en position assise ou debout. Le banc devrait être installé sur une surface dure nivelée et la surface de la voie pour y arriver devrait aussi être dure et nivelée. </w:t>
      </w:r>
    </w:p>
    <w:p w14:paraId="62810FAE" w14:textId="77777777" w:rsidR="00E24A32" w:rsidRPr="00AE3FA3" w:rsidRDefault="00E24A32" w:rsidP="00E24A32">
      <w:pPr>
        <w:rPr>
          <w:rFonts w:ascii="Raleway" w:hAnsi="Raleway"/>
          <w:lang w:val="fr-CA"/>
        </w:rPr>
      </w:pPr>
    </w:p>
    <w:p w14:paraId="0C4364A0" w14:textId="77777777" w:rsidR="00E24A32" w:rsidRPr="00AE3FA3" w:rsidRDefault="00E24A32" w:rsidP="00790E3C">
      <w:pPr>
        <w:pStyle w:val="Heading4"/>
        <w:rPr>
          <w:lang w:val="fr-CA"/>
        </w:rPr>
      </w:pPr>
      <w:r w:rsidRPr="00AE3FA3">
        <w:rPr>
          <w:lang w:val="fr-CA"/>
        </w:rPr>
        <w:t>Table à pique-nique</w:t>
      </w:r>
    </w:p>
    <w:p w14:paraId="1077FC82" w14:textId="77777777" w:rsidR="00E24A32" w:rsidRPr="00AE3FA3" w:rsidRDefault="00E24A32" w:rsidP="00E24A32">
      <w:pPr>
        <w:rPr>
          <w:rFonts w:ascii="Raleway" w:hAnsi="Raleway"/>
          <w:lang w:val="fr-CA"/>
        </w:rPr>
      </w:pPr>
      <w:r w:rsidRPr="00AE3FA3">
        <w:rPr>
          <w:rFonts w:ascii="Raleway" w:hAnsi="Raleway"/>
          <w:lang w:val="fr-CA"/>
        </w:rPr>
        <w:t xml:space="preserve">La table à pique-nique décrite au paragraphe 8.1.1 entre dans la présente catégorie. Les tables à pique-nique adaptées sont de toutes les tailles et de toutes les formes. Parmi les plus populaires, mentionnons les tables à colonnes, avec cadre en A, carrées, rectangulaires et en plastique recyclé </w:t>
      </w:r>
      <w:sdt>
        <w:sdtPr>
          <w:rPr>
            <w:rFonts w:ascii="Raleway" w:hAnsi="Raleway"/>
            <w:color w:val="000000"/>
            <w:lang w:val="fr-CA"/>
          </w:rPr>
          <w:tag w:val="MENDELEY_CITATION_v3_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"/>
          <w:id w:val="-1149201706"/>
          <w:placeholder>
            <w:docPart w:val="E141B18329BE4606ADD00C4675A1C2DE"/>
          </w:placeholder>
        </w:sdtPr>
        <w:sdtContent>
          <w:r w:rsidRPr="00AE3FA3">
            <w:rPr>
              <w:rFonts w:ascii="Raleway" w:hAnsi="Raleway"/>
              <w:color w:val="000000"/>
              <w:lang w:val="fr-CA"/>
            </w:rPr>
            <w:t>[84]</w:t>
          </w:r>
        </w:sdtContent>
      </w:sdt>
      <w:r w:rsidRPr="00AE3FA3">
        <w:rPr>
          <w:rFonts w:ascii="Raleway" w:hAnsi="Raleway"/>
          <w:lang w:val="fr-CA"/>
        </w:rPr>
        <w:t xml:space="preserve">. Chaque modèle répond à des besoins différents (consultez le site Web </w:t>
      </w:r>
      <w:hyperlink r:id="rId74" w:history="1">
        <w:r w:rsidRPr="00AE3FA3">
          <w:rPr>
            <w:rStyle w:val="Hyperlink"/>
            <w:rFonts w:ascii="Raleway" w:hAnsi="Raleway"/>
            <w:lang w:val="fr-CA"/>
          </w:rPr>
          <w:t>www.pilotrock.com</w:t>
        </w:r>
      </w:hyperlink>
      <w:r w:rsidRPr="00AE3FA3">
        <w:rPr>
          <w:rFonts w:ascii="Raleway" w:hAnsi="Raleway"/>
          <w:lang w:val="fr-CA"/>
        </w:rPr>
        <w:t xml:space="preserve">) </w:t>
      </w:r>
      <w:sdt>
        <w:sdtPr>
          <w:rPr>
            <w:rFonts w:ascii="Raleway" w:hAnsi="Raleway"/>
            <w:color w:val="000000"/>
            <w:lang w:val="fr-CA"/>
          </w:rPr>
          <w:tag w:val="MENDELEY_CITATION_v3_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"/>
          <w:id w:val="-1902135894"/>
          <w:placeholder>
            <w:docPart w:val="66A71C522152416C927A2F6EB656368F"/>
          </w:placeholder>
        </w:sdtPr>
        <w:sdtContent>
          <w:r w:rsidRPr="00AE3FA3">
            <w:rPr>
              <w:rFonts w:ascii="Raleway" w:hAnsi="Raleway"/>
              <w:color w:val="000000"/>
              <w:lang w:val="fr-CA"/>
            </w:rPr>
            <w:t>[84]</w:t>
          </w:r>
        </w:sdtContent>
      </w:sdt>
      <w:r w:rsidRPr="00AE3FA3">
        <w:rPr>
          <w:rFonts w:ascii="Raleway" w:hAnsi="Raleway"/>
          <w:lang w:val="fr-CA"/>
        </w:rPr>
        <w:t>.</w:t>
      </w:r>
    </w:p>
    <w:p w14:paraId="661ECB69" w14:textId="77777777" w:rsidR="00E24A32" w:rsidRPr="00AE3FA3" w:rsidRDefault="00E24A32" w:rsidP="00E24A32">
      <w:pPr>
        <w:rPr>
          <w:rFonts w:ascii="Raleway" w:hAnsi="Raleway"/>
          <w:lang w:val="fr-CA"/>
        </w:rPr>
      </w:pPr>
    </w:p>
    <w:p w14:paraId="466E6039" w14:textId="77777777" w:rsidR="00E24A32" w:rsidRPr="00AE3FA3" w:rsidRDefault="00E24A32" w:rsidP="00790E3C">
      <w:pPr>
        <w:pStyle w:val="Heading3"/>
        <w:rPr>
          <w:lang w:val="fr-CA"/>
        </w:rPr>
      </w:pPr>
      <w:r w:rsidRPr="00AE3FA3">
        <w:rPr>
          <w:lang w:val="fr-CA"/>
        </w:rPr>
        <w:t>Espace calme et apaisant</w:t>
      </w:r>
    </w:p>
    <w:p w14:paraId="136E45D3" w14:textId="77777777" w:rsidR="00E24A32" w:rsidRPr="00AE3FA3" w:rsidRDefault="00E24A32" w:rsidP="00790E3C">
      <w:pPr>
        <w:pStyle w:val="Heading4"/>
        <w:rPr>
          <w:lang w:val="fr-CA"/>
        </w:rPr>
      </w:pPr>
      <w:r w:rsidRPr="00AE3FA3">
        <w:rPr>
          <w:lang w:val="fr-CA"/>
        </w:rPr>
        <w:t xml:space="preserve">Salle de calme-retrait </w:t>
      </w:r>
    </w:p>
    <w:p w14:paraId="08795E56" w14:textId="77777777" w:rsidR="00E24A32" w:rsidRPr="00AE3FA3" w:rsidRDefault="00E24A32" w:rsidP="00E24A32">
      <w:pPr>
        <w:rPr>
          <w:rFonts w:ascii="Raleway" w:hAnsi="Raleway"/>
          <w:lang w:val="fr-CA"/>
        </w:rPr>
      </w:pPr>
      <w:r w:rsidRPr="00AE3FA3">
        <w:rPr>
          <w:rFonts w:ascii="Raleway" w:hAnsi="Raleway"/>
          <w:lang w:val="fr-CA"/>
        </w:rPr>
        <w:t xml:space="preserve">Dans les parcs nationaux, l’aménagement d’espaces propices au calme et aux activités paisibles se révélerait sans doute bénéfique pour les individus vivant avec une incapacité sensorielle ou cognitive, car ils pourraient de la sorte profiter d’un endroit tranquille où relaxer à l’écart des lieux achalandés et bruyants </w:t>
      </w:r>
      <w:sdt>
        <w:sdtPr>
          <w:rPr>
            <w:rFonts w:ascii="Raleway" w:hAnsi="Raleway"/>
            <w:color w:val="000000"/>
            <w:lang w:val="fr-CA"/>
          </w:rPr>
          <w:tag w:val="MENDELEY_CITATION_v3_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"/>
          <w:id w:val="1595978055"/>
          <w:placeholder>
            <w:docPart w:val="510936F6279249D0BEAB99B92A45511B"/>
          </w:placeholder>
        </w:sdtPr>
        <w:sdtContent>
          <w:r w:rsidRPr="00AE3FA3">
            <w:rPr>
              <w:rFonts w:ascii="Raleway" w:hAnsi="Raleway"/>
              <w:color w:val="000000"/>
              <w:lang w:val="fr-CA"/>
            </w:rPr>
            <w:t>[85]</w:t>
          </w:r>
        </w:sdtContent>
      </w:sdt>
      <w:r w:rsidRPr="00AE3FA3">
        <w:rPr>
          <w:rFonts w:ascii="Raleway" w:hAnsi="Raleway"/>
          <w:lang w:val="fr-CA"/>
        </w:rPr>
        <w:t>. La salle de calme-retrait offre un endroit à la fois confortable et agréable.</w:t>
      </w:r>
    </w:p>
    <w:p w14:paraId="3324C2F0" w14:textId="77777777" w:rsidR="00E24A32" w:rsidRPr="00AE3FA3" w:rsidRDefault="00E24A32" w:rsidP="00E24A32">
      <w:pPr>
        <w:rPr>
          <w:rFonts w:ascii="Raleway" w:hAnsi="Raleway"/>
          <w:lang w:val="fr-CA"/>
        </w:rPr>
      </w:pPr>
    </w:p>
    <w:p w14:paraId="245745C9" w14:textId="77777777" w:rsidR="00E24A32" w:rsidRPr="00AE3FA3" w:rsidRDefault="00E24A32" w:rsidP="00790E3C">
      <w:pPr>
        <w:pStyle w:val="Heading4"/>
        <w:rPr>
          <w:lang w:val="fr-CA"/>
        </w:rPr>
      </w:pPr>
      <w:r w:rsidRPr="00AE3FA3">
        <w:rPr>
          <w:lang w:val="fr-CA"/>
        </w:rPr>
        <w:t>Salle d’allaitement</w:t>
      </w:r>
    </w:p>
    <w:p w14:paraId="431CE645" w14:textId="77777777" w:rsidR="00E24A32" w:rsidRPr="00AE3FA3" w:rsidRDefault="00E24A32" w:rsidP="00E24A32">
      <w:pPr>
        <w:rPr>
          <w:rFonts w:ascii="Raleway" w:hAnsi="Raleway"/>
          <w:lang w:val="fr-CA"/>
        </w:rPr>
      </w:pPr>
      <w:r w:rsidRPr="00AE3FA3">
        <w:rPr>
          <w:rFonts w:ascii="Raleway" w:hAnsi="Raleway"/>
          <w:lang w:val="fr-CA"/>
        </w:rPr>
        <w:t xml:space="preserve">La salle ou la station d’allaitement est une zone privée, propre et confortable où les mères peuvent allaiter leur nourrisson en toute sécurité, à l’écart des regards et des distractions </w:t>
      </w:r>
      <w:sdt>
        <w:sdtPr>
          <w:rPr>
            <w:rFonts w:ascii="Raleway" w:hAnsi="Raleway"/>
            <w:color w:val="000000"/>
            <w:lang w:val="fr-CA"/>
          </w:rPr>
          <w:tag w:val="MENDELEY_CITATION_v3_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"/>
          <w:id w:val="708303458"/>
          <w:placeholder>
            <w:docPart w:val="C6548363B62D4BF999EF89C7BD2A8D6B"/>
          </w:placeholder>
        </w:sdtPr>
        <w:sdtContent>
          <w:r w:rsidRPr="00AE3FA3">
            <w:rPr>
              <w:rFonts w:ascii="Raleway" w:hAnsi="Raleway"/>
              <w:color w:val="000000"/>
              <w:lang w:val="fr-CA"/>
            </w:rPr>
            <w:t>[86]</w:t>
          </w:r>
        </w:sdtContent>
      </w:sdt>
      <w:r w:rsidRPr="00AE3FA3">
        <w:rPr>
          <w:rFonts w:ascii="Raleway" w:hAnsi="Raleway"/>
          <w:lang w:val="fr-CA"/>
        </w:rPr>
        <w:t xml:space="preserve">. La salle est habituellement dotée de places assises confortables, de tables à langer et même d’un évier par souci d’hygiène </w:t>
      </w:r>
      <w:sdt>
        <w:sdtPr>
          <w:rPr>
            <w:rFonts w:ascii="Raleway" w:hAnsi="Raleway"/>
            <w:color w:val="000000"/>
            <w:lang w:val="fr-CA"/>
          </w:rPr>
          <w:tag w:val="MENDELEY_CITATION_v3_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"/>
          <w:id w:val="518050437"/>
          <w:placeholder>
            <w:docPart w:val="F5AE3A7A686C4F488466B387B60801A3"/>
          </w:placeholder>
        </w:sdtPr>
        <w:sdtContent>
          <w:r w:rsidRPr="00AE3FA3">
            <w:rPr>
              <w:rFonts w:ascii="Raleway" w:hAnsi="Raleway"/>
              <w:color w:val="000000"/>
              <w:lang w:val="fr-CA"/>
            </w:rPr>
            <w:t>[86]</w:t>
          </w:r>
        </w:sdtContent>
      </w:sdt>
      <w:r w:rsidRPr="00AE3FA3">
        <w:rPr>
          <w:rFonts w:ascii="Raleway" w:hAnsi="Raleway"/>
          <w:lang w:val="fr-CA"/>
        </w:rPr>
        <w:t xml:space="preserve">. Dans les parcs nationaux, la salle ou la station d’allaitement devrait être suffisamment grande et adaptée pour y laisser entrer et pouvoir manœuvrer un fauteuil roulant et comporter des barres d’appui à utiliser au besoin pour se lever ou s’asseoir. </w:t>
      </w:r>
    </w:p>
    <w:p w14:paraId="46BAAC06" w14:textId="77777777" w:rsidR="00E24A32" w:rsidRPr="00AE3FA3" w:rsidRDefault="00E24A32" w:rsidP="00E24A32">
      <w:pPr>
        <w:rPr>
          <w:rFonts w:ascii="Raleway" w:hAnsi="Raleway"/>
          <w:lang w:val="fr-CA"/>
        </w:rPr>
      </w:pPr>
    </w:p>
    <w:p w14:paraId="02663C8C" w14:textId="77777777" w:rsidR="00E24A32" w:rsidRPr="00AE3FA3" w:rsidRDefault="00E24A32" w:rsidP="00790E3C">
      <w:pPr>
        <w:pStyle w:val="Heading4"/>
        <w:rPr>
          <w:lang w:val="fr-CA"/>
        </w:rPr>
      </w:pPr>
      <w:r w:rsidRPr="00AE3FA3">
        <w:rPr>
          <w:lang w:val="fr-CA"/>
        </w:rPr>
        <w:t>Casque-micro suppresseur de bruit</w:t>
      </w:r>
    </w:p>
    <w:p w14:paraId="272D7C96" w14:textId="77777777" w:rsidR="00E24A32" w:rsidRPr="00AE3FA3" w:rsidRDefault="00E24A32" w:rsidP="00E24A32">
      <w:pPr>
        <w:rPr>
          <w:rFonts w:ascii="Raleway" w:hAnsi="Raleway"/>
          <w:lang w:val="fr-CA"/>
        </w:rPr>
      </w:pPr>
      <w:r w:rsidRPr="00AE3FA3">
        <w:rPr>
          <w:rFonts w:ascii="Raleway" w:hAnsi="Raleway"/>
          <w:lang w:val="fr-CA"/>
        </w:rPr>
        <w:t xml:space="preserve">Le casque-micro suppresseur de bruit s’inscrit dans une approche inclusive des personnes vivant avec une incapacité sensorielle, principalement celles sensibles au bruit, car elles peuvent de la sorte vivre une expérience nature plus agréable dans les parcs nationaux. Soulignons que les musées des quatre coins des États-Unis ont eux-mêmes adopté la mesure d’adaptation </w:t>
      </w:r>
      <w:sdt>
        <w:sdtPr>
          <w:rPr>
            <w:rFonts w:ascii="Raleway" w:hAnsi="Raleway"/>
            <w:color w:val="000000"/>
            <w:lang w:val="fr-CA"/>
          </w:rPr>
          <w:tag w:val="MENDELEY_CITATION_v3_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"/>
          <w:id w:val="-425186446"/>
          <w:placeholder>
            <w:docPart w:val="B304043E2C424E2F8D1F4D63965D2DBA"/>
          </w:placeholder>
        </w:sdtPr>
        <w:sdtContent>
          <w:r w:rsidRPr="00AE3FA3">
            <w:rPr>
              <w:rFonts w:ascii="Raleway" w:hAnsi="Raleway"/>
              <w:color w:val="000000"/>
              <w:lang w:val="fr-CA"/>
            </w:rPr>
            <w:t>[87]</w:t>
          </w:r>
        </w:sdtContent>
      </w:sdt>
      <w:r w:rsidRPr="00AE3FA3">
        <w:rPr>
          <w:rFonts w:ascii="Raleway" w:hAnsi="Raleway"/>
          <w:lang w:val="fr-CA"/>
        </w:rPr>
        <w:t xml:space="preserve">. Le casque-micro convient bien aux personnes vivant avec un trouble du spectre de l’autisme, un trouble de l’intégration sensorielle ou une incapacité auditive. L’appareil atténue en effet le bruit de fond et les distractions </w:t>
      </w:r>
      <w:sdt>
        <w:sdtPr>
          <w:rPr>
            <w:rFonts w:ascii="Raleway" w:hAnsi="Raleway"/>
            <w:color w:val="000000"/>
            <w:lang w:val="fr-CA"/>
          </w:rPr>
          <w:tag w:val="MENDELEY_CITATION_v3_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"/>
          <w:id w:val="1943110724"/>
          <w:placeholder>
            <w:docPart w:val="EE72D6F11155498C82AFDA90E9374244"/>
          </w:placeholder>
        </w:sdtPr>
        <w:sdtContent>
          <w:r w:rsidRPr="00AE3FA3">
            <w:rPr>
              <w:rFonts w:ascii="Raleway" w:hAnsi="Raleway"/>
              <w:color w:val="000000"/>
              <w:lang w:val="fr-CA"/>
            </w:rPr>
            <w:t>[87]</w:t>
          </w:r>
        </w:sdtContent>
      </w:sdt>
      <w:r w:rsidRPr="00AE3FA3">
        <w:rPr>
          <w:rFonts w:ascii="Raleway" w:hAnsi="Raleway"/>
          <w:lang w:val="fr-CA"/>
        </w:rPr>
        <w:t xml:space="preserve">. Grosso modo, la solution pourrait aider à profiter confortablement du milieu naturel et à concentrer son attention sur la beauté du parc sans ressentir le stress causé par le bruit dérangeant. </w:t>
      </w:r>
    </w:p>
    <w:p w14:paraId="1711430A" w14:textId="77777777" w:rsidR="00E24A32" w:rsidRPr="00AE3FA3" w:rsidRDefault="00E24A32" w:rsidP="00E24A32">
      <w:pPr>
        <w:rPr>
          <w:rFonts w:ascii="Raleway" w:hAnsi="Raleway"/>
          <w:lang w:val="fr-CA"/>
        </w:rPr>
      </w:pPr>
    </w:p>
    <w:p w14:paraId="070AAF80" w14:textId="77777777" w:rsidR="00580959" w:rsidRPr="00AE3FA3" w:rsidRDefault="00580959" w:rsidP="00E24A32">
      <w:pPr>
        <w:rPr>
          <w:rFonts w:ascii="Raleway" w:hAnsi="Raleway"/>
          <w:lang w:val="fr-CA"/>
        </w:rPr>
      </w:pPr>
    </w:p>
    <w:p w14:paraId="0C459820" w14:textId="77777777" w:rsidR="00E24A32" w:rsidRPr="00AE3FA3" w:rsidRDefault="00E24A32" w:rsidP="00B40389">
      <w:pPr>
        <w:pStyle w:val="Heading2"/>
        <w:numPr>
          <w:ilvl w:val="0"/>
          <w:numId w:val="18"/>
        </w:numPr>
        <w:rPr>
          <w:lang w:val="fr-CA"/>
        </w:rPr>
      </w:pPr>
      <w:r w:rsidRPr="00AE3FA3">
        <w:rPr>
          <w:lang w:val="fr-CA"/>
        </w:rPr>
        <w:t>Formation du personnel</w:t>
      </w:r>
    </w:p>
    <w:p w14:paraId="64E9ADA8" w14:textId="77777777" w:rsidR="00E24A32" w:rsidRPr="00AE3FA3" w:rsidRDefault="00E24A32" w:rsidP="00790E3C">
      <w:pPr>
        <w:pStyle w:val="Heading3"/>
        <w:rPr>
          <w:lang w:val="fr-CA"/>
        </w:rPr>
      </w:pPr>
      <w:r w:rsidRPr="00AE3FA3">
        <w:rPr>
          <w:lang w:val="fr-CA"/>
        </w:rPr>
        <w:t>Commentaires des utilisateurs</w:t>
      </w:r>
    </w:p>
    <w:p w14:paraId="73B80269" w14:textId="77777777" w:rsidR="00E24A32" w:rsidRPr="00AE3FA3" w:rsidRDefault="00E24A32" w:rsidP="00790E3C">
      <w:pPr>
        <w:pStyle w:val="Heading4"/>
        <w:rPr>
          <w:lang w:val="fr-CA"/>
        </w:rPr>
      </w:pPr>
      <w:r w:rsidRPr="00AE3FA3">
        <w:rPr>
          <w:lang w:val="fr-CA"/>
        </w:rPr>
        <w:t>Mécanisme de collecte des commentaires</w:t>
      </w:r>
    </w:p>
    <w:p w14:paraId="75416410" w14:textId="77777777" w:rsidR="00E24A32" w:rsidRPr="00AE3FA3" w:rsidRDefault="00E24A32" w:rsidP="00E24A32">
      <w:pPr>
        <w:rPr>
          <w:rFonts w:ascii="Raleway" w:hAnsi="Raleway"/>
          <w:lang w:val="fr-CA"/>
        </w:rPr>
      </w:pPr>
      <w:r w:rsidRPr="00AE3FA3">
        <w:rPr>
          <w:rFonts w:ascii="Raleway" w:hAnsi="Raleway"/>
          <w:lang w:val="fr-CA"/>
        </w:rPr>
        <w:t xml:space="preserve">L’amélioration des mécanismes de collecte des commentaires des personnes en situation de handicap qui se rendent dans les parcs nationaux passe par l’organisation de tournées adaptées pour elles, quelle que soit l’incapacité vécue </w:t>
      </w:r>
      <w:sdt>
        <w:sdtPr>
          <w:rPr>
            <w:rFonts w:ascii="Raleway" w:hAnsi="Raleway"/>
            <w:color w:val="000000"/>
            <w:lang w:val="fr-CA"/>
          </w:rPr>
          <w:tag w:val="MENDELEY_CITATION_v3_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"/>
          <w:id w:val="1060443629"/>
          <w:placeholder>
            <w:docPart w:val="8FDDEE7F5B52430096CCEDD96077F967"/>
          </w:placeholder>
        </w:sdtPr>
        <w:sdtContent>
          <w:r w:rsidRPr="00AE3FA3">
            <w:rPr>
              <w:rFonts w:ascii="Raleway" w:hAnsi="Raleway"/>
              <w:color w:val="000000"/>
              <w:lang w:val="fr-CA"/>
            </w:rPr>
            <w:t>[88]</w:t>
          </w:r>
        </w:sdtContent>
      </w:sdt>
      <w:r w:rsidRPr="00AE3FA3">
        <w:rPr>
          <w:rFonts w:ascii="Raleway" w:hAnsi="Raleway"/>
          <w:lang w:val="fr-CA"/>
        </w:rPr>
        <w:t xml:space="preserve">. La stratégie permet aux individus de parler de leur expérience du patrimoine naturel canadien et de suggérer des améliorations. Ce faisant, la direction d’un parc montre son engagement à tenir compte des difficultés uniques auxquelles se heurtent les individus en situation de handicap et à mettre en place des mesures sensibles et efficaces pour améliorer l’accessibilité </w:t>
      </w:r>
      <w:sdt>
        <w:sdtPr>
          <w:rPr>
            <w:rFonts w:ascii="Raleway" w:hAnsi="Raleway"/>
            <w:color w:val="000000"/>
            <w:lang w:val="fr-CA"/>
          </w:rPr>
          <w:tag w:val="MENDELEY_CITATION_v3_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"/>
          <w:id w:val="1040792744"/>
          <w:placeholder>
            <w:docPart w:val="B41AE10C24A9418A89A9EE4F990A6426"/>
          </w:placeholder>
        </w:sdtPr>
        <w:sdtContent>
          <w:r w:rsidRPr="00AE3FA3">
            <w:rPr>
              <w:rFonts w:ascii="Raleway" w:hAnsi="Raleway"/>
              <w:color w:val="000000"/>
              <w:lang w:val="fr-CA"/>
            </w:rPr>
            <w:t>[88]</w:t>
          </w:r>
        </w:sdtContent>
      </w:sdt>
      <w:r w:rsidRPr="00AE3FA3">
        <w:rPr>
          <w:rFonts w:ascii="Raleway" w:hAnsi="Raleway"/>
          <w:lang w:val="fr-CA"/>
        </w:rPr>
        <w:t xml:space="preserve">. Parcs Canada insiste sur l’importance des commentaires pour enrichir son plan d’accessibilité. Il mentionne ce point parmi les solutions mises de l’avant dans son rapport annuel pour améliorer l’accessibilité et rendre les parcs nationaux sans obstacle </w:t>
      </w:r>
      <w:sdt>
        <w:sdtPr>
          <w:rPr>
            <w:rFonts w:ascii="Raleway" w:hAnsi="Raleway"/>
            <w:color w:val="000000"/>
            <w:lang w:val="fr-CA"/>
          </w:rPr>
          <w:tag w:val="MENDELEY_CITATION_v3_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"/>
          <w:id w:val="902108848"/>
          <w:placeholder>
            <w:docPart w:val="29EAB8E8D31A4DCA84718D82EB25334D"/>
          </w:placeholder>
        </w:sdtPr>
        <w:sdtContent>
          <w:r w:rsidRPr="00AE3FA3">
            <w:rPr>
              <w:rFonts w:ascii="Raleway" w:hAnsi="Raleway"/>
              <w:color w:val="000000"/>
              <w:lang w:val="fr-CA"/>
            </w:rPr>
            <w:t>[88]</w:t>
          </w:r>
        </w:sdtContent>
      </w:sdt>
      <w:r w:rsidRPr="00AE3FA3">
        <w:rPr>
          <w:rFonts w:ascii="Raleway" w:hAnsi="Raleway"/>
          <w:lang w:val="fr-CA"/>
        </w:rPr>
        <w:t>​. Il doit par conséquent mettre à la disposition du public de nombreux moyens de formuler des commentaires (p. ex., en ligne, en personne ou au téléphone).</w:t>
      </w:r>
    </w:p>
    <w:p w14:paraId="68A8A5A2" w14:textId="77777777" w:rsidR="00E24A32" w:rsidRPr="00AE3FA3" w:rsidRDefault="00E24A32" w:rsidP="00E24A32">
      <w:pPr>
        <w:rPr>
          <w:rFonts w:ascii="Raleway" w:hAnsi="Raleway"/>
          <w:lang w:val="fr-CA"/>
        </w:rPr>
      </w:pPr>
    </w:p>
    <w:p w14:paraId="28E72061" w14:textId="77777777" w:rsidR="00E24A32" w:rsidRPr="00AE3FA3" w:rsidRDefault="00E24A32" w:rsidP="00790E3C">
      <w:pPr>
        <w:pStyle w:val="Heading3"/>
        <w:rPr>
          <w:lang w:val="fr-CA"/>
        </w:rPr>
      </w:pPr>
      <w:r w:rsidRPr="00AE3FA3">
        <w:rPr>
          <w:lang w:val="fr-CA"/>
        </w:rPr>
        <w:t>Formation du personnel</w:t>
      </w:r>
    </w:p>
    <w:p w14:paraId="45D1EBA0" w14:textId="77777777" w:rsidR="00E24A32" w:rsidRPr="00AE3FA3" w:rsidRDefault="00E24A32" w:rsidP="00790E3C">
      <w:pPr>
        <w:pStyle w:val="Heading4"/>
        <w:rPr>
          <w:lang w:val="fr-CA"/>
        </w:rPr>
      </w:pPr>
      <w:r w:rsidRPr="00AE3FA3">
        <w:rPr>
          <w:lang w:val="fr-CA"/>
        </w:rPr>
        <w:t>Inclusion des personnes en situation de handicap</w:t>
      </w:r>
    </w:p>
    <w:p w14:paraId="2149306B" w14:textId="77777777" w:rsidR="00E24A32" w:rsidRPr="00AE3FA3" w:rsidRDefault="00E24A32" w:rsidP="00E24A32">
      <w:pPr>
        <w:rPr>
          <w:rFonts w:ascii="Raleway" w:hAnsi="Raleway"/>
          <w:lang w:val="fr-CA"/>
        </w:rPr>
      </w:pPr>
      <w:r w:rsidRPr="00AE3FA3">
        <w:rPr>
          <w:rFonts w:ascii="Raleway" w:hAnsi="Raleway"/>
          <w:lang w:val="fr-CA"/>
        </w:rPr>
        <w:t xml:space="preserve">La formation du personnel, y compris les séances de sensibilisation aux divers types d’incapacité et aux façons de répondre aux besoins des personnes en situation de handicap, s’inscrit dans la promotion l’inclusion dans les parcs nationaux du Canada. On ne tient pas toujours compte par exemple des types d’incapacité non visible comme la maladie chronique (p. ex., le trouble nerveux ou la photosensibilité) </w:t>
      </w:r>
      <w:sdt>
        <w:sdtPr>
          <w:rPr>
            <w:rFonts w:ascii="Raleway" w:hAnsi="Raleway"/>
            <w:color w:val="000000"/>
            <w:lang w:val="fr-CA"/>
          </w:rPr>
          <w:tag w:val="MENDELEY_CITATION_v3_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"/>
          <w:id w:val="1656872681"/>
          <w:placeholder>
            <w:docPart w:val="F7CAFBDB29A34EFF912013627F7408CE"/>
          </w:placeholder>
        </w:sdtPr>
        <w:sdtContent>
          <w:r w:rsidRPr="00AE3FA3">
            <w:rPr>
              <w:rFonts w:ascii="Raleway" w:hAnsi="Raleway"/>
              <w:color w:val="000000"/>
              <w:lang w:val="fr-CA"/>
            </w:rPr>
            <w:t>[89]</w:t>
          </w:r>
        </w:sdtContent>
      </w:sdt>
      <w:r w:rsidRPr="00AE3FA3">
        <w:rPr>
          <w:rFonts w:ascii="Raleway" w:hAnsi="Raleway"/>
          <w:lang w:val="fr-CA"/>
        </w:rPr>
        <w:t>. Il importe en outre de comprendre qu’il n’est pas toujours possible de diagnostiquer cliniquement ou de documenter l’incapacité non visible</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"/>
          <w:id w:val="-484324751"/>
          <w:placeholder>
            <w:docPart w:val="03B0B62A037E4846BC6C69A69B580D4E"/>
          </w:placeholder>
        </w:sdtPr>
        <w:sdtContent>
          <w:r w:rsidRPr="00AE3FA3">
            <w:rPr>
              <w:rFonts w:ascii="Raleway" w:hAnsi="Raleway"/>
              <w:color w:val="000000"/>
              <w:lang w:val="fr-CA"/>
            </w:rPr>
            <w:t>[90]</w:t>
          </w:r>
        </w:sdtContent>
      </w:sdt>
      <w:r w:rsidRPr="00AE3FA3">
        <w:rPr>
          <w:rFonts w:ascii="Raleway" w:hAnsi="Raleway"/>
          <w:lang w:val="fr-CA"/>
        </w:rPr>
        <w:t xml:space="preserve">. L’inclusion implique de faire preuve d’empathie envers les personnes ayant des besoins particuliers. En ce sens, les séances de sensibilisation à l’autisme s’inscrivent parfaitement bien dans les cours de formation sur la diversité et l’inclusion. Il y aurait lieu d’envisager celles offertes par le Canucks Autism Network pour enseigner au personnel des parcs nationaux à interagir avec les personnes vivant avec un trouble du spectre de l’autisme avec délicatesse et efficacité </w:t>
      </w:r>
      <w:sdt>
        <w:sdtPr>
          <w:rPr>
            <w:rFonts w:ascii="Raleway" w:hAnsi="Raleway"/>
            <w:color w:val="000000"/>
            <w:lang w:val="fr-CA"/>
          </w:rPr>
          <w:tag w:val="MENDELEY_CITATION_v3_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"/>
          <w:id w:val="1253320986"/>
          <w:placeholder>
            <w:docPart w:val="F9065180E52E480E8BC1890EC65EB9CD"/>
          </w:placeholder>
        </w:sdtPr>
        <w:sdtContent>
          <w:r w:rsidRPr="00AE3FA3">
            <w:rPr>
              <w:rFonts w:ascii="Raleway" w:hAnsi="Raleway"/>
              <w:color w:val="000000"/>
              <w:lang w:val="fr-CA"/>
            </w:rPr>
            <w:t>[91]</w:t>
          </w:r>
        </w:sdtContent>
      </w:sdt>
      <w:r w:rsidRPr="00AE3FA3">
        <w:rPr>
          <w:rFonts w:ascii="Raleway" w:hAnsi="Raleway"/>
          <w:lang w:val="fr-CA"/>
        </w:rPr>
        <w:t>.</w:t>
      </w:r>
    </w:p>
    <w:p w14:paraId="0FD343CD" w14:textId="77777777" w:rsidR="00E24A32" w:rsidRPr="00AE3FA3" w:rsidRDefault="00E24A32" w:rsidP="00E24A32">
      <w:pPr>
        <w:rPr>
          <w:rFonts w:ascii="Raleway" w:hAnsi="Raleway"/>
          <w:lang w:val="fr-CA"/>
        </w:rPr>
      </w:pPr>
    </w:p>
    <w:p w14:paraId="36DCDB87" w14:textId="77777777" w:rsidR="00E24A32" w:rsidRPr="00AE3FA3" w:rsidRDefault="00E24A32" w:rsidP="00790E3C">
      <w:pPr>
        <w:pStyle w:val="Heading4"/>
        <w:rPr>
          <w:lang w:val="fr-CA"/>
        </w:rPr>
      </w:pPr>
      <w:r w:rsidRPr="00AE3FA3">
        <w:rPr>
          <w:lang w:val="fr-CA"/>
        </w:rPr>
        <w:t>Conception universelle</w:t>
      </w:r>
    </w:p>
    <w:p w14:paraId="51DE8B88" w14:textId="77777777" w:rsidR="00E24A32" w:rsidRPr="00AE3FA3" w:rsidRDefault="00E24A32" w:rsidP="00E24A32">
      <w:pPr>
        <w:rPr>
          <w:rFonts w:ascii="Raleway" w:hAnsi="Raleway"/>
          <w:lang w:val="fr-CA"/>
        </w:rPr>
      </w:pPr>
      <w:r w:rsidRPr="00AE3FA3">
        <w:rPr>
          <w:rFonts w:ascii="Raleway" w:hAnsi="Raleway"/>
          <w:lang w:val="fr-CA"/>
        </w:rPr>
        <w:t xml:space="preserve">La conception universelle passe par la création de milieux et d’expériences sans aucun obstacle pour les personnes de toutes les capacités. L’engagement des architectes et des spécialistes en la matière fait en sorte que l’infrastructure, les pistes de randonnée, les installations et même les activités de loisir et de plein air sont inclusives et bien pensées. Il est recommandé aux gestionnaires des terres fédérales de consulter des guides comme le </w:t>
      </w:r>
      <w:r w:rsidRPr="00AE3FA3">
        <w:rPr>
          <w:rFonts w:ascii="Raleway" w:hAnsi="Raleway"/>
          <w:i/>
          <w:iCs/>
          <w:lang w:val="fr-CA"/>
        </w:rPr>
        <w:t>Guide de référence sur les normes pour la conception des espaces publics (NCEP)</w:t>
      </w:r>
      <w:r w:rsidRPr="00AE3FA3">
        <w:rPr>
          <w:rFonts w:ascii="Raleway" w:hAnsi="Raleway"/>
          <w:lang w:val="fr-CA"/>
        </w:rPr>
        <w:t xml:space="preserve"> ou le </w:t>
      </w:r>
      <w:r w:rsidRPr="00AE3FA3">
        <w:rPr>
          <w:rFonts w:ascii="Raleway" w:hAnsi="Raleway"/>
          <w:i/>
          <w:iCs/>
          <w:lang w:val="fr-CA"/>
        </w:rPr>
        <w:t>BC Parks Universal Design Guide</w:t>
      </w:r>
      <w:r w:rsidRPr="00AE3FA3">
        <w:rPr>
          <w:rFonts w:ascii="Raleway" w:hAnsi="Raleway"/>
          <w:lang w:val="fr-CA"/>
        </w:rPr>
        <w:t xml:space="preserve"> afin de prendre connaissance des solutions possibles pour faciliter l’accès aux installations et aux espaces naturels et maximiser de la sorte la fréquentation des parcs par les personnes de toutes les capacités </w:t>
      </w:r>
      <w:sdt>
        <w:sdtPr>
          <w:rPr>
            <w:rFonts w:ascii="Raleway" w:hAnsi="Raleway"/>
            <w:color w:val="000000"/>
            <w:lang w:val="fr-CA"/>
          </w:rPr>
          <w:tag w:val="MENDELEY_CITATION_v3_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"/>
          <w:id w:val="-246350315"/>
          <w:placeholder>
            <w:docPart w:val="E385EAD5EDA8498D9B98AF789F8AB23D"/>
          </w:placeholder>
        </w:sdtPr>
        <w:sdtContent>
          <w:r w:rsidRPr="00AE3FA3">
            <w:rPr>
              <w:rFonts w:ascii="Raleway" w:hAnsi="Raleway"/>
              <w:color w:val="000000"/>
              <w:lang w:val="fr-CA"/>
            </w:rPr>
            <w:t>[30], [41]</w:t>
          </w:r>
        </w:sdtContent>
      </w:sdt>
      <w:r w:rsidRPr="00AE3FA3">
        <w:rPr>
          <w:rFonts w:ascii="Raleway" w:hAnsi="Raleway"/>
          <w:color w:val="000000"/>
          <w:lang w:val="fr-CA"/>
        </w:rPr>
        <w:t>.</w:t>
      </w:r>
    </w:p>
    <w:p w14:paraId="619BB0CD" w14:textId="77777777" w:rsidR="00E24A32" w:rsidRPr="00AE3FA3" w:rsidRDefault="00E24A32" w:rsidP="00E24A32">
      <w:pPr>
        <w:rPr>
          <w:rFonts w:ascii="Raleway" w:hAnsi="Raleway"/>
          <w:lang w:val="fr-CA"/>
        </w:rPr>
      </w:pPr>
    </w:p>
    <w:p w14:paraId="2CDAA4DB" w14:textId="77777777" w:rsidR="00E24A32" w:rsidRPr="00AE3FA3" w:rsidRDefault="00E24A32" w:rsidP="00790E3C">
      <w:pPr>
        <w:pStyle w:val="Heading4"/>
        <w:rPr>
          <w:lang w:val="fr-CA"/>
        </w:rPr>
      </w:pPr>
      <w:r w:rsidRPr="00AE3FA3">
        <w:rPr>
          <w:lang w:val="fr-CA"/>
        </w:rPr>
        <w:t xml:space="preserve">Politique concernant les auto-injecteurs d’adrénaline (EpiPen) </w:t>
      </w:r>
    </w:p>
    <w:p w14:paraId="5AF32D1D" w14:textId="77777777" w:rsidR="00E24A32" w:rsidRPr="00AE3FA3" w:rsidRDefault="00E24A32" w:rsidP="00E24A32">
      <w:pPr>
        <w:rPr>
          <w:rFonts w:ascii="Raleway" w:hAnsi="Raleway"/>
          <w:lang w:val="fr-CA"/>
        </w:rPr>
      </w:pPr>
      <w:r w:rsidRPr="00AE3FA3">
        <w:rPr>
          <w:rFonts w:ascii="Raleway" w:hAnsi="Raleway"/>
          <w:lang w:val="fr-CA"/>
        </w:rPr>
        <w:t xml:space="preserve">L’instauration d’une politique sur l’utilisation de l’auto-injecteur d’adrénaline impliquerait pour le personnel des parcs nationaux d’injecter une dose d’adrénaline (aussi appelée épinéphrine) à l’aide d’un auto-injecteur comme celui de la marque EpiPen, un instrument essentiel pour freiner la cascade de symptômes lors d’une réaction allergique sévère </w:t>
      </w:r>
      <w:sdt>
        <w:sdtPr>
          <w:rPr>
            <w:rFonts w:ascii="Raleway" w:hAnsi="Raleway"/>
            <w:color w:val="000000"/>
            <w:lang w:val="fr-CA"/>
          </w:rPr>
          <w:tag w:val="MENDELEY_CITATION_v3_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"/>
          <w:id w:val="-1590295387"/>
          <w:placeholder>
            <w:docPart w:val="A927B062C9EA4E42A133CD36A03C4223"/>
          </w:placeholder>
        </w:sdtPr>
        <w:sdtContent>
          <w:r w:rsidRPr="00AE3FA3">
            <w:rPr>
              <w:rFonts w:ascii="Raleway" w:hAnsi="Raleway"/>
              <w:color w:val="000000"/>
              <w:lang w:val="fr-CA"/>
            </w:rPr>
            <w:t>[92]</w:t>
          </w:r>
        </w:sdtContent>
      </w:sdt>
      <w:r w:rsidRPr="00AE3FA3">
        <w:rPr>
          <w:rFonts w:ascii="Raleway" w:hAnsi="Raleway"/>
          <w:lang w:val="fr-CA"/>
        </w:rPr>
        <w:t xml:space="preserve">. Une politique de cette nature tient compte de la gravité des réactions d’anaphylaxie, principalement dans l’arrière-pays des parcs nationaux, et fait en sorte de disposer du traitement d’urgence nécessaire à prodiguer pour sauver une vie </w:t>
      </w:r>
      <w:sdt>
        <w:sdtPr>
          <w:rPr>
            <w:rFonts w:ascii="Raleway" w:hAnsi="Raleway"/>
            <w:color w:val="000000"/>
            <w:lang w:val="fr-CA"/>
          </w:rPr>
          <w:tag w:val="MENDELEY_CITATION_v3_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"/>
          <w:id w:val="-2133015819"/>
          <w:placeholder>
            <w:docPart w:val="8052FAE5EFCB406F81A99F2B5089F89A"/>
          </w:placeholder>
        </w:sdtPr>
        <w:sdtContent>
          <w:r w:rsidRPr="00AE3FA3">
            <w:rPr>
              <w:rFonts w:ascii="Raleway" w:hAnsi="Raleway"/>
              <w:color w:val="000000"/>
              <w:lang w:val="fr-CA"/>
            </w:rPr>
            <w:t>[92]</w:t>
          </w:r>
        </w:sdtContent>
      </w:sdt>
      <w:r w:rsidRPr="00AE3FA3">
        <w:rPr>
          <w:rFonts w:ascii="Raleway" w:hAnsi="Raleway"/>
          <w:lang w:val="fr-CA"/>
        </w:rPr>
        <w:t xml:space="preserve">. Le cours de formation sert à montrer au personnel à reconnaître les symptômes d’une réaction allergique et à utiliser l’auto-injecteur de façon correcte, améliorant du coup la capacité d’intervention en cas d’urgence dans les parcs nationaux. </w:t>
      </w:r>
    </w:p>
    <w:p w14:paraId="3E169D48" w14:textId="77777777" w:rsidR="00E24A32" w:rsidRPr="00AE3FA3" w:rsidRDefault="00E24A32" w:rsidP="00E24A32">
      <w:pPr>
        <w:rPr>
          <w:rFonts w:ascii="Raleway" w:hAnsi="Raleway"/>
          <w:lang w:val="fr-CA"/>
        </w:rPr>
      </w:pPr>
    </w:p>
    <w:p w14:paraId="049CB4A4" w14:textId="77777777" w:rsidR="00E24A32" w:rsidRPr="00AE3FA3" w:rsidRDefault="00E24A32" w:rsidP="00790E3C">
      <w:pPr>
        <w:pStyle w:val="Heading4"/>
        <w:rPr>
          <w:lang w:val="fr-CA"/>
        </w:rPr>
      </w:pPr>
      <w:r w:rsidRPr="00AE3FA3">
        <w:rPr>
          <w:lang w:val="fr-CA"/>
        </w:rPr>
        <w:t>Certification Rick-Hansen</w:t>
      </w:r>
    </w:p>
    <w:p w14:paraId="0ACAB71F" w14:textId="77777777" w:rsidR="00E24A32" w:rsidRPr="00AE3FA3" w:rsidRDefault="00E24A32" w:rsidP="00E24A32">
      <w:pPr>
        <w:rPr>
          <w:rFonts w:ascii="Raleway" w:hAnsi="Raleway"/>
          <w:lang w:val="fr-CA"/>
        </w:rPr>
      </w:pPr>
      <w:r w:rsidRPr="00AE3FA3">
        <w:rPr>
          <w:rFonts w:ascii="Raleway" w:hAnsi="Raleway"/>
          <w:lang w:val="fr-CA"/>
        </w:rPr>
        <w:t xml:space="preserve">Le programme d’agrément et de certification en matière d’accessibilité de la Fondation Rick-Hansen (FRH) est un programme de formation complet conçu pour accroître la sensibilisation et la conscientisation aux problèmes d’accessibilité </w:t>
      </w:r>
      <w:sdt>
        <w:sdtPr>
          <w:rPr>
            <w:rFonts w:ascii="Raleway" w:hAnsi="Raleway"/>
            <w:color w:val="000000"/>
            <w:lang w:val="fr-CA"/>
          </w:rPr>
          <w:tag w:val="MENDELEY_CITATION_v3_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"/>
          <w:id w:val="712079231"/>
          <w:placeholder>
            <w:docPart w:val="BF676AE4BD23407EBD208203065C7CE5"/>
          </w:placeholder>
        </w:sdtPr>
        <w:sdtContent>
          <w:r w:rsidRPr="00AE3FA3">
            <w:rPr>
              <w:rFonts w:ascii="Raleway" w:hAnsi="Raleway"/>
              <w:color w:val="000000"/>
              <w:lang w:val="fr-CA"/>
            </w:rPr>
            <w:t>[43]</w:t>
          </w:r>
        </w:sdtContent>
      </w:sdt>
      <w:r w:rsidRPr="00AE3FA3">
        <w:rPr>
          <w:rFonts w:ascii="Raleway" w:hAnsi="Raleway"/>
          <w:lang w:val="fr-CA"/>
        </w:rPr>
        <w:t xml:space="preserve">. Les cours portent sur les façons de créer des expériences et des milieux inclusifs pour les personnes de toutes les incapacités. Il y a deux types de classement, la certification ordinaire et la certification OR en matière d’accessibilité de la FRH. Les deux types couvrent un éventail de critères, allant de l’aménagement physique des espaces au service à la clientèle, de façon à ce que le personnel soit suffisamment outillé pour répondre aux besoins d’individus de toutes les capacités </w:t>
      </w:r>
      <w:sdt>
        <w:sdtPr>
          <w:rPr>
            <w:rFonts w:ascii="Raleway" w:hAnsi="Raleway"/>
            <w:color w:val="000000"/>
            <w:lang w:val="fr-CA"/>
          </w:rPr>
          <w:tag w:val="MENDELEY_CITATION_v3_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"/>
          <w:id w:val="982114189"/>
          <w:placeholder>
            <w:docPart w:val="0013A0CAC4CF4A108741E7953500982C"/>
          </w:placeholder>
        </w:sdtPr>
        <w:sdtContent>
          <w:r w:rsidRPr="00AE3FA3">
            <w:rPr>
              <w:rFonts w:ascii="Raleway" w:hAnsi="Raleway"/>
              <w:color w:val="000000"/>
              <w:lang w:val="fr-CA"/>
            </w:rPr>
            <w:t>[43]</w:t>
          </w:r>
        </w:sdtContent>
      </w:sdt>
      <w:r w:rsidRPr="00AE3FA3">
        <w:rPr>
          <w:rFonts w:ascii="Raleway" w:hAnsi="Raleway"/>
          <w:lang w:val="fr-CA"/>
        </w:rPr>
        <w:t>.</w:t>
      </w:r>
    </w:p>
    <w:p w14:paraId="1DDFD4F0" w14:textId="77777777" w:rsidR="00E24A32" w:rsidRPr="00AE3FA3" w:rsidRDefault="00E24A32" w:rsidP="00E24A32">
      <w:pPr>
        <w:rPr>
          <w:rFonts w:ascii="Raleway" w:hAnsi="Raleway"/>
          <w:lang w:val="fr-CA"/>
        </w:rPr>
      </w:pPr>
    </w:p>
    <w:p w14:paraId="2EF8C944" w14:textId="77777777" w:rsidR="00E24A32" w:rsidRPr="00AE3FA3" w:rsidRDefault="00E24A32" w:rsidP="00790E3C">
      <w:pPr>
        <w:pStyle w:val="Heading4"/>
        <w:rPr>
          <w:lang w:val="fr-CA"/>
        </w:rPr>
      </w:pPr>
      <w:r w:rsidRPr="00AE3FA3">
        <w:rPr>
          <w:lang w:val="fr-CA"/>
        </w:rPr>
        <w:t>Document en matière de communication</w:t>
      </w:r>
    </w:p>
    <w:p w14:paraId="194DF386" w14:textId="77777777" w:rsidR="00E24A32" w:rsidRPr="00AE3FA3" w:rsidRDefault="00E24A32" w:rsidP="00E24A32">
      <w:pPr>
        <w:rPr>
          <w:rFonts w:ascii="Raleway" w:hAnsi="Raleway"/>
          <w:lang w:val="fr-CA"/>
        </w:rPr>
      </w:pPr>
      <w:r w:rsidRPr="00AE3FA3">
        <w:rPr>
          <w:rFonts w:ascii="Raleway" w:hAnsi="Raleway"/>
          <w:lang w:val="fr-CA"/>
        </w:rPr>
        <w:t xml:space="preserve">La solution concerne la création d’un document à l’intention du personnel et des personnes fréquentant les parcs nationaux afin d’expliquer le langage et l’attitude à employer pour interagir de manière efficace et respectueuse avec les personnes en situation de handicap. Le document viserait à reconnaître et à éviter des commentaires et des attitudes capacitistes souvent inconscients, mais potentiellement offensants ou discriminatoires. L’objectif serait de promouvoir des façons de communiquer positives, inclusives et respectueuses de la dignité et de l’autonomie des individus en situation de handicap </w:t>
      </w:r>
      <w:sdt>
        <w:sdtPr>
          <w:rPr>
            <w:rFonts w:ascii="Raleway" w:hAnsi="Raleway"/>
            <w:color w:val="000000"/>
            <w:lang w:val="fr-CA"/>
          </w:rPr>
          <w:tag w:val="MENDELEY_CITATION_v3_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"/>
          <w:id w:val="1439643190"/>
          <w:placeholder>
            <w:docPart w:val="BA9C3F5B51FB47C499F67EA807AD3CB0"/>
          </w:placeholder>
        </w:sdtPr>
        <w:sdtContent>
          <w:r w:rsidRPr="00AE3FA3">
            <w:rPr>
              <w:rFonts w:ascii="Raleway" w:hAnsi="Raleway"/>
              <w:color w:val="000000"/>
              <w:lang w:val="fr-CA"/>
            </w:rPr>
            <w:t>[93]</w:t>
          </w:r>
        </w:sdtContent>
      </w:sdt>
      <w:r w:rsidRPr="00AE3FA3">
        <w:rPr>
          <w:rFonts w:ascii="Raleway" w:hAnsi="Raleway"/>
          <w:lang w:val="fr-CA"/>
        </w:rPr>
        <w:t>.</w:t>
      </w:r>
    </w:p>
    <w:p w14:paraId="5E840989" w14:textId="77777777" w:rsidR="00E24A32" w:rsidRPr="00AE3FA3" w:rsidRDefault="00E24A32" w:rsidP="00E24A32">
      <w:pPr>
        <w:rPr>
          <w:rFonts w:ascii="Raleway" w:hAnsi="Raleway"/>
          <w:lang w:val="fr-CA"/>
        </w:rPr>
      </w:pPr>
    </w:p>
    <w:p w14:paraId="0A6EACE8" w14:textId="77777777" w:rsidR="00E24A32" w:rsidRPr="00AE3FA3" w:rsidRDefault="00E24A32" w:rsidP="00790E3C">
      <w:pPr>
        <w:pStyle w:val="Heading4"/>
        <w:rPr>
          <w:lang w:val="fr-CA"/>
        </w:rPr>
      </w:pPr>
      <w:r w:rsidRPr="00AE3FA3">
        <w:rPr>
          <w:lang w:val="fr-CA"/>
        </w:rPr>
        <w:t>Certification et entraînement au transfert (fauteuil roulant)</w:t>
      </w:r>
    </w:p>
    <w:p w14:paraId="52EBF57B" w14:textId="77777777" w:rsidR="00E24A32" w:rsidRPr="00AE3FA3" w:rsidRDefault="00E24A32" w:rsidP="00E24A32">
      <w:pPr>
        <w:rPr>
          <w:rFonts w:ascii="Raleway" w:hAnsi="Raleway"/>
          <w:lang w:val="fr-CA"/>
        </w:rPr>
      </w:pPr>
      <w:r w:rsidRPr="00AE3FA3">
        <w:rPr>
          <w:rFonts w:ascii="Raleway" w:hAnsi="Raleway"/>
          <w:lang w:val="fr-CA"/>
        </w:rPr>
        <w:t xml:space="preserve">La solution implique la formation spécialisée et l’agrément du personnel des parcs nationaux relativement au transfert depuis ou vers un fauteuil roulant, principalement pour les fauteuils roulants conformes aux exigences de l’ADA. Par exemple, le cours du MSKTC (Model Systems Knowledge Translation Center) des États-Unis dure de 50 à 60 minutes. De tels programmes de formation pourraient faire partie du processus d’orientation des nouvelles recrues </w:t>
      </w:r>
      <w:sdt>
        <w:sdtPr>
          <w:rPr>
            <w:rFonts w:ascii="Raleway" w:hAnsi="Raleway"/>
            <w:color w:val="000000"/>
            <w:lang w:val="fr-CA"/>
          </w:rPr>
          <w:tag w:val="MENDELEY_CITATION_v3_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"/>
          <w:id w:val="947586710"/>
          <w:placeholder>
            <w:docPart w:val="3B5BBC2A252B4DDDB9B26593D6C01D46"/>
          </w:placeholder>
        </w:sdtPr>
        <w:sdtContent>
          <w:r w:rsidRPr="00AE3FA3">
            <w:rPr>
              <w:rFonts w:ascii="Raleway" w:hAnsi="Raleway"/>
              <w:color w:val="000000"/>
              <w:lang w:val="fr-CA"/>
            </w:rPr>
            <w:t>[43]</w:t>
          </w:r>
        </w:sdtContent>
      </w:sdt>
      <w:r w:rsidRPr="00AE3FA3">
        <w:rPr>
          <w:rFonts w:ascii="Raleway" w:hAnsi="Raleway"/>
          <w:lang w:val="fr-CA"/>
        </w:rPr>
        <w:t>. Le personnel acquerrait de la sorte les compétences et les connaissances nécessaires pour aider les personnes qui utilisent une aide à la mobilité comme un fauteuil roulant à effectuer un transfert au besoin.</w:t>
      </w:r>
    </w:p>
    <w:p w14:paraId="4135482D" w14:textId="77777777" w:rsidR="00E24A32" w:rsidRPr="00AE3FA3" w:rsidRDefault="00E24A32" w:rsidP="00E24A32">
      <w:pPr>
        <w:rPr>
          <w:rFonts w:ascii="Raleway" w:hAnsi="Raleway"/>
          <w:lang w:val="fr-CA"/>
        </w:rPr>
      </w:pPr>
    </w:p>
    <w:p w14:paraId="341EADAE" w14:textId="77777777" w:rsidR="00E24A32" w:rsidRPr="00AE3FA3" w:rsidRDefault="00E24A32" w:rsidP="00790E3C">
      <w:pPr>
        <w:pStyle w:val="Heading4"/>
        <w:rPr>
          <w:lang w:val="fr-CA"/>
        </w:rPr>
      </w:pPr>
      <w:r w:rsidRPr="00AE3FA3">
        <w:rPr>
          <w:lang w:val="fr-CA"/>
        </w:rPr>
        <w:t>Sensibilisation aux chiens d’assistance</w:t>
      </w:r>
    </w:p>
    <w:p w14:paraId="17F9C30E" w14:textId="77777777" w:rsidR="00E24A32" w:rsidRPr="00AE3FA3" w:rsidRDefault="00E24A32" w:rsidP="00E24A32">
      <w:pPr>
        <w:rPr>
          <w:rFonts w:ascii="Raleway" w:hAnsi="Raleway"/>
          <w:lang w:val="fr-CA"/>
        </w:rPr>
      </w:pPr>
      <w:r w:rsidRPr="00AE3FA3">
        <w:rPr>
          <w:rFonts w:ascii="Raleway" w:hAnsi="Raleway"/>
          <w:lang w:val="fr-CA"/>
        </w:rPr>
        <w:t xml:space="preserve">La solution vise à donner au personnel des parcs nationaux une formation sur les techniques d’interaction avec un chien d’assistance et son maître. La matière du cours couvre le rôle particulier et les droits des chiens d’assistance, à la différence des autres animaux domestiques, et la conduite à avoir autour de ces animaux </w:t>
      </w:r>
      <w:sdt>
        <w:sdtPr>
          <w:rPr>
            <w:rFonts w:ascii="Raleway" w:hAnsi="Raleway"/>
            <w:color w:val="000000"/>
            <w:lang w:val="fr-CA"/>
          </w:rPr>
          <w:tag w:val="MENDELEY_CITATION_v3_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"/>
          <w:id w:val="-520555413"/>
          <w:placeholder>
            <w:docPart w:val="83695E42221743BC98416466FFE2AA3C"/>
          </w:placeholder>
        </w:sdtPr>
        <w:sdtContent>
          <w:r w:rsidRPr="00AE3FA3">
            <w:rPr>
              <w:rFonts w:ascii="Raleway" w:hAnsi="Raleway"/>
              <w:color w:val="000000"/>
              <w:lang w:val="fr-CA"/>
            </w:rPr>
            <w:t>[94]</w:t>
          </w:r>
        </w:sdtContent>
      </w:sdt>
      <w:r w:rsidRPr="00AE3FA3">
        <w:rPr>
          <w:rFonts w:ascii="Raleway" w:hAnsi="Raleway"/>
          <w:lang w:val="fr-CA"/>
        </w:rPr>
        <w:t xml:space="preserve">. L’accent est mis sur l’importance de s’abstenir de distraire l’animal pendant que celui-ci travaille et de respecter son droit d’accès dans les parcs en général </w:t>
      </w:r>
      <w:sdt>
        <w:sdtPr>
          <w:rPr>
            <w:rFonts w:ascii="Raleway" w:hAnsi="Raleway"/>
            <w:color w:val="000000"/>
            <w:lang w:val="fr-CA"/>
          </w:rPr>
          <w:tag w:val="MENDELEY_CITATION_v3_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"/>
          <w:id w:val="48495344"/>
          <w:placeholder>
            <w:docPart w:val="87DAE047C27044D898A74C1A3F1A491F"/>
          </w:placeholder>
        </w:sdtPr>
        <w:sdtContent>
          <w:r w:rsidRPr="00AE3FA3">
            <w:rPr>
              <w:rFonts w:ascii="Raleway" w:hAnsi="Raleway"/>
              <w:color w:val="000000"/>
              <w:lang w:val="fr-CA"/>
            </w:rPr>
            <w:t>[94]</w:t>
          </w:r>
        </w:sdtContent>
      </w:sdt>
      <w:r w:rsidRPr="00AE3FA3">
        <w:rPr>
          <w:rFonts w:ascii="Raleway" w:hAnsi="Raleway"/>
          <w:lang w:val="fr-CA"/>
        </w:rPr>
        <w:t>. Des notions sur la façon de se conduire avec la personne ayant recours à un animal d’assistance seraient aussi enseignées afin de favoriser chez le personnel l’adoption d’une attitude respectueuse et prévenante.</w:t>
      </w:r>
    </w:p>
    <w:p w14:paraId="63BCB791" w14:textId="77777777" w:rsidR="00E24A32" w:rsidRPr="00AE3FA3" w:rsidRDefault="00E24A32" w:rsidP="00E24A32">
      <w:pPr>
        <w:rPr>
          <w:rFonts w:ascii="Raleway" w:hAnsi="Raleway"/>
          <w:lang w:val="fr-CA"/>
        </w:rPr>
      </w:pPr>
    </w:p>
    <w:p w14:paraId="59DB1A74" w14:textId="77777777" w:rsidR="00E24A32" w:rsidRPr="00AE3FA3" w:rsidRDefault="00E24A32" w:rsidP="00790E3C">
      <w:pPr>
        <w:pStyle w:val="Heading3"/>
        <w:rPr>
          <w:lang w:val="fr-CA"/>
        </w:rPr>
      </w:pPr>
      <w:r w:rsidRPr="00AE3FA3">
        <w:rPr>
          <w:lang w:val="fr-CA"/>
        </w:rPr>
        <w:t>Intervention directe</w:t>
      </w:r>
    </w:p>
    <w:p w14:paraId="4592B9BE" w14:textId="77777777" w:rsidR="00E24A32" w:rsidRPr="00AE3FA3" w:rsidRDefault="00E24A32" w:rsidP="00790E3C">
      <w:pPr>
        <w:pStyle w:val="Heading4"/>
        <w:rPr>
          <w:lang w:val="fr-CA"/>
        </w:rPr>
      </w:pPr>
      <w:r w:rsidRPr="00AE3FA3">
        <w:rPr>
          <w:lang w:val="fr-CA"/>
        </w:rPr>
        <w:t>Programmation d’activités</w:t>
      </w:r>
    </w:p>
    <w:p w14:paraId="28EC938E" w14:textId="77777777" w:rsidR="00E24A32" w:rsidRPr="00AE3FA3" w:rsidRDefault="00E24A32" w:rsidP="00E24A32">
      <w:pPr>
        <w:rPr>
          <w:rFonts w:ascii="Raleway" w:hAnsi="Raleway"/>
          <w:lang w:val="fr-CA"/>
        </w:rPr>
      </w:pPr>
      <w:r w:rsidRPr="00AE3FA3">
        <w:rPr>
          <w:rFonts w:ascii="Raleway" w:hAnsi="Raleway"/>
          <w:lang w:val="fr-CA"/>
        </w:rPr>
        <w:t xml:space="preserve">La solution proposée concerne l’organisation de journées ou d’activités dédiées spécifiquement aux personnes en situation de handicap dans les parcs nationaux du Canada. Il serait possible par exemple de mettre en place des mesures d’adaptation pour une pléiade de capacités afin que tout le monde puisse participer et vivre une expérience nature agréable en profitant pleinement des sentiers, des sites de camping et des activités sans obstacle </w:t>
      </w:r>
      <w:sdt>
        <w:sdtPr>
          <w:rPr>
            <w:rFonts w:ascii="Raleway" w:hAnsi="Raleway"/>
            <w:color w:val="000000"/>
            <w:lang w:val="fr-CA"/>
          </w:rPr>
          <w:tag w:val="MENDELEY_CITATION_v3_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"/>
          <w:id w:val="-2004728690"/>
          <w:placeholder>
            <w:docPart w:val="E03DBC2066284A35B8CD56CCF4EACBC1"/>
          </w:placeholder>
        </w:sdtPr>
        <w:sdtContent>
          <w:r w:rsidRPr="00AE3FA3">
            <w:rPr>
              <w:rFonts w:ascii="Raleway" w:hAnsi="Raleway"/>
              <w:color w:val="000000"/>
              <w:lang w:val="fr-CA"/>
            </w:rPr>
            <w:t>[95]</w:t>
          </w:r>
        </w:sdtContent>
      </w:sdt>
      <w:r w:rsidRPr="00AE3FA3">
        <w:rPr>
          <w:rFonts w:ascii="Raleway" w:hAnsi="Raleway"/>
          <w:lang w:val="fr-CA"/>
        </w:rPr>
        <w:t xml:space="preserve">. Le processus de planification devrait tenir compte des besoins, y compris en termes d’accès physique, de milieux respectueux des incapacités sensorielles et de programmes inclusifs adaptés aux divers types d’incapacité. </w:t>
      </w:r>
    </w:p>
    <w:p w14:paraId="16E566C9" w14:textId="77777777" w:rsidR="00E24A32" w:rsidRPr="00AE3FA3" w:rsidRDefault="00E24A32" w:rsidP="00E24A32">
      <w:pPr>
        <w:rPr>
          <w:rFonts w:ascii="Raleway" w:hAnsi="Raleway"/>
          <w:lang w:val="fr-CA"/>
        </w:rPr>
      </w:pPr>
    </w:p>
    <w:p w14:paraId="79A4E955" w14:textId="77777777" w:rsidR="00E24A32" w:rsidRPr="00AE3FA3" w:rsidRDefault="00E24A32" w:rsidP="00790E3C">
      <w:pPr>
        <w:pStyle w:val="Heading4"/>
        <w:rPr>
          <w:lang w:val="fr-CA"/>
        </w:rPr>
      </w:pPr>
      <w:r w:rsidRPr="00AE3FA3">
        <w:rPr>
          <w:lang w:val="fr-CA"/>
        </w:rPr>
        <w:t>Publicité accrue</w:t>
      </w:r>
    </w:p>
    <w:p w14:paraId="46986A8C" w14:textId="77777777" w:rsidR="00E24A32" w:rsidRPr="00AE3FA3" w:rsidRDefault="00E24A32" w:rsidP="00E24A32">
      <w:pPr>
        <w:rPr>
          <w:rFonts w:ascii="Raleway" w:hAnsi="Raleway"/>
          <w:lang w:val="fr-CA"/>
        </w:rPr>
      </w:pPr>
      <w:r w:rsidRPr="00AE3FA3">
        <w:rPr>
          <w:rFonts w:ascii="Raleway" w:hAnsi="Raleway"/>
          <w:lang w:val="fr-CA"/>
        </w:rPr>
        <w:t xml:space="preserve">La solution implique d’intensifier la diffusion de matériel d’information auprès des populations de personnes en situation de handicap afin de faire connaître les installations et les services adaptés dont sont dotés les parcs nationaux. La stratégie de communication viserait à diffuser de l’information de façon continue sur l’éventail des commodités accessibles, y compris les sentiers aménagés spécifiquement pour les fauteuils roulants, l’équipement de sport ou de plein air spécialisé et les services adaptés aux personnes de tous les types d’incapacités </w:t>
      </w:r>
      <w:sdt>
        <w:sdtPr>
          <w:rPr>
            <w:rFonts w:ascii="Raleway" w:hAnsi="Raleway"/>
            <w:color w:val="000000"/>
            <w:lang w:val="fr-CA"/>
          </w:rPr>
          <w:tag w:val="MENDELEY_CITATION_v3_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"/>
          <w:id w:val="-1973972287"/>
          <w:placeholder>
            <w:docPart w:val="53F3318D1683468DA2A42A190BC56515"/>
          </w:placeholder>
        </w:sdtPr>
        <w:sdtContent>
          <w:r w:rsidRPr="00AE3FA3">
            <w:rPr>
              <w:rFonts w:ascii="Raleway" w:hAnsi="Raleway"/>
              <w:color w:val="000000"/>
              <w:lang w:val="fr-CA"/>
            </w:rPr>
            <w:t>[96]</w:t>
          </w:r>
        </w:sdtContent>
      </w:sdt>
      <w:r w:rsidRPr="00AE3FA3">
        <w:rPr>
          <w:rFonts w:ascii="Raleway" w:hAnsi="Raleway"/>
          <w:lang w:val="fr-CA"/>
        </w:rPr>
        <w:t xml:space="preserve">. Les moyens à privilégier pour communiquer avec l’auditoire cible sont notamment les médias sociaux, les publications sur une incapacité précise, les conférences sur l’accessibilité des parcs et la collaboration avec des organismes pertinents </w:t>
      </w:r>
      <w:sdt>
        <w:sdtPr>
          <w:rPr>
            <w:rFonts w:ascii="Raleway" w:hAnsi="Raleway"/>
            <w:color w:val="000000"/>
            <w:lang w:val="fr-CA"/>
          </w:rPr>
          <w:tag w:val="MENDELEY_CITATION_v3_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"/>
          <w:id w:val="-1180734435"/>
          <w:placeholder>
            <w:docPart w:val="1F93A51EEAF84F9EAC82F15379EAFD82"/>
          </w:placeholder>
        </w:sdtPr>
        <w:sdtContent>
          <w:r w:rsidRPr="00AE3FA3">
            <w:rPr>
              <w:rFonts w:ascii="Raleway" w:hAnsi="Raleway"/>
              <w:color w:val="000000"/>
              <w:lang w:val="fr-CA"/>
            </w:rPr>
            <w:t>[96]</w:t>
          </w:r>
        </w:sdtContent>
      </w:sdt>
      <w:r w:rsidRPr="00AE3FA3">
        <w:rPr>
          <w:rFonts w:ascii="Raleway" w:hAnsi="Raleway"/>
          <w:lang w:val="fr-CA"/>
        </w:rPr>
        <w:t>.</w:t>
      </w:r>
    </w:p>
    <w:p w14:paraId="603C62AF" w14:textId="77777777" w:rsidR="00E24A32" w:rsidRPr="00AE3FA3" w:rsidRDefault="00E24A32" w:rsidP="00E24A32">
      <w:pPr>
        <w:rPr>
          <w:rFonts w:ascii="Raleway" w:hAnsi="Raleway"/>
          <w:lang w:val="fr-CA"/>
        </w:rPr>
      </w:pPr>
    </w:p>
    <w:p w14:paraId="07A2CE03" w14:textId="77777777" w:rsidR="00E24A32" w:rsidRPr="00AE3FA3" w:rsidRDefault="00E24A32" w:rsidP="00790E3C">
      <w:pPr>
        <w:pStyle w:val="Heading4"/>
        <w:rPr>
          <w:lang w:val="fr-CA"/>
        </w:rPr>
      </w:pPr>
      <w:r w:rsidRPr="00AE3FA3">
        <w:rPr>
          <w:lang w:val="fr-CA"/>
        </w:rPr>
        <w:t>Renseignements sur les commodités</w:t>
      </w:r>
    </w:p>
    <w:p w14:paraId="0BC5F4ED" w14:textId="77777777" w:rsidR="00E24A32" w:rsidRPr="00AE3FA3" w:rsidRDefault="00E24A32" w:rsidP="00E24A32">
      <w:pPr>
        <w:rPr>
          <w:rFonts w:ascii="Raleway" w:hAnsi="Raleway"/>
          <w:lang w:val="fr-CA"/>
        </w:rPr>
      </w:pPr>
      <w:r w:rsidRPr="00AE3FA3">
        <w:rPr>
          <w:rFonts w:ascii="Raleway" w:hAnsi="Raleway"/>
          <w:lang w:val="fr-CA"/>
        </w:rPr>
        <w:t xml:space="preserve">La solution repose sur la diffusion de renseignements détaillés et complets sur l’accessibilité des commodités et des services des parcs nationaux </w:t>
      </w:r>
      <w:sdt>
        <w:sdtPr>
          <w:rPr>
            <w:rFonts w:ascii="Raleway" w:hAnsi="Raleway"/>
            <w:color w:val="000000"/>
            <w:lang w:val="fr-CA"/>
          </w:rPr>
          <w:tag w:val="MENDELEY_CITATION_v3_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"/>
          <w:id w:val="-781346715"/>
          <w:placeholder>
            <w:docPart w:val="8F5310EF454D4B148EFBFCD0BF37C10B"/>
          </w:placeholder>
        </w:sdtPr>
        <w:sdtContent>
          <w:r w:rsidRPr="00AE3FA3">
            <w:rPr>
              <w:rFonts w:ascii="Raleway" w:hAnsi="Raleway"/>
              <w:color w:val="000000"/>
              <w:lang w:val="fr-CA"/>
            </w:rPr>
            <w:t>[97]</w:t>
          </w:r>
        </w:sdtContent>
      </w:sdt>
      <w:r w:rsidRPr="00AE3FA3">
        <w:rPr>
          <w:rFonts w:ascii="Raleway" w:hAnsi="Raleway"/>
          <w:lang w:val="fr-CA"/>
        </w:rPr>
        <w:t xml:space="preserve">. Le contenu couvrirait des aspects tels que l’emplacement et le tracé des sentiers adaptés, la disponibilité de l’équipement de sport et de plein air spécialisé, l’accès aux installations sanitaires et aux aires de pique-nique adaptées, la prestation de services d’interprétation en langue des signes et la disponibilité d’audioguides </w:t>
      </w:r>
      <w:sdt>
        <w:sdtPr>
          <w:rPr>
            <w:rFonts w:ascii="Raleway" w:hAnsi="Raleway"/>
            <w:color w:val="000000"/>
            <w:lang w:val="fr-CA"/>
          </w:rPr>
          <w:tag w:val="MENDELEY_CITATION_v3_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"/>
          <w:id w:val="-1097561631"/>
          <w:placeholder>
            <w:docPart w:val="A27ABD324B724736ABB3ED720DA89CC9"/>
          </w:placeholder>
        </w:sdtPr>
        <w:sdtContent>
          <w:r w:rsidRPr="00AE3FA3">
            <w:rPr>
              <w:rFonts w:ascii="Raleway" w:hAnsi="Raleway"/>
              <w:color w:val="000000"/>
              <w:lang w:val="fr-CA"/>
            </w:rPr>
            <w:t>[97]</w:t>
          </w:r>
        </w:sdtContent>
      </w:sdt>
      <w:r w:rsidRPr="00AE3FA3">
        <w:rPr>
          <w:rFonts w:ascii="Raleway" w:hAnsi="Raleway"/>
          <w:lang w:val="fr-CA"/>
        </w:rPr>
        <w:t>. Les photos et les vidéos peuvent fournir des détails supplémentaires, mais devraient inclure du texte de remplacement et la vidéodescription à activer au besoin. Il y aurait lieu de rendre l’information disponible dans les sites Web et les publications et à l’entrée de chaque parc national.</w:t>
      </w:r>
    </w:p>
    <w:p w14:paraId="14DFB6E0" w14:textId="77777777" w:rsidR="00E24A32" w:rsidRPr="00AE3FA3" w:rsidRDefault="00E24A32" w:rsidP="00790E3C">
      <w:pPr>
        <w:pStyle w:val="Heading3"/>
        <w:rPr>
          <w:lang w:val="fr-CA"/>
        </w:rPr>
      </w:pPr>
      <w:r w:rsidRPr="00AE3FA3">
        <w:rPr>
          <w:lang w:val="fr-CA"/>
        </w:rPr>
        <w:t>Embauche de personnel en situation de handicap</w:t>
      </w:r>
    </w:p>
    <w:p w14:paraId="65777DBF" w14:textId="77777777" w:rsidR="00E24A32" w:rsidRPr="00AE3FA3" w:rsidRDefault="00E24A32" w:rsidP="00790E3C">
      <w:pPr>
        <w:pStyle w:val="Heading4"/>
        <w:rPr>
          <w:lang w:val="fr-CA"/>
        </w:rPr>
      </w:pPr>
      <w:r w:rsidRPr="00AE3FA3">
        <w:rPr>
          <w:lang w:val="fr-CA"/>
        </w:rPr>
        <w:t>Représentation du personnel en situation de handicap</w:t>
      </w:r>
    </w:p>
    <w:p w14:paraId="34200871" w14:textId="77777777" w:rsidR="00E24A32" w:rsidRPr="00AE3FA3" w:rsidRDefault="00E24A32" w:rsidP="00E24A32">
      <w:pPr>
        <w:rPr>
          <w:rFonts w:ascii="Raleway" w:hAnsi="Raleway"/>
          <w:lang w:val="fr-CA"/>
        </w:rPr>
      </w:pPr>
      <w:r w:rsidRPr="00AE3FA3">
        <w:rPr>
          <w:rFonts w:ascii="Raleway" w:hAnsi="Raleway"/>
          <w:lang w:val="fr-CA"/>
        </w:rPr>
        <w:t xml:space="preserve">Il importe d’embaucher dans les parcs nationaux du personnel en situation de handicap, que l’incapacité soit visible ou non visible. La démarche constituerait un pas dans la bonne direction pour créer un milieu inclusif. Promouvoir de la sorte la diversité des points de vue dans l’administration et les activités des parcs nationaux s’inscrit dans la stratégie du Canada d’accroître l’inclusion des personnes en situation de handicap sur le marché du travail </w:t>
      </w:r>
      <w:sdt>
        <w:sdtPr>
          <w:rPr>
            <w:rFonts w:ascii="Raleway" w:hAnsi="Raleway"/>
            <w:color w:val="000000"/>
            <w:lang w:val="fr-CA"/>
          </w:rPr>
          <w:tag w:val="MENDELEY_CITATION_v3_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"/>
          <w:id w:val="1091904765"/>
          <w:placeholder>
            <w:docPart w:val="433E2D6AA1E44A9FAF525AB0F659AE25"/>
          </w:placeholder>
        </w:sdtPr>
        <w:sdtContent>
          <w:r w:rsidRPr="00AE3FA3">
            <w:rPr>
              <w:rFonts w:ascii="Raleway" w:hAnsi="Raleway"/>
              <w:color w:val="000000"/>
              <w:lang w:val="fr-CA"/>
            </w:rPr>
            <w:t>[98]</w:t>
          </w:r>
        </w:sdtContent>
      </w:sdt>
      <w:r w:rsidRPr="00AE3FA3">
        <w:rPr>
          <w:rFonts w:ascii="Raleway" w:hAnsi="Raleway"/>
          <w:lang w:val="fr-CA"/>
        </w:rPr>
        <w:t xml:space="preserve">. Une personne vivant avec une incapacité peut formuler de précieux commentaires au sujet des facteurs facilitant ou entravant l’accès aux parcs nationaux dont il faudrait tenir compte pour que l’ensemble de la population puisse pleinement profiter du patrimoine naturel canadien. La présence de personnes en situation de handicap parmi les membres du personnel constitue un atout, car elle a pour effet d’améliorer l’accès aux parcs nationaux et de promouvoir la diversité et l’inclusion. Elle permet en outre d’éduquer le reste du personnel à l’éventail d’incapacités avec lesquelles vivent certaines personnes. La solution s’harmonise en outre avec les démarches d’entités comme l’Association canadienne des parcs et loisirs et Parcs Canada en matière de promotion de l’inclusion </w:t>
      </w:r>
      <w:sdt>
        <w:sdtPr>
          <w:rPr>
            <w:rFonts w:ascii="Raleway" w:hAnsi="Raleway"/>
            <w:color w:val="000000"/>
            <w:lang w:val="fr-CA"/>
          </w:rPr>
          <w:tag w:val="MENDELEY_CITATION_v3_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"/>
          <w:id w:val="357627676"/>
          <w:placeholder>
            <w:docPart w:val="D61250592BF64074A45850BFBEAA0473"/>
          </w:placeholder>
        </w:sdtPr>
        <w:sdtContent>
          <w:r w:rsidRPr="00AE3FA3">
            <w:rPr>
              <w:rFonts w:ascii="Raleway" w:hAnsi="Raleway"/>
              <w:color w:val="000000"/>
              <w:lang w:val="fr-CA"/>
            </w:rPr>
            <w:t>[99]</w:t>
          </w:r>
        </w:sdtContent>
      </w:sdt>
      <w:r w:rsidRPr="00AE3FA3">
        <w:rPr>
          <w:rFonts w:ascii="Raleway" w:hAnsi="Raleway"/>
          <w:lang w:val="fr-CA"/>
        </w:rPr>
        <w:t>.</w:t>
      </w:r>
    </w:p>
    <w:p w14:paraId="4BF09AC9" w14:textId="77777777" w:rsidR="00E24A32" w:rsidRPr="00AE3FA3" w:rsidRDefault="00E24A32" w:rsidP="00E24A32">
      <w:pPr>
        <w:rPr>
          <w:rFonts w:ascii="Raleway" w:hAnsi="Raleway"/>
          <w:lang w:val="fr-CA"/>
        </w:rPr>
      </w:pPr>
    </w:p>
    <w:p w14:paraId="686EF2A6" w14:textId="77777777" w:rsidR="00E24A32" w:rsidRPr="00AE3FA3" w:rsidRDefault="00E24A32" w:rsidP="00790E3C">
      <w:pPr>
        <w:pStyle w:val="Heading4"/>
        <w:rPr>
          <w:lang w:val="fr-CA"/>
        </w:rPr>
      </w:pPr>
      <w:r w:rsidRPr="00AE3FA3">
        <w:rPr>
          <w:lang w:val="fr-CA"/>
        </w:rPr>
        <w:t>Évaluation par le personnel en situation de handicap</w:t>
      </w:r>
    </w:p>
    <w:p w14:paraId="035FBE26" w14:textId="77777777" w:rsidR="00E24A32" w:rsidRPr="00AE3FA3" w:rsidRDefault="00E24A32" w:rsidP="00E24A32">
      <w:pPr>
        <w:rPr>
          <w:rFonts w:ascii="Raleway" w:hAnsi="Raleway"/>
          <w:lang w:val="fr-CA"/>
        </w:rPr>
      </w:pPr>
      <w:r w:rsidRPr="00AE3FA3">
        <w:rPr>
          <w:rFonts w:ascii="Raleway" w:hAnsi="Raleway"/>
          <w:lang w:val="fr-CA"/>
        </w:rPr>
        <w:t xml:space="preserve">Une solution efficace et pragmatique consiste à retenir les services de personnes en situation de handicap et de les charger d’effectuer l’évaluation du niveau d’accessibilité des parcs nationaux, un peu à la façon de l’activité MapMissions que propose AccessNow </w:t>
      </w:r>
      <w:sdt>
        <w:sdtPr>
          <w:rPr>
            <w:rFonts w:ascii="Raleway" w:hAnsi="Raleway"/>
            <w:color w:val="000000"/>
            <w:lang w:val="fr-CA"/>
          </w:rPr>
          <w:tag w:val="MENDELEY_CITATION_v3_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"/>
          <w:id w:val="-919328028"/>
          <w:placeholder>
            <w:docPart w:val="F8C1A156CF324BAAB7351520286955BE"/>
          </w:placeholder>
        </w:sdtPr>
        <w:sdtContent>
          <w:r w:rsidRPr="00AE3FA3">
            <w:rPr>
              <w:rFonts w:ascii="Raleway" w:hAnsi="Raleway"/>
              <w:color w:val="000000"/>
              <w:lang w:val="fr-CA"/>
            </w:rPr>
            <w:t>[100]</w:t>
          </w:r>
        </w:sdtContent>
      </w:sdt>
      <w:r w:rsidRPr="00AE3FA3">
        <w:rPr>
          <w:rFonts w:ascii="Raleway" w:hAnsi="Raleway"/>
          <w:lang w:val="fr-CA"/>
        </w:rPr>
        <w:t xml:space="preserve">. En se rendant dans les parcs et en documentant leur expérience, les personnes en situation de handicap pourront émettre des commentaires sur l’accessibilité de zones précises comme les sentiers, les parcs de stationnement, les installations sanitaires et ainsi de suite </w:t>
      </w:r>
      <w:sdt>
        <w:sdtPr>
          <w:rPr>
            <w:rFonts w:ascii="Raleway" w:hAnsi="Raleway"/>
            <w:color w:val="000000"/>
            <w:lang w:val="fr-CA"/>
          </w:rPr>
          <w:tag w:val="MENDELEY_CITATION_v3_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"/>
          <w:id w:val="1487290451"/>
          <w:placeholder>
            <w:docPart w:val="FB2739FEC5D9471E8EB48A29C698A2D5"/>
          </w:placeholder>
        </w:sdtPr>
        <w:sdtContent>
          <w:r w:rsidRPr="00AE3FA3">
            <w:rPr>
              <w:rFonts w:ascii="Raleway" w:hAnsi="Raleway"/>
              <w:color w:val="000000"/>
              <w:lang w:val="fr-CA"/>
            </w:rPr>
            <w:t>[100]</w:t>
          </w:r>
        </w:sdtContent>
      </w:sdt>
      <w:r w:rsidRPr="00AE3FA3">
        <w:rPr>
          <w:rFonts w:ascii="Raleway" w:hAnsi="Raleway"/>
          <w:lang w:val="fr-CA"/>
        </w:rPr>
        <w:t>. Il sera ensuite possible de colliger les données dans un guide d’accès pour chaque parc et d’afficher le document en ligne en format PDF téléchargeable sur les sites Web respectifs des parcs nationaux.</w:t>
      </w:r>
    </w:p>
    <w:p w14:paraId="01A96DA1" w14:textId="77777777" w:rsidR="00580959" w:rsidRPr="00AE3FA3" w:rsidRDefault="00580959" w:rsidP="00E24A32">
      <w:pPr>
        <w:rPr>
          <w:rFonts w:ascii="Raleway" w:hAnsi="Raleway"/>
          <w:lang w:val="fr-CA"/>
        </w:rPr>
      </w:pPr>
    </w:p>
    <w:p w14:paraId="26444751" w14:textId="77777777" w:rsidR="00580959" w:rsidRPr="00AE3FA3" w:rsidRDefault="00580959" w:rsidP="00E24A32">
      <w:pPr>
        <w:rPr>
          <w:rFonts w:ascii="Raleway" w:hAnsi="Raleway"/>
          <w:lang w:val="fr-CA"/>
        </w:rPr>
      </w:pPr>
    </w:p>
    <w:p w14:paraId="422846FC" w14:textId="04217901" w:rsidR="00E24A32" w:rsidRPr="00AE3FA3" w:rsidRDefault="00580959" w:rsidP="00307566">
      <w:pPr>
        <w:pStyle w:val="Heading2"/>
        <w:numPr>
          <w:ilvl w:val="0"/>
          <w:numId w:val="18"/>
        </w:numPr>
        <w:rPr>
          <w:lang w:val="fr-CA"/>
        </w:rPr>
      </w:pPr>
      <w:r w:rsidRPr="00AE3FA3">
        <w:rPr>
          <w:lang w:val="fr-CA"/>
        </w:rPr>
        <w:t xml:space="preserve"> </w:t>
      </w:r>
      <w:r w:rsidR="00EF3622">
        <w:rPr>
          <w:lang w:val="fr-CA"/>
        </w:rPr>
        <w:t xml:space="preserve"> </w:t>
      </w:r>
      <w:r w:rsidR="00E24A32" w:rsidRPr="00AE3FA3">
        <w:rPr>
          <w:lang w:val="fr-CA"/>
        </w:rPr>
        <w:t>Planification d’une sortie</w:t>
      </w:r>
    </w:p>
    <w:p w14:paraId="1E380EAF" w14:textId="132BC28E" w:rsidR="00E24A32" w:rsidRPr="00AE3FA3" w:rsidRDefault="00EF3622" w:rsidP="00790E3C">
      <w:pPr>
        <w:pStyle w:val="Heading3"/>
        <w:rPr>
          <w:lang w:val="fr-CA"/>
        </w:rPr>
      </w:pPr>
      <w:r>
        <w:rPr>
          <w:lang w:val="fr-CA"/>
        </w:rPr>
        <w:t xml:space="preserve"> </w:t>
      </w:r>
      <w:r w:rsidR="00E24A32" w:rsidRPr="00AE3FA3">
        <w:rPr>
          <w:lang w:val="fr-CA"/>
        </w:rPr>
        <w:t>Sites Web</w:t>
      </w:r>
    </w:p>
    <w:p w14:paraId="679820F2" w14:textId="77777777" w:rsidR="00E24A32" w:rsidRPr="00AE3FA3" w:rsidRDefault="00E24A32" w:rsidP="00790E3C">
      <w:pPr>
        <w:pStyle w:val="Heading4"/>
        <w:rPr>
          <w:lang w:val="fr-CA"/>
        </w:rPr>
      </w:pPr>
      <w:r w:rsidRPr="00AE3FA3">
        <w:rPr>
          <w:lang w:val="fr-CA"/>
        </w:rPr>
        <w:t>Programmes sans obstacles</w:t>
      </w:r>
    </w:p>
    <w:p w14:paraId="5234C7CB" w14:textId="77777777" w:rsidR="00E24A32" w:rsidRPr="00AE3FA3" w:rsidRDefault="00E24A32" w:rsidP="00E24A32">
      <w:pPr>
        <w:rPr>
          <w:rFonts w:ascii="Raleway" w:hAnsi="Raleway"/>
          <w:lang w:val="fr-CA"/>
        </w:rPr>
      </w:pPr>
      <w:r w:rsidRPr="00AE3FA3">
        <w:rPr>
          <w:rFonts w:ascii="Raleway" w:hAnsi="Raleway"/>
          <w:lang w:val="fr-CA"/>
        </w:rPr>
        <w:t>Les parcs provinciaux, territoriaux et municipaux sont dotés de programmes sans obstacles qu’il serait possible d’adapter aux parcs nationaux. Il serait envisageable d’établir des partenariats stratégiques avec les organismes responsables de tels programmes ou de créer à l’interne des programmes similaires. Voici quelques exemples de programmes sans obstacles :</w:t>
      </w:r>
    </w:p>
    <w:p w14:paraId="4DE19574" w14:textId="77777777" w:rsidR="00E24A32" w:rsidRPr="00AE3FA3" w:rsidRDefault="00E24A32" w:rsidP="00E24A32">
      <w:pPr>
        <w:pStyle w:val="ListParagraph"/>
        <w:numPr>
          <w:ilvl w:val="0"/>
          <w:numId w:val="33"/>
        </w:numPr>
        <w:rPr>
          <w:rFonts w:ascii="Raleway" w:hAnsi="Raleway"/>
          <w:lang w:val="fr-CA"/>
        </w:rPr>
      </w:pPr>
      <w:r w:rsidRPr="00AE3FA3">
        <w:rPr>
          <w:rFonts w:ascii="Raleway" w:hAnsi="Raleway"/>
          <w:lang w:val="fr-CA"/>
        </w:rPr>
        <w:t xml:space="preserve">Parmi les caractéristiques du programme « Push to Open Nature », mentionnons le Turbine Canyon (Kananaskis, Alberta), le camping, les divers types d’installations et d’équipement adaptés, les visites en voiturette de golf, l’expérience nature d’un kilomètre Cecile Buhl </w:t>
      </w:r>
      <w:sdt>
        <w:sdtPr>
          <w:rPr>
            <w:rFonts w:ascii="Raleway" w:hAnsi="Raleway"/>
            <w:color w:val="000000"/>
            <w:lang w:val="fr-CA"/>
          </w:rPr>
          <w:tag w:val="MENDELEY_CITATION_v3_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"/>
          <w:id w:val="1520197869"/>
          <w:placeholder>
            <w:docPart w:val="BEC5C5ABA955433891A5C65CA9006077"/>
          </w:placeholder>
        </w:sdtPr>
        <w:sdtContent>
          <w:r w:rsidRPr="00AE3FA3">
            <w:rPr>
              <w:rFonts w:ascii="Raleway" w:hAnsi="Raleway"/>
              <w:color w:val="000000"/>
              <w:lang w:val="fr-CA"/>
            </w:rPr>
            <w:t>[101]</w:t>
          </w:r>
        </w:sdtContent>
      </w:sdt>
      <w:r w:rsidRPr="00AE3FA3">
        <w:rPr>
          <w:rFonts w:ascii="Raleway" w:hAnsi="Raleway"/>
          <w:lang w:val="fr-CA"/>
        </w:rPr>
        <w:t>.</w:t>
      </w:r>
    </w:p>
    <w:p w14:paraId="622F73C2" w14:textId="77777777" w:rsidR="00E24A32" w:rsidRPr="00AE3FA3" w:rsidRDefault="00E24A32" w:rsidP="00E24A32">
      <w:pPr>
        <w:pStyle w:val="ListParagraph"/>
        <w:numPr>
          <w:ilvl w:val="0"/>
          <w:numId w:val="33"/>
        </w:numPr>
        <w:rPr>
          <w:rFonts w:ascii="Raleway" w:hAnsi="Raleway"/>
          <w:lang w:val="fr-CA"/>
        </w:rPr>
      </w:pPr>
      <w:r w:rsidRPr="00AE3FA3">
        <w:rPr>
          <w:rFonts w:ascii="Raleway" w:hAnsi="Raleway"/>
          <w:lang w:val="fr-CA"/>
        </w:rPr>
        <w:t xml:space="preserve">Le Trail Ambassador Program fait appel à des bénévoles qui portent un chandail d’une couleur distincte pour prêter main-forte dans les parcs et fournir de l’information aux gens, améliorant du coup l’accès aux parcs et l’expérience nature </w:t>
      </w:r>
      <w:sdt>
        <w:sdtPr>
          <w:rPr>
            <w:rFonts w:ascii="Raleway" w:hAnsi="Raleway"/>
            <w:color w:val="000000"/>
            <w:lang w:val="fr-CA"/>
          </w:rPr>
          <w:tag w:val="MENDELEY_CITATION_v3_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"/>
          <w:id w:val="514734123"/>
          <w:placeholder>
            <w:docPart w:val="5FD968A98D7B4BA297FF0316527E043F"/>
          </w:placeholder>
        </w:sdtPr>
        <w:sdtContent>
          <w:r w:rsidRPr="00AE3FA3">
            <w:rPr>
              <w:rFonts w:ascii="Raleway" w:hAnsi="Raleway"/>
              <w:color w:val="000000"/>
              <w:lang w:val="fr-CA"/>
            </w:rPr>
            <w:t>[102]</w:t>
          </w:r>
        </w:sdtContent>
      </w:sdt>
      <w:r w:rsidRPr="00AE3FA3">
        <w:rPr>
          <w:rFonts w:ascii="Raleway" w:hAnsi="Raleway"/>
          <w:lang w:val="fr-CA"/>
        </w:rPr>
        <w:t>.</w:t>
      </w:r>
    </w:p>
    <w:p w14:paraId="5178B38A" w14:textId="77777777" w:rsidR="00E24A32" w:rsidRPr="00AE3FA3" w:rsidRDefault="00E24A32" w:rsidP="00E24A32">
      <w:pPr>
        <w:pStyle w:val="ListParagraph"/>
        <w:numPr>
          <w:ilvl w:val="0"/>
          <w:numId w:val="33"/>
        </w:numPr>
        <w:rPr>
          <w:rFonts w:ascii="Raleway" w:hAnsi="Raleway"/>
          <w:lang w:val="fr-CA"/>
        </w:rPr>
      </w:pPr>
      <w:r w:rsidRPr="00AE3FA3">
        <w:rPr>
          <w:rFonts w:ascii="Raleway" w:hAnsi="Raleway"/>
          <w:lang w:val="fr-CA"/>
        </w:rPr>
        <w:t xml:space="preserve">Selon son site Web </w:t>
      </w:r>
      <w:hyperlink r:id="rId75" w:history="1">
        <w:r w:rsidRPr="00AE3FA3">
          <w:rPr>
            <w:rStyle w:val="Hyperlink"/>
            <w:rFonts w:ascii="Raleway" w:hAnsi="Raleway"/>
            <w:lang w:val="fr-CA"/>
          </w:rPr>
          <w:t>www.sportsadaptes.ca</w:t>
        </w:r>
      </w:hyperlink>
      <w:r w:rsidRPr="00AE3FA3">
        <w:rPr>
          <w:rFonts w:ascii="Raleway" w:hAnsi="Raleway"/>
          <w:lang w:val="fr-CA"/>
        </w:rPr>
        <w:t xml:space="preserve">, la Fondation des sports adaptés offre des programmes sportifs aux personnes vivant avec un handicap physique afin de favoriser l’inclusion et l’apprentissage de nouvelles habiletés grâce à des activités sportives en plein air </w:t>
      </w:r>
      <w:sdt>
        <w:sdtPr>
          <w:rPr>
            <w:rFonts w:ascii="Raleway" w:hAnsi="Raleway"/>
            <w:color w:val="000000"/>
            <w:lang w:val="fr-CA"/>
          </w:rPr>
          <w:tag w:val="MENDELEY_CITATION_v3_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"/>
          <w:id w:val="-190152367"/>
          <w:placeholder>
            <w:docPart w:val="0B7A8EE760EF4BF89525667C7038733E"/>
          </w:placeholder>
        </w:sdtPr>
        <w:sdtContent>
          <w:r w:rsidRPr="00AE3FA3">
            <w:rPr>
              <w:rFonts w:ascii="Raleway" w:hAnsi="Raleway"/>
              <w:color w:val="000000"/>
              <w:lang w:val="fr-CA"/>
            </w:rPr>
            <w:t>[103]</w:t>
          </w:r>
        </w:sdtContent>
      </w:sdt>
      <w:r w:rsidRPr="00AE3FA3">
        <w:rPr>
          <w:rFonts w:ascii="Raleway" w:hAnsi="Raleway"/>
          <w:lang w:val="fr-CA"/>
        </w:rPr>
        <w:t>.</w:t>
      </w:r>
    </w:p>
    <w:p w14:paraId="1E8C9BB6" w14:textId="77777777" w:rsidR="00E24A32" w:rsidRPr="00AE3FA3" w:rsidRDefault="00E24A32" w:rsidP="00E24A32">
      <w:pPr>
        <w:pStyle w:val="ListParagraph"/>
        <w:numPr>
          <w:ilvl w:val="0"/>
          <w:numId w:val="33"/>
        </w:numPr>
        <w:rPr>
          <w:rFonts w:ascii="Raleway" w:hAnsi="Raleway"/>
          <w:lang w:val="fr-CA"/>
        </w:rPr>
      </w:pPr>
      <w:r w:rsidRPr="00AE3FA3">
        <w:rPr>
          <w:rFonts w:ascii="Raleway" w:hAnsi="Raleway"/>
          <w:lang w:val="fr-CA"/>
        </w:rPr>
        <w:t>L’association de plongée sous-marine pour personnes aveugles Albatros en Italie s’adresse aux personnes aveugles qui veulent faire de la plongée. Elle fournit de la documentation submersible en braille afin de favoriser une expérience sous-marine unique et accessible</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"/>
          <w:id w:val="-1765603514"/>
          <w:placeholder>
            <w:docPart w:val="204769DB286D434C92F31A7BE088E876"/>
          </w:placeholder>
        </w:sdtPr>
        <w:sdtContent>
          <w:r w:rsidRPr="00AE3FA3">
            <w:rPr>
              <w:rFonts w:ascii="Raleway" w:hAnsi="Raleway"/>
              <w:color w:val="000000"/>
              <w:lang w:val="fr-CA"/>
            </w:rPr>
            <w:t>[104]</w:t>
          </w:r>
        </w:sdtContent>
      </w:sdt>
      <w:r w:rsidRPr="00AE3FA3">
        <w:rPr>
          <w:rFonts w:ascii="Raleway" w:hAnsi="Raleway"/>
          <w:lang w:val="fr-CA"/>
        </w:rPr>
        <w:t>.</w:t>
      </w:r>
    </w:p>
    <w:p w14:paraId="133E6226" w14:textId="77777777" w:rsidR="00E24A32" w:rsidRPr="00AE3FA3" w:rsidRDefault="00E24A32" w:rsidP="00E24A32">
      <w:pPr>
        <w:pStyle w:val="ListParagraph"/>
        <w:numPr>
          <w:ilvl w:val="0"/>
          <w:numId w:val="33"/>
        </w:numPr>
        <w:rPr>
          <w:rFonts w:ascii="Raleway" w:hAnsi="Raleway"/>
          <w:lang w:val="fr-CA"/>
        </w:rPr>
      </w:pPr>
      <w:r w:rsidRPr="00AE3FA3">
        <w:rPr>
          <w:rFonts w:ascii="Raleway" w:hAnsi="Raleway"/>
          <w:lang w:val="fr-CA"/>
        </w:rPr>
        <w:t xml:space="preserve">Axés sur l’inclusion et la sécurité des enfants, des jeunes et des adultes en situation de handicap, les centres d’équitation thérapeutique offrent des cours d’équitation thérapeutique et d’autres activités équestres adaptées </w:t>
      </w:r>
      <w:sdt>
        <w:sdtPr>
          <w:rPr>
            <w:rFonts w:ascii="Raleway" w:hAnsi="Raleway"/>
            <w:color w:val="000000"/>
            <w:lang w:val="fr-CA"/>
          </w:rPr>
          <w:tag w:val="MENDELEY_CITATION_v3_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"/>
          <w:id w:val="1780672844"/>
          <w:placeholder>
            <w:docPart w:val="242DE72B54744F739B873B2B23060F4B"/>
          </w:placeholder>
        </w:sdtPr>
        <w:sdtContent>
          <w:r w:rsidRPr="00AE3FA3">
            <w:rPr>
              <w:rFonts w:ascii="Raleway" w:hAnsi="Raleway"/>
              <w:color w:val="000000"/>
              <w:lang w:val="fr-CA"/>
            </w:rPr>
            <w:t>[105]</w:t>
          </w:r>
        </w:sdtContent>
      </w:sdt>
      <w:r w:rsidRPr="00AE3FA3">
        <w:rPr>
          <w:rFonts w:ascii="Raleway" w:hAnsi="Raleway"/>
          <w:lang w:val="fr-CA"/>
        </w:rPr>
        <w:t>.</w:t>
      </w:r>
    </w:p>
    <w:p w14:paraId="5B47F4CA" w14:textId="77777777" w:rsidR="00E24A32" w:rsidRPr="00AE3FA3" w:rsidRDefault="00E24A32" w:rsidP="00E24A32">
      <w:pPr>
        <w:pStyle w:val="ListParagraph"/>
        <w:numPr>
          <w:ilvl w:val="0"/>
          <w:numId w:val="33"/>
        </w:numPr>
        <w:rPr>
          <w:rFonts w:ascii="Raleway" w:hAnsi="Raleway"/>
          <w:lang w:val="fr-CA"/>
        </w:rPr>
      </w:pPr>
      <w:r w:rsidRPr="00AE3FA3">
        <w:rPr>
          <w:rFonts w:ascii="Raleway" w:hAnsi="Raleway"/>
          <w:lang w:val="fr-CA"/>
        </w:rPr>
        <w:t xml:space="preserve">La Canadian Adaptive Climbing Society crée et favorise des occasions de pratiquer l’escalade à l’intention des personnes de toutes les capacités </w:t>
      </w:r>
      <w:sdt>
        <w:sdtPr>
          <w:rPr>
            <w:rFonts w:ascii="Raleway" w:hAnsi="Raleway"/>
            <w:color w:val="000000"/>
            <w:lang w:val="fr-CA"/>
          </w:rPr>
          <w:tag w:val="MENDELEY_CITATION_v3_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"/>
          <w:id w:val="-1266840782"/>
          <w:placeholder>
            <w:docPart w:val="7A99309CC28145C28EBAA90037BCA320"/>
          </w:placeholder>
        </w:sdtPr>
        <w:sdtContent>
          <w:r w:rsidRPr="00AE3FA3">
            <w:rPr>
              <w:rFonts w:ascii="Raleway" w:hAnsi="Raleway"/>
              <w:color w:val="000000"/>
              <w:lang w:val="fr-CA"/>
            </w:rPr>
            <w:t>[106]</w:t>
          </w:r>
        </w:sdtContent>
      </w:sdt>
      <w:r w:rsidRPr="00AE3FA3">
        <w:rPr>
          <w:rFonts w:ascii="Raleway" w:hAnsi="Raleway"/>
          <w:lang w:val="fr-CA"/>
        </w:rPr>
        <w:t>.</w:t>
      </w:r>
    </w:p>
    <w:p w14:paraId="7286D0EE" w14:textId="77777777" w:rsidR="00E24A32" w:rsidRPr="00AE3FA3" w:rsidRDefault="00E24A32" w:rsidP="00E24A32">
      <w:pPr>
        <w:pStyle w:val="ListParagraph"/>
        <w:numPr>
          <w:ilvl w:val="0"/>
          <w:numId w:val="33"/>
        </w:numPr>
        <w:rPr>
          <w:rFonts w:ascii="Raleway" w:hAnsi="Raleway"/>
          <w:lang w:val="fr-CA"/>
        </w:rPr>
      </w:pPr>
      <w:r w:rsidRPr="00AE3FA3">
        <w:rPr>
          <w:rFonts w:ascii="Raleway" w:hAnsi="Raleway"/>
          <w:lang w:val="fr-CA"/>
        </w:rPr>
        <w:t xml:space="preserve">Power To Be est un organisme à but non lucratif facilitant l’accès à la nature pour les jeunes, les familles et les adultes vivant avec des obstacles de nature cognitive, physique, financière et/ou sociale </w:t>
      </w:r>
      <w:sdt>
        <w:sdtPr>
          <w:rPr>
            <w:rFonts w:ascii="Raleway" w:hAnsi="Raleway"/>
            <w:color w:val="000000"/>
            <w:lang w:val="fr-CA"/>
          </w:rPr>
          <w:tag w:val="MENDELEY_CITATION_v3_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"/>
          <w:id w:val="-1518308225"/>
          <w:placeholder>
            <w:docPart w:val="0EAAE38EF14246AFB95B91A4A223A257"/>
          </w:placeholder>
        </w:sdtPr>
        <w:sdtContent>
          <w:r w:rsidRPr="00AE3FA3">
            <w:rPr>
              <w:rFonts w:ascii="Raleway" w:hAnsi="Raleway"/>
              <w:color w:val="000000"/>
              <w:lang w:val="fr-CA"/>
            </w:rPr>
            <w:t>[107]</w:t>
          </w:r>
        </w:sdtContent>
      </w:sdt>
      <w:r w:rsidRPr="00AE3FA3">
        <w:rPr>
          <w:rFonts w:ascii="Raleway" w:hAnsi="Raleway"/>
          <w:lang w:val="fr-CA"/>
        </w:rPr>
        <w:t>.</w:t>
      </w:r>
    </w:p>
    <w:p w14:paraId="390A3BB7" w14:textId="77777777" w:rsidR="00E24A32" w:rsidRPr="00AE3FA3" w:rsidRDefault="00E24A32" w:rsidP="00E24A32">
      <w:pPr>
        <w:rPr>
          <w:rFonts w:ascii="Raleway" w:hAnsi="Raleway"/>
          <w:lang w:val="fr-CA"/>
        </w:rPr>
      </w:pPr>
    </w:p>
    <w:p w14:paraId="58A19BB1" w14:textId="77777777" w:rsidR="00E24A32" w:rsidRPr="00AE3FA3" w:rsidRDefault="00E24A32" w:rsidP="00790E3C">
      <w:pPr>
        <w:pStyle w:val="Heading4"/>
        <w:rPr>
          <w:lang w:val="fr-CA"/>
        </w:rPr>
      </w:pPr>
      <w:r w:rsidRPr="00AE3FA3">
        <w:rPr>
          <w:lang w:val="fr-CA"/>
        </w:rPr>
        <w:t>Accessibilité cartographiée</w:t>
      </w:r>
    </w:p>
    <w:p w14:paraId="4ADEC8B1" w14:textId="77777777" w:rsidR="00E24A32" w:rsidRPr="00AE3FA3" w:rsidRDefault="00E24A32" w:rsidP="00E24A32">
      <w:pPr>
        <w:rPr>
          <w:rFonts w:ascii="Raleway" w:hAnsi="Raleway"/>
          <w:lang w:val="fr-CA"/>
        </w:rPr>
      </w:pPr>
      <w:r w:rsidRPr="00AE3FA3">
        <w:rPr>
          <w:rFonts w:ascii="Raleway" w:hAnsi="Raleway"/>
          <w:lang w:val="fr-CA"/>
        </w:rPr>
        <w:t xml:space="preserve">La cartographie de l’accessibilité donne accès à divers outils interactifs destinés à faciliter les activités en plein air pour les personnes en situation de handicap. Les sorties sont maintenant plus inclusives grâce à des plateformes de ce genre. On y trouve des renseignements essentiels axés sur les besoins des personnes en situation de handicap lors des déplacements. Voici quelques exemples de solutions techniques :  </w:t>
      </w:r>
    </w:p>
    <w:p w14:paraId="5FC5FDA6" w14:textId="77777777" w:rsidR="00E24A32" w:rsidRPr="00AE3FA3" w:rsidRDefault="00E24A32" w:rsidP="00E24A32">
      <w:pPr>
        <w:pStyle w:val="ListParagraph"/>
        <w:numPr>
          <w:ilvl w:val="0"/>
          <w:numId w:val="34"/>
        </w:numPr>
        <w:rPr>
          <w:rFonts w:ascii="Raleway" w:hAnsi="Raleway"/>
          <w:lang w:val="fr-CA"/>
        </w:rPr>
      </w:pPr>
      <w:r w:rsidRPr="00AE3FA3">
        <w:rPr>
          <w:rFonts w:ascii="Raleway" w:hAnsi="Raleway"/>
          <w:lang w:val="fr-CA"/>
        </w:rPr>
        <w:t xml:space="preserve">On trouve sur le site Web et l’application Alltrails.com des renseignements détaillés sur les sentiers, y compris le degré de difficulté, et sur les activités de loisir et de plein air adaptées dans les parcs </w:t>
      </w:r>
      <w:sdt>
        <w:sdtPr>
          <w:rPr>
            <w:rFonts w:ascii="Raleway" w:hAnsi="Raleway"/>
            <w:color w:val="000000"/>
            <w:lang w:val="fr-CA"/>
          </w:rPr>
          <w:tag w:val="MENDELEY_CITATION_v3_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"/>
          <w:id w:val="1038626096"/>
          <w:placeholder>
            <w:docPart w:val="B1BFB0EA072A42919E17CEAE2A221E3D"/>
          </w:placeholder>
        </w:sdtPr>
        <w:sdtContent>
          <w:r w:rsidRPr="00AE3FA3">
            <w:rPr>
              <w:rFonts w:ascii="Raleway" w:hAnsi="Raleway"/>
              <w:color w:val="000000"/>
              <w:lang w:val="fr-CA"/>
            </w:rPr>
            <w:t>[108]</w:t>
          </w:r>
        </w:sdtContent>
      </w:sdt>
      <w:r w:rsidRPr="00AE3FA3">
        <w:rPr>
          <w:rFonts w:ascii="Raleway" w:hAnsi="Raleway"/>
          <w:lang w:val="fr-CA"/>
        </w:rPr>
        <w:t xml:space="preserve">. </w:t>
      </w:r>
    </w:p>
    <w:p w14:paraId="49A0B0DB" w14:textId="77777777" w:rsidR="00E24A32" w:rsidRPr="00AE3FA3" w:rsidRDefault="00E24A32" w:rsidP="00E24A32">
      <w:pPr>
        <w:pStyle w:val="ListParagraph"/>
        <w:numPr>
          <w:ilvl w:val="0"/>
          <w:numId w:val="34"/>
        </w:numPr>
        <w:rPr>
          <w:rFonts w:ascii="Raleway" w:hAnsi="Raleway"/>
          <w:lang w:val="fr-CA"/>
        </w:rPr>
      </w:pPr>
      <w:r w:rsidRPr="00AE3FA3">
        <w:rPr>
          <w:rFonts w:ascii="Raleway" w:hAnsi="Raleway"/>
          <w:lang w:val="fr-CA"/>
        </w:rPr>
        <w:t xml:space="preserve">Le site Web et l’application Accessnow.com visent à faire découvrir les lieux accessibles, en aidant à trouver les endroits et les caractéristiques d’accessibilité. La plateforme AccèsExtérieur (Access Outdoors) s’applique plus précisément à l’accessibilité des espaces extérieurs </w:t>
      </w:r>
      <w:sdt>
        <w:sdtPr>
          <w:rPr>
            <w:rFonts w:ascii="Raleway" w:hAnsi="Raleway"/>
            <w:color w:val="000000"/>
            <w:lang w:val="fr-CA"/>
          </w:rPr>
          <w:tag w:val="MENDELEY_CITATION_v3_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"/>
          <w:id w:val="-1678025312"/>
          <w:placeholder>
            <w:docPart w:val="4FD9EB111C194D1F8203FDD64471FBB0"/>
          </w:placeholder>
        </w:sdtPr>
        <w:sdtContent>
          <w:r w:rsidRPr="00AE3FA3">
            <w:rPr>
              <w:rFonts w:ascii="Raleway" w:hAnsi="Raleway"/>
              <w:color w:val="000000"/>
              <w:lang w:val="fr-CA"/>
            </w:rPr>
            <w:t>[100]</w:t>
          </w:r>
        </w:sdtContent>
      </w:sdt>
      <w:r w:rsidRPr="00AE3FA3">
        <w:rPr>
          <w:rFonts w:ascii="Raleway" w:hAnsi="Raleway"/>
          <w:lang w:val="fr-CA"/>
        </w:rPr>
        <w:t>.</w:t>
      </w:r>
    </w:p>
    <w:p w14:paraId="34AD9C73" w14:textId="77777777" w:rsidR="00E24A32" w:rsidRPr="00AE3FA3" w:rsidRDefault="00E24A32" w:rsidP="00E24A32">
      <w:pPr>
        <w:pStyle w:val="ListParagraph"/>
        <w:numPr>
          <w:ilvl w:val="0"/>
          <w:numId w:val="34"/>
        </w:numPr>
        <w:rPr>
          <w:rFonts w:ascii="Raleway" w:hAnsi="Raleway"/>
          <w:lang w:val="fr-CA"/>
        </w:rPr>
      </w:pPr>
      <w:r w:rsidRPr="00AE3FA3">
        <w:rPr>
          <w:rFonts w:ascii="Raleway" w:hAnsi="Raleway"/>
          <w:lang w:val="fr-CA"/>
        </w:rPr>
        <w:t xml:space="preserve">Le site Web Birdability.org renferme une carte de sentiers participative, plus précisément de sentiers adaptés, qui fournit de précieux détails pour les personnes à la recherche de sentiers répondant à leurs besoins en matière d’accessibilité </w:t>
      </w:r>
      <w:sdt>
        <w:sdtPr>
          <w:rPr>
            <w:rFonts w:ascii="Raleway" w:hAnsi="Raleway"/>
            <w:color w:val="000000"/>
            <w:lang w:val="fr-CA"/>
          </w:rPr>
          <w:tag w:val="MENDELEY_CITATION_v3_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"/>
          <w:id w:val="435870937"/>
          <w:placeholder>
            <w:docPart w:val="3623D549EF7C44388FF561902FF8DE93"/>
          </w:placeholder>
        </w:sdtPr>
        <w:sdtContent>
          <w:r w:rsidRPr="00AE3FA3">
            <w:rPr>
              <w:rFonts w:ascii="Raleway" w:hAnsi="Raleway"/>
              <w:color w:val="000000"/>
              <w:lang w:val="fr-CA"/>
            </w:rPr>
            <w:t>[109]</w:t>
          </w:r>
        </w:sdtContent>
      </w:sdt>
      <w:r w:rsidRPr="00AE3FA3">
        <w:rPr>
          <w:rFonts w:ascii="Raleway" w:hAnsi="Raleway"/>
          <w:lang w:val="fr-CA"/>
        </w:rPr>
        <w:t>.</w:t>
      </w:r>
    </w:p>
    <w:p w14:paraId="0357A7EC" w14:textId="77777777" w:rsidR="00E24A32" w:rsidRPr="00AE3FA3" w:rsidRDefault="00E24A32" w:rsidP="00E24A32">
      <w:pPr>
        <w:rPr>
          <w:rFonts w:ascii="Raleway" w:hAnsi="Raleway"/>
          <w:lang w:val="fr-CA"/>
        </w:rPr>
      </w:pPr>
    </w:p>
    <w:p w14:paraId="54D1A86E" w14:textId="77777777" w:rsidR="00E24A32" w:rsidRPr="00AE3FA3" w:rsidRDefault="00E24A32" w:rsidP="00790E3C">
      <w:pPr>
        <w:pStyle w:val="Heading4"/>
        <w:rPr>
          <w:lang w:val="fr-CA"/>
        </w:rPr>
      </w:pPr>
      <w:r w:rsidRPr="00AE3FA3">
        <w:rPr>
          <w:lang w:val="fr-CA"/>
        </w:rPr>
        <w:t>Liste des sentiers accessibles en fauteuil roulant</w:t>
      </w:r>
    </w:p>
    <w:p w14:paraId="0A37576F" w14:textId="77777777" w:rsidR="00E24A32" w:rsidRPr="00AE3FA3" w:rsidRDefault="00E24A32" w:rsidP="00E24A32">
      <w:pPr>
        <w:rPr>
          <w:rFonts w:ascii="Raleway" w:hAnsi="Raleway"/>
          <w:lang w:val="fr-CA"/>
        </w:rPr>
      </w:pPr>
      <w:r w:rsidRPr="00AE3FA3">
        <w:rPr>
          <w:rFonts w:ascii="Raleway" w:hAnsi="Raleway"/>
          <w:lang w:val="fr-CA"/>
        </w:rPr>
        <w:t xml:space="preserve">La création d’une liste des sentiers adaptés au fauteuil roulant électrique, par exemple, semblable au modèle AllTrails, serait une solution efficace pour améliorer l’accessibilité des lieux extérieurs </w:t>
      </w:r>
      <w:sdt>
        <w:sdtPr>
          <w:rPr>
            <w:rFonts w:ascii="Raleway" w:hAnsi="Raleway"/>
            <w:color w:val="000000"/>
            <w:lang w:val="fr-CA"/>
          </w:rPr>
          <w:tag w:val="MENDELEY_CITATION_v3_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"/>
          <w:id w:val="-352729134"/>
          <w:placeholder>
            <w:docPart w:val="54149875B9AF43B09316AF3CCA53943B"/>
          </w:placeholder>
        </w:sdtPr>
        <w:sdtContent>
          <w:r w:rsidRPr="00AE3FA3">
            <w:rPr>
              <w:rFonts w:ascii="Raleway" w:hAnsi="Raleway"/>
              <w:color w:val="000000"/>
              <w:lang w:val="fr-CA"/>
            </w:rPr>
            <w:t>[108]</w:t>
          </w:r>
        </w:sdtContent>
      </w:sdt>
      <w:r w:rsidRPr="00AE3FA3">
        <w:rPr>
          <w:rFonts w:ascii="Raleway" w:hAnsi="Raleway"/>
          <w:lang w:val="fr-CA"/>
        </w:rPr>
        <w:t>. Le fauteuil roulant électrique est plus polyvalent et permet de rouler plus aisément sur des surfaces moins planes et uniformes comme les côtes, bien que les obstacles comme les racines, les tuyaux ou les poutres en bois peuvent tout de même poser problème. Une carte détaillée indiquant les sentiers accessibles en fauteuil roulant électrique permettrait aux personnes utilisant un appareil d’aide à la mobilité électrique de planifier leurs sorties dans les parcs nationaux</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"/>
          <w:id w:val="525218832"/>
          <w:placeholder>
            <w:docPart w:val="1AB90035C93F498E842C489C8D959A15"/>
          </w:placeholder>
        </w:sdtPr>
        <w:sdtContent>
          <w:r w:rsidRPr="00AE3FA3">
            <w:rPr>
              <w:rFonts w:ascii="Raleway" w:hAnsi="Raleway"/>
              <w:color w:val="000000"/>
              <w:lang w:val="fr-CA"/>
            </w:rPr>
            <w:t>[108]</w:t>
          </w:r>
        </w:sdtContent>
      </w:sdt>
      <w:r w:rsidRPr="00AE3FA3">
        <w:rPr>
          <w:rFonts w:ascii="Raleway" w:hAnsi="Raleway"/>
          <w:lang w:val="fr-CA"/>
        </w:rPr>
        <w:t>.</w:t>
      </w:r>
    </w:p>
    <w:p w14:paraId="0821FE24" w14:textId="77777777" w:rsidR="00E24A32" w:rsidRPr="00AE3FA3" w:rsidRDefault="00E24A32" w:rsidP="00E24A32">
      <w:pPr>
        <w:rPr>
          <w:rFonts w:ascii="Raleway" w:hAnsi="Raleway"/>
          <w:lang w:val="fr-CA"/>
        </w:rPr>
      </w:pPr>
    </w:p>
    <w:p w14:paraId="1B1F6321" w14:textId="77777777" w:rsidR="00E24A32" w:rsidRPr="00AE3FA3" w:rsidRDefault="00E24A32" w:rsidP="00790E3C">
      <w:pPr>
        <w:pStyle w:val="Heading3"/>
        <w:rPr>
          <w:lang w:val="fr-CA"/>
        </w:rPr>
      </w:pPr>
      <w:r w:rsidRPr="00AE3FA3">
        <w:rPr>
          <w:lang w:val="fr-CA"/>
        </w:rPr>
        <w:t>Hébergement</w:t>
      </w:r>
    </w:p>
    <w:p w14:paraId="1E2A975F" w14:textId="77777777" w:rsidR="00E24A32" w:rsidRPr="00AE3FA3" w:rsidRDefault="00E24A32" w:rsidP="00790E3C">
      <w:pPr>
        <w:pStyle w:val="Heading4"/>
        <w:rPr>
          <w:lang w:val="fr-CA"/>
        </w:rPr>
      </w:pPr>
      <w:r w:rsidRPr="00AE3FA3">
        <w:rPr>
          <w:lang w:val="fr-CA"/>
        </w:rPr>
        <w:t>Système de réservation des commodités</w:t>
      </w:r>
    </w:p>
    <w:p w14:paraId="62FDDBB2" w14:textId="77777777" w:rsidR="00E24A32" w:rsidRPr="00AE3FA3" w:rsidRDefault="00E24A32" w:rsidP="00E24A32">
      <w:pPr>
        <w:rPr>
          <w:rFonts w:ascii="Raleway" w:hAnsi="Raleway"/>
          <w:lang w:val="fr-CA"/>
        </w:rPr>
      </w:pPr>
      <w:r w:rsidRPr="00AE3FA3">
        <w:rPr>
          <w:rFonts w:ascii="Raleway" w:hAnsi="Raleway"/>
          <w:lang w:val="fr-CA"/>
        </w:rPr>
        <w:t xml:space="preserve">Le système de réservation des commodités sert à réserver un emplacement de camping, mais aussi les commodités de base comme les salles de douche et les cabines pour se changer </w:t>
      </w:r>
      <w:sdt>
        <w:sdtPr>
          <w:rPr>
            <w:rFonts w:ascii="Raleway" w:hAnsi="Raleway"/>
            <w:color w:val="000000"/>
            <w:lang w:val="fr-CA"/>
          </w:rPr>
          <w:tag w:val="MENDELEY_CITATION_v3_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"/>
          <w:id w:val="1215614768"/>
          <w:placeholder>
            <w:docPart w:val="A1FA9E68898E4D7CA6F176519525943F"/>
          </w:placeholder>
        </w:sdtPr>
        <w:sdtContent>
          <w:r w:rsidRPr="00AE3FA3">
            <w:rPr>
              <w:rFonts w:ascii="Raleway" w:hAnsi="Raleway"/>
              <w:color w:val="000000"/>
              <w:lang w:val="fr-CA"/>
            </w:rPr>
            <w:t>[110]</w:t>
          </w:r>
        </w:sdtContent>
      </w:sdt>
      <w:r w:rsidRPr="00AE3FA3">
        <w:rPr>
          <w:rFonts w:ascii="Raleway" w:hAnsi="Raleway"/>
          <w:lang w:val="fr-CA"/>
        </w:rPr>
        <w:t xml:space="preserve">. La solution facilite considérablement la vie des personnes ayant des besoins précis en termes d’accessibilité, en faisant en sorte de leur donner accès aux installations voulues pour se sentir à l’aise durant une sortie dans un parc national </w:t>
      </w:r>
      <w:sdt>
        <w:sdtPr>
          <w:rPr>
            <w:rFonts w:ascii="Raleway" w:hAnsi="Raleway"/>
            <w:color w:val="000000"/>
            <w:lang w:val="fr-CA"/>
          </w:rPr>
          <w:tag w:val="MENDELEY_CITATION_v3_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"/>
          <w:id w:val="-1887553797"/>
          <w:placeholder>
            <w:docPart w:val="5DE7FDBCA95049F29494DCDF00B00265"/>
          </w:placeholder>
        </w:sdtPr>
        <w:sdtContent>
          <w:r w:rsidRPr="00AE3FA3">
            <w:rPr>
              <w:rFonts w:ascii="Raleway" w:hAnsi="Raleway"/>
              <w:color w:val="000000"/>
              <w:lang w:val="fr-CA"/>
            </w:rPr>
            <w:t>[110]</w:t>
          </w:r>
        </w:sdtContent>
      </w:sdt>
      <w:r w:rsidRPr="00AE3FA3">
        <w:rPr>
          <w:rFonts w:ascii="Raleway" w:hAnsi="Raleway"/>
          <w:lang w:val="fr-CA"/>
        </w:rPr>
        <w:t>. L’utilité d’un tel système réside dans la possibilité de réserver sur une plateforme conviviale et centralisée diverses commodités de sorte à simplifier le processus de planification de la sortie et à améliorer l’accès général aux parcs nationaux et l’expérience nature vécue par tout le monde.</w:t>
      </w:r>
    </w:p>
    <w:p w14:paraId="3FE220BE" w14:textId="77777777" w:rsidR="00E24A32" w:rsidRPr="00AE3FA3" w:rsidRDefault="00E24A32" w:rsidP="00E24A32">
      <w:pPr>
        <w:rPr>
          <w:rFonts w:ascii="Raleway" w:hAnsi="Raleway"/>
          <w:lang w:val="fr-CA"/>
        </w:rPr>
      </w:pPr>
    </w:p>
    <w:p w14:paraId="610EF422" w14:textId="77777777" w:rsidR="00E24A32" w:rsidRPr="00AE3FA3" w:rsidRDefault="00E24A32" w:rsidP="00790E3C">
      <w:pPr>
        <w:pStyle w:val="Heading4"/>
        <w:rPr>
          <w:lang w:val="fr-CA"/>
        </w:rPr>
      </w:pPr>
      <w:r w:rsidRPr="00AE3FA3">
        <w:rPr>
          <w:lang w:val="fr-CA"/>
        </w:rPr>
        <w:t>Description détaillée des options d’hébergement</w:t>
      </w:r>
    </w:p>
    <w:p w14:paraId="15B8B7C3" w14:textId="77777777" w:rsidR="00E24A32" w:rsidRPr="00AE3FA3" w:rsidRDefault="00E24A32" w:rsidP="00E24A32">
      <w:pPr>
        <w:rPr>
          <w:rFonts w:ascii="Raleway" w:hAnsi="Raleway"/>
          <w:lang w:val="fr-CA"/>
        </w:rPr>
      </w:pPr>
      <w:r w:rsidRPr="00AE3FA3">
        <w:rPr>
          <w:rFonts w:ascii="Raleway" w:hAnsi="Raleway"/>
          <w:lang w:val="fr-CA"/>
        </w:rPr>
        <w:t>Il importe au plus haut point de fournir une description détaillée des options d’hébergement dans les parcs nationaux. Les gens peuvent ainsi prendre des décisions éclairées par rapport à leur sortie. Des renseignements précis facilitent la planification et les préparatifs en dissipant les incertitudes, principalement pour les individus en situation de handicap. Les photos et les vidéos jouent un rôle clé à cet effet, car elles viennent étoffer le contenu écrit. Il faut néanmoins s’assurer d’y intégrer du texte de remplacement et une vidéodescription afin de mieux répondre à un éventail de besoins différents. La solution favorise l’inclusion et la satisfaction de la clientèle en général en faisant en sorte que toute personne puisse se sentir la bienvenue et profiter pleinement de son expérience nature.</w:t>
      </w:r>
    </w:p>
    <w:p w14:paraId="6A6E6D88" w14:textId="77777777" w:rsidR="00E24A32" w:rsidRPr="00AE3FA3" w:rsidRDefault="00E24A32" w:rsidP="00E24A32">
      <w:pPr>
        <w:rPr>
          <w:rFonts w:ascii="Raleway" w:hAnsi="Raleway"/>
          <w:lang w:val="fr-CA"/>
        </w:rPr>
      </w:pPr>
    </w:p>
    <w:p w14:paraId="296CF55E" w14:textId="77777777" w:rsidR="00E24A32" w:rsidRPr="00AE3FA3" w:rsidRDefault="00E24A32" w:rsidP="00790E3C">
      <w:pPr>
        <w:pStyle w:val="Heading3"/>
        <w:rPr>
          <w:lang w:val="fr-CA"/>
        </w:rPr>
      </w:pPr>
      <w:r w:rsidRPr="00AE3FA3">
        <w:rPr>
          <w:lang w:val="fr-CA"/>
        </w:rPr>
        <w:t>Transport</w:t>
      </w:r>
    </w:p>
    <w:p w14:paraId="540DCD65" w14:textId="77777777" w:rsidR="00E24A32" w:rsidRPr="00AE3FA3" w:rsidRDefault="00E24A32" w:rsidP="00790E3C">
      <w:pPr>
        <w:pStyle w:val="Heading4"/>
        <w:rPr>
          <w:lang w:val="fr-CA"/>
        </w:rPr>
      </w:pPr>
      <w:r w:rsidRPr="00AE3FA3">
        <w:rPr>
          <w:lang w:val="fr-CA"/>
        </w:rPr>
        <w:t>Transport en commun accessible</w:t>
      </w:r>
    </w:p>
    <w:p w14:paraId="308D8903" w14:textId="77777777" w:rsidR="00E24A32" w:rsidRPr="00AE3FA3" w:rsidRDefault="00E24A32" w:rsidP="00E24A32">
      <w:pPr>
        <w:rPr>
          <w:rFonts w:ascii="Raleway" w:hAnsi="Raleway"/>
          <w:lang w:val="fr-CA"/>
        </w:rPr>
      </w:pPr>
      <w:r w:rsidRPr="00AE3FA3">
        <w:rPr>
          <w:rFonts w:ascii="Raleway" w:hAnsi="Raleway"/>
          <w:lang w:val="fr-CA"/>
        </w:rPr>
        <w:t xml:space="preserve">Les services de transport en commun adapté comme Parkbus sont conçus pour répondre à une multitude de besoins en matière d’accessibilité. Il s’agit d’un service porte-à-porte servant à transporter les passagers à destination en toute sécurité dans un véhicule confortable </w:t>
      </w:r>
      <w:sdt>
        <w:sdtPr>
          <w:rPr>
            <w:rFonts w:ascii="Raleway" w:hAnsi="Raleway"/>
            <w:color w:val="000000"/>
            <w:lang w:val="fr-CA"/>
          </w:rPr>
          <w:tag w:val="MENDELEY_CITATION_v3_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"/>
          <w:id w:val="-327054202"/>
          <w:placeholder>
            <w:docPart w:val="B6FD4581179A469F9BED8D9C1F70CFB2"/>
          </w:placeholder>
        </w:sdtPr>
        <w:sdtContent>
          <w:r w:rsidRPr="00AE3FA3">
            <w:rPr>
              <w:rFonts w:ascii="Raleway" w:hAnsi="Raleway"/>
              <w:color w:val="000000"/>
              <w:lang w:val="fr-CA"/>
            </w:rPr>
            <w:t>[111]</w:t>
          </w:r>
        </w:sdtContent>
      </w:sdt>
      <w:r w:rsidRPr="00AE3FA3">
        <w:rPr>
          <w:rFonts w:ascii="Raleway" w:hAnsi="Raleway"/>
          <w:lang w:val="fr-CA"/>
        </w:rPr>
        <w:t xml:space="preserve">. En intégrant ce genre de service dans les systèmes de transport en commun, les collectivités pourraient améliorer considérablement la vie des personnes vivant avec une incapacité liée à la mobilité et promouvoir l’inclusion et l’accès équitable aux services de transport. Pour ce qui est des sorties dans les parcs nationaux, une visite guidée pourrait s’ajouter durant le trajet afin de décrire le patrimoine naturel et la signification de certains points d’intérêt à l’intérieur des parcs nationaux </w:t>
      </w:r>
      <w:sdt>
        <w:sdtPr>
          <w:rPr>
            <w:rFonts w:ascii="Raleway" w:hAnsi="Raleway"/>
            <w:color w:val="000000"/>
            <w:lang w:val="fr-CA"/>
          </w:rPr>
          <w:tag w:val="MENDELEY_CITATION_v3_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"/>
          <w:id w:val="1102686510"/>
          <w:placeholder>
            <w:docPart w:val="CB75B6E740154ADA90F279B60D28FED2"/>
          </w:placeholder>
        </w:sdtPr>
        <w:sdtContent>
          <w:r w:rsidRPr="00AE3FA3">
            <w:rPr>
              <w:rFonts w:ascii="Raleway" w:hAnsi="Raleway"/>
              <w:color w:val="000000"/>
              <w:lang w:val="fr-CA"/>
            </w:rPr>
            <w:t>[111]</w:t>
          </w:r>
        </w:sdtContent>
      </w:sdt>
      <w:r w:rsidRPr="00AE3FA3">
        <w:rPr>
          <w:rFonts w:ascii="Raleway" w:hAnsi="Raleway"/>
          <w:lang w:val="fr-CA"/>
        </w:rPr>
        <w:t>.</w:t>
      </w:r>
    </w:p>
    <w:p w14:paraId="40CE1274" w14:textId="77777777" w:rsidR="00E24A32" w:rsidRPr="00AE3FA3" w:rsidRDefault="00E24A32" w:rsidP="00E24A32">
      <w:pPr>
        <w:rPr>
          <w:rFonts w:ascii="Raleway" w:hAnsi="Raleway"/>
          <w:lang w:val="fr-CA"/>
        </w:rPr>
      </w:pPr>
    </w:p>
    <w:p w14:paraId="3CA6C83A" w14:textId="77777777" w:rsidR="00E24A32" w:rsidRPr="00AE3FA3" w:rsidRDefault="00E24A32" w:rsidP="00790E3C">
      <w:pPr>
        <w:pStyle w:val="Heading3"/>
        <w:rPr>
          <w:lang w:val="fr-CA"/>
        </w:rPr>
      </w:pPr>
      <w:r w:rsidRPr="00AE3FA3">
        <w:rPr>
          <w:lang w:val="fr-CA"/>
        </w:rPr>
        <w:t>Location d’équipement</w:t>
      </w:r>
    </w:p>
    <w:p w14:paraId="655C3BF9" w14:textId="77777777" w:rsidR="00E24A32" w:rsidRPr="00AE3FA3" w:rsidRDefault="00E24A32" w:rsidP="00790E3C">
      <w:pPr>
        <w:pStyle w:val="Heading4"/>
        <w:rPr>
          <w:lang w:val="fr-CA"/>
        </w:rPr>
      </w:pPr>
      <w:r w:rsidRPr="00AE3FA3">
        <w:rPr>
          <w:lang w:val="fr-CA"/>
        </w:rPr>
        <w:t>Accès à de l’équipement adapté</w:t>
      </w:r>
    </w:p>
    <w:p w14:paraId="1E75B6AC" w14:textId="77777777" w:rsidR="00E24A32" w:rsidRPr="00AE3FA3" w:rsidRDefault="00E24A32" w:rsidP="00E24A32">
      <w:pPr>
        <w:rPr>
          <w:rFonts w:ascii="Raleway" w:hAnsi="Raleway"/>
          <w:lang w:val="fr-CA"/>
        </w:rPr>
      </w:pPr>
      <w:r w:rsidRPr="00AE3FA3">
        <w:rPr>
          <w:rFonts w:ascii="Raleway" w:hAnsi="Raleway"/>
          <w:lang w:val="fr-CA"/>
        </w:rPr>
        <w:t xml:space="preserve">Si les parcs nationaux proposaient la location gratuite d’équipement spécialisé, par exemple l’Action Trackchair (fauteuil roulant sur chenilles), le TrailRider (fauteuil sur une seule roue), les divers modèles de vélo de montagne adapté et le gyropode avec siège, les personnes vivant avec une incapacité liée à la mobilité seraient nul doute mieux en mesure de profiter du patrimoine naturel canadien. Il faut à cet effet prévoir un système de réservation pour assurer la disponibilité de l’équipement adapté et l’efficacité du système de gestion des locations. Le vaste éventail d’équipement spécialisé en location au parc national Kouchibouguac constitue un bon exemple </w:t>
      </w:r>
      <w:sdt>
        <w:sdtPr>
          <w:rPr>
            <w:rFonts w:ascii="Raleway" w:hAnsi="Raleway"/>
            <w:color w:val="000000"/>
            <w:lang w:val="fr-CA"/>
          </w:rPr>
          <w:tag w:val="MENDELEY_CITATION_v3_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"/>
          <w:id w:val="-587845022"/>
          <w:placeholder>
            <w:docPart w:val="E6B8BCDEB81A4A9FA88337D68403F6C2"/>
          </w:placeholder>
        </w:sdtPr>
        <w:sdtContent>
          <w:r w:rsidRPr="00AE3FA3">
            <w:rPr>
              <w:rFonts w:ascii="Raleway" w:hAnsi="Raleway"/>
              <w:color w:val="000000"/>
              <w:lang w:val="fr-CA"/>
            </w:rPr>
            <w:t>[112]</w:t>
          </w:r>
        </w:sdtContent>
      </w:sdt>
      <w:r w:rsidRPr="00AE3FA3">
        <w:rPr>
          <w:rFonts w:ascii="Raleway" w:hAnsi="Raleway"/>
          <w:lang w:val="fr-CA"/>
        </w:rPr>
        <w:t xml:space="preserve">. Comme mesure d’adaptation encore plus inclusive, les parcs nationaux pourraient fournir en plus des aides de suppléance à l’audition. </w:t>
      </w:r>
    </w:p>
    <w:p w14:paraId="24ED9796" w14:textId="77777777" w:rsidR="00E24A32" w:rsidRPr="00AE3FA3" w:rsidRDefault="00E24A32" w:rsidP="00E24A32">
      <w:pPr>
        <w:rPr>
          <w:rFonts w:ascii="Raleway" w:hAnsi="Raleway"/>
          <w:lang w:val="fr-CA"/>
        </w:rPr>
      </w:pPr>
    </w:p>
    <w:p w14:paraId="49DD2AAF" w14:textId="77777777" w:rsidR="00E24A32" w:rsidRPr="00AE3FA3" w:rsidRDefault="00E24A32" w:rsidP="00790E3C">
      <w:pPr>
        <w:pStyle w:val="Heading4"/>
        <w:rPr>
          <w:lang w:val="fr-CA"/>
        </w:rPr>
      </w:pPr>
      <w:r w:rsidRPr="00AE3FA3">
        <w:rPr>
          <w:lang w:val="fr-CA"/>
        </w:rPr>
        <w:t>Appareil de levage à louer</w:t>
      </w:r>
    </w:p>
    <w:p w14:paraId="44BB6992" w14:textId="77777777" w:rsidR="00E24A32" w:rsidRPr="00AE3FA3" w:rsidRDefault="00E24A32" w:rsidP="00E24A32">
      <w:pPr>
        <w:rPr>
          <w:rFonts w:ascii="Raleway" w:hAnsi="Raleway"/>
          <w:lang w:val="fr-CA"/>
        </w:rPr>
      </w:pPr>
      <w:r w:rsidRPr="00AE3FA3">
        <w:rPr>
          <w:rFonts w:ascii="Raleway" w:hAnsi="Raleway"/>
          <w:lang w:val="fr-CA"/>
        </w:rPr>
        <w:t xml:space="preserve">Des services de location de lève-personne, de télésiège, de véhicule tracté par câble, comme ceux offerts par l’entreprise 101 Mobility, constitueraient une solution utile pour améliorer l’accès des parcs nationaux et des espaces récréatifs </w:t>
      </w:r>
      <w:sdt>
        <w:sdtPr>
          <w:rPr>
            <w:rFonts w:ascii="Raleway" w:hAnsi="Raleway"/>
            <w:color w:val="000000"/>
            <w:lang w:val="fr-CA"/>
          </w:rPr>
          <w:tag w:val="MENDELEY_CITATION_v3_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"/>
          <w:id w:val="2031213901"/>
          <w:placeholder>
            <w:docPart w:val="42B04C42746A427E98A8135E2B967186"/>
          </w:placeholder>
        </w:sdtPr>
        <w:sdtContent>
          <w:r w:rsidRPr="00AE3FA3">
            <w:rPr>
              <w:rFonts w:ascii="Raleway" w:hAnsi="Raleway"/>
              <w:color w:val="000000"/>
              <w:lang w:val="fr-CA"/>
            </w:rPr>
            <w:t>[113]</w:t>
          </w:r>
        </w:sdtContent>
      </w:sdt>
      <w:r w:rsidRPr="00AE3FA3">
        <w:rPr>
          <w:rFonts w:ascii="Raleway" w:hAnsi="Raleway"/>
          <w:lang w:val="fr-CA"/>
        </w:rPr>
        <w:t>. Les individus vivant avec une incapacité liée à la mobilité pourraient de la sorte avoir accès à des endroits autrement difficiles à fréquenter pour eux. La location leur éviterait en outre de devoir faire l’acquisition ou transporter des appareils souvent lourds et coûteux.</w:t>
      </w:r>
    </w:p>
    <w:p w14:paraId="64CDD264" w14:textId="77777777" w:rsidR="00E24A32" w:rsidRPr="00AE3FA3" w:rsidRDefault="00E24A32" w:rsidP="00E24A32">
      <w:pPr>
        <w:rPr>
          <w:rFonts w:ascii="Raleway" w:hAnsi="Raleway"/>
          <w:lang w:val="fr-CA"/>
        </w:rPr>
      </w:pPr>
    </w:p>
    <w:p w14:paraId="470D23B0" w14:textId="77777777" w:rsidR="00E24A32" w:rsidRPr="00AE3FA3" w:rsidRDefault="00E24A32" w:rsidP="00790E3C">
      <w:pPr>
        <w:pStyle w:val="Heading4"/>
        <w:rPr>
          <w:lang w:val="fr-CA"/>
        </w:rPr>
      </w:pPr>
      <w:r w:rsidRPr="00AE3FA3">
        <w:rPr>
          <w:lang w:val="fr-CA"/>
        </w:rPr>
        <w:t>Chaise de douche à louer</w:t>
      </w:r>
    </w:p>
    <w:p w14:paraId="5E1EFD37" w14:textId="77777777" w:rsidR="00E24A32" w:rsidRPr="00AE3FA3" w:rsidRDefault="00E24A32" w:rsidP="00E24A32">
      <w:pPr>
        <w:rPr>
          <w:rFonts w:ascii="Raleway" w:hAnsi="Raleway"/>
          <w:lang w:val="fr-CA"/>
        </w:rPr>
      </w:pPr>
      <w:r w:rsidRPr="00AE3FA3">
        <w:rPr>
          <w:rFonts w:ascii="Raleway" w:hAnsi="Raleway"/>
          <w:lang w:val="fr-CA"/>
        </w:rPr>
        <w:t>Pour optimiser l’expérience nature des personnes vivant avec une incapacité liée à la mobilité, les parcs nationaux pourraient offrir en location des chaises de douche. Ces personnes pourraient de cette façon utiliser les douches en toute sécurité en étant confortablement assises. La solution s’applique plus particulièrement aux endroits où les gens ont la possibilité de passer beaucoup de temps, par exemple les plages ou les terrains de camping.</w:t>
      </w:r>
    </w:p>
    <w:p w14:paraId="65E4FE7F" w14:textId="77777777" w:rsidR="00E24A32" w:rsidRPr="00AE3FA3" w:rsidRDefault="00E24A32" w:rsidP="00E24A32">
      <w:pPr>
        <w:rPr>
          <w:rFonts w:ascii="Raleway" w:hAnsi="Raleway"/>
          <w:lang w:val="fr-CA"/>
        </w:rPr>
      </w:pPr>
    </w:p>
    <w:p w14:paraId="1D042DF9" w14:textId="77777777" w:rsidR="00E24A32" w:rsidRPr="00AE3FA3" w:rsidRDefault="00E24A32" w:rsidP="00790E3C">
      <w:pPr>
        <w:pStyle w:val="Heading4"/>
        <w:rPr>
          <w:lang w:val="fr-CA"/>
        </w:rPr>
      </w:pPr>
      <w:r w:rsidRPr="00AE3FA3">
        <w:rPr>
          <w:lang w:val="fr-CA"/>
        </w:rPr>
        <w:t>Organisme Rocky Mountain Adaptive</w:t>
      </w:r>
    </w:p>
    <w:p w14:paraId="44646925" w14:textId="77777777" w:rsidR="00E24A32" w:rsidRPr="00AE3FA3" w:rsidRDefault="00E24A32" w:rsidP="00E24A32">
      <w:pPr>
        <w:rPr>
          <w:rFonts w:ascii="Raleway" w:hAnsi="Raleway"/>
          <w:lang w:val="fr-CA"/>
        </w:rPr>
      </w:pPr>
      <w:r w:rsidRPr="00AE3FA3">
        <w:rPr>
          <w:rFonts w:ascii="Raleway" w:hAnsi="Raleway"/>
          <w:lang w:val="fr-CA"/>
        </w:rPr>
        <w:t xml:space="preserve">Le Rocky Mountain Adaptive (Alberta) a pour objectif de donner la possibilité aux personnes neurodivergentes ou vivant avec une limitation fonctionnelle de s’adonner à des activités physiques à l’air pur </w:t>
      </w:r>
      <w:sdt>
        <w:sdtPr>
          <w:rPr>
            <w:rFonts w:ascii="Raleway" w:hAnsi="Raleway"/>
            <w:color w:val="000000"/>
            <w:lang w:val="fr-CA"/>
          </w:rPr>
          <w:tag w:val="MENDELEY_CITATION_v3_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"/>
          <w:id w:val="917137466"/>
          <w:placeholder>
            <w:docPart w:val="9A7B996907A04177BCD3B515AA3281C4"/>
          </w:placeholder>
        </w:sdtPr>
        <w:sdtContent>
          <w:r w:rsidRPr="00AE3FA3">
            <w:rPr>
              <w:rFonts w:ascii="Raleway" w:hAnsi="Raleway"/>
              <w:color w:val="000000"/>
              <w:lang w:val="fr-CA"/>
            </w:rPr>
            <w:t>[61]</w:t>
          </w:r>
        </w:sdtContent>
      </w:sdt>
      <w:r w:rsidRPr="00AE3FA3">
        <w:rPr>
          <w:rFonts w:ascii="Raleway" w:hAnsi="Raleway"/>
          <w:lang w:val="fr-CA"/>
        </w:rPr>
        <w:t xml:space="preserve">. Il propose ainsi un vaste éventail d’activités physiques adaptées, quelles que soient les capacités des individus, afin que tout le monde puisse profiter de la beauté des paysages et des joies et des plaisirs du plein air </w:t>
      </w:r>
      <w:sdt>
        <w:sdtPr>
          <w:rPr>
            <w:rFonts w:ascii="Raleway" w:hAnsi="Raleway"/>
            <w:color w:val="000000"/>
            <w:lang w:val="fr-CA"/>
          </w:rPr>
          <w:tag w:val="MENDELEY_CITATION_v3_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"/>
          <w:id w:val="-2113116991"/>
          <w:placeholder>
            <w:docPart w:val="0C34C7599B71459E8ABFB4910CB49A8F"/>
          </w:placeholder>
        </w:sdtPr>
        <w:sdtContent>
          <w:r w:rsidRPr="00AE3FA3">
            <w:rPr>
              <w:rFonts w:ascii="Raleway" w:hAnsi="Raleway"/>
              <w:color w:val="000000"/>
              <w:lang w:val="fr-CA"/>
            </w:rPr>
            <w:t>[61]</w:t>
          </w:r>
        </w:sdtContent>
      </w:sdt>
      <w:r w:rsidRPr="00AE3FA3">
        <w:rPr>
          <w:rFonts w:ascii="Raleway" w:hAnsi="Raleway"/>
          <w:lang w:val="fr-CA"/>
        </w:rPr>
        <w:t xml:space="preserve">. Soucieuse de l’inclusion et de l’équité, l’équipe de l’organisme travaille à adapter les activités aux besoins et aux capacités de chaque personne en élaborant des programmes axés sur l’agrément et l’aventure au grand air </w:t>
      </w:r>
      <w:sdt>
        <w:sdtPr>
          <w:rPr>
            <w:rFonts w:ascii="Raleway" w:hAnsi="Raleway"/>
            <w:color w:val="000000"/>
            <w:lang w:val="fr-CA"/>
          </w:rPr>
          <w:tag w:val="MENDELEY_CITATION_v3_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"/>
          <w:id w:val="-740641633"/>
          <w:placeholder>
            <w:docPart w:val="ECF2023369604600924AE2448B6A3183"/>
          </w:placeholder>
        </w:sdtPr>
        <w:sdtContent>
          <w:r w:rsidRPr="00AE3FA3">
            <w:rPr>
              <w:rFonts w:ascii="Raleway" w:hAnsi="Raleway"/>
              <w:color w:val="000000"/>
              <w:lang w:val="fr-CA"/>
            </w:rPr>
            <w:t>[61]</w:t>
          </w:r>
        </w:sdtContent>
      </w:sdt>
      <w:r w:rsidRPr="00AE3FA3">
        <w:rPr>
          <w:rFonts w:ascii="Raleway" w:hAnsi="Raleway"/>
          <w:lang w:val="fr-CA"/>
        </w:rPr>
        <w:t>.</w:t>
      </w:r>
    </w:p>
    <w:p w14:paraId="5B22996A" w14:textId="77777777" w:rsidR="00E24A32" w:rsidRPr="00AE3FA3" w:rsidRDefault="00E24A32" w:rsidP="00E24A32">
      <w:pPr>
        <w:rPr>
          <w:rFonts w:ascii="Raleway" w:hAnsi="Raleway"/>
          <w:lang w:val="fr-CA"/>
        </w:rPr>
      </w:pPr>
    </w:p>
    <w:p w14:paraId="596463B4" w14:textId="77777777" w:rsidR="00E24A32" w:rsidRPr="00AE3FA3" w:rsidRDefault="00E24A32" w:rsidP="00790E3C">
      <w:pPr>
        <w:pStyle w:val="Heading4"/>
        <w:rPr>
          <w:lang w:val="fr-CA"/>
        </w:rPr>
      </w:pPr>
      <w:r w:rsidRPr="00AE3FA3">
        <w:rPr>
          <w:lang w:val="fr-CA"/>
        </w:rPr>
        <w:t>Association sportive Kootenay Adaptive</w:t>
      </w:r>
    </w:p>
    <w:p w14:paraId="7B51D551" w14:textId="77777777" w:rsidR="00E24A32" w:rsidRPr="00AE3FA3" w:rsidRDefault="00E24A32" w:rsidP="00E24A32">
      <w:pPr>
        <w:rPr>
          <w:rFonts w:ascii="Raleway" w:hAnsi="Raleway"/>
          <w:lang w:val="fr-CA"/>
        </w:rPr>
      </w:pPr>
      <w:r w:rsidRPr="00AE3FA3">
        <w:rPr>
          <w:rFonts w:ascii="Raleway" w:hAnsi="Raleway"/>
          <w:lang w:val="fr-CA"/>
        </w:rPr>
        <w:t xml:space="preserve">En proposant la location de vélos de montagne adaptés à diverses incapacités, l’association sportive Kootenay Adaptive adopte une vision inclusive du sport et permet à tout le monde de pratiquer le vélo de montagne </w:t>
      </w:r>
      <w:sdt>
        <w:sdtPr>
          <w:rPr>
            <w:rFonts w:ascii="Raleway" w:hAnsi="Raleway"/>
            <w:color w:val="000000"/>
            <w:lang w:val="fr-CA"/>
          </w:rPr>
          <w:tag w:val="MENDELEY_CITATION_v3_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"/>
          <w:id w:val="-1737853927"/>
          <w:placeholder>
            <w:docPart w:val="E4A2F668DB704B889140DD9CBE184B8E"/>
          </w:placeholder>
        </w:sdtPr>
        <w:sdtContent>
          <w:r w:rsidRPr="00AE3FA3">
            <w:rPr>
              <w:rFonts w:ascii="Raleway" w:hAnsi="Raleway"/>
              <w:color w:val="000000"/>
              <w:lang w:val="fr-CA"/>
            </w:rPr>
            <w:t>[114]</w:t>
          </w:r>
        </w:sdtContent>
      </w:sdt>
      <w:r w:rsidRPr="00AE3FA3">
        <w:rPr>
          <w:rFonts w:ascii="Raleway" w:hAnsi="Raleway"/>
          <w:lang w:val="fr-CA"/>
        </w:rPr>
        <w:t xml:space="preserve">. Les amateurs des sensations fortes et grisantes peuvent de la sorte profiter d’un équipement adapté à leurs besoins et auquel ils n’auraient peut-être pas accès autrement </w:t>
      </w:r>
      <w:sdt>
        <w:sdtPr>
          <w:rPr>
            <w:rFonts w:ascii="Raleway" w:hAnsi="Raleway"/>
            <w:color w:val="000000"/>
            <w:lang w:val="fr-CA"/>
          </w:rPr>
          <w:tag w:val="MENDELEY_CITATION_v3_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"/>
          <w:id w:val="-990714959"/>
          <w:placeholder>
            <w:docPart w:val="673187C2E4B84978916DD5C942C783D9"/>
          </w:placeholder>
        </w:sdtPr>
        <w:sdtContent>
          <w:r w:rsidRPr="00AE3FA3">
            <w:rPr>
              <w:rFonts w:ascii="Raleway" w:hAnsi="Raleway"/>
              <w:color w:val="000000"/>
              <w:lang w:val="fr-CA"/>
            </w:rPr>
            <w:t>[114]</w:t>
          </w:r>
        </w:sdtContent>
      </w:sdt>
      <w:r w:rsidRPr="00AE3FA3">
        <w:rPr>
          <w:rFonts w:ascii="Raleway" w:hAnsi="Raleway"/>
          <w:lang w:val="fr-CA"/>
        </w:rPr>
        <w:t>.</w:t>
      </w:r>
    </w:p>
    <w:p w14:paraId="0D7177F8" w14:textId="77777777" w:rsidR="00E24A32" w:rsidRPr="00AE3FA3" w:rsidRDefault="00E24A32" w:rsidP="00E24A32">
      <w:pPr>
        <w:rPr>
          <w:rFonts w:ascii="Raleway" w:hAnsi="Raleway"/>
          <w:lang w:val="fr-CA"/>
        </w:rPr>
      </w:pPr>
    </w:p>
    <w:p w14:paraId="0449035C" w14:textId="77777777" w:rsidR="00580959" w:rsidRPr="00AE3FA3" w:rsidRDefault="00580959" w:rsidP="00E24A32">
      <w:pPr>
        <w:rPr>
          <w:rFonts w:ascii="Raleway" w:hAnsi="Raleway"/>
          <w:lang w:val="fr-CA"/>
        </w:rPr>
      </w:pPr>
    </w:p>
    <w:p w14:paraId="55141C2A" w14:textId="4A4B2134" w:rsidR="00E24A32" w:rsidRPr="00AE3FA3" w:rsidRDefault="00C56298" w:rsidP="0055560A">
      <w:pPr>
        <w:pStyle w:val="Heading2"/>
        <w:numPr>
          <w:ilvl w:val="0"/>
          <w:numId w:val="18"/>
        </w:numPr>
        <w:rPr>
          <w:lang w:val="fr-CA"/>
        </w:rPr>
      </w:pPr>
      <w:r>
        <w:rPr>
          <w:lang w:val="fr-CA"/>
        </w:rPr>
        <w:t xml:space="preserve">  </w:t>
      </w:r>
      <w:r w:rsidR="00E24A32" w:rsidRPr="00AE3FA3">
        <w:rPr>
          <w:lang w:val="fr-CA"/>
        </w:rPr>
        <w:t>Points de vue panoramiques et espaces sensoriels</w:t>
      </w:r>
    </w:p>
    <w:p w14:paraId="7F896480" w14:textId="7E28F3E4" w:rsidR="00E24A32" w:rsidRPr="00AE3FA3" w:rsidRDefault="00EF3622" w:rsidP="00790E3C">
      <w:pPr>
        <w:pStyle w:val="Heading3"/>
        <w:rPr>
          <w:lang w:val="fr-CA"/>
        </w:rPr>
      </w:pPr>
      <w:r>
        <w:rPr>
          <w:lang w:val="fr-CA"/>
        </w:rPr>
        <w:t xml:space="preserve">  </w:t>
      </w:r>
      <w:r w:rsidR="00E24A32" w:rsidRPr="00AE3FA3">
        <w:rPr>
          <w:lang w:val="fr-CA"/>
        </w:rPr>
        <w:t xml:space="preserve">Aménagement </w:t>
      </w:r>
    </w:p>
    <w:p w14:paraId="54E17C42" w14:textId="77777777" w:rsidR="00E24A32" w:rsidRPr="00AE3FA3" w:rsidRDefault="00E24A32" w:rsidP="00790E3C">
      <w:pPr>
        <w:pStyle w:val="Heading4"/>
        <w:rPr>
          <w:lang w:val="fr-CA"/>
        </w:rPr>
      </w:pPr>
      <w:r w:rsidRPr="00AE3FA3">
        <w:rPr>
          <w:lang w:val="fr-CA"/>
        </w:rPr>
        <w:t>Sentiers vers un point de vue panoramique</w:t>
      </w:r>
    </w:p>
    <w:p w14:paraId="6968D042" w14:textId="77777777" w:rsidR="00E24A32" w:rsidRPr="00AE3FA3" w:rsidRDefault="00E24A32" w:rsidP="00E24A32">
      <w:pPr>
        <w:rPr>
          <w:rFonts w:ascii="Raleway" w:hAnsi="Raleway"/>
          <w:lang w:val="fr-CA"/>
        </w:rPr>
      </w:pPr>
      <w:r w:rsidRPr="00AE3FA3">
        <w:rPr>
          <w:rFonts w:ascii="Raleway" w:hAnsi="Raleway"/>
          <w:lang w:val="fr-CA"/>
        </w:rPr>
        <w:t xml:space="preserve">Les sentiers et les chemins asphaltés menant aux points de vue panoramique permettent aux personnes vivant avec une incapacité liée à la mobilité, y compris celles utilisant un fauteuil roulant ou une aide à la mobilité, d’y avoir accès facilement et en toute sécurité </w:t>
      </w:r>
      <w:sdt>
        <w:sdtPr>
          <w:rPr>
            <w:rFonts w:ascii="Raleway" w:hAnsi="Raleway"/>
            <w:color w:val="000000"/>
            <w:lang w:val="fr-CA"/>
          </w:rPr>
          <w:tag w:val="MENDELEY_CITATION_v3_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"/>
          <w:id w:val="-922258978"/>
          <w:placeholder>
            <w:docPart w:val="0035778EBB654B2BAE486F69695AE243"/>
          </w:placeholder>
        </w:sdtPr>
        <w:sdtContent>
          <w:r w:rsidRPr="00AE3FA3">
            <w:rPr>
              <w:rFonts w:ascii="Raleway" w:hAnsi="Raleway"/>
              <w:color w:val="000000"/>
              <w:lang w:val="fr-CA"/>
            </w:rPr>
            <w:t>[41]</w:t>
          </w:r>
        </w:sdtContent>
      </w:sdt>
      <w:r w:rsidRPr="00AE3FA3">
        <w:rPr>
          <w:rFonts w:ascii="Raleway" w:hAnsi="Raleway"/>
          <w:lang w:val="fr-CA"/>
        </w:rPr>
        <w:t xml:space="preserve">. La surface solide et unie rend le trajet plus agréable et tout le monde peut ainsi explorer des espaces enchanteurs et sensoriels. </w:t>
      </w:r>
    </w:p>
    <w:p w14:paraId="750A5D79" w14:textId="77777777" w:rsidR="00E24A32" w:rsidRPr="00AE3FA3" w:rsidRDefault="00E24A32" w:rsidP="00E24A32">
      <w:pPr>
        <w:rPr>
          <w:rFonts w:ascii="Raleway" w:hAnsi="Raleway"/>
          <w:lang w:val="fr-CA"/>
        </w:rPr>
      </w:pPr>
    </w:p>
    <w:p w14:paraId="29B0E192" w14:textId="68803573" w:rsidR="00E24A32" w:rsidRPr="00AE3FA3" w:rsidRDefault="005B3DCA" w:rsidP="00790E3C">
      <w:pPr>
        <w:pStyle w:val="Heading3"/>
        <w:rPr>
          <w:lang w:val="fr-CA"/>
        </w:rPr>
      </w:pPr>
      <w:r w:rsidRPr="00AE3FA3">
        <w:rPr>
          <w:lang w:val="fr-CA"/>
        </w:rPr>
        <w:t xml:space="preserve">  </w:t>
      </w:r>
      <w:r w:rsidR="00842E57">
        <w:rPr>
          <w:lang w:val="fr-CA"/>
        </w:rPr>
        <w:t xml:space="preserve"> </w:t>
      </w:r>
      <w:r w:rsidR="00E24A32" w:rsidRPr="00AE3FA3">
        <w:rPr>
          <w:lang w:val="fr-CA"/>
        </w:rPr>
        <w:t>Observation des oiseaux</w:t>
      </w:r>
    </w:p>
    <w:p w14:paraId="01CA6633" w14:textId="77777777" w:rsidR="00E24A32" w:rsidRPr="00AE3FA3" w:rsidRDefault="00E24A32" w:rsidP="00790E3C">
      <w:pPr>
        <w:pStyle w:val="Heading4"/>
        <w:rPr>
          <w:lang w:val="fr-CA"/>
        </w:rPr>
      </w:pPr>
      <w:r w:rsidRPr="00AE3FA3">
        <w:rPr>
          <w:lang w:val="fr-CA"/>
        </w:rPr>
        <w:t>Expérience sonore</w:t>
      </w:r>
    </w:p>
    <w:p w14:paraId="4CBF62EE" w14:textId="77777777" w:rsidR="00E24A32" w:rsidRPr="00AE3FA3" w:rsidRDefault="00E24A32" w:rsidP="00E24A32">
      <w:pPr>
        <w:rPr>
          <w:rFonts w:ascii="Raleway" w:hAnsi="Raleway"/>
          <w:lang w:val="fr-CA"/>
        </w:rPr>
      </w:pPr>
      <w:r w:rsidRPr="00AE3FA3">
        <w:rPr>
          <w:rFonts w:ascii="Raleway" w:hAnsi="Raleway"/>
          <w:lang w:val="fr-CA"/>
        </w:rPr>
        <w:t xml:space="preserve">Pour promouvoir l’observation ornithologique chez les personnes vivant avec une incapacité visuelle, il faut offrir des éléments d’accompagnement sonores semblables à ceux proposés par l’American Birding Association </w:t>
      </w:r>
      <w:sdt>
        <w:sdtPr>
          <w:rPr>
            <w:rFonts w:ascii="Raleway" w:hAnsi="Raleway"/>
            <w:color w:val="000000"/>
            <w:lang w:val="fr-CA"/>
          </w:rPr>
          <w:tag w:val="MENDELEY_CITATION_v3_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"/>
          <w:id w:val="1687640967"/>
          <w:placeholder>
            <w:docPart w:val="2CFDBD7668EA4BF6AFDD729B7A5343E2"/>
          </w:placeholder>
        </w:sdtPr>
        <w:sdtContent>
          <w:r w:rsidRPr="00AE3FA3">
            <w:rPr>
              <w:rFonts w:ascii="Raleway" w:hAnsi="Raleway"/>
              <w:color w:val="000000"/>
              <w:lang w:val="fr-CA"/>
            </w:rPr>
            <w:t>[115]</w:t>
          </w:r>
        </w:sdtContent>
      </w:sdt>
      <w:r w:rsidRPr="00AE3FA3">
        <w:rPr>
          <w:rFonts w:ascii="Raleway" w:hAnsi="Raleway"/>
          <w:lang w:val="fr-CA"/>
        </w:rPr>
        <w:t xml:space="preserve">. Il est possible, par exemple, d’intégrer une audiodescription du milieu environnant et les cris et les chants des oiseaux fréquentant les sites d’observation des oiseaux </w:t>
      </w:r>
      <w:sdt>
        <w:sdtPr>
          <w:rPr>
            <w:rFonts w:ascii="Raleway" w:hAnsi="Raleway"/>
            <w:color w:val="000000"/>
            <w:lang w:val="fr-CA"/>
          </w:rPr>
          <w:tag w:val="MENDELEY_CITATION_v3_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"/>
          <w:id w:val="-905994074"/>
          <w:placeholder>
            <w:docPart w:val="29B75FFDE0FF4E35AF2E2FD52E3C0333"/>
          </w:placeholder>
        </w:sdtPr>
        <w:sdtContent>
          <w:r w:rsidRPr="00AE3FA3">
            <w:rPr>
              <w:rFonts w:ascii="Raleway" w:hAnsi="Raleway"/>
              <w:color w:val="000000"/>
              <w:lang w:val="fr-CA"/>
            </w:rPr>
            <w:t>[115]</w:t>
          </w:r>
        </w:sdtContent>
      </w:sdt>
      <w:r w:rsidRPr="00AE3FA3">
        <w:rPr>
          <w:rFonts w:ascii="Raleway" w:hAnsi="Raleway"/>
          <w:lang w:val="fr-CA"/>
        </w:rPr>
        <w:t>. Les individus parfois incapables de se fier aux repères visuels peuvent dès lors s’unir avec la nature et découvrir diverses colonies d’oiseaux par les sons.</w:t>
      </w:r>
    </w:p>
    <w:p w14:paraId="65432B56" w14:textId="77777777" w:rsidR="00E24A32" w:rsidRPr="00AE3FA3" w:rsidRDefault="00E24A32" w:rsidP="00E24A32">
      <w:pPr>
        <w:rPr>
          <w:rFonts w:ascii="Raleway" w:hAnsi="Raleway"/>
          <w:lang w:val="fr-CA"/>
        </w:rPr>
      </w:pPr>
    </w:p>
    <w:p w14:paraId="5CE28225" w14:textId="3546643D" w:rsidR="00E24A32" w:rsidRPr="00AE3FA3" w:rsidRDefault="005B3DCA" w:rsidP="00790E3C">
      <w:pPr>
        <w:pStyle w:val="Heading3"/>
        <w:rPr>
          <w:lang w:val="fr-CA"/>
        </w:rPr>
      </w:pPr>
      <w:r w:rsidRPr="00AE3FA3">
        <w:rPr>
          <w:lang w:val="fr-CA"/>
        </w:rPr>
        <w:t xml:space="preserve"> </w:t>
      </w:r>
      <w:r w:rsidR="00842E57">
        <w:rPr>
          <w:lang w:val="fr-CA"/>
        </w:rPr>
        <w:t xml:space="preserve"> </w:t>
      </w:r>
      <w:r w:rsidR="00E24A32" w:rsidRPr="00AE3FA3">
        <w:rPr>
          <w:lang w:val="fr-CA"/>
        </w:rPr>
        <w:t>Jardin des arômes</w:t>
      </w:r>
    </w:p>
    <w:p w14:paraId="78A7A19A" w14:textId="77777777" w:rsidR="00E24A32" w:rsidRPr="00AE3FA3" w:rsidRDefault="00E24A32" w:rsidP="00790E3C">
      <w:pPr>
        <w:pStyle w:val="Heading4"/>
        <w:rPr>
          <w:lang w:val="fr-CA"/>
        </w:rPr>
      </w:pPr>
      <w:r w:rsidRPr="00AE3FA3">
        <w:rPr>
          <w:lang w:val="fr-CA"/>
        </w:rPr>
        <w:t>Jardin des arômes</w:t>
      </w:r>
    </w:p>
    <w:p w14:paraId="51EF7AD1" w14:textId="77777777" w:rsidR="00E24A32" w:rsidRPr="00AE3FA3" w:rsidRDefault="00E24A32" w:rsidP="00E24A32">
      <w:pPr>
        <w:rPr>
          <w:rFonts w:ascii="Raleway" w:hAnsi="Raleway"/>
          <w:lang w:val="fr-CA"/>
        </w:rPr>
      </w:pPr>
      <w:r w:rsidRPr="00AE3FA3">
        <w:rPr>
          <w:rFonts w:ascii="Raleway" w:hAnsi="Raleway"/>
          <w:lang w:val="fr-CA"/>
        </w:rPr>
        <w:t xml:space="preserve">Adapté aux personnes vivant avec une incapacité visuelle ou un trouble du spectre de l’autisme ou atteintes de démence, le jardin des arômes favorise l’exploration olfactive et constitue de ce fait une excellente solution </w:t>
      </w:r>
      <w:sdt>
        <w:sdtPr>
          <w:rPr>
            <w:rFonts w:ascii="Raleway" w:hAnsi="Raleway"/>
            <w:color w:val="000000"/>
            <w:lang w:val="fr-CA"/>
          </w:rPr>
          <w:tag w:val="MENDELEY_CITATION_v3_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"/>
          <w:id w:val="-885321540"/>
          <w:placeholder>
            <w:docPart w:val="EC6C3CFCC7964F5EBDC39663E2CA4AF5"/>
          </w:placeholder>
        </w:sdtPr>
        <w:sdtContent>
          <w:r w:rsidRPr="00AE3FA3">
            <w:rPr>
              <w:rFonts w:ascii="Raleway" w:hAnsi="Raleway"/>
              <w:color w:val="000000"/>
              <w:lang w:val="fr-CA"/>
            </w:rPr>
            <w:t>[116]</w:t>
          </w:r>
        </w:sdtContent>
      </w:sdt>
      <w:r w:rsidRPr="00AE3FA3">
        <w:rPr>
          <w:rFonts w:ascii="Raleway" w:hAnsi="Raleway"/>
          <w:lang w:val="fr-CA"/>
        </w:rPr>
        <w:t xml:space="preserve">. Chaque jardin se caractérise par le parfum des diverses variétés de plantes aromatiques avec lesquelles il a été créé et permet de vivre une expérience immersive faisant appel au sens olfactif </w:t>
      </w:r>
      <w:sdt>
        <w:sdtPr>
          <w:rPr>
            <w:rFonts w:ascii="Raleway" w:hAnsi="Raleway"/>
            <w:color w:val="000000"/>
            <w:lang w:val="fr-CA"/>
          </w:rPr>
          <w:tag w:val="MENDELEY_CITATION_v3_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"/>
          <w:id w:val="-139882878"/>
          <w:placeholder>
            <w:docPart w:val="523D112303764C4A993182A8103FDB26"/>
          </w:placeholder>
        </w:sdtPr>
        <w:sdtContent>
          <w:r w:rsidRPr="00AE3FA3">
            <w:rPr>
              <w:rFonts w:ascii="Raleway" w:hAnsi="Raleway"/>
              <w:color w:val="000000"/>
              <w:lang w:val="fr-CA"/>
            </w:rPr>
            <w:t>[116]</w:t>
          </w:r>
        </w:sdtContent>
      </w:sdt>
      <w:r w:rsidRPr="00AE3FA3">
        <w:rPr>
          <w:rFonts w:ascii="Raleway" w:hAnsi="Raleway"/>
          <w:lang w:val="fr-CA"/>
        </w:rPr>
        <w:t>. L’expérience d’endroits qui éveillent ainsi les sens peut se révéler particulièrement enrichissante pour les personnes parfois incapables de percevoir visuellement leur milieu environnant ou pour celles susceptibles d’en ressentir les effets apaisants.</w:t>
      </w:r>
    </w:p>
    <w:p w14:paraId="6B479717" w14:textId="77777777" w:rsidR="00E24A32" w:rsidRPr="00AE3FA3" w:rsidRDefault="00E24A32" w:rsidP="00E24A32">
      <w:pPr>
        <w:rPr>
          <w:rFonts w:ascii="Raleway" w:hAnsi="Raleway"/>
          <w:lang w:val="fr-CA"/>
        </w:rPr>
      </w:pPr>
    </w:p>
    <w:p w14:paraId="4223F0A9" w14:textId="77777777" w:rsidR="006E3504" w:rsidRPr="00AE3FA3" w:rsidRDefault="006E3504" w:rsidP="00E24A32">
      <w:pPr>
        <w:rPr>
          <w:rFonts w:ascii="Raleway" w:hAnsi="Raleway"/>
          <w:lang w:val="fr-CA"/>
        </w:rPr>
      </w:pPr>
    </w:p>
    <w:p w14:paraId="347C2E2A" w14:textId="6B93C2B5" w:rsidR="00E24A32" w:rsidRPr="00AE3FA3" w:rsidRDefault="005B3DCA" w:rsidP="00002363">
      <w:pPr>
        <w:pStyle w:val="Heading2"/>
        <w:numPr>
          <w:ilvl w:val="0"/>
          <w:numId w:val="18"/>
        </w:numPr>
        <w:rPr>
          <w:lang w:val="fr-CA"/>
        </w:rPr>
      </w:pPr>
      <w:r w:rsidRPr="00AE3FA3">
        <w:rPr>
          <w:lang w:val="fr-CA"/>
        </w:rPr>
        <w:t xml:space="preserve"> </w:t>
      </w:r>
      <w:r w:rsidR="00842E57">
        <w:rPr>
          <w:lang w:val="fr-CA"/>
        </w:rPr>
        <w:t xml:space="preserve"> </w:t>
      </w:r>
      <w:r w:rsidR="00E24A32" w:rsidRPr="00AE3FA3">
        <w:rPr>
          <w:lang w:val="fr-CA"/>
        </w:rPr>
        <w:t>Centre d’accueil des visiteurs</w:t>
      </w:r>
    </w:p>
    <w:p w14:paraId="1B03CED0" w14:textId="1EA183B4" w:rsidR="00E24A32" w:rsidRPr="00AE3FA3" w:rsidRDefault="005B3DCA" w:rsidP="00790E3C">
      <w:pPr>
        <w:pStyle w:val="Heading3"/>
        <w:rPr>
          <w:lang w:val="fr-CA"/>
        </w:rPr>
      </w:pPr>
      <w:r w:rsidRPr="00AE3FA3">
        <w:rPr>
          <w:lang w:val="fr-CA"/>
        </w:rPr>
        <w:t xml:space="preserve"> </w:t>
      </w:r>
      <w:r w:rsidR="00842E57">
        <w:rPr>
          <w:lang w:val="fr-CA"/>
        </w:rPr>
        <w:t xml:space="preserve"> </w:t>
      </w:r>
      <w:r w:rsidR="00E24A32" w:rsidRPr="00AE3FA3">
        <w:rPr>
          <w:lang w:val="fr-CA"/>
        </w:rPr>
        <w:t>Aménagement</w:t>
      </w:r>
    </w:p>
    <w:p w14:paraId="7C21B4F6" w14:textId="77777777" w:rsidR="00E24A32" w:rsidRPr="00AE3FA3" w:rsidRDefault="00E24A32" w:rsidP="00790E3C">
      <w:pPr>
        <w:pStyle w:val="Heading4"/>
        <w:rPr>
          <w:lang w:val="fr-CA"/>
        </w:rPr>
      </w:pPr>
      <w:r w:rsidRPr="00AE3FA3">
        <w:rPr>
          <w:lang w:val="fr-CA"/>
        </w:rPr>
        <w:t>Kiosque d’information</w:t>
      </w:r>
    </w:p>
    <w:p w14:paraId="3428326F" w14:textId="77777777" w:rsidR="00E24A32" w:rsidRPr="00AE3FA3" w:rsidRDefault="00E24A32" w:rsidP="00E24A32">
      <w:pPr>
        <w:rPr>
          <w:rFonts w:ascii="Raleway" w:hAnsi="Raleway"/>
          <w:lang w:val="fr-CA"/>
        </w:rPr>
      </w:pPr>
      <w:r w:rsidRPr="00AE3FA3">
        <w:rPr>
          <w:rFonts w:ascii="Raleway" w:hAnsi="Raleway"/>
          <w:lang w:val="fr-CA"/>
        </w:rPr>
        <w:t xml:space="preserve">Un kiosque d’information sert à renseigner sur les services, les commodités et les sentiers des parcs nationaux et à communiquer les consignes de sécurité à suivre. Il importe pour ce faire de se doter de divers moyens, y compris d’aides visuelles (p. ex., gros caractères, braille) et auditives afin de répondre aux besoins des personnes. </w:t>
      </w:r>
    </w:p>
    <w:p w14:paraId="0523A9EA" w14:textId="77777777" w:rsidR="00E24A32" w:rsidRPr="00AE3FA3" w:rsidRDefault="00E24A32" w:rsidP="00E24A32">
      <w:pPr>
        <w:rPr>
          <w:rFonts w:ascii="Raleway" w:hAnsi="Raleway"/>
          <w:lang w:val="fr-CA"/>
        </w:rPr>
      </w:pPr>
    </w:p>
    <w:p w14:paraId="443A2477" w14:textId="77777777" w:rsidR="00E24A32" w:rsidRPr="00AE3FA3" w:rsidRDefault="00E24A32" w:rsidP="00790E3C">
      <w:pPr>
        <w:pStyle w:val="Heading4"/>
        <w:rPr>
          <w:lang w:val="fr-CA"/>
        </w:rPr>
      </w:pPr>
      <w:r w:rsidRPr="00AE3FA3">
        <w:rPr>
          <w:lang w:val="fr-CA"/>
        </w:rPr>
        <w:t>Ascenseurs</w:t>
      </w:r>
    </w:p>
    <w:p w14:paraId="0595B463" w14:textId="77777777" w:rsidR="00E24A32" w:rsidRPr="00AE3FA3" w:rsidRDefault="00E24A32" w:rsidP="00E24A32">
      <w:pPr>
        <w:rPr>
          <w:rFonts w:ascii="Raleway" w:hAnsi="Raleway"/>
          <w:lang w:val="fr-CA"/>
        </w:rPr>
      </w:pPr>
      <w:r w:rsidRPr="00AE3FA3">
        <w:rPr>
          <w:rFonts w:ascii="Raleway" w:hAnsi="Raleway"/>
          <w:lang w:val="fr-CA"/>
        </w:rPr>
        <w:t xml:space="preserve">Les ascenseurs sont essentiels dans tous les centres d’accueil des visiteurs et les autres bâtiments des parcs nationaux afin d’assurer partout le confort et la sécurité des personnes, notamment celles qui ont de la difficulté à monter ou à descendre les escaliers ou qui utilisent un appareil d’aide à la mobilité (p. ex., fauteuil roulant) en raison d’une incapacité liée à la mobilité </w:t>
      </w:r>
      <w:sdt>
        <w:sdtPr>
          <w:rPr>
            <w:rFonts w:ascii="Raleway" w:hAnsi="Raleway"/>
            <w:color w:val="000000"/>
            <w:lang w:val="fr-CA"/>
          </w:rPr>
          <w:tag w:val="MENDELEY_CITATION_v3_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"/>
          <w:id w:val="-1799758142"/>
          <w:placeholder>
            <w:docPart w:val="FCF5DCFEBDC64F23B15780E2472D597A"/>
          </w:placeholder>
        </w:sdtPr>
        <w:sdtContent>
          <w:r w:rsidRPr="00AE3FA3">
            <w:rPr>
              <w:rFonts w:ascii="Raleway" w:hAnsi="Raleway"/>
              <w:color w:val="000000"/>
              <w:lang w:val="fr-CA"/>
            </w:rPr>
            <w:t>[117]</w:t>
          </w:r>
        </w:sdtContent>
      </w:sdt>
      <w:r w:rsidRPr="00AE3FA3">
        <w:rPr>
          <w:rFonts w:ascii="Raleway" w:hAnsi="Raleway"/>
          <w:lang w:val="fr-CA"/>
        </w:rPr>
        <w:t xml:space="preserve">. La solution s’inscrit directement dans la politique d’inclusion et les normes d’accessibilité des espaces publics ayant pour objet de fournir un accès équitable à l’ensemble du territoire et des commodités des parcs nationaux. </w:t>
      </w:r>
    </w:p>
    <w:p w14:paraId="5B35F48F" w14:textId="77777777" w:rsidR="00E24A32" w:rsidRPr="00AE3FA3" w:rsidRDefault="00E24A32" w:rsidP="00E24A32">
      <w:pPr>
        <w:rPr>
          <w:rFonts w:ascii="Raleway" w:hAnsi="Raleway"/>
          <w:lang w:val="fr-CA"/>
        </w:rPr>
      </w:pPr>
    </w:p>
    <w:p w14:paraId="3FF3ED70" w14:textId="77777777" w:rsidR="00E24A32" w:rsidRPr="00AE3FA3" w:rsidRDefault="00E24A32" w:rsidP="00790E3C">
      <w:pPr>
        <w:pStyle w:val="Heading4"/>
        <w:rPr>
          <w:lang w:val="fr-CA"/>
        </w:rPr>
      </w:pPr>
      <w:r w:rsidRPr="00AE3FA3">
        <w:rPr>
          <w:lang w:val="fr-CA"/>
        </w:rPr>
        <w:t>Dégagement dans les passages</w:t>
      </w:r>
    </w:p>
    <w:p w14:paraId="0BE8B337" w14:textId="77777777" w:rsidR="00E24A32" w:rsidRPr="00AE3FA3" w:rsidRDefault="00E24A32" w:rsidP="00E24A32">
      <w:pPr>
        <w:rPr>
          <w:rFonts w:ascii="Raleway" w:hAnsi="Raleway"/>
          <w:lang w:val="fr-CA"/>
        </w:rPr>
      </w:pPr>
      <w:r w:rsidRPr="00AE3FA3">
        <w:rPr>
          <w:rFonts w:ascii="Raleway" w:hAnsi="Raleway"/>
          <w:lang w:val="fr-CA"/>
        </w:rPr>
        <w:t xml:space="preserve">En matière de conception de bâtiments accessible, particulièrement en présence de corridors, il s’avère utile d’aménager à tous les 61 mètres (200 pi) le long d’un couloir de 0,9 mètre (36 po) de large, une aire de 1,5 mètre sur 1,5 mètre (5 pi sur 5 pi) afin de faciliter la circulation des personnes </w:t>
      </w:r>
      <w:sdt>
        <w:sdtPr>
          <w:rPr>
            <w:rFonts w:ascii="Raleway" w:hAnsi="Raleway"/>
            <w:color w:val="000000"/>
            <w:lang w:val="fr-CA"/>
          </w:rPr>
          <w:tag w:val="MENDELEY_CITATION_v3_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"/>
          <w:id w:val="1069150154"/>
          <w:placeholder>
            <w:docPart w:val="E3BA780681C842B08B91C8CC1DA81162"/>
          </w:placeholder>
        </w:sdtPr>
        <w:sdtContent>
          <w:r w:rsidRPr="00AE3FA3">
            <w:rPr>
              <w:rFonts w:ascii="Raleway" w:hAnsi="Raleway"/>
              <w:color w:val="000000"/>
              <w:lang w:val="fr-CA"/>
            </w:rPr>
            <w:t>[118]</w:t>
          </w:r>
        </w:sdtContent>
      </w:sdt>
      <w:r w:rsidRPr="00AE3FA3">
        <w:rPr>
          <w:rFonts w:ascii="Raleway" w:hAnsi="Raleway"/>
          <w:lang w:val="fr-CA"/>
        </w:rPr>
        <w:t xml:space="preserve">. L’aménagement permet d’accommoder les individus se déplaçant avec un appareil d’aide à la mobilité, comme un fauteuil roulant, car il facilite le déplacement dans l’espace en toute sécurité </w:t>
      </w:r>
      <w:sdt>
        <w:sdtPr>
          <w:rPr>
            <w:rFonts w:ascii="Raleway" w:hAnsi="Raleway"/>
            <w:color w:val="000000"/>
            <w:lang w:val="fr-CA"/>
          </w:rPr>
          <w:tag w:val="MENDELEY_CITATION_v3_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"/>
          <w:id w:val="1766730691"/>
          <w:placeholder>
            <w:docPart w:val="2C6FAEB55EE94980BCC760B99D6C2345"/>
          </w:placeholder>
        </w:sdtPr>
        <w:sdtContent>
          <w:r w:rsidRPr="00AE3FA3">
            <w:rPr>
              <w:rFonts w:ascii="Raleway" w:hAnsi="Raleway"/>
              <w:color w:val="000000"/>
              <w:lang w:val="fr-CA"/>
            </w:rPr>
            <w:t>[118]</w:t>
          </w:r>
        </w:sdtContent>
      </w:sdt>
      <w:r w:rsidRPr="00AE3FA3">
        <w:rPr>
          <w:rFonts w:ascii="Raleway" w:hAnsi="Raleway"/>
          <w:lang w:val="fr-CA"/>
        </w:rPr>
        <w:t>. Les zones de dégagement dans les passages jouent un rôle particulièrement important dans les endroits où il n’est pas possible de créer des passages plus larges en raison de contraintes inhérentes à la structure.</w:t>
      </w:r>
    </w:p>
    <w:p w14:paraId="792FEA11" w14:textId="77777777" w:rsidR="00E24A32" w:rsidRPr="00AE3FA3" w:rsidRDefault="00E24A32" w:rsidP="00E24A32">
      <w:pPr>
        <w:rPr>
          <w:rFonts w:ascii="Raleway" w:hAnsi="Raleway"/>
          <w:lang w:val="fr-CA"/>
        </w:rPr>
      </w:pPr>
    </w:p>
    <w:p w14:paraId="3E338B02" w14:textId="77777777" w:rsidR="00E24A32" w:rsidRPr="00AE3FA3" w:rsidRDefault="00E24A32" w:rsidP="00790E3C">
      <w:pPr>
        <w:pStyle w:val="Heading4"/>
        <w:rPr>
          <w:lang w:val="fr-CA"/>
        </w:rPr>
      </w:pPr>
      <w:r w:rsidRPr="00AE3FA3">
        <w:rPr>
          <w:lang w:val="fr-CA"/>
        </w:rPr>
        <w:t>Boîte à suggestions ou répertoire</w:t>
      </w:r>
    </w:p>
    <w:p w14:paraId="5A6896E1" w14:textId="77777777" w:rsidR="00E24A32" w:rsidRPr="00AE3FA3" w:rsidRDefault="00E24A32" w:rsidP="00E24A32">
      <w:pPr>
        <w:rPr>
          <w:rFonts w:ascii="Raleway" w:hAnsi="Raleway"/>
          <w:lang w:val="fr-CA"/>
        </w:rPr>
      </w:pPr>
      <w:r w:rsidRPr="00AE3FA3">
        <w:rPr>
          <w:rFonts w:ascii="Raleway" w:hAnsi="Raleway"/>
          <w:lang w:val="fr-CA"/>
        </w:rPr>
        <w:t xml:space="preserve">L’installation d’une boîte à suggestions ou d’un répertoire dans les centres d’accueil des visiteurs permet de prendre le pouls des personnes en situation de handicap au sujet de l’accessibilité des points d’intérêt et des services des parcs nationaux. Qui plus est, un répertoire comporte des indications précises au sujet des mesures d’adaptation liées aux commodités et aux services, et aide les gens à s’orienter dans un parc et à profiter pleinement des espaces naturels. Les deux outils favorisent l’inclusion, car ils servent à adapter les installations et l’espace aux besoins et aux préférences de chaque personne. </w:t>
      </w:r>
    </w:p>
    <w:p w14:paraId="797116B1" w14:textId="77777777" w:rsidR="00E24A32" w:rsidRPr="00AE3FA3" w:rsidRDefault="00E24A32" w:rsidP="00E24A32">
      <w:pPr>
        <w:rPr>
          <w:rFonts w:ascii="Raleway" w:hAnsi="Raleway"/>
          <w:lang w:val="fr-CA"/>
        </w:rPr>
      </w:pPr>
    </w:p>
    <w:p w14:paraId="02808628" w14:textId="77777777" w:rsidR="00E24A32" w:rsidRPr="00AE3FA3" w:rsidRDefault="00E24A32" w:rsidP="00790E3C">
      <w:pPr>
        <w:pStyle w:val="Heading3"/>
        <w:rPr>
          <w:lang w:val="fr-CA"/>
        </w:rPr>
      </w:pPr>
      <w:r w:rsidRPr="00AE3FA3">
        <w:rPr>
          <w:lang w:val="fr-CA"/>
        </w:rPr>
        <w:t>Programmes d’interprétation et d’activités éducatives</w:t>
      </w:r>
    </w:p>
    <w:p w14:paraId="17A757C5" w14:textId="77777777" w:rsidR="00E24A32" w:rsidRPr="00AE3FA3" w:rsidRDefault="00E24A32" w:rsidP="00790E3C">
      <w:pPr>
        <w:pStyle w:val="Heading4"/>
        <w:rPr>
          <w:lang w:val="fr-CA"/>
        </w:rPr>
      </w:pPr>
      <w:r w:rsidRPr="00AE3FA3">
        <w:rPr>
          <w:lang w:val="fr-CA"/>
        </w:rPr>
        <w:t>Exposition audiovisuelle</w:t>
      </w:r>
    </w:p>
    <w:p w14:paraId="09DECCA1" w14:textId="77777777" w:rsidR="00E24A32" w:rsidRPr="00AE3FA3" w:rsidRDefault="00E24A32" w:rsidP="00E24A32">
      <w:pPr>
        <w:rPr>
          <w:rFonts w:ascii="Raleway" w:hAnsi="Raleway"/>
          <w:lang w:val="fr-CA"/>
        </w:rPr>
      </w:pPr>
      <w:r w:rsidRPr="00AE3FA3">
        <w:rPr>
          <w:rFonts w:ascii="Raleway" w:hAnsi="Raleway"/>
          <w:lang w:val="fr-CA"/>
        </w:rPr>
        <w:t xml:space="preserve">Il importe d’utiliser divers moyens de communication, y compris les publications et les expositions audiovisuelles, et d’adapter les messages aux divers besoins et aux divers styles d’apprentissage, pour transmettre de l’information de façon efficace à l’ensemble de l’auditoire cible des parcs nationaux. En sont de bons exemples la documentation produite en différents formats, y compris en braille et en gros caractères, et les expositions audiovisuelles (son et images) avec sous-titrage codé et interprétation en langue des signes </w:t>
      </w:r>
      <w:sdt>
        <w:sdtPr>
          <w:rPr>
            <w:rFonts w:ascii="Raleway" w:hAnsi="Raleway"/>
            <w:color w:val="000000"/>
            <w:lang w:val="fr-CA"/>
          </w:rPr>
          <w:tag w:val="MENDELEY_CITATION_v3_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"/>
          <w:id w:val="-1376387536"/>
          <w:placeholder>
            <w:docPart w:val="C0DD651C3F4C496DB2C431081EC0C5E5"/>
          </w:placeholder>
        </w:sdtPr>
        <w:sdtContent>
          <w:r w:rsidRPr="00AE3FA3">
            <w:rPr>
              <w:rFonts w:ascii="Raleway" w:hAnsi="Raleway"/>
              <w:color w:val="000000"/>
              <w:lang w:val="fr-CA"/>
            </w:rPr>
            <w:t>[7]</w:t>
          </w:r>
        </w:sdtContent>
      </w:sdt>
      <w:r w:rsidRPr="00AE3FA3">
        <w:rPr>
          <w:rFonts w:ascii="Raleway" w:hAnsi="Raleway"/>
          <w:lang w:val="fr-CA"/>
        </w:rPr>
        <w:t>. Une double approche fait en sorte que tout le monde puisse avoir accès à du contenu informatif et attractif, y compris les personnes vivant avec une incapacité visuelle ou auditive ou liée à l’apprentissage.</w:t>
      </w:r>
    </w:p>
    <w:p w14:paraId="435CFF79" w14:textId="77777777" w:rsidR="00E24A32" w:rsidRPr="00AE3FA3" w:rsidRDefault="00E24A32" w:rsidP="00E24A32">
      <w:pPr>
        <w:rPr>
          <w:rFonts w:ascii="Raleway" w:hAnsi="Raleway"/>
          <w:lang w:val="fr-CA"/>
        </w:rPr>
      </w:pPr>
    </w:p>
    <w:p w14:paraId="61C1ADA1" w14:textId="77777777" w:rsidR="00E24A32" w:rsidRPr="00AE3FA3" w:rsidRDefault="00E24A32" w:rsidP="00790E3C">
      <w:pPr>
        <w:pStyle w:val="Heading4"/>
        <w:rPr>
          <w:lang w:val="fr-CA"/>
        </w:rPr>
      </w:pPr>
      <w:r w:rsidRPr="00AE3FA3">
        <w:rPr>
          <w:lang w:val="fr-CA"/>
        </w:rPr>
        <w:t>Interprétation en langues des signes</w:t>
      </w:r>
    </w:p>
    <w:p w14:paraId="5E2EF02C" w14:textId="77777777" w:rsidR="00E24A32" w:rsidRPr="00AE3FA3" w:rsidRDefault="00E24A32" w:rsidP="00E24A32">
      <w:pPr>
        <w:rPr>
          <w:rFonts w:ascii="Raleway" w:hAnsi="Raleway"/>
          <w:lang w:val="fr-CA"/>
        </w:rPr>
      </w:pPr>
      <w:r w:rsidRPr="00AE3FA3">
        <w:rPr>
          <w:rFonts w:ascii="Raleway" w:hAnsi="Raleway"/>
          <w:lang w:val="fr-CA"/>
        </w:rPr>
        <w:t>Il s’avère utile d’incorporer l’interprétation en langue des signes américaine (LSA) ou québécoise (LSQ) et le sous-titrage codé aux vidéos des programmes éducatifs et d’interprétation présentées dans les centres d’accueil des visiteurs des parcs nationaux. Ainsi, les personnes S/sourdes ou malentendantes pourront prendre connaissance des messages. L’interprétation en langue des signes constitue une forme de langage du corps ou de communication non verbale, alors que le sous-titrage codé convertit les paroles en texte écrit à l’écran. Le recours à la double stratégie favorise l’inclusion et enrichit l’expérience nature vécue dans les parcs nationaux, et assure un accès équitable aux occasions d’apprentissage.</w:t>
      </w:r>
    </w:p>
    <w:p w14:paraId="49C0BD66" w14:textId="77777777" w:rsidR="00E24A32" w:rsidRPr="00AE3FA3" w:rsidRDefault="00E24A32" w:rsidP="00E24A32">
      <w:pPr>
        <w:rPr>
          <w:rFonts w:ascii="Raleway" w:hAnsi="Raleway"/>
          <w:lang w:val="fr-CA"/>
        </w:rPr>
      </w:pPr>
    </w:p>
    <w:p w14:paraId="022EBDBD" w14:textId="77777777" w:rsidR="00E24A32" w:rsidRPr="00AE3FA3" w:rsidRDefault="00E24A32" w:rsidP="00790E3C">
      <w:pPr>
        <w:pStyle w:val="Heading4"/>
        <w:rPr>
          <w:lang w:val="fr-CA"/>
        </w:rPr>
      </w:pPr>
      <w:r w:rsidRPr="00AE3FA3">
        <w:rPr>
          <w:lang w:val="fr-CA"/>
        </w:rPr>
        <w:t>Visite virtuelle</w:t>
      </w:r>
    </w:p>
    <w:p w14:paraId="56319A4E" w14:textId="77777777" w:rsidR="00E24A32" w:rsidRPr="00AE3FA3" w:rsidRDefault="00E24A32" w:rsidP="00E24A32">
      <w:pPr>
        <w:rPr>
          <w:rFonts w:ascii="Raleway" w:hAnsi="Raleway"/>
          <w:lang w:val="fr-CA"/>
        </w:rPr>
      </w:pPr>
      <w:r w:rsidRPr="00AE3FA3">
        <w:rPr>
          <w:rFonts w:ascii="Raleway" w:hAnsi="Raleway"/>
          <w:lang w:val="fr-CA"/>
        </w:rPr>
        <w:t>Il est possible de créer des visites virtuelles à visionner sur un ordinateur personnel ou un appareil mobile par l’entremise d’une application téléchargeable et d’y intégrer l’interprétation en langues des signes américaine (LSA) et québécoise (LSQ). Il s’agit d’une excellente solution pour améliorer l’accès aux centres d’accueil des visiteurs et aux parcs nationaux</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"/>
          <w:id w:val="-1502583056"/>
          <w:placeholder>
            <w:docPart w:val="FDC5954B1F0B44A9874547BD7AC33164"/>
          </w:placeholder>
        </w:sdtPr>
        <w:sdtContent>
          <w:r w:rsidRPr="00AE3FA3">
            <w:rPr>
              <w:rFonts w:ascii="Raleway" w:hAnsi="Raleway"/>
              <w:color w:val="000000"/>
              <w:lang w:val="fr-CA"/>
            </w:rPr>
            <w:t>[119]</w:t>
          </w:r>
        </w:sdtContent>
      </w:sdt>
      <w:r w:rsidRPr="00AE3FA3">
        <w:rPr>
          <w:rFonts w:ascii="Raleway" w:hAnsi="Raleway"/>
          <w:lang w:val="fr-CA"/>
        </w:rPr>
        <w:t>. La technologie favorise l’inclusion des personnes S/sourdes ou malentendantes en facilitant l’accès à du contenu. Les visites guidées en réalité virtuelle sont parfaitement adaptables au moyen par exemple de l’interprétation en LSA/LSQ, et permettent ainsi à un plus large auditoire de vivre une expérience immersive et interactive enrichissante.</w:t>
      </w:r>
    </w:p>
    <w:p w14:paraId="47F98757" w14:textId="77777777" w:rsidR="00E24A32" w:rsidRPr="00AE3FA3" w:rsidRDefault="00E24A32" w:rsidP="00E24A32">
      <w:pPr>
        <w:rPr>
          <w:rFonts w:ascii="Raleway" w:hAnsi="Raleway"/>
          <w:lang w:val="fr-CA"/>
        </w:rPr>
      </w:pPr>
    </w:p>
    <w:p w14:paraId="4AC9FFC1" w14:textId="77777777" w:rsidR="00E24A32" w:rsidRPr="00AE3FA3" w:rsidRDefault="00E24A32" w:rsidP="00790E3C">
      <w:pPr>
        <w:pStyle w:val="Heading4"/>
        <w:rPr>
          <w:lang w:val="fr-CA"/>
        </w:rPr>
      </w:pPr>
      <w:r w:rsidRPr="00AE3FA3">
        <w:rPr>
          <w:lang w:val="fr-CA"/>
        </w:rPr>
        <w:t>Audioguide personnel</w:t>
      </w:r>
    </w:p>
    <w:p w14:paraId="42655F36" w14:textId="77777777" w:rsidR="00E24A32" w:rsidRPr="00AE3FA3" w:rsidRDefault="00E24A32" w:rsidP="00E24A32">
      <w:pPr>
        <w:rPr>
          <w:rFonts w:ascii="Raleway" w:hAnsi="Raleway"/>
          <w:lang w:val="fr-CA"/>
        </w:rPr>
      </w:pPr>
      <w:r w:rsidRPr="00AE3FA3">
        <w:rPr>
          <w:rFonts w:ascii="Raleway" w:hAnsi="Raleway"/>
          <w:lang w:val="fr-CA"/>
        </w:rPr>
        <w:t xml:space="preserve">L’audioguide personnel sert à diffuser des explications de vive voix sur les objets exposés et les présentations visuelles, offrant ainsi aux gens la possibilité de faire le tour à leur propre rythme, écouteurs aux oreilles </w:t>
      </w:r>
      <w:sdt>
        <w:sdtPr>
          <w:rPr>
            <w:rFonts w:ascii="Raleway" w:hAnsi="Raleway"/>
            <w:color w:val="000000"/>
            <w:lang w:val="fr-CA"/>
          </w:rPr>
          <w:tag w:val="MENDELEY_CITATION_v3_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"/>
          <w:id w:val="-552000381"/>
          <w:placeholder>
            <w:docPart w:val="EDE95ED386FB47CA9D7C2CAD08FEDE50"/>
          </w:placeholder>
        </w:sdtPr>
        <w:sdtContent>
          <w:r w:rsidRPr="00AE3FA3">
            <w:rPr>
              <w:rFonts w:ascii="Raleway" w:hAnsi="Raleway"/>
              <w:color w:val="000000"/>
              <w:lang w:val="fr-CA"/>
            </w:rPr>
            <w:t>[120]</w:t>
          </w:r>
        </w:sdtContent>
      </w:sdt>
      <w:r w:rsidRPr="00AE3FA3">
        <w:rPr>
          <w:rFonts w:ascii="Raleway" w:hAnsi="Raleway"/>
          <w:lang w:val="fr-CA"/>
        </w:rPr>
        <w:t xml:space="preserve">. Il s’avère particulièrement utile pour les personnes vivant avec une incapacité visuelle ou ayant une prédilection pour l’apprentissage auditif </w:t>
      </w:r>
      <w:sdt>
        <w:sdtPr>
          <w:rPr>
            <w:rFonts w:ascii="Raleway" w:hAnsi="Raleway"/>
            <w:color w:val="000000"/>
            <w:lang w:val="fr-CA"/>
          </w:rPr>
          <w:tag w:val="MENDELEY_CITATION_v3_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"/>
          <w:id w:val="-240713000"/>
          <w:placeholder>
            <w:docPart w:val="6DB90A1A41C34E4A9E5D34E0C28129AC"/>
          </w:placeholder>
        </w:sdtPr>
        <w:sdtContent>
          <w:r w:rsidRPr="00AE3FA3">
            <w:rPr>
              <w:rFonts w:ascii="Raleway" w:hAnsi="Raleway"/>
              <w:color w:val="000000"/>
              <w:lang w:val="fr-CA"/>
            </w:rPr>
            <w:t>[120]</w:t>
          </w:r>
        </w:sdtContent>
      </w:sdt>
      <w:r w:rsidRPr="00AE3FA3">
        <w:rPr>
          <w:rFonts w:ascii="Raleway" w:hAnsi="Raleway"/>
          <w:lang w:val="fr-CA"/>
        </w:rPr>
        <w:t xml:space="preserve">. La solution favorise l’inclusion et l’accessibilité, car elle tient compte des différences en termes de besoins et de préférences. </w:t>
      </w:r>
    </w:p>
    <w:p w14:paraId="46027B20" w14:textId="77777777" w:rsidR="00E24A32" w:rsidRPr="00AE3FA3" w:rsidRDefault="00E24A32" w:rsidP="00E24A32">
      <w:pPr>
        <w:rPr>
          <w:rFonts w:ascii="Raleway" w:hAnsi="Raleway"/>
          <w:lang w:val="fr-CA"/>
        </w:rPr>
      </w:pPr>
    </w:p>
    <w:p w14:paraId="683A52AA" w14:textId="77777777" w:rsidR="00E24A32" w:rsidRPr="00AE3FA3" w:rsidRDefault="00E24A32" w:rsidP="00790E3C">
      <w:pPr>
        <w:pStyle w:val="Heading4"/>
        <w:rPr>
          <w:lang w:val="fr-CA"/>
        </w:rPr>
      </w:pPr>
      <w:r w:rsidRPr="00AE3FA3">
        <w:rPr>
          <w:lang w:val="fr-CA"/>
        </w:rPr>
        <w:t>Lecteur d’écran intégré</w:t>
      </w:r>
    </w:p>
    <w:p w14:paraId="20822E02" w14:textId="77777777" w:rsidR="00E24A32" w:rsidRPr="00AE3FA3" w:rsidRDefault="00E24A32" w:rsidP="00E24A32">
      <w:pPr>
        <w:rPr>
          <w:rFonts w:ascii="Raleway" w:hAnsi="Raleway"/>
          <w:lang w:val="fr-CA"/>
        </w:rPr>
      </w:pPr>
      <w:r w:rsidRPr="00AE3FA3">
        <w:rPr>
          <w:rFonts w:ascii="Raleway" w:hAnsi="Raleway"/>
          <w:lang w:val="fr-CA"/>
        </w:rPr>
        <w:t xml:space="preserve">Une solution appropriée consiste à doter les systèmes d’affichage dynamique publics de lecteurs d’écran afin de maximiser l’accessibilité des programmes éducatifs d’interprétation, notamment pour les personnes vivant avec une incapacité visuelle </w:t>
      </w:r>
      <w:sdt>
        <w:sdtPr>
          <w:rPr>
            <w:rFonts w:ascii="Raleway" w:hAnsi="Raleway"/>
            <w:color w:val="000000"/>
            <w:lang w:val="fr-CA"/>
          </w:rPr>
          <w:tag w:val="MENDELEY_CITATION_v3_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"/>
          <w:id w:val="855780585"/>
          <w:placeholder>
            <w:docPart w:val="D4627B6F10D940E8BBB5EDF76272421B"/>
          </w:placeholder>
        </w:sdtPr>
        <w:sdtContent>
          <w:r w:rsidRPr="00AE3FA3">
            <w:rPr>
              <w:rFonts w:ascii="Raleway" w:hAnsi="Raleway"/>
              <w:color w:val="000000"/>
              <w:lang w:val="fr-CA"/>
            </w:rPr>
            <w:t>[121]</w:t>
          </w:r>
        </w:sdtContent>
      </w:sdt>
      <w:r w:rsidRPr="00AE3FA3">
        <w:rPr>
          <w:rFonts w:ascii="Raleway" w:hAnsi="Raleway"/>
          <w:lang w:val="fr-CA"/>
        </w:rPr>
        <w:t xml:space="preserve">. La technologie d’assistance agit comme interface entre la personne et le contenu numérique présenté à l’écran, en restituant les images et le texte en paroles. Il est possible de l’intégrer aux expositions, aux kiosques d’information et autres contenus numériques. Quelles que soient ses capacités visuelles, tout le monde a dès lors accès à l’information </w:t>
      </w:r>
      <w:sdt>
        <w:sdtPr>
          <w:rPr>
            <w:rFonts w:ascii="Raleway" w:hAnsi="Raleway"/>
            <w:color w:val="000000"/>
            <w:lang w:val="fr-CA"/>
          </w:rPr>
          <w:tag w:val="MENDELEY_CITATION_v3_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"/>
          <w:id w:val="1902712727"/>
          <w:placeholder>
            <w:docPart w:val="C81A300E20F5447BB413262B9E77DDCE"/>
          </w:placeholder>
        </w:sdtPr>
        <w:sdtContent>
          <w:r w:rsidRPr="00AE3FA3">
            <w:rPr>
              <w:rFonts w:ascii="Raleway" w:hAnsi="Raleway"/>
              <w:color w:val="000000"/>
              <w:lang w:val="fr-CA"/>
            </w:rPr>
            <w:t>[121]</w:t>
          </w:r>
        </w:sdtContent>
      </w:sdt>
      <w:r w:rsidRPr="00AE3FA3">
        <w:rPr>
          <w:rFonts w:ascii="Raleway" w:hAnsi="Raleway"/>
          <w:lang w:val="fr-CA"/>
        </w:rPr>
        <w:t>.</w:t>
      </w:r>
    </w:p>
    <w:p w14:paraId="3D2BCBEF" w14:textId="77777777" w:rsidR="00E24A32" w:rsidRPr="00AE3FA3" w:rsidRDefault="00E24A32" w:rsidP="00E24A32">
      <w:pPr>
        <w:rPr>
          <w:rFonts w:ascii="Raleway" w:hAnsi="Raleway"/>
          <w:lang w:val="fr-CA"/>
        </w:rPr>
      </w:pPr>
    </w:p>
    <w:p w14:paraId="543B550F" w14:textId="77777777" w:rsidR="00E24A32" w:rsidRPr="00AE3FA3" w:rsidRDefault="00E24A32" w:rsidP="00790E3C">
      <w:pPr>
        <w:pStyle w:val="Heading4"/>
        <w:rPr>
          <w:lang w:val="fr-CA"/>
        </w:rPr>
      </w:pPr>
      <w:r w:rsidRPr="00AE3FA3">
        <w:rPr>
          <w:lang w:val="fr-CA"/>
        </w:rPr>
        <w:t>Écran tactile</w:t>
      </w:r>
    </w:p>
    <w:p w14:paraId="033AF400" w14:textId="77777777" w:rsidR="00E24A32" w:rsidRPr="00AE3FA3" w:rsidRDefault="00E24A32" w:rsidP="00E24A32">
      <w:pPr>
        <w:rPr>
          <w:rFonts w:ascii="Raleway" w:hAnsi="Raleway"/>
          <w:lang w:val="fr-CA"/>
        </w:rPr>
      </w:pPr>
      <w:r w:rsidRPr="00AE3FA3">
        <w:rPr>
          <w:rFonts w:ascii="Raleway" w:hAnsi="Raleway"/>
          <w:lang w:val="fr-CA"/>
        </w:rPr>
        <w:t xml:space="preserve">L’installation d’écrans tactiles numériques et/ou d’écrans d’affichage dynamique dans les centres d’accueil des visiteurs permet de diffuser une multitude de contenus éducatifs dans un format plus engageant et plus accessible </w:t>
      </w:r>
      <w:sdt>
        <w:sdtPr>
          <w:rPr>
            <w:rFonts w:ascii="Raleway" w:hAnsi="Raleway"/>
            <w:color w:val="000000"/>
            <w:lang w:val="fr-CA"/>
          </w:rPr>
          <w:tag w:val="MENDELEY_CITATION_v3_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"/>
          <w:id w:val="1554575733"/>
          <w:placeholder>
            <w:docPart w:val="8825F887CD13456E9249FCC973307B49"/>
          </w:placeholder>
        </w:sdtPr>
        <w:sdtContent>
          <w:r w:rsidRPr="00AE3FA3">
            <w:rPr>
              <w:rFonts w:ascii="Raleway" w:hAnsi="Raleway"/>
              <w:color w:val="000000"/>
              <w:lang w:val="fr-CA"/>
            </w:rPr>
            <w:t>[122]</w:t>
          </w:r>
        </w:sdtContent>
      </w:sdt>
      <w:r w:rsidRPr="00AE3FA3">
        <w:rPr>
          <w:rFonts w:ascii="Raleway" w:hAnsi="Raleway"/>
          <w:lang w:val="fr-CA"/>
        </w:rPr>
        <w:t xml:space="preserve">. L’interface conviviale de l’écran facilite l’interaction directe avec le contenu à l’écran, ce qui favorise l’acquisition des connaissances. La technologie se prête bien à la création d’occasions d’apprentissage interactives et actuelles adaptées à un large auditoire, y compris les jeunes généralement plus ouverts aux canaux de communication numériques. </w:t>
      </w:r>
    </w:p>
    <w:p w14:paraId="07AF456C" w14:textId="77777777" w:rsidR="00E24A32" w:rsidRPr="00AE3FA3" w:rsidRDefault="00E24A32" w:rsidP="00E24A32">
      <w:pPr>
        <w:rPr>
          <w:rFonts w:ascii="Raleway" w:hAnsi="Raleway"/>
          <w:lang w:val="fr-CA"/>
        </w:rPr>
      </w:pPr>
    </w:p>
    <w:p w14:paraId="6A06F429" w14:textId="77777777" w:rsidR="00E24A32" w:rsidRPr="00AE3FA3" w:rsidRDefault="00E24A32" w:rsidP="00790E3C">
      <w:pPr>
        <w:pStyle w:val="Heading4"/>
        <w:rPr>
          <w:lang w:val="fr-CA"/>
        </w:rPr>
      </w:pPr>
      <w:r w:rsidRPr="00AE3FA3">
        <w:rPr>
          <w:lang w:val="fr-CA"/>
        </w:rPr>
        <w:t>Affichage haptique</w:t>
      </w:r>
    </w:p>
    <w:p w14:paraId="27D1B502" w14:textId="77777777" w:rsidR="00E24A32" w:rsidRPr="00AE3FA3" w:rsidRDefault="00E24A32" w:rsidP="00E24A32">
      <w:pPr>
        <w:rPr>
          <w:rFonts w:ascii="Raleway" w:hAnsi="Raleway"/>
          <w:lang w:val="fr-CA"/>
        </w:rPr>
      </w:pPr>
      <w:r w:rsidRPr="00AE3FA3">
        <w:rPr>
          <w:rFonts w:ascii="Raleway" w:hAnsi="Raleway"/>
          <w:lang w:val="fr-CA"/>
        </w:rPr>
        <w:t xml:space="preserve">La technologie haptique permet de recevoir un retour haptique de points précis sur l’écran tactile. La personne peut ainsi « sentir » les objets ou les éléments présentés à l’écran au moyen de vibrations ou d’autres sensations physiques </w:t>
      </w:r>
      <w:sdt>
        <w:sdtPr>
          <w:rPr>
            <w:rFonts w:ascii="Raleway" w:hAnsi="Raleway"/>
            <w:color w:val="000000"/>
            <w:lang w:val="fr-CA"/>
          </w:rPr>
          <w:tag w:val="MENDELEY_CITATION_v3_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"/>
          <w:id w:val="-186055663"/>
          <w:placeholder>
            <w:docPart w:val="BF9E1F036E8E4A7AB5918684791D10FD"/>
          </w:placeholder>
        </w:sdtPr>
        <w:sdtContent>
          <w:r w:rsidRPr="00AE3FA3">
            <w:rPr>
              <w:rFonts w:ascii="Raleway" w:hAnsi="Raleway"/>
              <w:color w:val="000000"/>
              <w:lang w:val="fr-CA"/>
            </w:rPr>
            <w:t>[123]</w:t>
          </w:r>
        </w:sdtContent>
      </w:sdt>
      <w:r w:rsidRPr="00AE3FA3">
        <w:rPr>
          <w:rFonts w:ascii="Raleway" w:hAnsi="Raleway"/>
          <w:lang w:val="fr-CA"/>
        </w:rPr>
        <w:t>. Grâce à cette forme de technologie, la personne peut donc tirer profit d’une expérience d’apprentissage plus immersive et plus interactive. Il s’agit d’une façon différente de s’instruire et d’interagir avec du contenu numérique, au-delà des outils visuels et sonores classiques.</w:t>
      </w:r>
    </w:p>
    <w:p w14:paraId="3319DC67" w14:textId="77777777" w:rsidR="00E24A32" w:rsidRPr="00AE3FA3" w:rsidRDefault="00E24A32" w:rsidP="00E24A32">
      <w:pPr>
        <w:rPr>
          <w:rFonts w:ascii="Raleway" w:hAnsi="Raleway"/>
          <w:lang w:val="fr-CA"/>
        </w:rPr>
      </w:pPr>
    </w:p>
    <w:p w14:paraId="02292A9F" w14:textId="77777777" w:rsidR="00E24A32" w:rsidRPr="00AE3FA3" w:rsidRDefault="00E24A32" w:rsidP="00790E3C">
      <w:pPr>
        <w:pStyle w:val="Heading4"/>
        <w:rPr>
          <w:lang w:val="fr-CA"/>
        </w:rPr>
      </w:pPr>
      <w:r w:rsidRPr="00AE3FA3">
        <w:rPr>
          <w:lang w:val="fr-CA"/>
        </w:rPr>
        <w:t>Tableau de communication</w:t>
      </w:r>
    </w:p>
    <w:p w14:paraId="0054C904" w14:textId="77777777" w:rsidR="00E24A32" w:rsidRPr="00AE3FA3" w:rsidRDefault="00E24A32" w:rsidP="00E24A32">
      <w:pPr>
        <w:rPr>
          <w:rFonts w:ascii="Raleway" w:hAnsi="Raleway"/>
          <w:lang w:val="fr-CA"/>
        </w:rPr>
      </w:pPr>
      <w:r w:rsidRPr="00AE3FA3">
        <w:rPr>
          <w:rFonts w:ascii="Raleway" w:hAnsi="Raleway"/>
          <w:lang w:val="fr-CA"/>
        </w:rPr>
        <w:t xml:space="preserve">Le tableau de communication joue un rôle crucial dans l’expérience vécue dans les parcs nationaux par les personnes en situation de handicap, principalement celles vivant avec un trouble de la parole </w:t>
      </w:r>
      <w:sdt>
        <w:sdtPr>
          <w:rPr>
            <w:rFonts w:ascii="Raleway" w:hAnsi="Raleway"/>
            <w:color w:val="000000"/>
            <w:lang w:val="fr-CA"/>
          </w:rPr>
          <w:tag w:val="MENDELEY_CITATION_v3_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"/>
          <w:id w:val="1101684573"/>
          <w:placeholder>
            <w:docPart w:val="5AEA9815183A4B4DAE489976C1436248"/>
          </w:placeholder>
        </w:sdtPr>
        <w:sdtContent>
          <w:r w:rsidRPr="00AE3FA3">
            <w:rPr>
              <w:rFonts w:ascii="Raleway" w:hAnsi="Raleway"/>
              <w:color w:val="000000"/>
              <w:lang w:val="fr-CA"/>
            </w:rPr>
            <w:t>[124]</w:t>
          </w:r>
        </w:sdtContent>
      </w:sdt>
      <w:r w:rsidRPr="00AE3FA3">
        <w:rPr>
          <w:rFonts w:ascii="Raleway" w:hAnsi="Raleway"/>
          <w:lang w:val="fr-CA"/>
        </w:rPr>
        <w:t xml:space="preserve">. Il s’agit d’une aide technique à la communication qui favorise l’autonomie et qui sert de moyen de communication en cas d’urgence </w:t>
      </w:r>
      <w:sdt>
        <w:sdtPr>
          <w:rPr>
            <w:rFonts w:ascii="Raleway" w:hAnsi="Raleway"/>
            <w:color w:val="000000"/>
            <w:lang w:val="fr-CA"/>
          </w:rPr>
          <w:tag w:val="MENDELEY_CITATION_v3_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"/>
          <w:id w:val="1905641062"/>
          <w:placeholder>
            <w:docPart w:val="D7AA58FEEC8D4CD98320337445DFE1A1"/>
          </w:placeholder>
        </w:sdtPr>
        <w:sdtContent>
          <w:r w:rsidRPr="00AE3FA3">
            <w:rPr>
              <w:rFonts w:ascii="Raleway" w:hAnsi="Raleway"/>
              <w:color w:val="000000"/>
              <w:lang w:val="fr-CA"/>
            </w:rPr>
            <w:t>[124]</w:t>
          </w:r>
        </w:sdtContent>
      </w:sdt>
      <w:r w:rsidRPr="00AE3FA3">
        <w:rPr>
          <w:rFonts w:ascii="Raleway" w:hAnsi="Raleway"/>
          <w:lang w:val="fr-CA"/>
        </w:rPr>
        <w:t>.</w:t>
      </w:r>
    </w:p>
    <w:p w14:paraId="4FB05B39" w14:textId="77777777" w:rsidR="00E24A32" w:rsidRPr="00AE3FA3" w:rsidRDefault="00E24A32" w:rsidP="00E24A32">
      <w:pPr>
        <w:rPr>
          <w:rFonts w:ascii="Raleway" w:hAnsi="Raleway"/>
          <w:lang w:val="fr-CA"/>
        </w:rPr>
      </w:pPr>
    </w:p>
    <w:p w14:paraId="350FEE00" w14:textId="77777777" w:rsidR="00E45AD9" w:rsidRPr="00AE3FA3" w:rsidRDefault="00E45AD9" w:rsidP="00E24A32">
      <w:pPr>
        <w:rPr>
          <w:rFonts w:ascii="Raleway" w:hAnsi="Raleway"/>
          <w:lang w:val="fr-CA"/>
        </w:rPr>
      </w:pPr>
    </w:p>
    <w:p w14:paraId="3BA87018" w14:textId="70A48EB6" w:rsidR="00E24A32" w:rsidRPr="00AE3FA3" w:rsidRDefault="00C56298" w:rsidP="00D84F62">
      <w:pPr>
        <w:pStyle w:val="Heading2"/>
        <w:numPr>
          <w:ilvl w:val="0"/>
          <w:numId w:val="18"/>
        </w:numPr>
        <w:rPr>
          <w:lang w:val="fr-CA"/>
        </w:rPr>
      </w:pPr>
      <w:r>
        <w:rPr>
          <w:lang w:val="fr-CA"/>
        </w:rPr>
        <w:t xml:space="preserve">  </w:t>
      </w:r>
      <w:r w:rsidR="00E24A32" w:rsidRPr="00AE3FA3">
        <w:rPr>
          <w:lang w:val="fr-CA"/>
        </w:rPr>
        <w:t>Installations sanitaires/cabines pour se changer</w:t>
      </w:r>
    </w:p>
    <w:p w14:paraId="47E122DB" w14:textId="505C47D0" w:rsidR="00E24A32" w:rsidRPr="00AE3FA3" w:rsidRDefault="00C56298" w:rsidP="00790E3C">
      <w:pPr>
        <w:pStyle w:val="Heading3"/>
        <w:rPr>
          <w:lang w:val="fr-CA"/>
        </w:rPr>
      </w:pPr>
      <w:r>
        <w:rPr>
          <w:lang w:val="fr-CA"/>
        </w:rPr>
        <w:t xml:space="preserve">  </w:t>
      </w:r>
      <w:r w:rsidR="00E24A32" w:rsidRPr="00AE3FA3">
        <w:rPr>
          <w:lang w:val="fr-CA"/>
        </w:rPr>
        <w:t>Aménagement</w:t>
      </w:r>
    </w:p>
    <w:p w14:paraId="2303191B" w14:textId="77777777" w:rsidR="00E24A32" w:rsidRPr="00AE3FA3" w:rsidRDefault="00E24A32" w:rsidP="00790E3C">
      <w:pPr>
        <w:pStyle w:val="Heading4"/>
        <w:rPr>
          <w:lang w:val="fr-CA"/>
        </w:rPr>
      </w:pPr>
      <w:r w:rsidRPr="00AE3FA3">
        <w:rPr>
          <w:lang w:val="fr-CA"/>
        </w:rPr>
        <w:t>Barre d’appui pour toilette</w:t>
      </w:r>
    </w:p>
    <w:p w14:paraId="48E6E9B7" w14:textId="77777777" w:rsidR="00E24A32" w:rsidRPr="00AE3FA3" w:rsidRDefault="00E24A32" w:rsidP="00E24A32">
      <w:pPr>
        <w:rPr>
          <w:rFonts w:ascii="Raleway" w:hAnsi="Raleway"/>
          <w:lang w:val="fr-CA"/>
        </w:rPr>
      </w:pPr>
      <w:r w:rsidRPr="00AE3FA3">
        <w:rPr>
          <w:rFonts w:ascii="Raleway" w:hAnsi="Raleway"/>
          <w:lang w:val="fr-CA"/>
        </w:rPr>
        <w:t xml:space="preserve">Les barres d’appui pour toilette font partie intégrante des mesures d’adaptation à employer pour assurer non seulement l’accessibilité des installations sanitaires et des cabines pour se changer, mais aussi la sécurité et l’autonomie des personnes. Pour en faciliter l’utilisation, une barre doit être fixée horizontalement à la paroi latérale à une hauteur se situant entre 75 et 85 centimètres (29,5 à 33,5 po) à partir du plancher </w:t>
      </w:r>
      <w:sdt>
        <w:sdtPr>
          <w:rPr>
            <w:rFonts w:ascii="Raleway" w:hAnsi="Raleway"/>
            <w:color w:val="000000"/>
            <w:lang w:val="fr-CA"/>
          </w:rPr>
          <w:tag w:val="MENDELEY_CITATION_v3_eyJjaXRhdGlvbklEIjoiTUVOREVMRVlfQ0lUQVRJT05fZWE3MTc1YzItZWE4Ny00YWY5LTgwZDUtZDU1Zjg2MzY5ZTQ4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846392404"/>
          <w:placeholder>
            <w:docPart w:val="7D158CE8D82E46C8B82A78625E0E5842"/>
          </w:placeholder>
        </w:sdtPr>
        <w:sdtContent>
          <w:r w:rsidRPr="00AE3FA3">
            <w:rPr>
              <w:rFonts w:ascii="Raleway" w:hAnsi="Raleway"/>
              <w:color w:val="000000"/>
              <w:lang w:val="fr-CA"/>
            </w:rPr>
            <w:t>[12]</w:t>
          </w:r>
        </w:sdtContent>
      </w:sdt>
      <w:r w:rsidRPr="00AE3FA3">
        <w:rPr>
          <w:rFonts w:ascii="Raleway" w:hAnsi="Raleway"/>
          <w:lang w:val="fr-CA"/>
        </w:rPr>
        <w:t xml:space="preserve">. Une barre d’appui peut également être installée verticalement à côté de la toilette pour fournir un soutien supplémentaire au besoin. Il serait en outre souhaitable d’assurer un contraste de couleur entre les barres d’appui et le mur sur lequel elles sont fixées afin que les personnes vivant avec une incapacité visuelle puissent mieux les repérer </w:t>
      </w:r>
      <w:sdt>
        <w:sdtPr>
          <w:rPr>
            <w:rFonts w:ascii="Raleway" w:hAnsi="Raleway"/>
            <w:color w:val="000000"/>
            <w:lang w:val="fr-CA"/>
          </w:rPr>
          <w:tag w:val="MENDELEY_CITATION_v3_eyJjaXRhdGlvbklEIjoiTUVOREVMRVlfQ0lUQVRJT05fZDk2ZTVhNTEtNGY1Yy00MjhiLTk3OTgtNTcxNjNhZTkyOTM5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500569966"/>
          <w:placeholder>
            <w:docPart w:val="721120457F7D40E7B5BCE4610D69008C"/>
          </w:placeholder>
        </w:sdtPr>
        <w:sdtContent>
          <w:r w:rsidRPr="00AE3FA3">
            <w:rPr>
              <w:rFonts w:ascii="Raleway" w:hAnsi="Raleway"/>
              <w:color w:val="000000"/>
              <w:lang w:val="fr-CA"/>
            </w:rPr>
            <w:t>[12]</w:t>
          </w:r>
        </w:sdtContent>
      </w:sdt>
      <w:r w:rsidRPr="00AE3FA3">
        <w:rPr>
          <w:rFonts w:ascii="Raleway" w:hAnsi="Raleway"/>
          <w:lang w:val="fr-CA"/>
        </w:rPr>
        <w:t>.</w:t>
      </w:r>
    </w:p>
    <w:p w14:paraId="5DA0E134" w14:textId="77777777" w:rsidR="00E24A32" w:rsidRPr="00AE3FA3" w:rsidRDefault="00E24A32" w:rsidP="00E24A32">
      <w:pPr>
        <w:rPr>
          <w:rFonts w:ascii="Raleway" w:hAnsi="Raleway"/>
          <w:lang w:val="fr-CA"/>
        </w:rPr>
      </w:pPr>
    </w:p>
    <w:p w14:paraId="7FEC6BEB" w14:textId="77777777" w:rsidR="00E24A32" w:rsidRPr="00AE3FA3" w:rsidRDefault="00E24A32" w:rsidP="00790E3C">
      <w:pPr>
        <w:pStyle w:val="Heading4"/>
        <w:rPr>
          <w:lang w:val="fr-CA"/>
        </w:rPr>
      </w:pPr>
      <w:r w:rsidRPr="00AE3FA3">
        <w:rPr>
          <w:lang w:val="fr-CA"/>
        </w:rPr>
        <w:t>Table à langer pour adultes</w:t>
      </w:r>
    </w:p>
    <w:p w14:paraId="2BF50305" w14:textId="77777777" w:rsidR="00E24A32" w:rsidRPr="00AE3FA3" w:rsidRDefault="00E24A32" w:rsidP="00E24A32">
      <w:pPr>
        <w:rPr>
          <w:rFonts w:ascii="Raleway" w:hAnsi="Raleway"/>
          <w:lang w:val="fr-CA"/>
        </w:rPr>
      </w:pPr>
      <w:r w:rsidRPr="00AE3FA3">
        <w:rPr>
          <w:rFonts w:ascii="Raleway" w:hAnsi="Raleway"/>
          <w:lang w:val="fr-CA"/>
        </w:rPr>
        <w:t xml:space="preserve">La table à langer pour adultes offre un soutien supplémentaire utile aux adultes qui ont besoin d’aide pour leurs soins personnels, et protège la sécurité et la dignité des personnes dans les bâtiments publics. La solution répond aux besoins d’un plus large éventail de personnes, y compris celles vivant avec une incapacité sévère ou liée à la mobilité. Elle s’inscrit par ailleurs parfaitement dans une démarche d’inclusion et d’accessibilité </w:t>
      </w:r>
      <w:sdt>
        <w:sdtPr>
          <w:rPr>
            <w:rFonts w:ascii="Raleway" w:hAnsi="Raleway"/>
            <w:color w:val="000000"/>
            <w:lang w:val="fr-CA"/>
          </w:rPr>
          <w:tag w:val="MENDELEY_CITATION_v3_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"/>
          <w:id w:val="217093733"/>
          <w:placeholder>
            <w:docPart w:val="80BF4A647FAF47058654D0F53F4041BD"/>
          </w:placeholder>
        </w:sdtPr>
        <w:sdtContent>
          <w:r w:rsidRPr="00AE3FA3">
            <w:rPr>
              <w:rFonts w:ascii="Raleway" w:hAnsi="Raleway"/>
              <w:color w:val="000000"/>
              <w:lang w:val="fr-CA"/>
            </w:rPr>
            <w:t>[125]</w:t>
          </w:r>
        </w:sdtContent>
      </w:sdt>
      <w:r w:rsidRPr="00AE3FA3">
        <w:rPr>
          <w:rFonts w:ascii="Raleway" w:hAnsi="Raleway"/>
          <w:lang w:val="fr-CA"/>
        </w:rPr>
        <w:t xml:space="preserve">. La table à langer pour adultes gagne en popularité. Dans certains parcs nationaux du Canada et dans le parc Natchez Trace State Park aux États-Unis, des tables à langer pour adultes sont installées dans les toilettes familiales des installations sanitaires pour plus de commodité </w:t>
      </w:r>
      <w:sdt>
        <w:sdtPr>
          <w:rPr>
            <w:rFonts w:ascii="Raleway" w:hAnsi="Raleway"/>
            <w:color w:val="000000"/>
            <w:lang w:val="fr-CA"/>
          </w:rPr>
          <w:tag w:val="MENDELEY_CITATION_v3_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"/>
          <w:id w:val="-157924591"/>
          <w:placeholder>
            <w:docPart w:val="DD70DCB7E61E4B9F93ED54F23EB9D75B"/>
          </w:placeholder>
        </w:sdtPr>
        <w:sdtContent>
          <w:r w:rsidRPr="00AE3FA3">
            <w:rPr>
              <w:rFonts w:ascii="Raleway" w:hAnsi="Raleway"/>
              <w:color w:val="000000"/>
              <w:lang w:val="fr-CA"/>
            </w:rPr>
            <w:t>[125]</w:t>
          </w:r>
        </w:sdtContent>
      </w:sdt>
      <w:r w:rsidRPr="00AE3FA3">
        <w:rPr>
          <w:rFonts w:ascii="Raleway" w:hAnsi="Raleway"/>
          <w:lang w:val="fr-CA"/>
        </w:rPr>
        <w:t>.</w:t>
      </w:r>
    </w:p>
    <w:p w14:paraId="718198FA" w14:textId="77777777" w:rsidR="00E24A32" w:rsidRPr="00AE3FA3" w:rsidRDefault="00E24A32" w:rsidP="00E24A32">
      <w:pPr>
        <w:rPr>
          <w:rFonts w:ascii="Raleway" w:hAnsi="Raleway"/>
          <w:lang w:val="fr-CA"/>
        </w:rPr>
      </w:pPr>
    </w:p>
    <w:p w14:paraId="13D69793" w14:textId="77777777" w:rsidR="00E24A32" w:rsidRPr="00AE3FA3" w:rsidRDefault="00E24A32" w:rsidP="00790E3C">
      <w:pPr>
        <w:pStyle w:val="Heading4"/>
        <w:rPr>
          <w:lang w:val="fr-CA"/>
        </w:rPr>
      </w:pPr>
      <w:r w:rsidRPr="00AE3FA3">
        <w:rPr>
          <w:lang w:val="fr-CA"/>
        </w:rPr>
        <w:t>Cordon de secours</w:t>
      </w:r>
    </w:p>
    <w:p w14:paraId="2A81937B" w14:textId="77777777" w:rsidR="00E24A32" w:rsidRPr="00AE3FA3" w:rsidRDefault="00E24A32" w:rsidP="00E24A32">
      <w:pPr>
        <w:rPr>
          <w:rFonts w:ascii="Raleway" w:hAnsi="Raleway"/>
          <w:lang w:val="fr-CA"/>
        </w:rPr>
      </w:pPr>
      <w:r w:rsidRPr="00AE3FA3">
        <w:rPr>
          <w:rFonts w:ascii="Raleway" w:hAnsi="Raleway"/>
          <w:lang w:val="fr-CA"/>
        </w:rPr>
        <w:t>Le système de cordons de secours dans les toilettes et les salles pour se changer, semblable à celui installé dans les toilettes des établissements hospitaliers, s’avère indispensable</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"/>
          <w:id w:val="-768463743"/>
          <w:placeholder>
            <w:docPart w:val="97BBDEE75FBE4C55AF2C90CC768A59EC"/>
          </w:placeholder>
        </w:sdtPr>
        <w:sdtContent>
          <w:r w:rsidRPr="00AE3FA3">
            <w:rPr>
              <w:rFonts w:ascii="Raleway" w:hAnsi="Raleway"/>
              <w:color w:val="000000"/>
              <w:lang w:val="fr-CA"/>
            </w:rPr>
            <w:t>[126]</w:t>
          </w:r>
        </w:sdtContent>
      </w:sdt>
      <w:r w:rsidRPr="00AE3FA3">
        <w:rPr>
          <w:rFonts w:ascii="Raleway" w:hAnsi="Raleway"/>
          <w:lang w:val="fr-CA"/>
        </w:rPr>
        <w:t xml:space="preserve">. Le dispositif de sécurité permet en effet à toute personne en détresse d’alerter les secours immédiatement. Le cordon va normalement jusqu’au plancher afin qu’il soit atteignable de toutes les hauteurs et positions </w:t>
      </w:r>
      <w:sdt>
        <w:sdtPr>
          <w:rPr>
            <w:rFonts w:ascii="Raleway" w:hAnsi="Raleway"/>
            <w:color w:val="000000"/>
            <w:lang w:val="fr-CA"/>
          </w:rPr>
          <w:tag w:val="MENDELEY_CITATION_v3_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"/>
          <w:id w:val="1386372507"/>
          <w:placeholder>
            <w:docPart w:val="DF5E40F8B6444D63AAD02A424FE7DF7E"/>
          </w:placeholder>
        </w:sdtPr>
        <w:sdtContent>
          <w:r w:rsidRPr="00AE3FA3">
            <w:rPr>
              <w:rFonts w:ascii="Raleway" w:hAnsi="Raleway"/>
              <w:color w:val="000000"/>
              <w:lang w:val="fr-CA"/>
            </w:rPr>
            <w:t>[126]</w:t>
          </w:r>
        </w:sdtContent>
      </w:sdt>
      <w:r w:rsidRPr="00AE3FA3">
        <w:rPr>
          <w:rFonts w:ascii="Raleway" w:hAnsi="Raleway"/>
          <w:lang w:val="fr-CA"/>
        </w:rPr>
        <w:t xml:space="preserve">. Intégrer la solution améliore la sécurité des personnes dans les salles de toilettes et les cabines pour se changer, principalement pour les personnes en situation de handicap ou vivant avec des problèmes de santé, en offrant un moyen efficace d’appeler au secours en cas d’urgence. </w:t>
      </w:r>
    </w:p>
    <w:p w14:paraId="4803AE8C" w14:textId="77777777" w:rsidR="00E24A32" w:rsidRPr="00AE3FA3" w:rsidRDefault="00E24A32" w:rsidP="00E24A32">
      <w:pPr>
        <w:rPr>
          <w:rFonts w:ascii="Raleway" w:hAnsi="Raleway"/>
          <w:lang w:val="fr-CA"/>
        </w:rPr>
      </w:pPr>
    </w:p>
    <w:p w14:paraId="504C1B08" w14:textId="77777777" w:rsidR="00E24A32" w:rsidRPr="00AE3FA3" w:rsidRDefault="00E24A32" w:rsidP="00790E3C">
      <w:pPr>
        <w:pStyle w:val="Heading4"/>
        <w:rPr>
          <w:lang w:val="fr-CA"/>
        </w:rPr>
      </w:pPr>
      <w:r w:rsidRPr="00AE3FA3">
        <w:rPr>
          <w:lang w:val="fr-CA"/>
        </w:rPr>
        <w:t>Chaise d’aisance</w:t>
      </w:r>
    </w:p>
    <w:p w14:paraId="12B5EA82" w14:textId="77777777" w:rsidR="00E24A32" w:rsidRPr="00AE3FA3" w:rsidRDefault="00E24A32" w:rsidP="00E24A32">
      <w:pPr>
        <w:rPr>
          <w:rFonts w:ascii="Raleway" w:hAnsi="Raleway"/>
          <w:lang w:val="fr-CA"/>
        </w:rPr>
      </w:pPr>
      <w:r w:rsidRPr="00AE3FA3">
        <w:rPr>
          <w:rFonts w:ascii="Raleway" w:hAnsi="Raleway"/>
          <w:lang w:val="fr-CA"/>
        </w:rPr>
        <w:t xml:space="preserve">La chaise d’aisance consiste en une chaise de toilette portable que peuvent utiliser les personnes vivant avec des limitations fonctionnelles. La solution revêt un côté pratique et digne pour les personnes incapables d’utiliser les installations sanitaires ordinaires </w:t>
      </w:r>
      <w:sdt>
        <w:sdtPr>
          <w:rPr>
            <w:rFonts w:ascii="Raleway" w:hAnsi="Raleway"/>
            <w:color w:val="000000"/>
            <w:lang w:val="fr-CA"/>
          </w:rPr>
          <w:tag w:val="MENDELEY_CITATION_v3_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"/>
          <w:id w:val="-445538757"/>
          <w:placeholder>
            <w:docPart w:val="BD4483F770334F99B32AF472BE06A9B9"/>
          </w:placeholder>
        </w:sdtPr>
        <w:sdtContent>
          <w:r w:rsidRPr="00AE3FA3">
            <w:rPr>
              <w:rFonts w:ascii="Raleway" w:hAnsi="Raleway"/>
              <w:color w:val="000000"/>
              <w:lang w:val="fr-CA"/>
            </w:rPr>
            <w:t>[127]</w:t>
          </w:r>
        </w:sdtContent>
      </w:sdt>
      <w:r w:rsidRPr="00AE3FA3">
        <w:rPr>
          <w:rFonts w:ascii="Raleway" w:hAnsi="Raleway"/>
          <w:lang w:val="fr-CA"/>
        </w:rPr>
        <w:t xml:space="preserve">. Elle est particulièrement utile dans les lieux publics, favorisant l’autonomie et permettant de répondre aux exigences d’accessibilité </w:t>
      </w:r>
      <w:sdt>
        <w:sdtPr>
          <w:rPr>
            <w:rFonts w:ascii="Raleway" w:hAnsi="Raleway"/>
            <w:color w:val="000000"/>
            <w:lang w:val="fr-CA"/>
          </w:rPr>
          <w:tag w:val="MENDELEY_CITATION_v3_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"/>
          <w:id w:val="311528536"/>
          <w:placeholder>
            <w:docPart w:val="CA365F3A129A412A86AD6768B0E99C54"/>
          </w:placeholder>
        </w:sdtPr>
        <w:sdtContent>
          <w:r w:rsidRPr="00AE3FA3">
            <w:rPr>
              <w:rFonts w:ascii="Raleway" w:hAnsi="Raleway"/>
              <w:color w:val="000000"/>
              <w:lang w:val="fr-CA"/>
            </w:rPr>
            <w:t>[127]</w:t>
          </w:r>
        </w:sdtContent>
      </w:sdt>
      <w:r w:rsidRPr="00AE3FA3">
        <w:rPr>
          <w:rFonts w:ascii="Raleway" w:hAnsi="Raleway"/>
          <w:lang w:val="fr-CA"/>
        </w:rPr>
        <w:t>.</w:t>
      </w:r>
    </w:p>
    <w:p w14:paraId="67F24694" w14:textId="77777777" w:rsidR="00E24A32" w:rsidRPr="00AE3FA3" w:rsidRDefault="00E24A32" w:rsidP="00E24A32">
      <w:pPr>
        <w:rPr>
          <w:rFonts w:ascii="Raleway" w:hAnsi="Raleway"/>
          <w:lang w:val="fr-CA"/>
        </w:rPr>
      </w:pPr>
    </w:p>
    <w:p w14:paraId="548A954C" w14:textId="77777777" w:rsidR="00E24A32" w:rsidRPr="00AE3FA3" w:rsidRDefault="00E24A32" w:rsidP="00790E3C">
      <w:pPr>
        <w:pStyle w:val="Heading4"/>
        <w:rPr>
          <w:lang w:val="fr-CA"/>
        </w:rPr>
      </w:pPr>
      <w:r w:rsidRPr="00AE3FA3">
        <w:rPr>
          <w:lang w:val="fr-CA"/>
        </w:rPr>
        <w:t>Nombre de toilettes</w:t>
      </w:r>
    </w:p>
    <w:p w14:paraId="638E7646" w14:textId="77777777" w:rsidR="00E24A32" w:rsidRPr="00AE3FA3" w:rsidRDefault="00E24A32" w:rsidP="00E24A32">
      <w:pPr>
        <w:rPr>
          <w:rFonts w:ascii="Raleway" w:hAnsi="Raleway"/>
          <w:lang w:val="fr-CA"/>
        </w:rPr>
      </w:pPr>
      <w:r w:rsidRPr="00AE3FA3">
        <w:rPr>
          <w:rFonts w:ascii="Raleway" w:hAnsi="Raleway"/>
          <w:lang w:val="fr-CA"/>
        </w:rPr>
        <w:t xml:space="preserve">L’installation de toilettes de plus dans les lieux publics s’avère une solution à la fois simple et efficace pour améliorer l’accessibilité et l’agrément. Pensons aux centres d’accueil des visiteurs et aux aires de loisir et de plein air, car la solution réduit le temps d’attente aux toilettes et améliore la répartition des installations sanitaires. La démarche serait particulièrement bienvenue pour les personnes qui utilisent fréquemment ou de façon urgente les toilettes, y compris les aînés ou les familles avec de jeunes enfants. Elle va aussi dans le sens d’une meilleure gestion de l’achalandage et des normes d’hygiène, notamment dans les zones très fréquentées. </w:t>
      </w:r>
    </w:p>
    <w:p w14:paraId="6B5C4A52" w14:textId="77777777" w:rsidR="00E24A32" w:rsidRPr="00AE3FA3" w:rsidRDefault="00E24A32" w:rsidP="00E24A32">
      <w:pPr>
        <w:rPr>
          <w:rFonts w:ascii="Raleway" w:hAnsi="Raleway"/>
          <w:lang w:val="fr-CA"/>
        </w:rPr>
      </w:pPr>
    </w:p>
    <w:p w14:paraId="4E9C2566" w14:textId="77777777" w:rsidR="00E24A32" w:rsidRPr="00AE3FA3" w:rsidRDefault="00E24A32" w:rsidP="00790E3C">
      <w:pPr>
        <w:pStyle w:val="Heading4"/>
        <w:rPr>
          <w:lang w:val="fr-CA"/>
        </w:rPr>
      </w:pPr>
      <w:r w:rsidRPr="00AE3FA3">
        <w:rPr>
          <w:lang w:val="fr-CA"/>
        </w:rPr>
        <w:t>Sèche-mains</w:t>
      </w:r>
    </w:p>
    <w:p w14:paraId="57538C66" w14:textId="77777777" w:rsidR="00E24A32" w:rsidRPr="00AE3FA3" w:rsidRDefault="00E24A32" w:rsidP="00E24A32">
      <w:pPr>
        <w:rPr>
          <w:rFonts w:ascii="Raleway" w:hAnsi="Raleway"/>
          <w:lang w:val="fr-CA"/>
        </w:rPr>
      </w:pPr>
      <w:r w:rsidRPr="00AE3FA3">
        <w:rPr>
          <w:rFonts w:ascii="Raleway" w:hAnsi="Raleway"/>
          <w:lang w:val="fr-CA"/>
        </w:rPr>
        <w:t xml:space="preserve">Pour améliorer l’accessibilité, il faudrait positionner les sèche-mains à un niveau plus bas. Ainsi, toute personne utilisant les installations sanitaires pourrait atteindre facilement les dispositifs de séchage des mains, y compris les enfants et les personnes en fauteuil roulant ou de plus petite taille. La norme d’accessibilité exige que le sèche-mains soit installé à une hauteur ne dépassant pas 1100 millimètres (43,3 po) du plancher </w:t>
      </w:r>
      <w:sdt>
        <w:sdtPr>
          <w:rPr>
            <w:rFonts w:ascii="Raleway" w:hAnsi="Raleway"/>
            <w:color w:val="000000"/>
            <w:lang w:val="fr-CA"/>
          </w:rPr>
          <w:tag w:val="MENDELEY_CITATION_v3_eyJjaXRhdGlvbklEIjoiTUVOREVMRVlfQ0lUQVRJT05fNGVlZDA1M2ItOWVkMC00OGJmLTllYTItOWIwNzc4MzY5Yzc2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268043697"/>
          <w:placeholder>
            <w:docPart w:val="1DA0BBB0C0694605B98D2EDFFBD47B54"/>
          </w:placeholder>
        </w:sdtPr>
        <w:sdtContent>
          <w:r w:rsidRPr="00AE3FA3">
            <w:rPr>
              <w:rFonts w:ascii="Raleway" w:hAnsi="Raleway"/>
              <w:color w:val="000000"/>
              <w:lang w:val="fr-CA"/>
            </w:rPr>
            <w:t>[12]</w:t>
          </w:r>
        </w:sdtContent>
      </w:sdt>
      <w:r w:rsidRPr="00AE3FA3">
        <w:rPr>
          <w:rFonts w:ascii="Raleway" w:hAnsi="Raleway"/>
          <w:lang w:val="fr-CA"/>
        </w:rPr>
        <w:t xml:space="preserve">. Des toilettes publiques conformes aux normes en matière de sèche-mains favorisent l’utilisabilité et l’autonomie en répondant à un plus large éventail de besoins. </w:t>
      </w:r>
    </w:p>
    <w:p w14:paraId="3B3E16CC" w14:textId="77777777" w:rsidR="00E24A32" w:rsidRPr="00AE3FA3" w:rsidRDefault="00E24A32" w:rsidP="00E24A32">
      <w:pPr>
        <w:rPr>
          <w:rFonts w:ascii="Raleway" w:hAnsi="Raleway"/>
          <w:lang w:val="fr-CA"/>
        </w:rPr>
      </w:pPr>
    </w:p>
    <w:p w14:paraId="57FD5F9B" w14:textId="77777777" w:rsidR="00E24A32" w:rsidRPr="00AE3FA3" w:rsidRDefault="00E24A32" w:rsidP="00790E3C">
      <w:pPr>
        <w:pStyle w:val="Heading4"/>
        <w:rPr>
          <w:lang w:val="fr-CA"/>
        </w:rPr>
      </w:pPr>
      <w:r w:rsidRPr="00AE3FA3">
        <w:rPr>
          <w:lang w:val="fr-CA"/>
        </w:rPr>
        <w:t>Robinet à hauteur des coudes</w:t>
      </w:r>
    </w:p>
    <w:p w14:paraId="2E49B2CC" w14:textId="77777777" w:rsidR="00E24A32" w:rsidRPr="00AE3FA3" w:rsidRDefault="00E24A32" w:rsidP="00E24A32">
      <w:pPr>
        <w:rPr>
          <w:rFonts w:ascii="Raleway" w:hAnsi="Raleway"/>
          <w:lang w:val="fr-CA"/>
        </w:rPr>
      </w:pPr>
      <w:r w:rsidRPr="00AE3FA3">
        <w:rPr>
          <w:rFonts w:ascii="Raleway" w:hAnsi="Raleway"/>
          <w:lang w:val="fr-CA"/>
        </w:rPr>
        <w:t xml:space="preserve">Le robinet avec commande au coude est une bonne solution pour les personnes vivant avec une incapacité liée à la coordination des mains ou à la dextérité dont l’arthrite ou une déficience d’un membre supérieur. Il est recommandé de l’installer à une hauteur se situant entre 810 et 860 millimètres du plancher (32 à 34 po) et de prévoir un dégagement d’une hauteur d’au moins 685 millimètres (30 po) pour les genoux </w:t>
      </w:r>
      <w:sdt>
        <w:sdtPr>
          <w:rPr>
            <w:rFonts w:ascii="Raleway" w:hAnsi="Raleway"/>
            <w:color w:val="000000"/>
            <w:lang w:val="fr-CA"/>
          </w:rPr>
          <w:tag w:val="MENDELEY_CITATION_v3_eyJjaXRhdGlvbklEIjoiTUVOREVMRVlfQ0lUQVRJT05fYTM4YWViMjEtMWFkOC00NGM0LTk3NTMtNDU2MDIwOGMwNjNj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1085497208"/>
          <w:placeholder>
            <w:docPart w:val="1043EFA0EA3F43B9BA960D6BF8FA8EA0"/>
          </w:placeholder>
        </w:sdtPr>
        <w:sdtContent>
          <w:r w:rsidRPr="00AE3FA3">
            <w:rPr>
              <w:rFonts w:ascii="Raleway" w:hAnsi="Raleway"/>
              <w:color w:val="000000"/>
              <w:lang w:val="fr-CA"/>
            </w:rPr>
            <w:t>[12]</w:t>
          </w:r>
        </w:sdtContent>
      </w:sdt>
      <w:r w:rsidRPr="00AE3FA3">
        <w:rPr>
          <w:rFonts w:ascii="Raleway" w:hAnsi="Raleway"/>
          <w:lang w:val="fr-CA"/>
        </w:rPr>
        <w:t xml:space="preserve">. Soulignons que le robinet avec commande au coude minimise en outre la transmission des infections, car il est actionné sans contact direct avec les mains. La mesure d’adaptation s’avère ainsi en plus une mesure de protection, particulièrement dans les toilettes publiques et très achalandées. </w:t>
      </w:r>
    </w:p>
    <w:p w14:paraId="5C5D0EC1" w14:textId="77777777" w:rsidR="00E24A32" w:rsidRPr="00AE3FA3" w:rsidRDefault="00E24A32" w:rsidP="00E24A32">
      <w:pPr>
        <w:rPr>
          <w:rFonts w:ascii="Raleway" w:hAnsi="Raleway"/>
          <w:lang w:val="fr-CA"/>
        </w:rPr>
      </w:pPr>
    </w:p>
    <w:p w14:paraId="790BE95C" w14:textId="77777777" w:rsidR="00E24A32" w:rsidRPr="00AE3FA3" w:rsidRDefault="00E24A32" w:rsidP="00790E3C">
      <w:pPr>
        <w:pStyle w:val="Heading4"/>
        <w:rPr>
          <w:lang w:val="fr-CA"/>
        </w:rPr>
      </w:pPr>
      <w:r w:rsidRPr="00AE3FA3">
        <w:rPr>
          <w:lang w:val="fr-CA"/>
        </w:rPr>
        <w:t xml:space="preserve">Portes des cabines avec poignée en « D » </w:t>
      </w:r>
    </w:p>
    <w:p w14:paraId="59047A29" w14:textId="77777777" w:rsidR="00E24A32" w:rsidRPr="00AE3FA3" w:rsidRDefault="00E24A32" w:rsidP="00E24A32">
      <w:pPr>
        <w:rPr>
          <w:rFonts w:ascii="Raleway" w:hAnsi="Raleway"/>
          <w:lang w:val="fr-CA"/>
        </w:rPr>
      </w:pPr>
      <w:r w:rsidRPr="00AE3FA3">
        <w:rPr>
          <w:rFonts w:ascii="Raleway" w:hAnsi="Raleway"/>
          <w:lang w:val="fr-CA"/>
        </w:rPr>
        <w:t xml:space="preserve">La poignée recourbée en forme de « D » permet de saisir et de manœuvrer la poignée facilement pour ouvrir ou fermer la porte </w:t>
      </w:r>
      <w:sdt>
        <w:sdtPr>
          <w:rPr>
            <w:rFonts w:ascii="Raleway" w:hAnsi="Raleway"/>
            <w:color w:val="000000"/>
            <w:lang w:val="fr-CA"/>
          </w:rPr>
          <w:tag w:val="MENDELEY_CITATION_v3_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"/>
          <w:id w:val="1099381029"/>
          <w:placeholder>
            <w:docPart w:val="1BA3FD1BA0EE4B8CA829E9DB912827A0"/>
          </w:placeholder>
        </w:sdtPr>
        <w:sdtContent>
          <w:r w:rsidRPr="00AE3FA3">
            <w:rPr>
              <w:rFonts w:ascii="Raleway" w:hAnsi="Raleway"/>
              <w:color w:val="000000"/>
              <w:lang w:val="fr-CA"/>
            </w:rPr>
            <w:t>[128]</w:t>
          </w:r>
        </w:sdtContent>
      </w:sdt>
      <w:r w:rsidRPr="00AE3FA3">
        <w:rPr>
          <w:rFonts w:ascii="Raleway" w:hAnsi="Raleway"/>
          <w:lang w:val="fr-CA"/>
        </w:rPr>
        <w:t>. Le modèle est très utile pour les personnes vivant avec une incapacité liée à la force de préhension des mains limitée ou à la dextérité, comme l’arthrite. La poignée appelée aussi poignée à anse facilite l’accès aux installations sanitaires, car il suffit de la tirer. Elle préserve l’autonomie et s’avère pratique pour tout le monde, surtout dans les lieux publics et très achalandés.</w:t>
      </w:r>
    </w:p>
    <w:p w14:paraId="1BCF6DF5" w14:textId="77777777" w:rsidR="00E24A32" w:rsidRPr="00AE3FA3" w:rsidRDefault="00E24A32" w:rsidP="00E24A32">
      <w:pPr>
        <w:rPr>
          <w:rFonts w:ascii="Raleway" w:hAnsi="Raleway"/>
          <w:lang w:val="fr-CA"/>
        </w:rPr>
      </w:pPr>
    </w:p>
    <w:p w14:paraId="7FBA1B87" w14:textId="77777777" w:rsidR="00E24A32" w:rsidRPr="00AE3FA3" w:rsidRDefault="00E24A32" w:rsidP="00790E3C">
      <w:pPr>
        <w:pStyle w:val="Heading4"/>
        <w:rPr>
          <w:lang w:val="fr-CA"/>
        </w:rPr>
      </w:pPr>
      <w:r w:rsidRPr="00AE3FA3">
        <w:rPr>
          <w:lang w:val="fr-CA"/>
        </w:rPr>
        <w:t>Surface de plancher antidérapante</w:t>
      </w:r>
    </w:p>
    <w:p w14:paraId="21BF0DD8" w14:textId="77777777" w:rsidR="00E24A32" w:rsidRPr="00AE3FA3" w:rsidRDefault="00E24A32" w:rsidP="00E24A32">
      <w:pPr>
        <w:rPr>
          <w:rFonts w:ascii="Raleway" w:hAnsi="Raleway"/>
          <w:lang w:val="fr-CA"/>
        </w:rPr>
      </w:pPr>
      <w:r w:rsidRPr="00AE3FA3">
        <w:rPr>
          <w:rFonts w:ascii="Raleway" w:hAnsi="Raleway"/>
          <w:lang w:val="fr-CA"/>
        </w:rPr>
        <w:t xml:space="preserve">Il est recommandé d’installer sur le plancher un revêtement antidérapant afin d’y favoriser l’adhérence de la chaussure ou du pied et d’assurer de la sorte la sécurité des personnes, y compris les aînés, les enfants et les individus vivant avec une incapacité liée à la mobilité </w:t>
      </w:r>
      <w:sdt>
        <w:sdtPr>
          <w:rPr>
            <w:rFonts w:ascii="Raleway" w:hAnsi="Raleway"/>
            <w:color w:val="000000"/>
            <w:lang w:val="fr-CA"/>
          </w:rPr>
          <w:tag w:val="MENDELEY_CITATION_v3_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"/>
          <w:id w:val="-379937460"/>
          <w:placeholder>
            <w:docPart w:val="A8089C1C24194FB28BC4E7220A47B1A2"/>
          </w:placeholder>
        </w:sdtPr>
        <w:sdtContent>
          <w:r w:rsidRPr="00AE3FA3">
            <w:rPr>
              <w:rFonts w:ascii="Raleway" w:hAnsi="Raleway"/>
              <w:color w:val="000000"/>
              <w:lang w:val="fr-CA"/>
            </w:rPr>
            <w:t>[129]</w:t>
          </w:r>
        </w:sdtContent>
      </w:sdt>
      <w:r w:rsidRPr="00AE3FA3">
        <w:rPr>
          <w:rFonts w:ascii="Raleway" w:hAnsi="Raleway"/>
          <w:lang w:val="fr-CA"/>
        </w:rPr>
        <w:t xml:space="preserve">. La mesure joue un rôle particulièrement important dans les installations sanitaires publiques où la sécurité et l’accessibilité ne sont pas à négliger. En plus d’être fonctionnelle, la surface antidérapante peut ajouter un côté esthétique et être agréable à l’œil, et contribuer de cette façon au style général tout en assurant la sécurité et l’utilisabilité de l’espace. </w:t>
      </w:r>
    </w:p>
    <w:p w14:paraId="3982DE6D" w14:textId="77777777" w:rsidR="00E24A32" w:rsidRPr="00AE3FA3" w:rsidRDefault="00E24A32" w:rsidP="00E24A32">
      <w:pPr>
        <w:rPr>
          <w:rFonts w:ascii="Raleway" w:hAnsi="Raleway"/>
          <w:lang w:val="fr-CA"/>
        </w:rPr>
      </w:pPr>
    </w:p>
    <w:p w14:paraId="6C9BD5F5" w14:textId="77777777" w:rsidR="00E24A32" w:rsidRPr="00AE3FA3" w:rsidRDefault="00E24A32" w:rsidP="00790E3C">
      <w:pPr>
        <w:pStyle w:val="Heading4"/>
        <w:rPr>
          <w:lang w:val="fr-CA"/>
        </w:rPr>
      </w:pPr>
      <w:r w:rsidRPr="00AE3FA3">
        <w:rPr>
          <w:lang w:val="fr-CA"/>
        </w:rPr>
        <w:t xml:space="preserve"> Chauffe-eau instantané </w:t>
      </w:r>
    </w:p>
    <w:p w14:paraId="316C1A75" w14:textId="77777777" w:rsidR="00E24A32" w:rsidRPr="00AE3FA3" w:rsidRDefault="00E24A32" w:rsidP="00E24A32">
      <w:pPr>
        <w:rPr>
          <w:rFonts w:ascii="Raleway" w:hAnsi="Raleway"/>
          <w:lang w:val="fr-CA"/>
        </w:rPr>
      </w:pPr>
      <w:r w:rsidRPr="00AE3FA3">
        <w:rPr>
          <w:rFonts w:ascii="Raleway" w:hAnsi="Raleway"/>
          <w:lang w:val="fr-CA"/>
        </w:rPr>
        <w:t>Le chauffe-eau instantané dans les salles de bain est une excellente solution pour améliorer le confort d’utilisation, surtout pour les personnes atteintes d’arthrite aux mains. L’appareil fournit de l’eau chaude instantanément, évitant l’inconfort ressenti avec l’eau froide. Il garantit l’arrivée immédiate et continue de l’eau chaude, une attention délicate et axée sur l’accessibilité des installations sanitaires.</w:t>
      </w:r>
    </w:p>
    <w:p w14:paraId="1B3FB720" w14:textId="77777777" w:rsidR="00E24A32" w:rsidRPr="00AE3FA3" w:rsidRDefault="00E24A32" w:rsidP="00E24A32">
      <w:pPr>
        <w:rPr>
          <w:rFonts w:ascii="Raleway" w:hAnsi="Raleway"/>
          <w:lang w:val="fr-CA"/>
        </w:rPr>
      </w:pPr>
    </w:p>
    <w:p w14:paraId="7660F813" w14:textId="77777777" w:rsidR="00E24A32" w:rsidRPr="00AE3FA3" w:rsidRDefault="00E24A32" w:rsidP="00790E3C">
      <w:pPr>
        <w:pStyle w:val="Heading4"/>
        <w:rPr>
          <w:lang w:val="fr-CA"/>
        </w:rPr>
      </w:pPr>
      <w:r w:rsidRPr="00AE3FA3">
        <w:rPr>
          <w:lang w:val="fr-CA"/>
        </w:rPr>
        <w:t xml:space="preserve"> Savon non parfumé</w:t>
      </w:r>
    </w:p>
    <w:p w14:paraId="0119EC9D" w14:textId="77777777" w:rsidR="00E24A32" w:rsidRPr="00AE3FA3" w:rsidRDefault="00E24A32" w:rsidP="00E24A32">
      <w:pPr>
        <w:rPr>
          <w:rFonts w:ascii="Raleway" w:hAnsi="Raleway"/>
          <w:lang w:val="fr-CA"/>
        </w:rPr>
      </w:pPr>
      <w:r w:rsidRPr="00AE3FA3">
        <w:rPr>
          <w:rFonts w:ascii="Raleway" w:hAnsi="Raleway"/>
          <w:lang w:val="fr-CA"/>
        </w:rPr>
        <w:t>Approvisionner les installations sanitaires en savon sans parfum ou pratiquement sans parfum fait partie des solutions prévenantes à considérer pour les personnes sujettes aux migraines ou susceptibles d’éprouver de l’inconfort ou de développer des symptômes allergiques en réaction aux fragrances entrant généralement dans la fabrication du savon. Le savon sans parfum entre en ligne de compte dans le niveau d’accessibilité et de confort des installations sanitaires pour les personnes hypersensibles aux parfums.</w:t>
      </w:r>
    </w:p>
    <w:p w14:paraId="5A96F250" w14:textId="77777777" w:rsidR="00E24A32" w:rsidRPr="00AE3FA3" w:rsidRDefault="00E24A32" w:rsidP="00E24A32">
      <w:pPr>
        <w:rPr>
          <w:rFonts w:ascii="Raleway" w:hAnsi="Raleway"/>
          <w:lang w:val="fr-CA"/>
        </w:rPr>
      </w:pPr>
    </w:p>
    <w:p w14:paraId="6BDAD881" w14:textId="77777777" w:rsidR="00E24A32" w:rsidRPr="00AE3FA3" w:rsidRDefault="00E24A32" w:rsidP="00790E3C">
      <w:pPr>
        <w:pStyle w:val="Heading4"/>
        <w:rPr>
          <w:lang w:val="fr-CA"/>
        </w:rPr>
      </w:pPr>
      <w:r w:rsidRPr="00AE3FA3">
        <w:rPr>
          <w:lang w:val="fr-CA"/>
        </w:rPr>
        <w:t xml:space="preserve"> Emplacement des installations sanitaires</w:t>
      </w:r>
    </w:p>
    <w:p w14:paraId="45B0B251" w14:textId="77777777" w:rsidR="00E24A32" w:rsidRPr="00AE3FA3" w:rsidRDefault="00E24A32" w:rsidP="00E24A32">
      <w:pPr>
        <w:rPr>
          <w:rFonts w:ascii="Raleway" w:hAnsi="Raleway"/>
          <w:lang w:val="fr-CA"/>
        </w:rPr>
      </w:pPr>
      <w:r w:rsidRPr="00AE3FA3">
        <w:rPr>
          <w:rFonts w:ascii="Raleway" w:hAnsi="Raleway"/>
          <w:lang w:val="fr-CA"/>
        </w:rPr>
        <w:t xml:space="preserve">Il importe d’aménager les installations sanitaires de façon pragmatique près de l’entrée des parcs nationaux afin d’en faciliter l’accès, principalement pour les personnes vivant avec une incapacité liée à la mobilité, les familles avec de jeunes enfants ou les individus prédisposés à les utiliser d’urgence. Un milieu de la sorte plus accueillant et plus convivial facilite la planification d’activités en fonction d’un emplacement à proximité des commodités de base. Un endroit bien pensé pour aménager les toilettes peut avoir pour effet de maximiser l’expérience nature dans les parcs nationaux. </w:t>
      </w:r>
    </w:p>
    <w:p w14:paraId="26B5A52B" w14:textId="77777777" w:rsidR="00E24A32" w:rsidRPr="00AE3FA3" w:rsidRDefault="00E24A32" w:rsidP="00E24A32">
      <w:pPr>
        <w:tabs>
          <w:tab w:val="left" w:pos="5713"/>
        </w:tabs>
        <w:rPr>
          <w:rFonts w:ascii="Raleway" w:hAnsi="Raleway"/>
          <w:lang w:val="fr-CA"/>
        </w:rPr>
      </w:pPr>
    </w:p>
    <w:p w14:paraId="218E3100" w14:textId="77777777" w:rsidR="00E24A32" w:rsidRPr="00AE3FA3" w:rsidRDefault="00E24A32" w:rsidP="00790E3C">
      <w:pPr>
        <w:pStyle w:val="Heading4"/>
        <w:rPr>
          <w:lang w:val="fr-CA"/>
        </w:rPr>
      </w:pPr>
      <w:r w:rsidRPr="00AE3FA3">
        <w:rPr>
          <w:lang w:val="fr-CA"/>
        </w:rPr>
        <w:t xml:space="preserve"> Installations sanitaires à accès exclusif </w:t>
      </w:r>
    </w:p>
    <w:p w14:paraId="66FA8053" w14:textId="77777777" w:rsidR="00E24A32" w:rsidRPr="00AE3FA3" w:rsidRDefault="00E24A32" w:rsidP="00E24A32">
      <w:pPr>
        <w:rPr>
          <w:rFonts w:ascii="Raleway" w:hAnsi="Raleway"/>
          <w:lang w:val="fr-CA"/>
        </w:rPr>
      </w:pPr>
      <w:r w:rsidRPr="00AE3FA3">
        <w:rPr>
          <w:rFonts w:ascii="Raleway" w:hAnsi="Raleway"/>
          <w:lang w:val="fr-CA"/>
        </w:rPr>
        <w:t xml:space="preserve">L’affectation de salles de toilettes et de douche à l’usage exclusif des personnes en situation de handicap vient en garantir la disponibilité et en faciliter l’accès aux personnes concernées qui n’ont dès lors pas à se préoccuper de salles bondées ou mal utilisées. Mentionnons à cet effet la clé spéciale instaurée au Royaume-Uni et appelée clé NKS ou RADAR. Celle-ci s’adresse uniquement aux personnes en situation de handicap et ouvre la porte des installations sanitaires à accès exclusif sur le sol britannique </w:t>
      </w:r>
      <w:sdt>
        <w:sdtPr>
          <w:rPr>
            <w:rFonts w:ascii="Raleway" w:hAnsi="Raleway"/>
            <w:color w:val="000000"/>
            <w:lang w:val="fr-CA"/>
          </w:rPr>
          <w:tag w:val="MENDELEY_CITATION_v3_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"/>
          <w:id w:val="-1251577045"/>
          <w:placeholder>
            <w:docPart w:val="B9ABBE50329447C4B7B2EE869A821533"/>
          </w:placeholder>
        </w:sdtPr>
        <w:sdtContent>
          <w:r w:rsidRPr="00AE3FA3">
            <w:rPr>
              <w:rFonts w:ascii="Raleway" w:hAnsi="Raleway"/>
              <w:color w:val="000000"/>
              <w:lang w:val="fr-CA"/>
            </w:rPr>
            <w:t>[130]</w:t>
          </w:r>
        </w:sdtContent>
      </w:sdt>
      <w:r w:rsidRPr="00AE3FA3">
        <w:rPr>
          <w:rFonts w:ascii="Raleway" w:hAnsi="Raleway"/>
          <w:lang w:val="fr-CA"/>
        </w:rPr>
        <w:t xml:space="preserve">. La forme particulière de l’instrument fait en sorte que seuls les individus dotés de la clé ont accès aux toilettes. La clé NKS ou RADAR sert aussi à ouvrir les barrières des parcs. La mesure d’accessibilité a non seulement un côté pratique, mais elle favorise aussi la dignité et l’autonomie des personnes dépendantes d’installations sanitaires adaptées </w:t>
      </w:r>
      <w:sdt>
        <w:sdtPr>
          <w:rPr>
            <w:rFonts w:ascii="Raleway" w:hAnsi="Raleway"/>
            <w:color w:val="000000"/>
            <w:lang w:val="fr-CA"/>
          </w:rPr>
          <w:tag w:val="MENDELEY_CITATION_v3_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"/>
          <w:id w:val="141629990"/>
          <w:placeholder>
            <w:docPart w:val="A1A4DCEEC95145A19A41F7FF1700B397"/>
          </w:placeholder>
        </w:sdtPr>
        <w:sdtContent>
          <w:r w:rsidRPr="00AE3FA3">
            <w:rPr>
              <w:rFonts w:ascii="Raleway" w:hAnsi="Raleway"/>
              <w:color w:val="000000"/>
              <w:lang w:val="fr-CA"/>
            </w:rPr>
            <w:t>[130]</w:t>
          </w:r>
        </w:sdtContent>
      </w:sdt>
      <w:r w:rsidRPr="00AE3FA3">
        <w:rPr>
          <w:rFonts w:ascii="Raleway" w:hAnsi="Raleway"/>
          <w:lang w:val="fr-CA"/>
        </w:rPr>
        <w:t>. Une solution similaire est proposée dans certains lieux sous la responsabilité de BC Parks (Colombie-Britannique).</w:t>
      </w:r>
    </w:p>
    <w:p w14:paraId="3319DA40" w14:textId="77777777" w:rsidR="00E24A32" w:rsidRPr="00AE3FA3" w:rsidRDefault="00E24A32" w:rsidP="00E24A32">
      <w:pPr>
        <w:rPr>
          <w:rFonts w:ascii="Raleway" w:hAnsi="Raleway"/>
          <w:lang w:val="fr-CA"/>
        </w:rPr>
      </w:pPr>
    </w:p>
    <w:p w14:paraId="01D6AAE3" w14:textId="77777777" w:rsidR="00E24A32" w:rsidRPr="00AE3FA3" w:rsidRDefault="00E24A32" w:rsidP="00790E3C">
      <w:pPr>
        <w:pStyle w:val="Heading4"/>
        <w:rPr>
          <w:lang w:val="fr-CA"/>
        </w:rPr>
      </w:pPr>
      <w:r w:rsidRPr="00AE3FA3">
        <w:rPr>
          <w:lang w:val="fr-CA"/>
        </w:rPr>
        <w:t xml:space="preserve">  Salle de bain spacieuse</w:t>
      </w:r>
    </w:p>
    <w:p w14:paraId="23666D94" w14:textId="77777777" w:rsidR="00E24A32" w:rsidRPr="00AE3FA3" w:rsidRDefault="00E24A32" w:rsidP="00E24A32">
      <w:pPr>
        <w:rPr>
          <w:rFonts w:ascii="Raleway" w:hAnsi="Raleway"/>
          <w:lang w:val="fr-CA"/>
        </w:rPr>
      </w:pPr>
      <w:r w:rsidRPr="00AE3FA3">
        <w:rPr>
          <w:rFonts w:ascii="Raleway" w:hAnsi="Raleway"/>
          <w:lang w:val="fr-CA"/>
        </w:rPr>
        <w:t xml:space="preserve">Il faut prévoir un rayon de virage suffisant dans une salle de bain et de douche afin d’en assurer l’accès, surtout pour les personnes utilisant un fauteuil roulant ou une aide à la marche. Le plan de salle de bain favorise la manœuvrabilité, car la personne peut se mouvoir facilement et utiliser l’espace convenablement </w:t>
      </w:r>
      <w:sdt>
        <w:sdtPr>
          <w:rPr>
            <w:rFonts w:ascii="Raleway" w:hAnsi="Raleway"/>
            <w:color w:val="000000"/>
            <w:lang w:val="fr-CA"/>
          </w:rPr>
          <w:tag w:val="MENDELEY_CITATION_v3_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"/>
          <w:id w:val="2121489449"/>
          <w:placeholder>
            <w:docPart w:val="4640EC7847C647EF93670B138B5FDECE"/>
          </w:placeholder>
        </w:sdtPr>
        <w:sdtContent>
          <w:r w:rsidRPr="00AE3FA3">
            <w:rPr>
              <w:rFonts w:ascii="Raleway" w:hAnsi="Raleway"/>
              <w:color w:val="000000"/>
              <w:lang w:val="fr-CA"/>
            </w:rPr>
            <w:t>[12]</w:t>
          </w:r>
        </w:sdtContent>
      </w:sdt>
      <w:r w:rsidRPr="00AE3FA3">
        <w:rPr>
          <w:rFonts w:ascii="Raleway" w:hAnsi="Raleway"/>
          <w:lang w:val="fr-CA"/>
        </w:rPr>
        <w:t>. Le rayon de virage minimum revêt une grande importance non seulement en termes de confort et d’efficacité, mais aussi de sécurité, car il offre un espace convenable facilitant l’accès et l’utilisation, quelle que soit la capacité de la personne à se mouvoir.</w:t>
      </w:r>
    </w:p>
    <w:p w14:paraId="2B869991" w14:textId="77777777" w:rsidR="00E24A32" w:rsidRPr="00AE3FA3" w:rsidRDefault="00E24A32" w:rsidP="00E24A32">
      <w:pPr>
        <w:rPr>
          <w:rFonts w:ascii="Raleway" w:hAnsi="Raleway"/>
          <w:lang w:val="fr-CA"/>
        </w:rPr>
      </w:pPr>
    </w:p>
    <w:p w14:paraId="65BE0F23" w14:textId="77777777" w:rsidR="00E24A32" w:rsidRPr="00AE3FA3" w:rsidRDefault="00E24A32" w:rsidP="00790E3C">
      <w:pPr>
        <w:pStyle w:val="Heading3"/>
        <w:rPr>
          <w:lang w:val="fr-CA"/>
        </w:rPr>
      </w:pPr>
      <w:r w:rsidRPr="00AE3FA3">
        <w:rPr>
          <w:lang w:val="fr-CA"/>
        </w:rPr>
        <w:t>Conception de la douche</w:t>
      </w:r>
    </w:p>
    <w:p w14:paraId="4757AC26" w14:textId="77777777" w:rsidR="00E24A32" w:rsidRPr="00AE3FA3" w:rsidRDefault="00E24A32" w:rsidP="00790E3C">
      <w:pPr>
        <w:pStyle w:val="Heading4"/>
        <w:rPr>
          <w:lang w:val="fr-CA"/>
        </w:rPr>
      </w:pPr>
      <w:r w:rsidRPr="00AE3FA3">
        <w:rPr>
          <w:lang w:val="fr-CA"/>
        </w:rPr>
        <w:t xml:space="preserve">Douche à l’italienne </w:t>
      </w:r>
    </w:p>
    <w:p w14:paraId="09740001" w14:textId="77777777" w:rsidR="00E24A32" w:rsidRPr="00AE3FA3" w:rsidRDefault="00E24A32" w:rsidP="00E24A32">
      <w:pPr>
        <w:rPr>
          <w:rFonts w:ascii="Raleway" w:hAnsi="Raleway"/>
          <w:lang w:val="fr-CA"/>
        </w:rPr>
      </w:pPr>
      <w:r w:rsidRPr="00AE3FA3">
        <w:rPr>
          <w:rFonts w:ascii="Raleway" w:hAnsi="Raleway"/>
          <w:lang w:val="fr-CA"/>
        </w:rPr>
        <w:t xml:space="preserve">L’aménagement de salles de bain et de salles pour se changer avec douche à l’italienne constitue une mesure d’adaptation de la plus haute importance </w:t>
      </w:r>
      <w:sdt>
        <w:sdtPr>
          <w:rPr>
            <w:rFonts w:ascii="Raleway" w:hAnsi="Raleway"/>
            <w:color w:val="000000"/>
            <w:lang w:val="fr-CA"/>
          </w:rPr>
          <w:tag w:val="MENDELEY_CITATION_v3_eyJjaXRhdGlvbklEIjoiTUVOREVMRVlfQ0lUQVRJT05fYjc4NWY4NDQtNDJjNS00MmNmLTg2YTgtOGI4ZjUwODRkYjg0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222334151"/>
          <w:placeholder>
            <w:docPart w:val="DA4F2259D5CA4B2B8EBE0724FE0CF93F"/>
          </w:placeholder>
        </w:sdtPr>
        <w:sdtContent>
          <w:r w:rsidRPr="00AE3FA3">
            <w:rPr>
              <w:rFonts w:ascii="Raleway" w:hAnsi="Raleway"/>
              <w:color w:val="000000"/>
              <w:lang w:val="fr-CA"/>
            </w:rPr>
            <w:t>[30]</w:t>
          </w:r>
        </w:sdtContent>
      </w:sdt>
      <w:r w:rsidRPr="00AE3FA3">
        <w:rPr>
          <w:rFonts w:ascii="Raleway" w:hAnsi="Raleway"/>
          <w:lang w:val="fr-CA"/>
        </w:rPr>
        <w:t xml:space="preserve">. La douche appelée aussi de plain-pied ou sans seuil permet d’accéder à la douche sans avoir à enjamber un seuil, ce qui en facilite l’usage pour les personnes qui utilisent une aide à la mobilité ou un fauteuil roulant. La douche à l’italienne optimise le confort et la sécurité, quelle que soit la capacité de la personne à se mouvoir </w:t>
      </w:r>
      <w:sdt>
        <w:sdtPr>
          <w:rPr>
            <w:rFonts w:ascii="Raleway" w:hAnsi="Raleway"/>
            <w:color w:val="000000"/>
            <w:lang w:val="fr-CA"/>
          </w:rPr>
          <w:tag w:val="MENDELEY_CITATION_v3_eyJjaXRhdGlvbklEIjoiTUVOREVMRVlfQ0lUQVRJT05fM2MzNmE2NzYtN2FkNi00MjRlLWEyNGItYWQxMWQwMDIyNWU1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996399737"/>
          <w:placeholder>
            <w:docPart w:val="F729A1F5BB794FF19706DA7C43FC7536"/>
          </w:placeholder>
        </w:sdtPr>
        <w:sdtContent>
          <w:r w:rsidRPr="00AE3FA3">
            <w:rPr>
              <w:rFonts w:ascii="Raleway" w:hAnsi="Raleway"/>
              <w:color w:val="000000"/>
              <w:lang w:val="fr-CA"/>
            </w:rPr>
            <w:t>[30]</w:t>
          </w:r>
        </w:sdtContent>
      </w:sdt>
      <w:r w:rsidRPr="00AE3FA3">
        <w:rPr>
          <w:rFonts w:ascii="Raleway" w:hAnsi="Raleway"/>
          <w:lang w:val="fr-CA"/>
        </w:rPr>
        <w:t>.</w:t>
      </w:r>
    </w:p>
    <w:p w14:paraId="4230E3CE" w14:textId="77777777" w:rsidR="00E24A32" w:rsidRPr="00AE3FA3" w:rsidRDefault="00E24A32" w:rsidP="00E24A32">
      <w:pPr>
        <w:rPr>
          <w:rFonts w:ascii="Raleway" w:hAnsi="Raleway"/>
          <w:lang w:val="fr-CA"/>
        </w:rPr>
      </w:pPr>
    </w:p>
    <w:p w14:paraId="68A02D93" w14:textId="77777777" w:rsidR="00E24A32" w:rsidRPr="00AE3FA3" w:rsidRDefault="00E24A32" w:rsidP="00790E3C">
      <w:pPr>
        <w:pStyle w:val="Heading4"/>
        <w:rPr>
          <w:lang w:val="fr-CA"/>
        </w:rPr>
      </w:pPr>
      <w:r w:rsidRPr="00AE3FA3">
        <w:rPr>
          <w:lang w:val="fr-CA"/>
        </w:rPr>
        <w:t>Banc de transfert</w:t>
      </w:r>
    </w:p>
    <w:p w14:paraId="64015524" w14:textId="77777777" w:rsidR="00E24A32" w:rsidRPr="00AE3FA3" w:rsidRDefault="00E24A32" w:rsidP="00E24A32">
      <w:pPr>
        <w:rPr>
          <w:rFonts w:ascii="Raleway" w:hAnsi="Raleway"/>
          <w:lang w:val="fr-CA"/>
        </w:rPr>
      </w:pPr>
      <w:r w:rsidRPr="00AE3FA3">
        <w:rPr>
          <w:rFonts w:ascii="Raleway" w:hAnsi="Raleway"/>
          <w:lang w:val="fr-CA"/>
        </w:rPr>
        <w:t xml:space="preserve">Le banc de transfert et la chaise de douche offrent une assise solide facilitant l’accès à la douche pour les personnes rencontrant des difficultés à entrer dans une douche dotée d’un seuil. La personne s’assoit sur la partie extérieure et se propulse vers l’intérieur en restant assise pour accéder à l’intérieur de la douche </w:t>
      </w:r>
      <w:sdt>
        <w:sdtPr>
          <w:rPr>
            <w:rFonts w:ascii="Raleway" w:hAnsi="Raleway"/>
            <w:color w:val="000000"/>
            <w:lang w:val="fr-CA"/>
          </w:rPr>
          <w:tag w:val="MENDELEY_CITATION_v3_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"/>
          <w:id w:val="-334226904"/>
          <w:placeholder>
            <w:docPart w:val="CD8FE2D63D854F25858C3C90320DFE75"/>
          </w:placeholder>
        </w:sdtPr>
        <w:sdtContent>
          <w:r w:rsidRPr="00AE3FA3">
            <w:rPr>
              <w:rFonts w:ascii="Raleway" w:hAnsi="Raleway"/>
              <w:color w:val="000000"/>
              <w:lang w:val="fr-CA"/>
            </w:rPr>
            <w:t>[131]</w:t>
          </w:r>
        </w:sdtContent>
      </w:sdt>
      <w:r w:rsidRPr="00AE3FA3">
        <w:rPr>
          <w:rFonts w:ascii="Raleway" w:hAnsi="Raleway"/>
          <w:lang w:val="fr-CA"/>
        </w:rPr>
        <w:t>. La chaise de douche est un siège stable installé dans la douche et il est adapté aux personnes qui ont de la difficulté à se tenir debout longtemps ou qui nécessitent un soutien supplémentaire</w:t>
      </w:r>
      <w:r w:rsidRPr="00AE3FA3">
        <w:rPr>
          <w:rFonts w:ascii="Raleway" w:hAnsi="Raleway"/>
          <w:color w:val="000000"/>
          <w:lang w:val="fr-CA"/>
        </w:rPr>
        <w:t xml:space="preserve"> </w:t>
      </w:r>
      <w:sdt>
        <w:sdtPr>
          <w:rPr>
            <w:rFonts w:ascii="Raleway" w:hAnsi="Raleway"/>
            <w:color w:val="000000"/>
            <w:lang w:val="fr-CA"/>
          </w:rPr>
          <w:tag w:val="MENDELEY_CITATION_v3_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"/>
          <w:id w:val="1586501315"/>
          <w:placeholder>
            <w:docPart w:val="1F777595240643C6AA8C3EC2E4E9FDA7"/>
          </w:placeholder>
        </w:sdtPr>
        <w:sdtContent>
          <w:r w:rsidRPr="00AE3FA3">
            <w:rPr>
              <w:rFonts w:ascii="Raleway" w:hAnsi="Raleway"/>
              <w:color w:val="000000"/>
              <w:lang w:val="fr-CA"/>
            </w:rPr>
            <w:t>[131]</w:t>
          </w:r>
        </w:sdtContent>
      </w:sdt>
      <w:r w:rsidRPr="00AE3FA3">
        <w:rPr>
          <w:rFonts w:ascii="Raleway" w:hAnsi="Raleway"/>
          <w:lang w:val="fr-CA"/>
        </w:rPr>
        <w:t>. Ces aides essentielles permettent d’assurer l’accès à la douche et l’utilisation de la douche en toute sécurité, y compris pour les personnes vivant avec une incapacité liée à la mobilité ou à l’équilibre.</w:t>
      </w:r>
    </w:p>
    <w:p w14:paraId="222C1FC5" w14:textId="77777777" w:rsidR="00E24A32" w:rsidRPr="00AE3FA3" w:rsidRDefault="00E24A32" w:rsidP="00E24A32">
      <w:pPr>
        <w:rPr>
          <w:rFonts w:ascii="Raleway" w:hAnsi="Raleway"/>
          <w:lang w:val="fr-CA"/>
        </w:rPr>
      </w:pPr>
    </w:p>
    <w:p w14:paraId="62FC6C24" w14:textId="77777777" w:rsidR="00334A57" w:rsidRPr="00AE3FA3" w:rsidRDefault="00334A57" w:rsidP="00E24A32">
      <w:pPr>
        <w:rPr>
          <w:rFonts w:ascii="Raleway" w:hAnsi="Raleway"/>
          <w:lang w:val="fr-CA"/>
        </w:rPr>
      </w:pPr>
    </w:p>
    <w:p w14:paraId="11CB8C4E" w14:textId="354C4A5E" w:rsidR="00E24A32" w:rsidRPr="00AE3FA3" w:rsidRDefault="00C56298" w:rsidP="00677A5A">
      <w:pPr>
        <w:pStyle w:val="Heading2"/>
        <w:numPr>
          <w:ilvl w:val="0"/>
          <w:numId w:val="18"/>
        </w:numPr>
        <w:rPr>
          <w:lang w:val="fr-CA"/>
        </w:rPr>
      </w:pPr>
      <w:r>
        <w:rPr>
          <w:lang w:val="fr-CA"/>
        </w:rPr>
        <w:t xml:space="preserve">  </w:t>
      </w:r>
      <w:r w:rsidR="00E24A32" w:rsidRPr="00AE3FA3">
        <w:rPr>
          <w:lang w:val="fr-CA"/>
        </w:rPr>
        <w:t>Orientation</w:t>
      </w:r>
    </w:p>
    <w:p w14:paraId="48D2479B" w14:textId="5193CFE5" w:rsidR="00E24A32" w:rsidRPr="00AE3FA3" w:rsidRDefault="00C56298" w:rsidP="00790E3C">
      <w:pPr>
        <w:pStyle w:val="Heading3"/>
        <w:rPr>
          <w:lang w:val="fr-CA"/>
        </w:rPr>
      </w:pPr>
      <w:r>
        <w:rPr>
          <w:lang w:val="fr-CA"/>
        </w:rPr>
        <w:t xml:space="preserve">  </w:t>
      </w:r>
      <w:r w:rsidR="00E24A32" w:rsidRPr="00AE3FA3">
        <w:rPr>
          <w:lang w:val="fr-CA"/>
        </w:rPr>
        <w:t>Conception de l’affichage et de la signalisation</w:t>
      </w:r>
    </w:p>
    <w:p w14:paraId="4611D2C9" w14:textId="77777777" w:rsidR="00E24A32" w:rsidRPr="00AE3FA3" w:rsidRDefault="00E24A32" w:rsidP="00790E3C">
      <w:pPr>
        <w:pStyle w:val="Heading4"/>
        <w:rPr>
          <w:lang w:val="fr-CA"/>
        </w:rPr>
      </w:pPr>
      <w:r w:rsidRPr="00AE3FA3">
        <w:rPr>
          <w:lang w:val="fr-CA"/>
        </w:rPr>
        <w:t>Conception de la signalisation</w:t>
      </w:r>
    </w:p>
    <w:p w14:paraId="34D03BD1" w14:textId="77777777" w:rsidR="00E24A32" w:rsidRPr="00AE3FA3" w:rsidRDefault="00E24A32" w:rsidP="00E24A32">
      <w:pPr>
        <w:rPr>
          <w:rFonts w:ascii="Raleway" w:hAnsi="Raleway"/>
          <w:lang w:val="fr-CA"/>
        </w:rPr>
      </w:pPr>
      <w:r w:rsidRPr="00AE3FA3">
        <w:rPr>
          <w:rFonts w:ascii="Raleway" w:hAnsi="Raleway"/>
          <w:lang w:val="fr-CA"/>
        </w:rPr>
        <w:t xml:space="preserve">Il importe au plus haut point de créer des dispositifs de signalisation à partir de couleurs contrastantes, de gros caractères, de lettres en relief et du braille pour améliorer l’accessibilité des espaces publics. Les éléments tactiles s’avèrent utiles en effet pour communiquer de l’information cruciale aux personnes vivant avec une incapacité visuelle, qui peuvent de la sorte lire et comprendre la signalisation par elles-mêmes </w:t>
      </w:r>
      <w:sdt>
        <w:sdtPr>
          <w:rPr>
            <w:rFonts w:ascii="Raleway" w:hAnsi="Raleway"/>
            <w:color w:val="000000"/>
            <w:lang w:val="fr-CA"/>
          </w:rPr>
          <w:tag w:val="MENDELEY_CITATION_v3_eyJjaXRhdGlvbklEIjoiTUVOREVMRVlfQ0lUQVRJT05fNTFlOTAwNWUtM2Q1OS00MTc0LTgzMjAtMWM4MGVhYmE2ODM3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2025279067"/>
          <w:placeholder>
            <w:docPart w:val="2220BB55FF57427D9BF9A56C163F8287"/>
          </w:placeholder>
        </w:sdtPr>
        <w:sdtContent>
          <w:r w:rsidRPr="00AE3FA3">
            <w:rPr>
              <w:rFonts w:ascii="Raleway" w:hAnsi="Raleway"/>
              <w:color w:val="000000"/>
              <w:lang w:val="fr-CA"/>
            </w:rPr>
            <w:t>[30]</w:t>
          </w:r>
        </w:sdtContent>
      </w:sdt>
      <w:r w:rsidRPr="00AE3FA3">
        <w:rPr>
          <w:rFonts w:ascii="Raleway" w:hAnsi="Raleway"/>
          <w:lang w:val="fr-CA"/>
        </w:rPr>
        <w:t xml:space="preserve">. Le système de caractères en relief fait appel à la perception tactile pour décoder le texte, alors que le braille est un système de codes normalisés également lisibles à l’aide du toucher, les deux étant destinés aux personnes vivant avec une incapacité visuelle, que ce soit une basse vision ou une cécité complète </w:t>
      </w:r>
      <w:sdt>
        <w:sdtPr>
          <w:rPr>
            <w:rFonts w:ascii="Raleway" w:hAnsi="Raleway"/>
            <w:color w:val="000000"/>
            <w:lang w:val="fr-CA"/>
          </w:rPr>
          <w:tag w:val="MENDELEY_CITATION_v3_eyJjaXRhdGlvbklEIjoiTUVOREVMRVlfQ0lUQVRJT05fMTYyYjNjMWUtMjk5Yy00OWE0LWI5MDAtNDU4MDM4N2NjZjBi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572239380"/>
          <w:placeholder>
            <w:docPart w:val="4D731F9CC2F54E509BD584783C4E3F87"/>
          </w:placeholder>
        </w:sdtPr>
        <w:sdtContent>
          <w:r w:rsidRPr="00AE3FA3">
            <w:rPr>
              <w:rFonts w:ascii="Raleway" w:hAnsi="Raleway"/>
              <w:color w:val="000000"/>
              <w:lang w:val="fr-CA"/>
            </w:rPr>
            <w:t>[30]</w:t>
          </w:r>
        </w:sdtContent>
      </w:sdt>
      <w:r w:rsidRPr="00AE3FA3">
        <w:rPr>
          <w:rFonts w:ascii="Raleway" w:hAnsi="Raleway"/>
          <w:lang w:val="fr-CA"/>
        </w:rPr>
        <w:t>. Le matériau employé pour les lettres et les codes doit pouvoir résister à l’usure du temps et aux intempéries afin de préserver les éléments tactiles et la visibilité (voir la solution </w:t>
      </w:r>
      <w:hyperlink w:anchor="_Improve_visibility" w:history="1">
        <w:r w:rsidRPr="00AE3FA3">
          <w:rPr>
            <w:rStyle w:val="Hyperlink"/>
            <w:rFonts w:ascii="Raleway" w:hAnsi="Raleway"/>
            <w:lang w:val="fr-CA"/>
          </w:rPr>
          <w:t>14.1.7 Visibilité accrue</w:t>
        </w:r>
      </w:hyperlink>
      <w:r w:rsidRPr="00AE3FA3">
        <w:rPr>
          <w:rFonts w:ascii="Raleway" w:hAnsi="Raleway"/>
          <w:lang w:val="fr-CA"/>
        </w:rPr>
        <w:t xml:space="preserve">). </w:t>
      </w:r>
    </w:p>
    <w:p w14:paraId="33938FC0" w14:textId="77777777" w:rsidR="00E24A32" w:rsidRPr="00AE3FA3" w:rsidRDefault="00E24A32" w:rsidP="00E24A32">
      <w:pPr>
        <w:rPr>
          <w:rFonts w:ascii="Raleway" w:hAnsi="Raleway"/>
          <w:lang w:val="fr-CA"/>
        </w:rPr>
      </w:pPr>
    </w:p>
    <w:p w14:paraId="3EFE95E3" w14:textId="77777777" w:rsidR="00E24A32" w:rsidRPr="00AE3FA3" w:rsidRDefault="00E24A32" w:rsidP="00790E3C">
      <w:pPr>
        <w:pStyle w:val="Heading4"/>
        <w:rPr>
          <w:lang w:val="fr-CA"/>
        </w:rPr>
      </w:pPr>
      <w:r w:rsidRPr="00AE3FA3">
        <w:rPr>
          <w:lang w:val="fr-CA"/>
        </w:rPr>
        <w:t>Signalisation aux points de départ des sentiers</w:t>
      </w:r>
    </w:p>
    <w:p w14:paraId="47C8F6D6" w14:textId="77777777" w:rsidR="00E24A32" w:rsidRPr="00AE3FA3" w:rsidRDefault="00E24A32" w:rsidP="00E24A32">
      <w:pPr>
        <w:rPr>
          <w:rFonts w:ascii="Raleway" w:hAnsi="Raleway"/>
          <w:lang w:val="fr-CA"/>
        </w:rPr>
      </w:pPr>
      <w:r w:rsidRPr="00AE3FA3">
        <w:rPr>
          <w:rFonts w:ascii="Raleway" w:hAnsi="Raleway"/>
          <w:lang w:val="fr-CA"/>
        </w:rPr>
        <w:t xml:space="preserve">La signalisation aux points de départ des sentiers sert à fournir des détails comme le nom, l’inclinaison, les pentes transversales, la longueur, la largeur, le type de surface et le niveau de difficulté du sentier. De tels signaux d’indication constituent une solution de base pour améliorer l’orientation et l’accès des personnes aux parcs nationaux </w:t>
      </w:r>
      <w:sdt>
        <w:sdtPr>
          <w:rPr>
            <w:rFonts w:ascii="Raleway" w:hAnsi="Raleway"/>
            <w:color w:val="000000"/>
            <w:lang w:val="fr-CA"/>
          </w:rPr>
          <w:tag w:val="MENDELEY_CITATION_v3_eyJjaXRhdGlvbklEIjoiTUVOREVMRVlfQ0lUQVRJT05fNjUzYjk0ZDItODUzMy00MGZkLTk5NmUtNGQ0MjJhNzkzNmE0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820344637"/>
          <w:placeholder>
            <w:docPart w:val="1B3C73D3087F4B71A068530891407A74"/>
          </w:placeholder>
        </w:sdtPr>
        <w:sdtContent>
          <w:r w:rsidRPr="00AE3FA3">
            <w:rPr>
              <w:rFonts w:ascii="Raleway" w:hAnsi="Raleway"/>
              <w:color w:val="000000"/>
              <w:lang w:val="fr-CA"/>
            </w:rPr>
            <w:t>[30]</w:t>
          </w:r>
        </w:sdtContent>
      </w:sdt>
      <w:r w:rsidRPr="00AE3FA3">
        <w:rPr>
          <w:rFonts w:ascii="Raleway" w:hAnsi="Raleway"/>
          <w:lang w:val="fr-CA"/>
        </w:rPr>
        <w:t xml:space="preserve">. Une signalisation claire et informative profite à tout le monde, quelles que soient les capacités, car elle simplifie la prise de décisions éclairées au sujet des sentiers à emprunter. L’emploi d’un système codé en couleur, par exemple le bleu pour les sentiers assez difficiles et le jaune pour les plus courts, facilite la compréhension des caractéristiques du sentier. Tout le monde peut ainsi choisir le sentier correspondant le mieux à ses préférences et à ses capacités </w:t>
      </w:r>
      <w:sdt>
        <w:sdtPr>
          <w:rPr>
            <w:rFonts w:ascii="Raleway" w:hAnsi="Raleway"/>
            <w:color w:val="000000"/>
            <w:lang w:val="fr-CA"/>
          </w:rPr>
          <w:tag w:val="MENDELEY_CITATION_v3_eyJjaXRhdGlvbklEIjoiTUVOREVMRVlfQ0lUQVRJT05fZGE0ZWMxMjYtNTZhNi00NjBmLTkwYzAtZTE4ZGVlMjUyMWIy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733999849"/>
          <w:placeholder>
            <w:docPart w:val="60E3DA37BBD54015BD6BF3275458DFD7"/>
          </w:placeholder>
        </w:sdtPr>
        <w:sdtContent>
          <w:r w:rsidRPr="00AE3FA3">
            <w:rPr>
              <w:rFonts w:ascii="Raleway" w:hAnsi="Raleway"/>
              <w:color w:val="000000"/>
              <w:lang w:val="fr-CA"/>
            </w:rPr>
            <w:t>[30]</w:t>
          </w:r>
        </w:sdtContent>
      </w:sdt>
      <w:r w:rsidRPr="00AE3FA3">
        <w:rPr>
          <w:rFonts w:ascii="Raleway" w:hAnsi="Raleway"/>
          <w:lang w:val="fr-CA"/>
        </w:rPr>
        <w:t>. Il importe par ailleurs de placer les dispositifs de signalisation de façon cohérente (p. ex., toujours à droite de la piste ou de la porte), ce qui permettra de les repérer rapidement. Sinon, il y aurait lieu d’intégrer des indicateurs sonores (p. ex., semblable au message annonçant la proximité d’un ascenseur à son approche) pour aider les personnes aveugles à s’orienter et à localiser les dispositifs de signalisation.</w:t>
      </w:r>
    </w:p>
    <w:p w14:paraId="03B253A0" w14:textId="77777777" w:rsidR="00E24A32" w:rsidRPr="00AE3FA3" w:rsidRDefault="00E24A32" w:rsidP="00E24A32">
      <w:pPr>
        <w:rPr>
          <w:rFonts w:ascii="Raleway" w:hAnsi="Raleway"/>
          <w:lang w:val="fr-CA"/>
        </w:rPr>
      </w:pPr>
    </w:p>
    <w:p w14:paraId="6B3ED978" w14:textId="77777777" w:rsidR="00E24A32" w:rsidRPr="00AE3FA3" w:rsidRDefault="00E24A32" w:rsidP="00790E3C">
      <w:pPr>
        <w:pStyle w:val="Heading4"/>
        <w:rPr>
          <w:lang w:val="fr-CA"/>
        </w:rPr>
      </w:pPr>
      <w:r w:rsidRPr="00AE3FA3">
        <w:rPr>
          <w:lang w:val="fr-CA"/>
        </w:rPr>
        <w:t>Panneaux des sentiers multiusages</w:t>
      </w:r>
    </w:p>
    <w:p w14:paraId="6529C136" w14:textId="77777777" w:rsidR="00E24A32" w:rsidRPr="00AE3FA3" w:rsidRDefault="00E24A32" w:rsidP="00E24A32">
      <w:pPr>
        <w:rPr>
          <w:rFonts w:ascii="Raleway" w:hAnsi="Raleway"/>
          <w:lang w:val="fr-CA"/>
        </w:rPr>
      </w:pPr>
      <w:r w:rsidRPr="00AE3FA3">
        <w:rPr>
          <w:rFonts w:ascii="Raleway" w:hAnsi="Raleway"/>
          <w:lang w:val="fr-CA"/>
        </w:rPr>
        <w:t xml:space="preserve">Pour faciliter l’orientation dans les sentiers multiusages, particulièrement en cas de construction ou de détours, il faut absolument concevoir des objets (p. ex., des panneaux) soutenus par un poteau pas trop avancé sur le sentier </w:t>
      </w:r>
      <w:sdt>
        <w:sdtPr>
          <w:rPr>
            <w:rFonts w:ascii="Raleway" w:hAnsi="Raleway"/>
            <w:color w:val="000000"/>
            <w:lang w:val="fr-CA"/>
          </w:rPr>
          <w:tag w:val="MENDELEY_CITATION_v3_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"/>
          <w:id w:val="1193810578"/>
          <w:placeholder>
            <w:docPart w:val="E3725033D7664692830DF4844AB34C1C"/>
          </w:placeholder>
        </w:sdtPr>
        <w:sdtContent>
          <w:r w:rsidRPr="00AE3FA3">
            <w:rPr>
              <w:rFonts w:ascii="Raleway" w:hAnsi="Raleway"/>
              <w:color w:val="000000"/>
              <w:lang w:val="fr-CA"/>
            </w:rPr>
            <w:t>[132]</w:t>
          </w:r>
        </w:sdtContent>
      </w:sdt>
      <w:r w:rsidRPr="00AE3FA3">
        <w:rPr>
          <w:rFonts w:ascii="Raleway" w:hAnsi="Raleway"/>
          <w:lang w:val="fr-CA"/>
        </w:rPr>
        <w:t>. Le poteau ne doit pas faire obstacle aux personnes sur le sentier, principalement celles vivant avec une incapacité visuelle ou utilisant un appareil d’aide à la mobilité. Pour assurer la sécurité et l’accessibilité, il faut un sentier exempt d’obstacles pour que tout le monde puisse l’emprunter sans heurter d’obstacles inattendus.</w:t>
      </w:r>
    </w:p>
    <w:p w14:paraId="0DE60EC2" w14:textId="77777777" w:rsidR="00E24A32" w:rsidRPr="00AE3FA3" w:rsidRDefault="00E24A32" w:rsidP="00E24A32">
      <w:pPr>
        <w:rPr>
          <w:rFonts w:ascii="Raleway" w:hAnsi="Raleway"/>
          <w:lang w:val="fr-CA"/>
        </w:rPr>
      </w:pPr>
    </w:p>
    <w:p w14:paraId="4DD0EFA8" w14:textId="77777777" w:rsidR="00E24A32" w:rsidRPr="00AE3FA3" w:rsidRDefault="00E24A32" w:rsidP="00790E3C">
      <w:pPr>
        <w:pStyle w:val="Heading4"/>
        <w:rPr>
          <w:lang w:val="fr-CA"/>
        </w:rPr>
      </w:pPr>
      <w:r w:rsidRPr="00AE3FA3">
        <w:rPr>
          <w:lang w:val="fr-CA"/>
        </w:rPr>
        <w:t>Panneaux d’avertissement</w:t>
      </w:r>
    </w:p>
    <w:p w14:paraId="6386EF4C" w14:textId="77777777" w:rsidR="00E24A32" w:rsidRPr="00AE3FA3" w:rsidRDefault="00E24A32" w:rsidP="00E24A32">
      <w:pPr>
        <w:rPr>
          <w:rFonts w:ascii="Raleway" w:hAnsi="Raleway"/>
          <w:lang w:val="fr-CA"/>
        </w:rPr>
      </w:pPr>
      <w:r w:rsidRPr="00AE3FA3">
        <w:rPr>
          <w:rFonts w:ascii="Raleway" w:hAnsi="Raleway"/>
          <w:lang w:val="fr-CA"/>
        </w:rPr>
        <w:t xml:space="preserve">La signalisation servant à avertir le public d’un danger dans les passages exposés ou étroits du sentier constitue un moyen sûr de protéger la sécurité du public dans les parcs nationaux. Les panneaux d’avertissement ont pour objet de mettre en garde contre un danger, par exemple une falaise ou un passage étroit, et de prévenir les accidents </w:t>
      </w:r>
      <w:sdt>
        <w:sdtPr>
          <w:rPr>
            <w:rFonts w:ascii="Raleway" w:hAnsi="Raleway"/>
            <w:color w:val="000000"/>
            <w:lang w:val="fr-CA"/>
          </w:rPr>
          <w:tag w:val="MENDELEY_CITATION_v3_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"/>
          <w:id w:val="-2080667763"/>
          <w:placeholder>
            <w:docPart w:val="D79579C22CBD45F792BD17645C7C3B43"/>
          </w:placeholder>
        </w:sdtPr>
        <w:sdtContent>
          <w:r w:rsidRPr="00AE3FA3">
            <w:rPr>
              <w:rFonts w:ascii="Raleway" w:hAnsi="Raleway"/>
              <w:color w:val="000000"/>
              <w:lang w:val="fr-CA"/>
            </w:rPr>
            <w:t>[132]</w:t>
          </w:r>
        </w:sdtContent>
      </w:sdt>
      <w:r w:rsidRPr="00AE3FA3">
        <w:rPr>
          <w:rFonts w:ascii="Raleway" w:hAnsi="Raleway"/>
          <w:lang w:val="fr-CA"/>
        </w:rPr>
        <w:t xml:space="preserve">. Ils jouent un rôle particulièrement utile pour les personnes vivant avec une incapacité visuelle, car ils sont accompagnés de messages sonores ou tactiles sur le milieu environnant. Placés de façon stratégique, les panneaux rendent les parcs nationaux plus faciles d’accès et plus sûrs pour tout le monde, qui peut ainsi profiter pleinement des espaces naturels sans s’exposer inutilement à un risque d’accident </w:t>
      </w:r>
      <w:sdt>
        <w:sdtPr>
          <w:rPr>
            <w:rFonts w:ascii="Raleway" w:hAnsi="Raleway"/>
            <w:color w:val="000000"/>
            <w:lang w:val="fr-CA"/>
          </w:rPr>
          <w:tag w:val="MENDELEY_CITATION_v3_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"/>
          <w:id w:val="-1044136483"/>
          <w:placeholder>
            <w:docPart w:val="4C67D09BF41E4EC7A798CF708EE51D6F"/>
          </w:placeholder>
        </w:sdtPr>
        <w:sdtContent>
          <w:r w:rsidRPr="00AE3FA3">
            <w:rPr>
              <w:rFonts w:ascii="Raleway" w:hAnsi="Raleway"/>
              <w:color w:val="000000"/>
              <w:lang w:val="fr-CA"/>
            </w:rPr>
            <w:t>[132]</w:t>
          </w:r>
        </w:sdtContent>
      </w:sdt>
      <w:r w:rsidRPr="00AE3FA3">
        <w:rPr>
          <w:rFonts w:ascii="Raleway" w:hAnsi="Raleway"/>
          <w:lang w:val="fr-CA"/>
        </w:rPr>
        <w:t>.</w:t>
      </w:r>
    </w:p>
    <w:p w14:paraId="4A972CB2" w14:textId="77777777" w:rsidR="00E24A32" w:rsidRPr="00AE3FA3" w:rsidRDefault="00E24A32" w:rsidP="00E24A32">
      <w:pPr>
        <w:rPr>
          <w:rFonts w:ascii="Raleway" w:hAnsi="Raleway"/>
          <w:lang w:val="fr-CA"/>
        </w:rPr>
      </w:pPr>
    </w:p>
    <w:p w14:paraId="249A8CB2" w14:textId="77777777" w:rsidR="00E24A32" w:rsidRPr="00AE3FA3" w:rsidRDefault="00E24A32" w:rsidP="00790E3C">
      <w:pPr>
        <w:pStyle w:val="Heading4"/>
        <w:rPr>
          <w:lang w:val="fr-CA"/>
        </w:rPr>
      </w:pPr>
      <w:r w:rsidRPr="00AE3FA3">
        <w:rPr>
          <w:lang w:val="fr-CA"/>
        </w:rPr>
        <w:t>Modes alternatifs de signalisation sonore</w:t>
      </w:r>
    </w:p>
    <w:p w14:paraId="58144EF2" w14:textId="77777777" w:rsidR="00E24A32" w:rsidRPr="00AE3FA3" w:rsidRDefault="00E24A32" w:rsidP="00E24A32">
      <w:pPr>
        <w:rPr>
          <w:rFonts w:ascii="Raleway" w:hAnsi="Raleway"/>
          <w:lang w:val="fr-CA"/>
        </w:rPr>
      </w:pPr>
      <w:r w:rsidRPr="00AE3FA3">
        <w:rPr>
          <w:rFonts w:ascii="Raleway" w:hAnsi="Raleway"/>
          <w:lang w:val="fr-CA"/>
        </w:rPr>
        <w:t xml:space="preserve">L’utilisation du code-barres à deux dimensions ou 2D (communément appelé code QR) pour décrire les renseignements contenus sur les dispositifs de signalisation constitue une solution novatrice aux problèmes d’accès aux espaces publics. Le code-barres 2D est décodé à l’aide d’un téléphone intelligent doté d’une application de lecture qui déclenche l’audiodescription du contenu du dispositif de signalisation. La solution est utile, surtout pour les personnes vivant avec une incapacité visuelle. Tout le monde peut dès lors obtenir les renseignements nécessaires et s’orienter, y compris les individus pas toujours familiers avec les dispositifs de signalisation visuels habituels </w:t>
      </w:r>
      <w:sdt>
        <w:sdtPr>
          <w:rPr>
            <w:rFonts w:ascii="Raleway" w:hAnsi="Raleway"/>
            <w:color w:val="000000"/>
            <w:lang w:val="fr-CA"/>
          </w:rPr>
          <w:tag w:val="MENDELEY_CITATION_v3_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"/>
          <w:id w:val="-1415542819"/>
          <w:placeholder>
            <w:docPart w:val="7528026CBB514D4EAC2D66F14C08491E"/>
          </w:placeholder>
        </w:sdtPr>
        <w:sdtContent>
          <w:r w:rsidRPr="00AE3FA3">
            <w:rPr>
              <w:rFonts w:ascii="Raleway" w:hAnsi="Raleway"/>
              <w:color w:val="000000"/>
              <w:lang w:val="fr-CA"/>
            </w:rPr>
            <w:t>[133]</w:t>
          </w:r>
        </w:sdtContent>
      </w:sdt>
      <w:r w:rsidRPr="00AE3FA3">
        <w:rPr>
          <w:rFonts w:ascii="Raleway" w:hAnsi="Raleway"/>
          <w:lang w:val="fr-CA"/>
        </w:rPr>
        <w:t xml:space="preserve">. S’il intègre en plus le son, le code-barres 2D favorise l’inclusion, car tout le monde peut explorer de cette façon son milieu environnant. Les parcs nationaux et les espaces publics deviennent ainsi plus accueillants. </w:t>
      </w:r>
    </w:p>
    <w:p w14:paraId="1E25824B" w14:textId="77777777" w:rsidR="00E24A32" w:rsidRPr="00AE3FA3" w:rsidRDefault="00E24A32" w:rsidP="00E24A32">
      <w:pPr>
        <w:rPr>
          <w:rFonts w:ascii="Raleway" w:hAnsi="Raleway"/>
          <w:lang w:val="fr-CA"/>
        </w:rPr>
      </w:pPr>
    </w:p>
    <w:p w14:paraId="20042BB3" w14:textId="77777777" w:rsidR="00E24A32" w:rsidRPr="00AE3FA3" w:rsidRDefault="00E24A32" w:rsidP="00790E3C">
      <w:pPr>
        <w:pStyle w:val="Heading4"/>
        <w:rPr>
          <w:lang w:val="fr-CA"/>
        </w:rPr>
      </w:pPr>
      <w:r w:rsidRPr="00AE3FA3">
        <w:rPr>
          <w:lang w:val="fr-CA"/>
        </w:rPr>
        <w:t>Signalisation concernant les commodités</w:t>
      </w:r>
    </w:p>
    <w:p w14:paraId="5B0D2B32" w14:textId="77777777" w:rsidR="00E24A32" w:rsidRPr="00AE3FA3" w:rsidRDefault="00E24A32" w:rsidP="00E24A32">
      <w:pPr>
        <w:rPr>
          <w:rFonts w:ascii="Raleway" w:hAnsi="Raleway"/>
          <w:lang w:val="fr-CA"/>
        </w:rPr>
      </w:pPr>
      <w:r w:rsidRPr="00AE3FA3">
        <w:rPr>
          <w:rFonts w:ascii="Raleway" w:hAnsi="Raleway"/>
          <w:lang w:val="fr-CA"/>
        </w:rPr>
        <w:t>La signalisation indiquant l’emplacement des commodités, comme les toilettes et les ascenseurs, et la distance à parcourir pour s’y rendre, est un bon moyen d’améliorer le système d’orientation dans les espaces publics. Grâce aux dispositifs de signalisation, le public peut connaître la nature et l’emplacement des principales installations, ce qui diminue le risque de confusion et par voie de conséquence celui de vivre une mauvaise expérience. Il faut présenter les renseignements utiles au sujet du chemin à suivre et de la distance à parcourir pour se rendre aux commodités à l’aide de couleurs contrastantes, de gros caractères, du braille et de lettres en relief. L’approche inclusive répond aux besoins des individus en situation de handicap et de ceux qui ne sont pas familiers avec l’endroit. Elle facilite l’accès aux commodités dans les parcs, les bâtiments et autres lieux publics.</w:t>
      </w:r>
    </w:p>
    <w:p w14:paraId="233F0DB5" w14:textId="77777777" w:rsidR="00E24A32" w:rsidRPr="00AE3FA3" w:rsidRDefault="00E24A32" w:rsidP="00E24A32">
      <w:pPr>
        <w:rPr>
          <w:rFonts w:ascii="Raleway" w:hAnsi="Raleway"/>
          <w:lang w:val="fr-CA"/>
        </w:rPr>
      </w:pPr>
    </w:p>
    <w:p w14:paraId="44FDABD9" w14:textId="77777777" w:rsidR="00E24A32" w:rsidRPr="00AE3FA3" w:rsidRDefault="00E24A32" w:rsidP="00790E3C">
      <w:pPr>
        <w:pStyle w:val="Heading4"/>
        <w:rPr>
          <w:lang w:val="fr-CA"/>
        </w:rPr>
      </w:pPr>
      <w:bookmarkStart w:id="20" w:name="_Improve_visibility"/>
      <w:bookmarkEnd w:id="20"/>
      <w:r w:rsidRPr="00AE3FA3">
        <w:rPr>
          <w:lang w:val="fr-CA"/>
        </w:rPr>
        <w:t>Visibilité accrue</w:t>
      </w:r>
    </w:p>
    <w:p w14:paraId="52B68E87" w14:textId="77777777" w:rsidR="00E24A32" w:rsidRPr="00AE3FA3" w:rsidRDefault="00E24A32" w:rsidP="00E24A32">
      <w:pPr>
        <w:rPr>
          <w:rFonts w:ascii="Raleway" w:hAnsi="Raleway"/>
          <w:lang w:val="fr-CA"/>
        </w:rPr>
      </w:pPr>
      <w:r w:rsidRPr="00AE3FA3">
        <w:rPr>
          <w:rFonts w:ascii="Raleway" w:hAnsi="Raleway"/>
          <w:lang w:val="fr-CA"/>
        </w:rPr>
        <w:t xml:space="preserve">L’atténuation de la transparence et le grossissement des caractères sur les dispositifs de signalisation constituent des solutions simples à apporter pour améliorer la lisibilité et la visibilité </w:t>
      </w:r>
      <w:sdt>
        <w:sdtPr>
          <w:rPr>
            <w:rFonts w:ascii="Raleway" w:hAnsi="Raleway"/>
            <w:color w:val="000000"/>
            <w:lang w:val="fr-CA"/>
          </w:rPr>
          <w:tag w:val="MENDELEY_CITATION_v3_eyJjaXRhdGlvbklEIjoiTUVOREVMRVlfQ0lUQVRJT05fOWZmZDgyMDMtZDgzNC00M2QxLWJlNDgtYjE5NTYzMzA0YjQx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303608640"/>
          <w:placeholder>
            <w:docPart w:val="1439FA9F5F7B4C33888D195983ED9D19"/>
          </w:placeholder>
        </w:sdtPr>
        <w:sdtContent>
          <w:r w:rsidRPr="00AE3FA3">
            <w:rPr>
              <w:rFonts w:ascii="Raleway" w:hAnsi="Raleway"/>
              <w:color w:val="000000"/>
              <w:lang w:val="fr-CA"/>
            </w:rPr>
            <w:t>[30]</w:t>
          </w:r>
        </w:sdtContent>
      </w:sdt>
      <w:r w:rsidRPr="00AE3FA3">
        <w:rPr>
          <w:rFonts w:ascii="Raleway" w:hAnsi="Raleway"/>
          <w:color w:val="000000"/>
          <w:lang w:val="fr-CA"/>
        </w:rPr>
        <w:t xml:space="preserve">. Des éléments de conception plus lisibles profitent à tout le monde, y compris les personnes vivant avec une incapacité visuelle ou des difficultés de lecture </w:t>
      </w:r>
      <w:sdt>
        <w:sdtPr>
          <w:rPr>
            <w:rFonts w:ascii="Raleway" w:hAnsi="Raleway"/>
            <w:color w:val="000000"/>
            <w:lang w:val="fr-CA"/>
          </w:rPr>
          <w:tag w:val="MENDELEY_CITATION_v3_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"/>
          <w:id w:val="1969240157"/>
          <w:placeholder>
            <w:docPart w:val="46C27A9CFF0349BCA290A4E59AF5DC92"/>
          </w:placeholder>
        </w:sdtPr>
        <w:sdtContent>
          <w:r w:rsidRPr="00AE3FA3">
            <w:rPr>
              <w:rFonts w:ascii="Raleway" w:hAnsi="Raleway"/>
              <w:color w:val="000000"/>
              <w:lang w:val="fr-CA"/>
            </w:rPr>
            <w:t>[30]</w:t>
          </w:r>
        </w:sdtContent>
      </w:sdt>
      <w:r w:rsidRPr="00AE3FA3">
        <w:rPr>
          <w:rFonts w:ascii="Raleway" w:hAnsi="Raleway"/>
          <w:lang w:val="fr-CA"/>
        </w:rPr>
        <w:t xml:space="preserve">. Un contraste des couleurs et des caractères plus gros améliorent l’accessibilité et la convivialité, car chaque personne pourra mieux saisir l’information et mieux se situer dans les espaces publics. Pour assurer une meilleure accessibilité, il y a aussi lieu d’intégrer des éléments graphiques, tels que les bandes réfléchissantes ou un fini phosphorescent pour rendre les dispositifs de signalisation plus visibles dans des conditions de faible luminosité. </w:t>
      </w:r>
    </w:p>
    <w:p w14:paraId="4086C40F" w14:textId="77777777" w:rsidR="00E24A32" w:rsidRPr="00AE3FA3" w:rsidRDefault="00E24A32" w:rsidP="00E24A32">
      <w:pPr>
        <w:rPr>
          <w:rFonts w:ascii="Raleway" w:hAnsi="Raleway"/>
          <w:lang w:val="fr-CA"/>
        </w:rPr>
      </w:pPr>
    </w:p>
    <w:p w14:paraId="0D1C4653" w14:textId="77777777" w:rsidR="00E24A32" w:rsidRPr="00AE3FA3" w:rsidRDefault="00E24A32" w:rsidP="00790E3C">
      <w:pPr>
        <w:pStyle w:val="Heading3"/>
        <w:rPr>
          <w:lang w:val="fr-CA"/>
        </w:rPr>
      </w:pPr>
      <w:r w:rsidRPr="00AE3FA3">
        <w:rPr>
          <w:lang w:val="fr-CA"/>
        </w:rPr>
        <w:t>Cartes et outils d’orientation</w:t>
      </w:r>
    </w:p>
    <w:p w14:paraId="10C28D96" w14:textId="77777777" w:rsidR="00E24A32" w:rsidRPr="00AE3FA3" w:rsidRDefault="00E24A32" w:rsidP="00790E3C">
      <w:pPr>
        <w:pStyle w:val="Heading4"/>
        <w:rPr>
          <w:lang w:val="fr-CA"/>
        </w:rPr>
      </w:pPr>
      <w:r w:rsidRPr="00AE3FA3">
        <w:rPr>
          <w:lang w:val="fr-CA"/>
        </w:rPr>
        <w:t>Conception des cartes de sentier</w:t>
      </w:r>
    </w:p>
    <w:p w14:paraId="12BE6626" w14:textId="77777777" w:rsidR="00E24A32" w:rsidRPr="00AE3FA3" w:rsidRDefault="00E24A32" w:rsidP="00E24A32">
      <w:pPr>
        <w:rPr>
          <w:rFonts w:ascii="Raleway" w:hAnsi="Raleway"/>
          <w:lang w:val="fr-CA"/>
        </w:rPr>
      </w:pPr>
      <w:r w:rsidRPr="00AE3FA3">
        <w:rPr>
          <w:rFonts w:ascii="Raleway" w:hAnsi="Raleway"/>
          <w:lang w:val="fr-CA"/>
        </w:rPr>
        <w:t xml:space="preserve">Pour faciliter l’orientation du public dans les parcs, les cartes de sentier doivent donner des indications claires, y compris la liste des sentiers, l’inclinaison, les pentes transversales, la longueur, la largeur, le type de surface et le niveau de difficulté à l’aide d’un code de couleur convivial (p. ex., bleu pour un sentier difficile, le jaune pour un sentier plus court). La description détaillée du terrain est toujours utile, particulièrement en ce qui a trait à l’accessibilité et à la mobilité. Certaines personnes veulent en plus savoir où sont situées les tours de téléphonie cellulaire afin de les éviter lors d’une randonnée. Des points de départ et d’arrivée clairement indiqués permettent de mieux se situer sur le sentier et de s’y sentir en sécurité de façon que tout le monde puisse pleinement profiter de son expérience nature. Cela entre aussi en ligne de compte dans l’accessibilité des parcs. </w:t>
      </w:r>
    </w:p>
    <w:p w14:paraId="2D616B31" w14:textId="77777777" w:rsidR="00E24A32" w:rsidRPr="00AE3FA3" w:rsidRDefault="00E24A32" w:rsidP="00E24A32">
      <w:pPr>
        <w:rPr>
          <w:rFonts w:ascii="Raleway" w:hAnsi="Raleway"/>
          <w:lang w:val="fr-CA"/>
        </w:rPr>
      </w:pPr>
    </w:p>
    <w:p w14:paraId="0D59F0CC" w14:textId="77777777" w:rsidR="00E24A32" w:rsidRPr="00AE3FA3" w:rsidRDefault="00E24A32" w:rsidP="00790E3C">
      <w:pPr>
        <w:pStyle w:val="Heading4"/>
        <w:rPr>
          <w:lang w:val="fr-CA"/>
        </w:rPr>
      </w:pPr>
      <w:r w:rsidRPr="00AE3FA3">
        <w:rPr>
          <w:lang w:val="fr-CA"/>
        </w:rPr>
        <w:t>Cartes des sentiers gratuites</w:t>
      </w:r>
    </w:p>
    <w:p w14:paraId="4E778C37" w14:textId="77777777" w:rsidR="00E24A32" w:rsidRPr="00AE3FA3" w:rsidRDefault="00E24A32" w:rsidP="00E24A32">
      <w:pPr>
        <w:rPr>
          <w:rFonts w:ascii="Raleway" w:hAnsi="Raleway"/>
          <w:lang w:val="fr-CA"/>
        </w:rPr>
      </w:pPr>
      <w:r w:rsidRPr="00AE3FA3">
        <w:rPr>
          <w:rFonts w:ascii="Raleway" w:hAnsi="Raleway"/>
          <w:lang w:val="fr-CA"/>
        </w:rPr>
        <w:t>Les cartes de sentiers gratuites font partie des solutions aux problèmes d’accessibilité et d’orientation associés aux sorties dans les parcs nationaux. Une carte des sentiers disponible aux points de départ et à des endroits stratégiques facilite l’accès aux renseignements de base au sujet des sentiers et des commodités d’un parc. La solution profite à tout le monde, y compris les personnes qui n’ont peut-être pas accès à une carte numérique ou à un téléphone intelligent.</w:t>
      </w:r>
    </w:p>
    <w:p w14:paraId="5B4AE61B" w14:textId="77777777" w:rsidR="00E24A32" w:rsidRPr="00AE3FA3" w:rsidRDefault="00E24A32" w:rsidP="00E24A32">
      <w:pPr>
        <w:rPr>
          <w:rFonts w:ascii="Raleway" w:hAnsi="Raleway"/>
          <w:lang w:val="fr-CA"/>
        </w:rPr>
      </w:pPr>
    </w:p>
    <w:p w14:paraId="636A88A0" w14:textId="77777777" w:rsidR="00E24A32" w:rsidRPr="00AE3FA3" w:rsidRDefault="00E24A32" w:rsidP="00790E3C">
      <w:pPr>
        <w:pStyle w:val="Heading4"/>
        <w:rPr>
          <w:lang w:val="fr-CA"/>
        </w:rPr>
      </w:pPr>
      <w:r w:rsidRPr="00AE3FA3">
        <w:rPr>
          <w:lang w:val="fr-CA"/>
        </w:rPr>
        <w:t>Appareils GPS</w:t>
      </w:r>
    </w:p>
    <w:p w14:paraId="090854C5" w14:textId="77777777" w:rsidR="00E24A32" w:rsidRPr="00AE3FA3" w:rsidRDefault="00E24A32" w:rsidP="00E24A32">
      <w:pPr>
        <w:rPr>
          <w:rFonts w:ascii="Raleway" w:hAnsi="Raleway"/>
          <w:lang w:val="fr-CA"/>
        </w:rPr>
      </w:pPr>
      <w:r w:rsidRPr="00AE3FA3">
        <w:rPr>
          <w:rFonts w:ascii="Raleway" w:hAnsi="Raleway"/>
          <w:lang w:val="fr-CA"/>
        </w:rPr>
        <w:t xml:space="preserve">Les applications, les dispositifs et les balises de proximité conçus comme outils de géolocalisation, comme l’application BlindSquare, sont des solutions de pointe aidant à se situer dans un parc </w:t>
      </w:r>
      <w:sdt>
        <w:sdtPr>
          <w:rPr>
            <w:rFonts w:ascii="Raleway" w:hAnsi="Raleway"/>
            <w:color w:val="000000"/>
            <w:lang w:val="fr-CA"/>
          </w:rPr>
          <w:tag w:val="MENDELEY_CITATION_v3_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"/>
          <w:id w:val="-1973049895"/>
          <w:placeholder>
            <w:docPart w:val="FC6061B774134C959891A0B19ADA6EC6"/>
          </w:placeholder>
        </w:sdtPr>
        <w:sdtContent>
          <w:r w:rsidRPr="00AE3FA3">
            <w:rPr>
              <w:rFonts w:ascii="Raleway" w:hAnsi="Raleway"/>
              <w:color w:val="000000"/>
              <w:lang w:val="fr-CA"/>
            </w:rPr>
            <w:t>[134]</w:t>
          </w:r>
        </w:sdtContent>
      </w:sdt>
      <w:r w:rsidRPr="00AE3FA3">
        <w:rPr>
          <w:rFonts w:ascii="Raleway" w:hAnsi="Raleway"/>
          <w:lang w:val="fr-CA"/>
        </w:rPr>
        <w:t xml:space="preserve">. La technologie fait appel au système mondial de géolocalisation par satellite (GPS) ou aux systèmes de balises de proximité permettant au public de connaître sa position dans un parc, y compris les personnes vivant avec une incapacité visuelle. Il est dès lors possible de consulter des cartes interactives, de recevoir des indications ou des notifications sonores et de découvrir les points d’intérêt, rendant l’exploration des espaces naturels possible de façon autonome en profitant pleinement du plein air </w:t>
      </w:r>
      <w:sdt>
        <w:sdtPr>
          <w:rPr>
            <w:rFonts w:ascii="Raleway" w:hAnsi="Raleway"/>
            <w:color w:val="000000"/>
            <w:lang w:val="fr-CA"/>
          </w:rPr>
          <w:tag w:val="MENDELEY_CITATION_v3_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"/>
          <w:id w:val="-174655155"/>
          <w:placeholder>
            <w:docPart w:val="5F5E2DBCFF794F7683782B79C4E7D6C0"/>
          </w:placeholder>
        </w:sdtPr>
        <w:sdtContent>
          <w:r w:rsidRPr="00AE3FA3">
            <w:rPr>
              <w:rFonts w:ascii="Raleway" w:hAnsi="Raleway"/>
              <w:color w:val="000000"/>
              <w:lang w:val="fr-CA"/>
            </w:rPr>
            <w:t>[134]</w:t>
          </w:r>
        </w:sdtContent>
      </w:sdt>
      <w:r w:rsidRPr="00AE3FA3">
        <w:rPr>
          <w:rFonts w:ascii="Raleway" w:hAnsi="Raleway"/>
          <w:lang w:val="fr-CA"/>
        </w:rPr>
        <w:t>.</w:t>
      </w:r>
    </w:p>
    <w:p w14:paraId="1FA8B999" w14:textId="77777777" w:rsidR="00E24A32" w:rsidRPr="00AE3FA3" w:rsidRDefault="00E24A32" w:rsidP="00E24A32">
      <w:pPr>
        <w:rPr>
          <w:rFonts w:ascii="Raleway" w:hAnsi="Raleway"/>
          <w:lang w:val="fr-CA"/>
        </w:rPr>
      </w:pPr>
    </w:p>
    <w:p w14:paraId="26E4E69E" w14:textId="77777777" w:rsidR="00E24A32" w:rsidRPr="00AE3FA3" w:rsidRDefault="00E24A32" w:rsidP="00790E3C">
      <w:pPr>
        <w:pStyle w:val="Heading4"/>
        <w:rPr>
          <w:lang w:val="fr-CA"/>
        </w:rPr>
      </w:pPr>
      <w:r w:rsidRPr="00AE3FA3">
        <w:rPr>
          <w:lang w:val="fr-CA"/>
        </w:rPr>
        <w:t>Applications en mode hors ligne</w:t>
      </w:r>
    </w:p>
    <w:p w14:paraId="3670128A" w14:textId="77777777" w:rsidR="00E24A32" w:rsidRPr="00AE3FA3" w:rsidRDefault="00E24A32" w:rsidP="00E24A32">
      <w:pPr>
        <w:rPr>
          <w:rFonts w:ascii="Raleway" w:hAnsi="Raleway"/>
          <w:lang w:val="fr-CA"/>
        </w:rPr>
      </w:pPr>
      <w:r w:rsidRPr="00AE3FA3">
        <w:rPr>
          <w:rFonts w:ascii="Raleway" w:hAnsi="Raleway"/>
          <w:lang w:val="fr-CA"/>
        </w:rPr>
        <w:t xml:space="preserve">Les applications comme l’AllTrails donnent accès à des renseignements, à des cartes et à des itinéraires de sentiers même en mode hors ligne </w:t>
      </w:r>
      <w:sdt>
        <w:sdtPr>
          <w:rPr>
            <w:rFonts w:ascii="Raleway" w:hAnsi="Raleway"/>
            <w:color w:val="000000"/>
            <w:lang w:val="fr-CA"/>
          </w:rPr>
          <w:tag w:val="MENDELEY_CITATION_v3_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"/>
          <w:id w:val="1514810700"/>
          <w:placeholder>
            <w:docPart w:val="27432485D0464F9C8B5CEE16E82DB61E"/>
          </w:placeholder>
        </w:sdtPr>
        <w:sdtContent>
          <w:r w:rsidRPr="00AE3FA3">
            <w:rPr>
              <w:rFonts w:ascii="Raleway" w:hAnsi="Raleway"/>
              <w:color w:val="000000"/>
              <w:lang w:val="fr-CA"/>
            </w:rPr>
            <w:t>[108]</w:t>
          </w:r>
        </w:sdtContent>
      </w:sdt>
      <w:r w:rsidRPr="00AE3FA3">
        <w:rPr>
          <w:rFonts w:ascii="Raleway" w:hAnsi="Raleway"/>
          <w:lang w:val="fr-CA"/>
        </w:rPr>
        <w:t>. Dans les parcs nationaux, le réseau cellulaire fait souvent défaut. Il est donc hasardeux de s’y fier pour s’orienter, notamment sur les sentiers de randonnée. La solution accroît l’accessibilité et permet au public de disposer de toute l’information nécessaire pour s’orienter efficacement dans le parc et profiter ainsi pleinement de sa sortie au grand air, particulièrement en arrière-pays ou en milieu sauvage reculé. Il serait certainement opportun d’élargir la fonctionnalité de l’application en y intégrant un logiciel de lecteur d’écran destiné à répondre aux besoins des personnes vivant avec une incapacité visuelle quelconque.</w:t>
      </w:r>
    </w:p>
    <w:p w14:paraId="04841B7E" w14:textId="77777777" w:rsidR="00E24A32" w:rsidRPr="00AE3FA3" w:rsidRDefault="00E24A32" w:rsidP="00E24A32">
      <w:pPr>
        <w:rPr>
          <w:rFonts w:ascii="Raleway" w:hAnsi="Raleway"/>
          <w:lang w:val="fr-CA"/>
        </w:rPr>
      </w:pPr>
    </w:p>
    <w:p w14:paraId="5B1F5EB4" w14:textId="77777777" w:rsidR="00E24A32" w:rsidRPr="00AE3FA3" w:rsidRDefault="00E24A32" w:rsidP="00790E3C">
      <w:pPr>
        <w:pStyle w:val="Heading4"/>
        <w:rPr>
          <w:lang w:val="fr-CA"/>
        </w:rPr>
      </w:pPr>
      <w:r w:rsidRPr="00AE3FA3">
        <w:rPr>
          <w:lang w:val="fr-CA"/>
        </w:rPr>
        <w:t>Guides mobiles</w:t>
      </w:r>
    </w:p>
    <w:p w14:paraId="5D81067E" w14:textId="77777777" w:rsidR="00E24A32" w:rsidRPr="00AE3FA3" w:rsidRDefault="00E24A32" w:rsidP="00E24A32">
      <w:pPr>
        <w:rPr>
          <w:rFonts w:ascii="Raleway" w:hAnsi="Raleway"/>
          <w:lang w:val="fr-CA"/>
        </w:rPr>
      </w:pPr>
      <w:r w:rsidRPr="00AE3FA3">
        <w:rPr>
          <w:rFonts w:ascii="Raleway" w:hAnsi="Raleway"/>
          <w:lang w:val="fr-CA"/>
        </w:rPr>
        <w:t xml:space="preserve">Les guides mobiles et les sites Web adaptés aux mobiles accompagnés d’une description des images et d’itinéraires en format texte pour s’orienter dans les parcs constituent une solution complète axée sur l’accessibilité du Web, principalement pour les individus malvoyants ou aveugles. Ces ressources numériques dont fait partie l’application AccessNow donnent accès à des renseignements détaillés au sujet des attraits des parcs, et permettent de se situer facilement à l’aide d’un téléphone intelligent ou d’une tablette </w:t>
      </w:r>
      <w:sdt>
        <w:sdtPr>
          <w:rPr>
            <w:rFonts w:ascii="Raleway" w:hAnsi="Raleway"/>
            <w:color w:val="000000"/>
            <w:lang w:val="fr-CA"/>
          </w:rPr>
          <w:tag w:val="MENDELEY_CITATION_v3_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"/>
          <w:id w:val="-908307181"/>
          <w:placeholder>
            <w:docPart w:val="F525C0CDBBCD4910B40B9C49069FA368"/>
          </w:placeholder>
        </w:sdtPr>
        <w:sdtContent>
          <w:r w:rsidRPr="00AE3FA3">
            <w:rPr>
              <w:rFonts w:ascii="Raleway" w:hAnsi="Raleway"/>
              <w:color w:val="000000"/>
              <w:lang w:val="fr-CA"/>
            </w:rPr>
            <w:t>[135]</w:t>
          </w:r>
        </w:sdtContent>
      </w:sdt>
      <w:r w:rsidRPr="00AE3FA3">
        <w:rPr>
          <w:rFonts w:ascii="Raleway" w:hAnsi="Raleway"/>
          <w:lang w:val="fr-CA"/>
        </w:rPr>
        <w:t>. Soucieuses de proposer des plateformes numériques inclusives et informatives, les directions de parcs nationaux auraient avantage à respecter les lignes directrices en matière d’accessibilité, notamment en ce qui a trait à l’intégration de textes de remplacement et à la compatibilité avec un logiciel de lecteur d’écran, et de rendre de la sorte l’expérience nature plus accessible à un plus grand public.</w:t>
      </w:r>
    </w:p>
    <w:p w14:paraId="39E2E737" w14:textId="77777777" w:rsidR="00E24A32" w:rsidRPr="00AE3FA3" w:rsidRDefault="00E24A32" w:rsidP="00E24A32">
      <w:pPr>
        <w:rPr>
          <w:rFonts w:ascii="Raleway" w:hAnsi="Raleway"/>
          <w:lang w:val="fr-CA"/>
        </w:rPr>
      </w:pPr>
    </w:p>
    <w:p w14:paraId="50CD01D8" w14:textId="77777777" w:rsidR="00E24A32" w:rsidRPr="00AE3FA3" w:rsidRDefault="00E24A32" w:rsidP="00790E3C">
      <w:pPr>
        <w:pStyle w:val="Heading4"/>
        <w:rPr>
          <w:lang w:val="fr-CA"/>
        </w:rPr>
      </w:pPr>
      <w:r w:rsidRPr="00AE3FA3">
        <w:rPr>
          <w:lang w:val="fr-CA"/>
        </w:rPr>
        <w:t xml:space="preserve">Itinéraire affichant le trajet par écrit </w:t>
      </w:r>
    </w:p>
    <w:p w14:paraId="63CCA5A4" w14:textId="77777777" w:rsidR="00E24A32" w:rsidRPr="00AE3FA3" w:rsidRDefault="00E24A32" w:rsidP="00E24A32">
      <w:pPr>
        <w:rPr>
          <w:rFonts w:ascii="Raleway" w:hAnsi="Raleway"/>
          <w:lang w:val="fr-CA"/>
        </w:rPr>
      </w:pPr>
      <w:r w:rsidRPr="00AE3FA3">
        <w:rPr>
          <w:rFonts w:ascii="Raleway" w:hAnsi="Raleway"/>
          <w:lang w:val="fr-CA"/>
        </w:rPr>
        <w:t>Les instructions écrites claires et faciles à suivre conviennent très bien à un large éventail d’individus, y compris les personnes privilégiant le format texte ou ayant des besoins précis en matière d’accessibilité. En les intégrant dans les publications et les sites Web, les directions de parcs facilitent l’accès à des renseignements importants et aux sorties au grand air, quelles que soient les préférences ou les exigences du public. La solution va en outre dans le sens du mouvement pour des milieux inclusifs et accueillants pour tout le monde.</w:t>
      </w:r>
    </w:p>
    <w:p w14:paraId="3CFB6D2E" w14:textId="77777777" w:rsidR="00E24A32" w:rsidRPr="00AE3FA3" w:rsidRDefault="00E24A32" w:rsidP="00E24A32">
      <w:pPr>
        <w:rPr>
          <w:rFonts w:ascii="Raleway" w:hAnsi="Raleway"/>
          <w:lang w:val="fr-CA"/>
        </w:rPr>
      </w:pPr>
    </w:p>
    <w:p w14:paraId="14984712" w14:textId="77777777" w:rsidR="00E24A32" w:rsidRPr="00AE3FA3" w:rsidRDefault="00E24A32" w:rsidP="00790E3C">
      <w:pPr>
        <w:pStyle w:val="Heading4"/>
        <w:rPr>
          <w:lang w:val="fr-CA"/>
        </w:rPr>
      </w:pPr>
      <w:r w:rsidRPr="00AE3FA3">
        <w:rPr>
          <w:lang w:val="fr-CA"/>
        </w:rPr>
        <w:t>Guidage vocal</w:t>
      </w:r>
    </w:p>
    <w:p w14:paraId="30EB2A59" w14:textId="77777777" w:rsidR="00E24A32" w:rsidRPr="00AE3FA3" w:rsidRDefault="00E24A32" w:rsidP="00E24A32">
      <w:pPr>
        <w:rPr>
          <w:rFonts w:ascii="Raleway" w:hAnsi="Raleway"/>
          <w:lang w:val="fr-CA"/>
        </w:rPr>
      </w:pPr>
      <w:r w:rsidRPr="00AE3FA3">
        <w:rPr>
          <w:rFonts w:ascii="Raleway" w:hAnsi="Raleway"/>
          <w:lang w:val="fr-CA"/>
        </w:rPr>
        <w:t xml:space="preserve">Les outils de navigation intégrant le guidage vocal et les messages-guides sonores s’avèrent de bons moyens d’améliorer l’accessibilité des parcs et la capacité de s’y orienter. Ils transmettent des directives par l’entremise d’un téléphone intelligent ou d’un appareil, facilitant l’utilisation du mode mains libres. La technologie s’avère particulièrement utile pour les personnes vivant avec une incapacité visuelle ou préférant un mode de navigation sonore. Les technologies d’activation du guidage vocal ou de messages-guides sonores sont une solution à considérer pour les parcs nationaux, car elles favorisent l’inclusion, le public étant capable de cette façon d’explorer le patrimoine naturel canadien et de profiter pleinement de leur milieu environnant en toute autonomie et en toute confiance. </w:t>
      </w:r>
    </w:p>
    <w:p w14:paraId="48C463A2" w14:textId="77777777" w:rsidR="00E24A32" w:rsidRPr="00AE3FA3" w:rsidRDefault="00E24A32" w:rsidP="00E24A32">
      <w:pPr>
        <w:rPr>
          <w:rFonts w:ascii="Raleway" w:hAnsi="Raleway"/>
          <w:lang w:val="fr-CA"/>
        </w:rPr>
      </w:pPr>
    </w:p>
    <w:p w14:paraId="312F2CBF" w14:textId="77777777" w:rsidR="00E24A32" w:rsidRPr="00AE3FA3" w:rsidRDefault="00E24A32" w:rsidP="00790E3C">
      <w:pPr>
        <w:pStyle w:val="Heading4"/>
        <w:rPr>
          <w:lang w:val="fr-CA"/>
        </w:rPr>
      </w:pPr>
      <w:r w:rsidRPr="00AE3FA3">
        <w:rPr>
          <w:lang w:val="fr-CA"/>
        </w:rPr>
        <w:t>Acb.org</w:t>
      </w:r>
    </w:p>
    <w:p w14:paraId="79D46EA1" w14:textId="77777777" w:rsidR="00E24A32" w:rsidRPr="00AE3FA3" w:rsidRDefault="00E24A32" w:rsidP="00E24A32">
      <w:pPr>
        <w:rPr>
          <w:rFonts w:ascii="Raleway" w:hAnsi="Raleway"/>
          <w:lang w:val="fr-CA"/>
        </w:rPr>
      </w:pPr>
      <w:r w:rsidRPr="00AE3FA3">
        <w:rPr>
          <w:rFonts w:ascii="Raleway" w:hAnsi="Raleway"/>
          <w:lang w:val="fr-CA"/>
        </w:rPr>
        <w:t xml:space="preserve">L’audiodescription de contenu conçue pour la signalisation piétonnière accessible (SPA) que propose l’organisme ACB.org s’avère une excellente solution pour les personnes vivant avec une incapacité visuelle </w:t>
      </w:r>
      <w:sdt>
        <w:sdtPr>
          <w:rPr>
            <w:rFonts w:ascii="Raleway" w:hAnsi="Raleway"/>
            <w:color w:val="000000"/>
            <w:lang w:val="fr-CA"/>
          </w:rPr>
          <w:tag w:val="MENDELEY_CITATION_v3_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"/>
          <w:id w:val="142247091"/>
          <w:placeholder>
            <w:docPart w:val="82A211F2572C4AA3BF5E93D20A0A9FA9"/>
          </w:placeholder>
        </w:sdtPr>
        <w:sdtContent>
          <w:r w:rsidRPr="00AE3FA3">
            <w:rPr>
              <w:rFonts w:ascii="Raleway" w:hAnsi="Raleway"/>
              <w:color w:val="000000"/>
              <w:lang w:val="fr-CA"/>
            </w:rPr>
            <w:t>[136]</w:t>
          </w:r>
        </w:sdtContent>
      </w:sdt>
      <w:r w:rsidRPr="00AE3FA3">
        <w:rPr>
          <w:rFonts w:ascii="Raleway" w:hAnsi="Raleway"/>
          <w:lang w:val="fr-CA"/>
        </w:rPr>
        <w:t xml:space="preserve">. L’audiodescription sert à communiquer de l’information essentielle émanant des signaux des feux pour piétons, comme « avancer » ou « ne pas avancer », les personnes vivant avec une incapacité visuelle étant ainsi capables de se déplacer dans les rues en toute sécurité et en toute autonomie </w:t>
      </w:r>
      <w:sdt>
        <w:sdtPr>
          <w:rPr>
            <w:rFonts w:ascii="Raleway" w:hAnsi="Raleway"/>
            <w:color w:val="000000"/>
            <w:lang w:val="fr-CA"/>
          </w:rPr>
          <w:tag w:val="MENDELEY_CITATION_v3_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"/>
          <w:id w:val="-503128298"/>
          <w:placeholder>
            <w:docPart w:val="337BBECDFF214237AD9202D4F2745853"/>
          </w:placeholder>
        </w:sdtPr>
        <w:sdtContent>
          <w:r w:rsidRPr="00AE3FA3">
            <w:rPr>
              <w:rFonts w:ascii="Raleway" w:hAnsi="Raleway"/>
              <w:color w:val="000000"/>
              <w:lang w:val="fr-CA"/>
            </w:rPr>
            <w:t>[136]</w:t>
          </w:r>
        </w:sdtContent>
      </w:sdt>
      <w:r w:rsidRPr="00AE3FA3">
        <w:rPr>
          <w:rFonts w:ascii="Raleway" w:hAnsi="Raleway"/>
          <w:lang w:val="fr-CA"/>
        </w:rPr>
        <w:t xml:space="preserve">. En proposant du contenu accessible, l’organisme ABC.org contribue à la mobilité et à l’inclusion des personnes vivant avec une incapacité visuelle et, par le fait même, à leur qualité de vie et à leur sécurité en milieu urbain </w:t>
      </w:r>
      <w:sdt>
        <w:sdtPr>
          <w:rPr>
            <w:rFonts w:ascii="Raleway" w:hAnsi="Raleway"/>
            <w:color w:val="000000"/>
            <w:lang w:val="fr-CA"/>
          </w:rPr>
          <w:tag w:val="MENDELEY_CITATION_v3_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"/>
          <w:id w:val="1605219408"/>
          <w:placeholder>
            <w:docPart w:val="FE89B9E83C2C46DD8F93AAD6CB063B35"/>
          </w:placeholder>
        </w:sdtPr>
        <w:sdtContent>
          <w:r w:rsidRPr="00AE3FA3">
            <w:rPr>
              <w:rFonts w:ascii="Raleway" w:hAnsi="Raleway"/>
              <w:color w:val="000000"/>
              <w:lang w:val="fr-CA"/>
            </w:rPr>
            <w:t>[136]</w:t>
          </w:r>
        </w:sdtContent>
      </w:sdt>
      <w:r w:rsidRPr="00AE3FA3">
        <w:rPr>
          <w:rFonts w:ascii="Raleway" w:hAnsi="Raleway"/>
          <w:lang w:val="fr-CA"/>
        </w:rPr>
        <w:t>.</w:t>
      </w:r>
    </w:p>
    <w:p w14:paraId="65A50F1F" w14:textId="77777777" w:rsidR="00E24A32" w:rsidRPr="00AE3FA3" w:rsidRDefault="00E24A32" w:rsidP="00E24A32">
      <w:pPr>
        <w:rPr>
          <w:rFonts w:ascii="Raleway" w:hAnsi="Raleway"/>
          <w:lang w:val="fr-CA"/>
        </w:rPr>
      </w:pPr>
    </w:p>
    <w:p w14:paraId="08420330" w14:textId="77777777" w:rsidR="00E24A32" w:rsidRPr="00AE3FA3" w:rsidRDefault="00E24A32" w:rsidP="00790E3C">
      <w:pPr>
        <w:pStyle w:val="Heading4"/>
        <w:rPr>
          <w:lang w:val="fr-CA"/>
        </w:rPr>
      </w:pPr>
      <w:r w:rsidRPr="00AE3FA3">
        <w:rPr>
          <w:lang w:val="fr-CA"/>
        </w:rPr>
        <w:t xml:space="preserve">Système de guidage pour les sentiers </w:t>
      </w:r>
    </w:p>
    <w:p w14:paraId="678103A1" w14:textId="77777777" w:rsidR="00E24A32" w:rsidRPr="00AE3FA3" w:rsidRDefault="00E24A32" w:rsidP="00E24A32">
      <w:pPr>
        <w:rPr>
          <w:rFonts w:ascii="Raleway" w:hAnsi="Raleway"/>
          <w:lang w:val="fr-CA"/>
        </w:rPr>
      </w:pPr>
      <w:r w:rsidRPr="00AE3FA3">
        <w:rPr>
          <w:rFonts w:ascii="Raleway" w:hAnsi="Raleway"/>
          <w:lang w:val="fr-CA"/>
        </w:rPr>
        <w:t xml:space="preserve">L’ajout de rampes, de mains courantes, de cordons et de garde-corps sur les sentiers facilite l’accès et améliore la sécurité, principalement pour les personnes vivant avec une incapacité visuelle ou liée à la mobilité. Les dispositifs servent à soutenir et à guider la personne qui peut ainsi mieux garder l’équilibre le long du sentier et ne pas dévier de la bande de circulation </w:t>
      </w:r>
      <w:sdt>
        <w:sdtPr>
          <w:rPr>
            <w:rFonts w:ascii="Raleway" w:hAnsi="Raleway"/>
            <w:color w:val="000000"/>
            <w:lang w:val="fr-CA"/>
          </w:rPr>
          <w:tag w:val="MENDELEY_CITATION_v3_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"/>
          <w:id w:val="565848896"/>
          <w:placeholder>
            <w:docPart w:val="D5FCB0E8737146A8BDD903FC1C3A4228"/>
          </w:placeholder>
        </w:sdtPr>
        <w:sdtContent>
          <w:r w:rsidRPr="00AE3FA3">
            <w:rPr>
              <w:rFonts w:ascii="Raleway" w:hAnsi="Raleway"/>
              <w:color w:val="000000"/>
              <w:lang w:val="fr-CA"/>
            </w:rPr>
            <w:t>[137]</w:t>
          </w:r>
        </w:sdtContent>
      </w:sdt>
      <w:r w:rsidRPr="00AE3FA3">
        <w:rPr>
          <w:rFonts w:ascii="Raleway" w:hAnsi="Raleway"/>
          <w:lang w:val="fr-CA"/>
        </w:rPr>
        <w:t xml:space="preserve">. Le recours au garde-pieds plutôt qu’aux cordons sur les passerelles de bois favorise l’accessibilité et la sécurité dans les parcs et autres espaces publics. </w:t>
      </w:r>
    </w:p>
    <w:p w14:paraId="6530FFE5" w14:textId="0B989655" w:rsidR="00E24A32" w:rsidRPr="00AE3FA3" w:rsidRDefault="00E24A32">
      <w:pPr>
        <w:spacing w:after="160" w:line="259" w:lineRule="auto"/>
        <w:rPr>
          <w:lang w:val="fr-CA"/>
        </w:rPr>
      </w:pPr>
    </w:p>
    <w:p w14:paraId="1FCB15E6" w14:textId="77777777" w:rsidR="00931080" w:rsidRPr="00D60C80" w:rsidRDefault="00931080" w:rsidP="0079055A">
      <w:pPr>
        <w:pStyle w:val="Heading2"/>
        <w:rPr>
          <w:lang w:val="en-CA"/>
        </w:rPr>
      </w:pPr>
      <w:r w:rsidRPr="00D60C80">
        <w:rPr>
          <w:lang w:val="en-CA"/>
        </w:rPr>
        <w:t xml:space="preserve">RÉFÉRENCES BIBLIOGRAPHIQUES </w:t>
      </w:r>
    </w:p>
    <w:sdt>
      <w:sdtPr>
        <w:rPr>
          <w:rFonts w:ascii="Raleway" w:hAnsi="Raleway"/>
          <w:lang w:val="fr-CA"/>
        </w:rPr>
        <w:tag w:val="MENDELEY_BIBLIOGRAPHY"/>
        <w:id w:val="-511609805"/>
        <w:placeholder>
          <w:docPart w:val="487DCFDBCECF46D4A2EAF27DF2217F24"/>
        </w:placeholder>
      </w:sdtPr>
      <w:sdtContent>
        <w:p w14:paraId="2E3D643F" w14:textId="4A00E7D8" w:rsidR="00931080" w:rsidRPr="00D60C80" w:rsidRDefault="00931080" w:rsidP="00931080">
          <w:pPr>
            <w:autoSpaceDE w:val="0"/>
            <w:autoSpaceDN w:val="0"/>
            <w:ind w:left="567" w:hanging="567"/>
            <w:rPr>
              <w:rFonts w:ascii="Raleway" w:eastAsia="Times New Roman" w:hAnsi="Raleway"/>
              <w:sz w:val="24"/>
              <w:szCs w:val="24"/>
            </w:rPr>
          </w:pPr>
          <w:r w:rsidRPr="00D60C80">
            <w:rPr>
              <w:rFonts w:ascii="Raleway" w:eastAsia="Times New Roman" w:hAnsi="Raleway"/>
            </w:rPr>
            <w:t>[1]</w:t>
          </w:r>
          <w:r w:rsidRPr="00D60C80">
            <w:rPr>
              <w:rFonts w:ascii="Raleway" w:eastAsia="Times New Roman" w:hAnsi="Raleway"/>
            </w:rPr>
            <w:tab/>
            <w:t>CNIB. “Clear Print Accessibility Guidelines Print That’s Easy on the Eyes”. Accessed: Jan 11, 2023. [Online]. Available: https://www.cnib.ca/en/accessibility-cnib?region=on</w:t>
          </w:r>
        </w:p>
        <w:p w14:paraId="043B979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w:t>
          </w:r>
          <w:r w:rsidRPr="00D60C80">
            <w:rPr>
              <w:rFonts w:ascii="Raleway" w:eastAsia="Times New Roman" w:hAnsi="Raleway"/>
            </w:rPr>
            <w:tab/>
            <w:t>N. Park Service, “White Sands National Park”, Accessed: Jan. 11, 2024. [Online]. Available: www.nps.gov/whsa</w:t>
          </w:r>
        </w:p>
        <w:p w14:paraId="7D340386"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w:t>
          </w:r>
          <w:r w:rsidRPr="00D60C80">
            <w:rPr>
              <w:rFonts w:ascii="Raleway" w:eastAsia="Times New Roman" w:hAnsi="Raleway"/>
            </w:rPr>
            <w:tab/>
            <w:t>“Information for People Who Are Blind or Visually Impaired - White Sands National Park (U.S. National Park Service).” Accessed: Jan. 11, 2024. [Online]. Available: https://www.nps.gov/whsa/planyourvisit/blind-low-vision.htm</w:t>
          </w:r>
        </w:p>
        <w:p w14:paraId="4F78334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w:t>
          </w:r>
          <w:r w:rsidRPr="00D60C80">
            <w:rPr>
              <w:rFonts w:ascii="Raleway" w:eastAsia="Times New Roman" w:hAnsi="Raleway"/>
            </w:rPr>
            <w:tab/>
            <w:t>“Virtual Tours of National Parks. Discovering Nature’s Beauty through AR and VR.” Accessed: Jan. 11, 2024. [Online]. Available: https://www.qualium-systems.com/blog/ar-vr/virtual-tours-of-national-parks-discovering-natures-beauty-through-ar-and-vr/</w:t>
          </w:r>
        </w:p>
        <w:p w14:paraId="5154E21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w:t>
          </w:r>
          <w:r w:rsidRPr="00D60C80">
            <w:rPr>
              <w:rFonts w:ascii="Raleway" w:eastAsia="Times New Roman" w:hAnsi="Raleway"/>
            </w:rPr>
            <w:tab/>
            <w:t xml:space="preserve">G. Reese, M. Mehner, I. Nelke, J. Stahlberg, and C. Menzel, “Into the wild … or not: Virtual nature experiences benefit well-being regardless of human-made structures in nature,” </w:t>
          </w:r>
          <w:r w:rsidRPr="00D60C80">
            <w:rPr>
              <w:rFonts w:ascii="Raleway" w:eastAsia="Times New Roman" w:hAnsi="Raleway"/>
              <w:i/>
            </w:rPr>
            <w:t>Front Virtual Real</w:t>
          </w:r>
          <w:r w:rsidRPr="00D60C80">
            <w:rPr>
              <w:rFonts w:ascii="Raleway" w:eastAsia="Times New Roman" w:hAnsi="Raleway"/>
            </w:rPr>
            <w:t>, vol. 3, p. 952073, Sep. 2022, doi: 10.3389/FRVIR.2022.952073/BIBTEX.</w:t>
          </w:r>
        </w:p>
        <w:p w14:paraId="40738E3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w:t>
          </w:r>
          <w:r w:rsidRPr="00D60C80">
            <w:rPr>
              <w:rFonts w:ascii="Raleway" w:eastAsia="Times New Roman" w:hAnsi="Raleway"/>
            </w:rPr>
            <w:tab/>
            <w:t>“Audio tours - Fort Langley National Historic Site.” Accessed: Jan. 11, 2024. [Online]. Available: https://parks.canada.ca/lhn-nhs/bc/langley/activ/activ18</w:t>
          </w:r>
        </w:p>
        <w:p w14:paraId="2C247ED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w:t>
          </w:r>
          <w:r w:rsidRPr="00D60C80">
            <w:rPr>
              <w:rFonts w:ascii="Raleway" w:eastAsia="Times New Roman" w:hAnsi="Raleway"/>
            </w:rPr>
            <w:tab/>
            <w:t>“Sounds of Your Park - Explore the Planet’s Protected Sounds.” Accessed: Jan. 11, 2024. [Online]. Available: https://soundsofyourpark.com/</w:t>
          </w:r>
        </w:p>
        <w:p w14:paraId="0F23FA2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w:t>
          </w:r>
          <w:r w:rsidRPr="00D60C80">
            <w:rPr>
              <w:rFonts w:ascii="Raleway" w:eastAsia="Times New Roman" w:hAnsi="Raleway"/>
            </w:rPr>
            <w:tab/>
            <w:t>“Mapping the National Parks | U.S. Geological Survey.” Accessed: Jan. 11, 2024. [Online]. Available: https://www.usgs.gov/news/featured-story/mapping-national-parks-0</w:t>
          </w:r>
        </w:p>
        <w:p w14:paraId="72401BB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w:t>
          </w:r>
          <w:r w:rsidRPr="00D60C80">
            <w:rPr>
              <w:rFonts w:ascii="Raleway" w:eastAsia="Times New Roman" w:hAnsi="Raleway"/>
            </w:rPr>
            <w:tab/>
            <w:t>“Chest of Senses – Toolbox for Nature Interpretation - YouTube.” Accessed: Jan. 11, 2024. [Online]. Available: https://www.youtube.com/watch?v=lRQX7pYdCZg</w:t>
          </w:r>
        </w:p>
        <w:p w14:paraId="2073C66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w:t>
          </w:r>
          <w:r w:rsidRPr="00D60C80">
            <w:rPr>
              <w:rFonts w:ascii="Raleway" w:eastAsia="Times New Roman" w:hAnsi="Raleway"/>
            </w:rPr>
            <w:tab/>
            <w:t>“Design Guide Guide Boardwalk Design Revision 3 Revision 3 Outdoor Structures Australia Outdoor Structures Australia outl asts and outp erfo rms Boardwalk Design Guide”, Accessed: Jan. 11, 2024. [Online]. Available: www.outdoorstructures.com.auTelephone:</w:t>
          </w:r>
        </w:p>
        <w:p w14:paraId="148FE4C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w:t>
          </w:r>
          <w:r w:rsidRPr="00D60C80">
            <w:rPr>
              <w:rFonts w:ascii="Raleway" w:eastAsia="Times New Roman" w:hAnsi="Raleway"/>
            </w:rPr>
            <w:tab/>
            <w:t>“Gangways: Floating Dock Ramps and Boat Dock Gangway | PolyDock Products.” Accessed: Jan. 11, 2024. [Online]. Available: https://www.polydockproducts.com/dock-systems/ramps-gangways/gangways/</w:t>
          </w:r>
        </w:p>
        <w:p w14:paraId="6F490521"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w:t>
          </w:r>
          <w:r w:rsidRPr="00D60C80">
            <w:rPr>
              <w:rFonts w:ascii="Raleway" w:eastAsia="Times New Roman" w:hAnsi="Raleway"/>
            </w:rPr>
            <w:tab/>
          </w:r>
          <w:r w:rsidRPr="00D60C80">
            <w:rPr>
              <w:rFonts w:ascii="Raleway" w:hAnsi="Raleway"/>
              <w:i/>
              <w:iCs/>
            </w:rPr>
            <w:t>CSA B651-18 Accessible design for the built environment.</w:t>
          </w:r>
        </w:p>
        <w:p w14:paraId="5F56A47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w:t>
          </w:r>
          <w:r w:rsidRPr="00D60C80">
            <w:rPr>
              <w:rFonts w:ascii="Raleway" w:eastAsia="Times New Roman" w:hAnsi="Raleway"/>
            </w:rPr>
            <w:tab/>
            <w:t>“Hippocampe beach and all-terrain wheelchair - off road wheelchair.” Accessed: Jan. 12, 2024. [Online]. Available: https://www.vipamat.com/product/beach-wheelchair-for-all-terrain/</w:t>
          </w:r>
        </w:p>
        <w:p w14:paraId="19F07593"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[14]</w:t>
          </w:r>
          <w:r w:rsidRPr="00D60C80">
            <w:rPr>
              <w:rFonts w:ascii="Raleway" w:eastAsia="Times New Roman" w:hAnsi="Raleway"/>
            </w:rPr>
            <w:tab/>
            <w:t>“Sandcruiser® | Sandpiper® | All Terrain Wheelchairs | Beach Wheelchairs | Sandcruiser Industries | All Terrain Wheelchairs built with Quality and Purpose by Beachwheels Australia.” Accessed: Jan. 07, 2024. [Online]. Available: https://www.sandcruiser.com.au/</w:t>
          </w:r>
        </w:p>
        <w:p w14:paraId="38DB440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[15]</w:t>
          </w:r>
          <w:r w:rsidRPr="00D60C80">
            <w:rPr>
              <w:rFonts w:ascii="Raleway" w:eastAsia="Times New Roman" w:hAnsi="Raleway"/>
            </w:rPr>
            <w:tab/>
            <w:t>“Mobi-Mat® ADA Beach Access Mat</w:t>
          </w:r>
          <w:r w:rsidRPr="00D60C80">
            <w:rPr>
              <w:rFonts w:ascii="Raleway" w:eastAsia="Times New Roman" w:hAnsi="Raleway"/>
              <w:vertAlign w:val="superscript"/>
            </w:rPr>
            <w:t>TM</w:t>
          </w:r>
          <w:r w:rsidRPr="00D60C80">
            <w:rPr>
              <w:rFonts w:ascii="Raleway" w:eastAsia="Times New Roman" w:hAnsi="Raleway"/>
            </w:rPr>
            <w:t xml:space="preserve"> inclusive technology.” Accessed: Jan. 13, 2024. [Online]. Available: https://www.mobi-mat-chair-beach-access-dms.com/ada-roll-out-walkway-access-mat/</w:t>
          </w:r>
        </w:p>
        <w:p w14:paraId="4ECE4A50"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[16]</w:t>
          </w:r>
          <w:r w:rsidRPr="00D60C80">
            <w:rPr>
              <w:rFonts w:ascii="Raleway" w:eastAsia="Times New Roman" w:hAnsi="Raleway"/>
            </w:rPr>
            <w:tab/>
            <w:t xml:space="preserve">“Access Trax  - Home,” </w:t>
          </w:r>
          <w:r w:rsidRPr="00D60C80">
            <w:rPr>
              <w:rFonts w:ascii="Raleway" w:eastAsia="Times New Roman" w:hAnsi="Raleway"/>
              <w:i/>
            </w:rPr>
            <w:t>https://accesstraxsd.com/</w:t>
          </w:r>
          <w:r w:rsidRPr="00D60C80">
            <w:rPr>
              <w:rFonts w:ascii="Raleway" w:eastAsia="Times New Roman" w:hAnsi="Raleway"/>
            </w:rPr>
            <w:t>.</w:t>
          </w:r>
        </w:p>
        <w:p w14:paraId="5B05C39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[17]</w:t>
          </w:r>
          <w:r w:rsidRPr="00D60C80">
            <w:rPr>
              <w:rFonts w:ascii="Raleway" w:eastAsia="Times New Roman" w:hAnsi="Raleway"/>
            </w:rPr>
            <w:tab/>
            <w:t>“MNLEND Fellow Leads Creation of Sensory Tents in the Minneapolis Parks | Institute on Community Integration.” Accessed: Jan. 13, 2024. [Online]. Available: https://ici.umn.edu/news/sensory-tents</w:t>
          </w:r>
        </w:p>
        <w:p w14:paraId="072E551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[18]</w:t>
          </w:r>
          <w:r w:rsidRPr="00D60C80">
            <w:rPr>
              <w:rFonts w:ascii="Raleway" w:eastAsia="Times New Roman" w:hAnsi="Raleway"/>
            </w:rPr>
            <w:tab/>
            <w:t>“Floating beach Wheelchair Mobi-Chair® by DMS Inc.” Accessed: Jan. 13, 2024. [Online]. Available: https://www.mobi-mat-chair-beach-access-dms.com/mobi-chair-access-beach-wheelchair/</w:t>
          </w:r>
        </w:p>
        <w:p w14:paraId="17836B9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[19]</w:t>
          </w:r>
          <w:r w:rsidRPr="00D60C80">
            <w:rPr>
              <w:rFonts w:ascii="Raleway" w:eastAsia="Times New Roman" w:hAnsi="Raleway"/>
            </w:rPr>
            <w:tab/>
            <w:t>“Danmar Swim Jacket Head Support.” Accessed: Jan. 13, 2024. [Online]. Available: https://www.adaptivespecialties.com/danmar-head-float---swim-jacket.aspx</w:t>
          </w:r>
        </w:p>
        <w:p w14:paraId="27C41D1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[20]</w:t>
          </w:r>
          <w:r w:rsidRPr="00D60C80">
            <w:rPr>
              <w:rFonts w:ascii="Raleway" w:eastAsia="Times New Roman" w:hAnsi="Raleway"/>
            </w:rPr>
            <w:tab/>
            <w:t>“Wheelchair lifting platform - Access</w:t>
          </w:r>
          <w:r w:rsidRPr="00D60C80">
            <w:rPr>
              <w:rFonts w:ascii="Raleway" w:eastAsia="Times New Roman" w:hAnsi="Raleway"/>
              <w:vertAlign w:val="superscript"/>
            </w:rPr>
            <w:t>TM</w:t>
          </w:r>
          <w:r w:rsidRPr="00D60C80">
            <w:rPr>
              <w:rFonts w:ascii="Raleway" w:eastAsia="Times New Roman" w:hAnsi="Raleway"/>
            </w:rPr>
            <w:t xml:space="preserve"> Boat - Mobility Networks - boat-mounted.” Accessed: Jan. 13, 2024. [Online]. Available: https://www.medicalexpo.com/prod/mobility-networks/product-116045-782721.html</w:t>
          </w:r>
        </w:p>
        <w:p w14:paraId="299D820E"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[21]</w:t>
          </w:r>
          <w:r w:rsidRPr="00D60C80">
            <w:rPr>
              <w:rFonts w:ascii="Raleway" w:eastAsia="Times New Roman" w:hAnsi="Raleway"/>
            </w:rPr>
            <w:tab/>
            <w:t>“Swing Lift makes is easy to lift disabled users into and out of the water to enjoy swimming and other water sports | Guldmann Canada.” Accessed: Jan. 13, 2024. [Online]. Available: https://www.guldmann.com/ca/products/ceiling-lift-systems/rails/swing-lift</w:t>
          </w:r>
        </w:p>
        <w:p w14:paraId="1A93267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[22]</w:t>
          </w:r>
          <w:r w:rsidRPr="00D60C80">
            <w:rPr>
              <w:rFonts w:ascii="Raleway" w:eastAsia="Times New Roman" w:hAnsi="Raleway"/>
            </w:rPr>
            <w:tab/>
            <w:t>“Accessible Boating: How To Make Boating Easier For Everyone | Blog | Legend Boats.” Accessed: Jan. 13, 2024. [Online]. Available: https://www.legendboats.com/?blog=accessible-boating-for-everyone</w:t>
          </w:r>
        </w:p>
        <w:p w14:paraId="1A381CE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[23]</w:t>
          </w:r>
          <w:r w:rsidRPr="00D60C80">
            <w:rPr>
              <w:rFonts w:ascii="Raleway" w:eastAsia="Times New Roman" w:hAnsi="Raleway"/>
            </w:rPr>
            <w:tab/>
            <w:t>“Boats for disabled people — Wheelyboat Trust.” Accessed: Jan. 13, 2024. [Online]. Available: https://www.wheelyboats.org/wheelyboat-models</w:t>
          </w:r>
        </w:p>
        <w:p w14:paraId="75B9395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[24]</w:t>
          </w:r>
          <w:r w:rsidRPr="00D60C80">
            <w:rPr>
              <w:rFonts w:ascii="Raleway" w:eastAsia="Times New Roman" w:hAnsi="Raleway"/>
            </w:rPr>
            <w:tab/>
            <w:t>“Accessible kayak launch for adaptive paddlers includes ADA features.” Accessed: Jan. 13, 2024. [Online]. Available: https://boardsafedocks.com/accessible-kayak-launch/</w:t>
          </w:r>
        </w:p>
        <w:p w14:paraId="5DDA52C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[25]</w:t>
          </w:r>
          <w:r w:rsidRPr="00D60C80">
            <w:rPr>
              <w:rFonts w:ascii="Raleway" w:eastAsia="Times New Roman" w:hAnsi="Raleway"/>
            </w:rPr>
            <w:tab/>
            <w:t>“Home - Disabled Sailing Association of Ontario.” Accessed: Jan. 13, 2024. [Online]. Available: https://disabledsailingontario.com/</w:t>
          </w:r>
        </w:p>
        <w:p w14:paraId="1BA6FD9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[26]</w:t>
          </w:r>
          <w:r w:rsidRPr="00D60C80">
            <w:rPr>
              <w:rFonts w:ascii="Raleway" w:eastAsia="Times New Roman" w:hAnsi="Raleway"/>
            </w:rPr>
            <w:tab/>
            <w:t>“Adaptive Rowing | Gorge Narrows Rowing.” Accessed: Jan. 13, 2024. [Online]. Available: https://gorgerowing.ca/pararowing.html</w:t>
          </w:r>
        </w:p>
        <w:p w14:paraId="705BDE33" w14:textId="77777777" w:rsidR="00931080" w:rsidRPr="00AE3FA3" w:rsidRDefault="00931080" w:rsidP="00931080">
          <w:pPr>
            <w:autoSpaceDE w:val="0"/>
            <w:autoSpaceDN w:val="0"/>
            <w:ind w:left="567" w:hanging="567"/>
            <w:rPr>
              <w:rFonts w:ascii="Raleway" w:eastAsia="Times New Roman" w:hAnsi="Raleway"/>
              <w:lang w:val="fr-CA"/>
            </w:rPr>
          </w:pPr>
          <w:r w:rsidRPr="00D60C80">
            <w:rPr>
              <w:rFonts w:ascii="Raleway" w:eastAsia="Times New Roman" w:hAnsi="Raleway"/>
            </w:rPr>
            <w:t>[27]</w:t>
          </w:r>
          <w:r w:rsidRPr="00D60C80">
            <w:rPr>
              <w:rFonts w:ascii="Raleway" w:eastAsia="Times New Roman" w:hAnsi="Raleway"/>
            </w:rPr>
            <w:tab/>
            <w:t xml:space="preserve">“Accessible Routes.” Accessed: Jan. 13, 2024. [Online]. </w:t>
          </w:r>
          <w:r w:rsidRPr="00AE3FA3">
            <w:rPr>
              <w:rFonts w:ascii="Raleway" w:eastAsia="Times New Roman" w:hAnsi="Raleway"/>
              <w:lang w:val="fr-CA"/>
            </w:rPr>
            <w:t>Available: https://www.corada.com/documents/accessible-fishing-piers-platforms/accessible-routes</w:t>
          </w:r>
        </w:p>
        <w:p w14:paraId="0F6841E4" w14:textId="77777777" w:rsidR="00931080" w:rsidRPr="00D60C80" w:rsidRDefault="00931080" w:rsidP="00931080">
          <w:pPr>
            <w:autoSpaceDE w:val="0"/>
            <w:autoSpaceDN w:val="0"/>
            <w:ind w:left="567" w:hanging="567"/>
            <w:rPr>
              <w:rFonts w:ascii="Raleway" w:eastAsia="Times New Roman" w:hAnsi="Raleway"/>
            </w:rPr>
          </w:pPr>
          <w:r w:rsidRPr="00AE3FA3">
            <w:rPr>
              <w:rFonts w:ascii="Raleway" w:eastAsia="Times New Roman" w:hAnsi="Raleway"/>
              <w:lang w:val="fr-CA"/>
            </w:rPr>
            <w:t>[28]</w:t>
          </w:r>
          <w:r w:rsidRPr="00AE3FA3">
            <w:rPr>
              <w:rFonts w:ascii="Raleway" w:eastAsia="Times New Roman" w:hAnsi="Raleway"/>
              <w:lang w:val="fr-CA"/>
            </w:rPr>
            <w:tab/>
            <w:t xml:space="preserve">“Guide d'accessibilité pour les pourvoiries. Partie 2, Activités” Fédération des pourvoiries du Québec (FPQ), n.d. Accessed: Jan. 13, 2024. </w:t>
          </w:r>
          <w:r w:rsidRPr="00D60C80">
            <w:rPr>
              <w:rFonts w:ascii="Raleway" w:eastAsia="Times New Roman" w:hAnsi="Raleway"/>
            </w:rPr>
            <w:t>[Online]. Available: https://www.keroul.qc.ca/DATA/TEXTEDOC/Guide-FPQ-PARTIE-2--ACTIVITES.pdf</w:t>
          </w:r>
        </w:p>
        <w:p w14:paraId="2DB488F1"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[29]</w:t>
          </w:r>
          <w:r w:rsidRPr="00D60C80">
            <w:rPr>
              <w:rFonts w:ascii="Raleway" w:eastAsia="Times New Roman" w:hAnsi="Raleway"/>
            </w:rPr>
            <w:tab/>
            <w:t>“0623-2801-MTDC: Accessibility Guidebook for Outdoor Recreation and Trails.” Accessed: Jan. 13, 2024. [Online]. Available: https://www.fs.usda.gov/t-d/pubs/htmlpubs/htm06232801/page14.htm</w:t>
          </w:r>
        </w:p>
        <w:p w14:paraId="01F6597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[30]</w:t>
          </w:r>
          <w:r w:rsidRPr="00D60C80">
            <w:rPr>
              <w:rFonts w:ascii="Raleway" w:eastAsia="Times New Roman" w:hAnsi="Raleway"/>
            </w:rPr>
            <w:tab/>
            <w:t>“Universal Design Guide Front-country Parks,” pp. 18–18, 2020.</w:t>
          </w:r>
        </w:p>
        <w:p w14:paraId="62D33B37"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[31]</w:t>
          </w:r>
          <w:r w:rsidRPr="00D60C80">
            <w:rPr>
              <w:rFonts w:ascii="Raleway" w:eastAsia="Times New Roman" w:hAnsi="Raleway"/>
            </w:rPr>
            <w:tab/>
            <w:t>“Making the Outdoors Attainable Beyond ADA-Accessible Campgrounds.” Accessed: Jan. 14, 2024. [Online]. Available: https://thedyrt.com/magazine/lifestyle/making-the-outdoors-accessible-ada-campgrounds/</w:t>
          </w:r>
        </w:p>
        <w:p w14:paraId="5C939907"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[32]</w:t>
          </w:r>
          <w:r w:rsidRPr="00D60C80">
            <w:rPr>
              <w:rFonts w:ascii="Raleway" w:eastAsia="Times New Roman" w:hAnsi="Raleway"/>
            </w:rPr>
            <w:tab/>
            <w:t>“Accessible Camping for the Disability Community - United Spinal Association.” Accessed: Jan. 14, 2024. [Online]. Available: https://unitedspinal.org/accessible-camping-for-the-disability-community/</w:t>
          </w:r>
        </w:p>
        <w:p w14:paraId="25628F8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[33]</w:t>
          </w:r>
          <w:r w:rsidRPr="00D60C80">
            <w:rPr>
              <w:rFonts w:ascii="Raleway" w:eastAsia="Times New Roman" w:hAnsi="Raleway"/>
            </w:rPr>
            <w:tab/>
            <w:t>“Do Campsites Have Regular Outlets</w:t>
          </w:r>
          <w:r w:rsidRPr="00D60C80">
            <w:rPr>
              <w:rFonts w:ascii="Times New Roman" w:eastAsia="Times New Roman" w:hAnsi="Times New Roman" w:cs="Times New Roman"/>
            </w:rPr>
            <w:t> </w:t>
          </w:r>
          <w:r w:rsidRPr="00D60C80">
            <w:rPr>
              <w:rFonts w:ascii="Raleway" w:eastAsia="Times New Roman" w:hAnsi="Raleway"/>
            </w:rPr>
            <w:t>: Essential Guide - Tent Clubs.” Accessed: Jan. 14, 2024. [Online]. Available: https://tentclubs.com/do-campsites-have-regular-outlets/</w:t>
          </w:r>
        </w:p>
        <w:p w14:paraId="51296D7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[34]</w:t>
          </w:r>
          <w:r w:rsidRPr="00D60C80">
            <w:rPr>
              <w:rFonts w:ascii="Raleway" w:eastAsia="Times New Roman" w:hAnsi="Raleway"/>
            </w:rPr>
            <w:tab/>
            <w:t>“Accessible Campfire Rings | Park Equipment | Pilot Rock.” Accessed: Jan. 14, 2024. [Online]. Available: https://www.pilotrock.com/seriesgroup/campfire-rings/accessible-campfire-rings/</w:t>
          </w:r>
        </w:p>
        <w:p w14:paraId="3D5A0B6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[35]</w:t>
          </w:r>
          <w:r w:rsidRPr="00D60C80">
            <w:rPr>
              <w:rFonts w:ascii="Raleway" w:eastAsia="Times New Roman" w:hAnsi="Raleway"/>
            </w:rPr>
            <w:tab/>
            <w:t>“Accessible camping | Mass.gov.” Accessed: Jan. 14, 2024. [Online]. Available: https://www.mass.gov/info-details/accessible-camping</w:t>
          </w:r>
        </w:p>
        <w:p w14:paraId="42747B0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[36]</w:t>
          </w:r>
          <w:r w:rsidRPr="00D60C80">
            <w:rPr>
              <w:rFonts w:ascii="Raleway" w:eastAsia="Times New Roman" w:hAnsi="Raleway"/>
            </w:rPr>
            <w:tab/>
            <w:t>“Food Storage for Camping &amp; Backpacking | REI Expert Advice.” Accessed: Jan. 14, 2024. [Online]. Available: https://www.rei.com/learn/expert-advice/food-handling-storage.html</w:t>
          </w:r>
        </w:p>
        <w:p w14:paraId="09A1C5F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[37]</w:t>
          </w:r>
          <w:r w:rsidRPr="00D60C80">
            <w:rPr>
              <w:rFonts w:ascii="Raleway" w:eastAsia="Times New Roman" w:hAnsi="Raleway"/>
            </w:rPr>
            <w:tab/>
            <w:t>“Clean Campsite, Clear Conscience – A campaign to encourage proper food storage in picnic areas and campgrounds (U.S. National Park Service).” Accessed: Jan. 14, 2024. [Online]. Available: https://www.nps.gov/articles/000/cleancampsitecampaign.htm</w:t>
          </w:r>
        </w:p>
        <w:p w14:paraId="1E347491"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[38]</w:t>
          </w:r>
          <w:r w:rsidRPr="00D60C80">
            <w:rPr>
              <w:rFonts w:ascii="Raleway" w:eastAsia="Times New Roman" w:hAnsi="Raleway"/>
            </w:rPr>
            <w:tab/>
            <w:t>“Signage and Surface Markings | Rails-to-Trails Conservancy.” Accessed: Jan. 14, 2024. [Online]. Available: https://www.railstotrails.org/build-trails/trail-building-toolbox/design/signage-and-surface-markings/</w:t>
          </w:r>
        </w:p>
        <w:p w14:paraId="5D689E5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[39]</w:t>
          </w:r>
          <w:r w:rsidRPr="00D60C80">
            <w:rPr>
              <w:rFonts w:ascii="Raleway" w:eastAsia="Times New Roman" w:hAnsi="Raleway"/>
            </w:rPr>
            <w:tab/>
            <w:t>“Accessibility Guidebook for Outdoor Recreation and Trails,” p. 36, Accessed: Jan. 14, 2024. [Online]. Available: http://www.fhwa.dot.gov/environment/rectrails/trailpub.htm</w:t>
          </w:r>
        </w:p>
        <w:p w14:paraId="11903EC3"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[40]</w:t>
          </w:r>
          <w:r w:rsidRPr="00D60C80">
            <w:rPr>
              <w:rFonts w:ascii="Raleway" w:eastAsia="Times New Roman" w:hAnsi="Raleway"/>
            </w:rPr>
            <w:tab/>
            <w:t>“Design Guidelines for Accessible Outdoor Recreation Facilities.” Accessed: Jan. 14, 2024. [Online]. Available: https://sci-bc.ca/wp-content/uploads/2019/11/parks-canada-design-guidelines-for-accessible-outdoor-recreation-facilities.pdf</w:t>
          </w:r>
        </w:p>
        <w:p w14:paraId="65C484A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[41]</w:t>
          </w:r>
          <w:r w:rsidRPr="00D60C80">
            <w:rPr>
              <w:rFonts w:ascii="Raleway" w:eastAsia="Times New Roman" w:hAnsi="Raleway"/>
            </w:rPr>
            <w:tab/>
            <w:t>R. Ontario, “Pathways to Recreation: Learning about Ontario’s Accessibility Standard for the Design of Public Spaces,” 2014, Accessed: Jan. 14, 2024. [Online]. Available: www.prontario.org</w:t>
          </w:r>
        </w:p>
        <w:p w14:paraId="3F229F6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[42]</w:t>
          </w:r>
          <w:r w:rsidRPr="00D60C80">
            <w:rPr>
              <w:rFonts w:ascii="Raleway" w:eastAsia="Times New Roman" w:hAnsi="Raleway"/>
            </w:rPr>
            <w:tab/>
            <w:t>United States Access Board, “A Summary Of Accessibility Standards For Outdoor Developed Areas Accessibility Standards For Federal Outdoor Developed Areas,” 2014. Accessed: Jan. 14, 2024. [Online]. Available: https://www.access-board.gov/files/aba/guides/outdoor-guide.pdf</w:t>
          </w:r>
        </w:p>
        <w:p w14:paraId="2E4A72A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[43]</w:t>
          </w:r>
          <w:r w:rsidRPr="00D60C80">
            <w:rPr>
              <w:rFonts w:ascii="Raleway" w:eastAsia="Times New Roman" w:hAnsi="Raleway"/>
            </w:rPr>
            <w:tab/>
            <w:t>“Évaluation et certification | Kéroul” Accessed: Jan. 14, 2024. [Online]. Available: https://www.keroul.qc.ca/evaluation-et-certification.html</w:t>
          </w:r>
        </w:p>
        <w:p w14:paraId="791E80D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[44]</w:t>
          </w:r>
          <w:r w:rsidRPr="00D60C80">
            <w:rPr>
              <w:rFonts w:ascii="Raleway" w:eastAsia="Times New Roman" w:hAnsi="Raleway"/>
            </w:rPr>
            <w:tab/>
            <w:t>“DNR: Lake Michigan Coastal Program: High Efficiency Trail Assessment Process.” Accessed: Jan. 16, 2024. [Online]. Available: https://www.in.gov/dnr/lake-michigan-coastal-program/high-efficiency-trail-assessment-process/</w:t>
          </w:r>
        </w:p>
        <w:p w14:paraId="2242573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[45]</w:t>
          </w:r>
          <w:r w:rsidRPr="00D60C80">
            <w:rPr>
              <w:rFonts w:ascii="Raleway" w:eastAsia="Times New Roman" w:hAnsi="Raleway"/>
            </w:rPr>
            <w:tab/>
            <w:t>“I. Introduction to the Study.” Accessed: Jan. 14, 2024. [Online]. Available: https://www.corada.com/documents/national-trail-surfaces-study/i-introduction-to-the-study880</w:t>
          </w:r>
        </w:p>
        <w:p w14:paraId="66194E12"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[46]</w:t>
          </w:r>
          <w:r w:rsidRPr="00D60C80">
            <w:rPr>
              <w:rFonts w:ascii="Raleway" w:eastAsia="Times New Roman" w:hAnsi="Raleway"/>
            </w:rPr>
            <w:tab/>
            <w:t>“All You Need to Know About ADA Curb Ramp Requirements in 2021 | ADA Solutions - Tactile Warning Surfaces.” Accessed: Jan. 14, 2024. [Online]. Available: https://adatile.com/all-you-need-to-know-about-ada-curb-ramp-requirements/</w:t>
          </w:r>
        </w:p>
        <w:p w14:paraId="73D4E7F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[47]</w:t>
          </w:r>
          <w:r w:rsidRPr="00D60C80">
            <w:rPr>
              <w:rFonts w:ascii="Raleway" w:eastAsia="Times New Roman" w:hAnsi="Raleway"/>
            </w:rPr>
            <w:tab/>
            <w:t>“Fall Protection Standards | MSK Canada.” Accessed: Jan. 16, 2024. [Online]. Available: https://www.mskcanada.com/en/fall-protection-standards</w:t>
          </w:r>
        </w:p>
        <w:p w14:paraId="49D50B36"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[48]</w:t>
          </w:r>
          <w:r w:rsidRPr="00D60C80">
            <w:rPr>
              <w:rFonts w:ascii="Raleway" w:eastAsia="Times New Roman" w:hAnsi="Raleway"/>
            </w:rPr>
            <w:tab/>
            <w:t>“TrailRider - British Columbia Mobility Opportunities Society.” Accessed: Jan. 14, 2024. [Online]. Available: https://bcmos.org/trailrider/</w:t>
          </w:r>
        </w:p>
        <w:p w14:paraId="0D1BEDE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[49]</w:t>
          </w:r>
          <w:r w:rsidRPr="00D60C80">
            <w:rPr>
              <w:rFonts w:ascii="Raleway" w:eastAsia="Times New Roman" w:hAnsi="Raleway"/>
            </w:rPr>
            <w:tab/>
            <w:t>“TrackZ HP1 | All Terrain Off Road Wheelchair | Unique Mobility.” Accessed: Jan. 14, 2024. [Online]. Available: https://uniquemobility.co.uk/products/trackz-hp1</w:t>
          </w:r>
        </w:p>
        <w:p w14:paraId="0382CE9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[50]</w:t>
          </w:r>
          <w:r w:rsidRPr="00D60C80">
            <w:rPr>
              <w:rFonts w:ascii="Raleway" w:eastAsia="Times New Roman" w:hAnsi="Raleway"/>
            </w:rPr>
            <w:tab/>
            <w:t>“Action Trackchair - The Ultimate All-Terrain Wheelchair.” Accessed: Jan. 14, 2024. [Online]. Available: https://actiontrackchair.com/</w:t>
          </w:r>
        </w:p>
        <w:p w14:paraId="4C3BA97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[51]</w:t>
          </w:r>
          <w:r w:rsidRPr="00D60C80">
            <w:rPr>
              <w:rFonts w:ascii="Raleway" w:eastAsia="Times New Roman" w:hAnsi="Raleway"/>
            </w:rPr>
            <w:tab/>
            <w:t>“Kartus | A specialized wheelchair for runners and outdoor enthusiasts.” Accessed: Jan. 14, 2024. [Online]. Available: https://kartus.ca/</w:t>
          </w:r>
        </w:p>
        <w:p w14:paraId="27E0AEFE"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[52]</w:t>
          </w:r>
          <w:r w:rsidRPr="00D60C80">
            <w:rPr>
              <w:rFonts w:ascii="Raleway" w:eastAsia="Times New Roman" w:hAnsi="Raleway"/>
            </w:rPr>
            <w:tab/>
            <w:t>“Segways for Parks &amp; Trails | Great Lakes Segway.” Accessed: Jan. 14, 2024. [Online]. Available: https://greatlakessegway.com/use-cases/parks-trails/</w:t>
          </w:r>
        </w:p>
        <w:p w14:paraId="71A616A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[53]</w:t>
          </w:r>
          <w:r w:rsidRPr="00D60C80">
            <w:rPr>
              <w:rFonts w:ascii="Raleway" w:eastAsia="Times New Roman" w:hAnsi="Raleway"/>
            </w:rPr>
            <w:tab/>
            <w:t>“The Alinker - A radically different walking bike - Alinker shop (CA).” Accessed: Jan. 14, 2024. [Online]. Available: https://thealinker.ca/</w:t>
          </w:r>
        </w:p>
        <w:p w14:paraId="0BC09A81"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[54]</w:t>
          </w:r>
          <w:r w:rsidRPr="00D60C80">
            <w:rPr>
              <w:rFonts w:ascii="Raleway" w:eastAsia="Times New Roman" w:hAnsi="Raleway"/>
            </w:rPr>
            <w:tab/>
            <w:t>“All Terrain Outdoor Rollator/Walker with pneumatic tyres and seat. | Trionic Canada Walkers &amp; Walking Frames.” Accessed: Jan. 14, 2024. [Online]. Available: https://www.trionic.ca/en/veloped-%E2%80%94-the-alternative-to-a-rollator-i-18?page_id=18</w:t>
          </w:r>
        </w:p>
        <w:p w14:paraId="76F40E6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[55]</w:t>
          </w:r>
          <w:r w:rsidRPr="00D60C80">
            <w:rPr>
              <w:rFonts w:ascii="Raleway" w:eastAsia="Times New Roman" w:hAnsi="Raleway"/>
            </w:rPr>
            <w:tab/>
            <w:t>“ZIPPIE Voyage Special Needs Stroller | Sunrise Medical.” Accessed: Jan. 14, 2024. [Online]. Available: https://www.sunrisemedical.ca/manual-wheelchairs/zippie/early-intervention-strollers/voyage</w:t>
          </w:r>
        </w:p>
        <w:p w14:paraId="0BDA0A9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[56]</w:t>
          </w:r>
          <w:r w:rsidRPr="00D60C80">
            <w:rPr>
              <w:rFonts w:ascii="Raleway" w:eastAsia="Times New Roman" w:hAnsi="Raleway"/>
            </w:rPr>
            <w:tab/>
            <w:t>“Mountain Trike | Homepage.” Accessed: Jan. 14, 2024. [Online]. Available: https://www.mountaintrike.com/</w:t>
          </w:r>
        </w:p>
        <w:p w14:paraId="46D6310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[57]</w:t>
          </w:r>
          <w:r w:rsidRPr="00D60C80">
            <w:rPr>
              <w:rFonts w:ascii="Raleway" w:eastAsia="Times New Roman" w:hAnsi="Raleway"/>
            </w:rPr>
            <w:tab/>
            <w:t>“Adaptive Tricycles | eSpecial Needs.” Accessed: Jan. 14, 2024. [Online]. Available: https://www.especialneeds.com/shop/mobility/special-needs-tricycles-bicycles/adaptive-tricycles.html</w:t>
          </w:r>
        </w:p>
        <w:p w14:paraId="2223CD62"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[58]</w:t>
          </w:r>
          <w:r w:rsidRPr="00D60C80">
            <w:rPr>
              <w:rFonts w:ascii="Raleway" w:eastAsia="Times New Roman" w:hAnsi="Raleway"/>
            </w:rPr>
            <w:tab/>
            <w:t>“BOWHEAD ROGUE | Bowhead Corp.” Accessed: Jan. 14, 2024. [Online]. Available: https://www.bowheadcorp.com/bowhead-rogue</w:t>
          </w:r>
        </w:p>
        <w:p w14:paraId="528AFB66"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[59]</w:t>
          </w:r>
          <w:r w:rsidRPr="00D60C80">
            <w:rPr>
              <w:rFonts w:ascii="Raleway" w:eastAsia="Times New Roman" w:hAnsi="Raleway"/>
            </w:rPr>
            <w:tab/>
            <w:t>“Duet | Mobility&amp;Access.” Accessed: Jan. 14, 2024. [Online]. Available: https://www.mobilityaccess.com/duet</w:t>
          </w:r>
        </w:p>
        <w:p w14:paraId="38DB46E1"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[60]</w:t>
          </w:r>
          <w:r w:rsidRPr="00D60C80">
            <w:rPr>
              <w:rFonts w:ascii="Raleway" w:eastAsia="Times New Roman" w:hAnsi="Raleway"/>
            </w:rPr>
            <w:tab/>
            <w:t>“Enabling Technologies - Adaptive Skiing Equipment &amp; Crutches.” Accessed: Jan. 14, 2024. [Online]. Available: https://enablingtech.com/</w:t>
          </w:r>
        </w:p>
        <w:p w14:paraId="4F3B02E0"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[61]</w:t>
          </w:r>
          <w:r w:rsidRPr="00D60C80">
            <w:rPr>
              <w:rFonts w:ascii="Raleway" w:eastAsia="Times New Roman" w:hAnsi="Raleway"/>
            </w:rPr>
            <w:tab/>
            <w:t>“Rocky Mountain Adaptive.” Accessed: Jan. 16, 2024. [Online]. Available: https://rockymountainadaptive.com/</w:t>
          </w:r>
        </w:p>
        <w:p w14:paraId="25EA1CC0"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[62]</w:t>
          </w:r>
          <w:r w:rsidRPr="00D60C80">
            <w:rPr>
              <w:rFonts w:ascii="Raleway" w:eastAsia="Times New Roman" w:hAnsi="Raleway"/>
            </w:rPr>
            <w:tab/>
            <w:t>“What is environmental sensitivity?”, Accessed: Jan. 14, 2024. [Online]. Available: www.chrc-ccdp.gc.ca,</w:t>
          </w:r>
        </w:p>
        <w:p w14:paraId="215DAF45" w14:textId="6D36ACBB" w:rsidR="00931080" w:rsidRPr="00D60C80" w:rsidRDefault="00931080" w:rsidP="4892BD40">
          <w:pPr>
            <w:autoSpaceDE w:val="0"/>
            <w:autoSpaceDN w:val="0"/>
            <w:ind w:left="567" w:hanging="567"/>
            <w:rPr>
              <w:rFonts w:ascii="Raleway" w:eastAsia="Times New Roman" w:hAnsi="Raleway"/>
            </w:rPr>
          </w:pPr>
          <w:r w:rsidRPr="4892BD40">
            <w:rPr>
              <w:rFonts w:ascii="Raleway" w:eastAsia="Times New Roman" w:hAnsi="Raleway"/>
            </w:rPr>
            <w:t>[63]</w:t>
          </w:r>
          <w:r w:rsidR="316FA333" w:rsidRPr="4892BD40">
            <w:rPr>
              <w:rFonts w:ascii="Raleway" w:eastAsia="Times New Roman" w:hAnsi="Raleway"/>
            </w:rPr>
            <w:t xml:space="preserve">.    </w:t>
          </w:r>
          <w:r w:rsidR="316FA333" w:rsidRPr="4892BD40">
            <w:rPr>
              <w:rFonts w:ascii="Raleway" w:eastAsia="Raleway" w:hAnsi="Raleway" w:cs="Raleway"/>
              <w:color w:val="000000" w:themeColor="text1"/>
            </w:rPr>
            <w:t>“Hard-surface disinfectants and hand sanitizers (COVID-19): List of disinfectants with evidence for use against COVID-19” Accessed: April 9, 2024. [Online]. Available: https://www.canada.ca/en/health-canada/services/drugs-health-products/disinfectants/covid-19/list.html#tbl1</w:t>
          </w:r>
        </w:p>
        <w:p w14:paraId="2219A26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[64]</w:t>
          </w:r>
          <w:r w:rsidRPr="00D60C80">
            <w:rPr>
              <w:rFonts w:ascii="Raleway" w:eastAsia="Times New Roman" w:hAnsi="Raleway"/>
            </w:rPr>
            <w:tab/>
            <w:t>“Safer Choice | US EPA.” Accessed: Jan. 23, 2024. [Online]. Available: https://www.epa.gov/saferchoice</w:t>
          </w:r>
        </w:p>
        <w:p w14:paraId="4C7886C3"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[65]</w:t>
          </w:r>
          <w:r w:rsidRPr="00D60C80">
            <w:rPr>
              <w:rFonts w:ascii="Raleway" w:eastAsia="Times New Roman" w:hAnsi="Raleway"/>
            </w:rPr>
            <w:tab/>
            <w:t>“Cleaning National Parks: Using Environmentally Preferable Janitorial Products at Yellowstone and Grand Teton National Parks,” 2000, Accessed: Jan. 14, 2024. [Online]. Available: www.epa.gov/region08</w:t>
          </w:r>
        </w:p>
        <w:p w14:paraId="46D6C0E7"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[66]</w:t>
          </w:r>
          <w:r w:rsidRPr="00D60C80">
            <w:rPr>
              <w:rFonts w:ascii="Raleway" w:eastAsia="Times New Roman" w:hAnsi="Raleway"/>
            </w:rPr>
            <w:tab/>
            <w:t>“Cellular &amp; Internet Access in National Parks (U.S. National Park Service).” Accessed: Jan. 14, 2024. [Online]. Available: https://www.nps.gov/aboutus/broadband.htm</w:t>
          </w:r>
        </w:p>
        <w:p w14:paraId="37B3447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[67]</w:t>
          </w:r>
          <w:r w:rsidRPr="00D60C80">
            <w:rPr>
              <w:rFonts w:ascii="Raleway" w:eastAsia="Times New Roman" w:hAnsi="Raleway"/>
            </w:rPr>
            <w:tab/>
            <w:t>“Kootenay National Park Will Upgrade Emergency Phone Services.” Accessed: Jan. 14, 2024. [Online]. Available: https://www.nationalparkstraveler.org/2021/02/kootenay-national-park-will-upgrade-emergency-phone-services</w:t>
          </w:r>
        </w:p>
        <w:p w14:paraId="7357892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[68]</w:t>
          </w:r>
          <w:r w:rsidRPr="00D60C80">
            <w:rPr>
              <w:rFonts w:ascii="Raleway" w:eastAsia="Times New Roman" w:hAnsi="Raleway"/>
            </w:rPr>
            <w:tab/>
            <w:t>“Emergency Communications Audio Intelligibility Applications Guide.” Accessed: Jan. 14, 2024. [Online]. Available: https://www.nema.org/Standards/view/Emergency-Communications-Audio-Intelligibility-Applications-Guide</w:t>
          </w:r>
        </w:p>
        <w:p w14:paraId="0035DF9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[69]</w:t>
          </w:r>
          <w:r w:rsidRPr="00D60C80">
            <w:rPr>
              <w:rFonts w:ascii="Raleway" w:eastAsia="Times New Roman" w:hAnsi="Raleway"/>
            </w:rPr>
            <w:tab/>
            <w:t xml:space="preserve">W. Sajid </w:t>
          </w:r>
          <w:r w:rsidRPr="00D60C80">
            <w:rPr>
              <w:rFonts w:ascii="Raleway" w:eastAsia="Times New Roman" w:hAnsi="Raleway"/>
              <w:i/>
            </w:rPr>
            <w:t>et al.</w:t>
          </w:r>
          <w:r w:rsidRPr="00D60C80">
            <w:rPr>
              <w:rFonts w:ascii="Raleway" w:eastAsia="Times New Roman" w:hAnsi="Raleway"/>
            </w:rPr>
            <w:t>, “Recommendations for Evacuating Individuals with Disabilities from the Built Environment,” 2021.</w:t>
          </w:r>
        </w:p>
        <w:p w14:paraId="2DD024F0"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[70]</w:t>
          </w:r>
          <w:r w:rsidRPr="00D60C80">
            <w:rPr>
              <w:rFonts w:ascii="Raleway" w:eastAsia="Times New Roman" w:hAnsi="Raleway"/>
            </w:rPr>
            <w:tab/>
            <w:t>“Search and rescue - Mountain safety.” Accessed: Jan. 30, 2024. [Online]. Available: https://www.pc.gc.ca/pn-np/mtn/securiteenmontagne-mountainsafety/programme-program/res-sar.aspx</w:t>
          </w:r>
        </w:p>
        <w:p w14:paraId="2525C6A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[71]</w:t>
          </w:r>
          <w:r w:rsidRPr="00D60C80">
            <w:rPr>
              <w:rFonts w:ascii="Raleway" w:eastAsia="Times New Roman" w:hAnsi="Raleway"/>
            </w:rPr>
            <w:tab/>
            <w:t>“Access Pass - Accessibility (U.S. National Park Service).” Accessed: Jan. 14, 2024. [Online]. Available: https://www.nps.gov/subjects/accessibility/interagency-access-pass.htm</w:t>
          </w:r>
        </w:p>
        <w:p w14:paraId="3543F1F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[72]</w:t>
          </w:r>
          <w:r w:rsidRPr="00D60C80">
            <w:rPr>
              <w:rFonts w:ascii="Raleway" w:eastAsia="Times New Roman" w:hAnsi="Raleway"/>
            </w:rPr>
            <w:tab/>
            <w:t>“PaRx: A Prescription for Nature - How it Works.” Accessed: Jan. 23, 2024. [Online]. Available: https://www.parkprescriptions.ca/en/how-it-works</w:t>
          </w:r>
        </w:p>
        <w:p w14:paraId="0AA6EBD3"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[73]</w:t>
          </w:r>
          <w:r w:rsidRPr="00D60C80">
            <w:rPr>
              <w:rFonts w:ascii="Raleway" w:eastAsia="Times New Roman" w:hAnsi="Raleway"/>
            </w:rPr>
            <w:tab/>
            <w:t>“Camping Fees at Ontario Parks.” Accessed: Jan. 14, 2024. [Online]. Available: https://www.ontarioparks.com/fees/camping/2022</w:t>
          </w:r>
        </w:p>
        <w:p w14:paraId="40B1B5A0"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[74]</w:t>
          </w:r>
          <w:r w:rsidRPr="00D60C80">
            <w:rPr>
              <w:rFonts w:ascii="Raleway" w:eastAsia="Times New Roman" w:hAnsi="Raleway"/>
            </w:rPr>
            <w:tab/>
            <w:t>“Wheelchair Charging Station.” Accessed: Jan. 14, 2024. [Online]. Available: https://www.specialneedscomputers.ca/index.php?l=product_detail&amp;p=4323</w:t>
          </w:r>
        </w:p>
        <w:p w14:paraId="7C9188E6"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[75]</w:t>
          </w:r>
          <w:r w:rsidRPr="00D60C80">
            <w:rPr>
              <w:rFonts w:ascii="Raleway" w:eastAsia="Times New Roman" w:hAnsi="Raleway"/>
            </w:rPr>
            <w:tab/>
            <w:t>N. Park Service, “Managing Congestion: A Toolkit for Parks.,” 2020.</w:t>
          </w:r>
        </w:p>
        <w:p w14:paraId="763DCE3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[76]</w:t>
          </w:r>
          <w:r w:rsidRPr="00D60C80">
            <w:rPr>
              <w:rFonts w:ascii="Raleway" w:eastAsia="Times New Roman" w:hAnsi="Raleway"/>
            </w:rPr>
            <w:tab/>
            <w:t>“O. Reg. 413/12: Integrated Accessibility Standards.” Accessed: Jan. 14, 2024. [Online]. Available: https://www.ontario.ca/laws/regulation/r12413</w:t>
          </w:r>
        </w:p>
        <w:p w14:paraId="3C1D457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[77]</w:t>
          </w:r>
          <w:r w:rsidRPr="00D60C80">
            <w:rPr>
              <w:rFonts w:ascii="Raleway" w:eastAsia="Times New Roman" w:hAnsi="Raleway"/>
            </w:rPr>
            <w:tab/>
            <w:t>“Municipal Waste Bin Accessibility | Site Furnishing.” Accessed: Jan. 14, 2024. [Online]. Available: https://www.reliance-foundry.com/blog/municipal-waste-bin-accessibility</w:t>
          </w:r>
        </w:p>
        <w:p w14:paraId="49FF8BB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[78]</w:t>
          </w:r>
          <w:r w:rsidRPr="00D60C80">
            <w:rPr>
              <w:rFonts w:ascii="Raleway" w:eastAsia="Times New Roman" w:hAnsi="Raleway"/>
            </w:rPr>
            <w:tab/>
            <w:t>“Automated Doors: Towards Universal Design - UTS Group - Best Access Control Systems, Automatic Door Supplier, Locksmith &amp; Advanced Security Services in Ontario.” Accessed: Jan. 14, 2024. [Online]. Available: https://utsgroup.ca/automated-doors-towards-universal-design/</w:t>
          </w:r>
        </w:p>
        <w:p w14:paraId="6BA024B3"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[79]</w:t>
          </w:r>
          <w:r w:rsidRPr="00D60C80">
            <w:rPr>
              <w:rFonts w:ascii="Raleway" w:eastAsia="Times New Roman" w:hAnsi="Raleway"/>
            </w:rPr>
            <w:tab/>
            <w:t>City of Waterloo, “Accessibility Standards – Final Accessibility Standards” 2016. Accessed: Jan. 14, 2024. [Online]. Available: https://www.waterloo.ca/en/government/accessibility-standards.aspx</w:t>
          </w:r>
        </w:p>
        <w:p w14:paraId="79ACE7D3"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[80]</w:t>
          </w:r>
          <w:r w:rsidRPr="00D60C80">
            <w:rPr>
              <w:rFonts w:ascii="Raleway" w:eastAsia="Times New Roman" w:hAnsi="Raleway"/>
            </w:rPr>
            <w:tab/>
            <w:t>“Cost Analysis for Improving Park Facilities to Promote Park-based Physical Activity | NC State Extension Publications.” Accessed: Jan. 14, 2024. [Online]. Available: https://content.ces.ncsu.edu/cost-analysis-for-improving-park-facilities-to-promote-park-based-physical-activity</w:t>
          </w:r>
        </w:p>
        <w:p w14:paraId="7946932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[81]</w:t>
          </w:r>
          <w:r w:rsidRPr="00D60C80">
            <w:rPr>
              <w:rFonts w:ascii="Raleway" w:eastAsia="Times New Roman" w:hAnsi="Raleway"/>
            </w:rPr>
            <w:tab/>
            <w:t>“Charge for parking in Banff National Park to cut down on vehicles, ex-superintendent suggests | CBC News.” Accessed: Jan. 14, 2024. [Online]. Available: https://www.cbc.ca/news/canada/calgary/banff-crowded-parks-canada-parking-charge-van-tighem-vehicles-1.4801753</w:t>
          </w:r>
        </w:p>
        <w:p w14:paraId="2387D84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[82]</w:t>
          </w:r>
          <w:r w:rsidRPr="00D60C80">
            <w:rPr>
              <w:rFonts w:ascii="Raleway" w:eastAsia="Times New Roman" w:hAnsi="Raleway"/>
            </w:rPr>
            <w:tab/>
            <w:t>“Wheelchair Accessible Picnic Table</w:t>
          </w:r>
          <w:r w:rsidRPr="00D60C80">
            <w:rPr>
              <w:rFonts w:ascii="Times New Roman" w:eastAsia="Times New Roman" w:hAnsi="Times New Roman" w:cs="Times New Roman"/>
            </w:rPr>
            <w:t> </w:t>
          </w:r>
          <w:r w:rsidRPr="00D60C80">
            <w:rPr>
              <w:rFonts w:ascii="Raleway" w:eastAsia="Times New Roman" w:hAnsi="Raleway"/>
            </w:rPr>
            <w:t>» Rogue Engineer.” Accessed: Jan. 14, 2024. [Online]. Available: https://rogueengineer.com/diy-wheelchair-accessable-picnic-table-plans/</w:t>
          </w:r>
        </w:p>
        <w:p w14:paraId="2D80A336"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[83]</w:t>
          </w:r>
          <w:r w:rsidRPr="00D60C80">
            <w:rPr>
              <w:rFonts w:ascii="Raleway" w:eastAsia="Times New Roman" w:hAnsi="Raleway"/>
            </w:rPr>
            <w:tab/>
            <w:t>“B110 Series Accessible Bench | ADA Compliant Bench | Pilot Rock.” Accessed: Jan. 14, 2024. [Online]. Available: https://www.pilotrock.com/series/benches/accessible-bench-b110-series/</w:t>
          </w:r>
        </w:p>
        <w:p w14:paraId="3B0227C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[84]</w:t>
          </w:r>
          <w:r w:rsidRPr="00D60C80">
            <w:rPr>
              <w:rFonts w:ascii="Raleway" w:eastAsia="Times New Roman" w:hAnsi="Raleway"/>
            </w:rPr>
            <w:tab/>
            <w:t>“Picnic Tables | Park Picnic Table | Kids Picnic Table | Pilot Rock.” Accessed: Jan. 15, 2024. [Online]. Available: https://www.pilotrock.com/product/picnic-tables/</w:t>
          </w:r>
        </w:p>
        <w:p w14:paraId="5CBD0357"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[85]</w:t>
          </w:r>
          <w:r w:rsidRPr="00D60C80">
            <w:rPr>
              <w:rFonts w:ascii="Raleway" w:eastAsia="Times New Roman" w:hAnsi="Raleway"/>
            </w:rPr>
            <w:tab/>
            <w:t>“Accessible Public Spaces for All.” Accessed: Jan. 30, 2024. [Online]. Available: https://futurecitiescanada.ca/portal/wp-content/uploads/sites/2/2022/10/fcc-eg-publicspaces-accessible-eng--oct-2022-uae-secured.pdf</w:t>
          </w:r>
        </w:p>
        <w:p w14:paraId="5A35F8B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[86]</w:t>
          </w:r>
          <w:r w:rsidRPr="00D60C80">
            <w:rPr>
              <w:rFonts w:ascii="Raleway" w:eastAsia="Times New Roman" w:hAnsi="Raleway"/>
            </w:rPr>
            <w:tab/>
            <w:t>“Protecting, Promoting And Supporting Breastfeeding: A Practical Workbook For Community-based Programs - 2nd Edition - Canada.ca.” Accessed: Jan. 15, 2024. [Online]. Available: https://www.canada.ca/en/public-health/services/publications/healthy-living/protecting-promoting-supporting-breastfeeding.html</w:t>
          </w:r>
        </w:p>
        <w:p w14:paraId="63939C0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[87]</w:t>
          </w:r>
          <w:r w:rsidRPr="00D60C80">
            <w:rPr>
              <w:rFonts w:ascii="Raleway" w:eastAsia="Times New Roman" w:hAnsi="Raleway"/>
            </w:rPr>
            <w:tab/>
            <w:t>“Noise-cancelling headphones, smart glasses: how technology is making museums more accessible – On the Issues.” Accessed: Jan. 15, 2024. [Online]. Available: https://news.microsoft.com/on-the-issues/2019/05/16/technology-making-museums-accessible/</w:t>
          </w:r>
        </w:p>
        <w:p w14:paraId="30D6D6E6"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[88]</w:t>
          </w:r>
          <w:r w:rsidRPr="00D60C80">
            <w:rPr>
              <w:rFonts w:ascii="Raleway" w:eastAsia="Times New Roman" w:hAnsi="Raleway"/>
            </w:rPr>
            <w:tab/>
            <w:t>“Accessibility action plan, 2022-2025.” Accessed: Jan. 15, 2024. [Online]. Available: https://parks.canada.ca/agence-agency/plan-action</w:t>
          </w:r>
        </w:p>
        <w:p w14:paraId="3CFEFB2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[89]</w:t>
          </w:r>
          <w:r w:rsidRPr="00D60C80">
            <w:rPr>
              <w:rFonts w:ascii="Raleway" w:eastAsia="Times New Roman" w:hAnsi="Raleway"/>
            </w:rPr>
            <w:tab/>
            <w:t>M. J. Yee and A. Uk, “USF Scholarship: a digital repository @ Gleeson Library | Geschke Center Lived Experiences of Women with Hidden Disabilities: A Phenomenologically Based Study CORE View metadata, citation and similar papers at core,” 2014, Accessed: Jan. 30, 2024. [Online]. Available: https://repository.usfca.edu/diss/80</w:t>
          </w:r>
        </w:p>
        <w:p w14:paraId="1CF64A4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[90]</w:t>
          </w:r>
          <w:r w:rsidRPr="00D60C80">
            <w:rPr>
              <w:rFonts w:ascii="Raleway" w:eastAsia="Times New Roman" w:hAnsi="Raleway"/>
            </w:rPr>
            <w:tab/>
            <w:t>“Guide for Assessing Persons with Disabilities - How to determine and implement assessment accommodations - Attention Deficit Hyperactivity Disorder - Canada.ca.” Accessed: Jan. 15, 2024. [Online]. Available: https://www.canada.ca/en/public-service-commission/services/public-service-hiring-guides/guide-assessing-persons-disabilities/guide-assessing-persons-disabilities/guide-assessing-persons-disabilities-determine-implement-assessment-accommodations-attention-deficit-hyperactivity-disorder.html</w:t>
          </w:r>
        </w:p>
        <w:p w14:paraId="2F8C85B2"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[91]</w:t>
          </w:r>
          <w:r w:rsidRPr="00D60C80">
            <w:rPr>
              <w:rFonts w:ascii="Raleway" w:eastAsia="Times New Roman" w:hAnsi="Raleway"/>
            </w:rPr>
            <w:tab/>
            <w:t>“Autism Training for Recreation Leaders | Canucks Autism Network.” Accessed: Jan. 15, 2024. [Online]. Available: https://www.canucksautism.ca/training-community-engagement/recreation/</w:t>
          </w:r>
        </w:p>
        <w:p w14:paraId="3CF1D9D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[92]</w:t>
          </w:r>
          <w:r w:rsidRPr="00D60C80">
            <w:rPr>
              <w:rFonts w:ascii="Raleway" w:eastAsia="Times New Roman" w:hAnsi="Raleway"/>
            </w:rPr>
            <w:tab/>
            <w:t>“CCOHS: First Aid - Using an Epinephrine Auto-injector.” Accessed: Jan. 15, 2024. [Online]. Available: https://www.ccohs.ca/oshanswers/hsprograms/firstaid/firstaid_epinephrine.html</w:t>
          </w:r>
        </w:p>
        <w:p w14:paraId="253E5D87"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[93]</w:t>
          </w:r>
          <w:r w:rsidRPr="00D60C80">
            <w:rPr>
              <w:rFonts w:ascii="Raleway" w:eastAsia="Times New Roman" w:hAnsi="Raleway"/>
            </w:rPr>
            <w:tab/>
            <w:t xml:space="preserve">M. J. Aguilar-carrasco, E. Gielen, M. Vallés-planells, F. Galiana, M. Almenar-muñoz, and C. Konijnendijk, “Promoting Inclusive Outdoor Recreation in National Park Governance: A Comparative Perspective from Canada and Spain,” </w:t>
          </w:r>
          <w:r w:rsidRPr="00D60C80">
            <w:rPr>
              <w:rFonts w:ascii="Raleway" w:eastAsia="Times New Roman" w:hAnsi="Raleway"/>
              <w:i/>
            </w:rPr>
            <w:t>Int J Environ Res Public Health</w:t>
          </w:r>
          <w:r w:rsidRPr="00D60C80">
            <w:rPr>
              <w:rFonts w:ascii="Raleway" w:eastAsia="Times New Roman" w:hAnsi="Raleway"/>
            </w:rPr>
            <w:t>, vol. 19, no. 5, Mar. 2022, doi: 10.3390/IJERPH19052566.</w:t>
          </w:r>
        </w:p>
        <w:p w14:paraId="6496D0C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[94]</w:t>
          </w:r>
          <w:r w:rsidRPr="00D60C80">
            <w:rPr>
              <w:rFonts w:ascii="Raleway" w:eastAsia="Times New Roman" w:hAnsi="Raleway"/>
            </w:rPr>
            <w:tab/>
            <w:t>“Paws and Recreation: Creating Inclusion With Service Dogs | Equity | Parks &amp; Recreation Magazine | NRPA.” Accessed: Jan. 15, 2024. [Online]. Available: https://www.nrpa.org/parks-recreation-magazine/2021/july/paws-and-recreation-creating-inclusion-with-service-dogs/</w:t>
          </w:r>
        </w:p>
        <w:p w14:paraId="08D3EF69" w14:textId="77777777" w:rsidR="00931080" w:rsidRPr="00AE3FA3" w:rsidRDefault="00931080" w:rsidP="00931080">
          <w:pPr>
            <w:autoSpaceDE w:val="0"/>
            <w:autoSpaceDN w:val="0"/>
            <w:ind w:left="567" w:hanging="567"/>
            <w:rPr>
              <w:rFonts w:ascii="Raleway" w:eastAsia="Times New Roman" w:hAnsi="Raleway"/>
              <w:lang w:val="fr-CA"/>
            </w:rPr>
          </w:pPr>
          <w:r w:rsidRPr="00D60C80">
            <w:rPr>
              <w:rFonts w:ascii="Raleway" w:eastAsia="Times New Roman" w:hAnsi="Raleway"/>
            </w:rPr>
            <w:t>[95]</w:t>
          </w:r>
          <w:r w:rsidRPr="00D60C80">
            <w:rPr>
              <w:rFonts w:ascii="Raleway" w:eastAsia="Times New Roman" w:hAnsi="Raleway"/>
            </w:rPr>
            <w:tab/>
            <w:t xml:space="preserve">“Accessible travel.” Accessed: Jan. 15, 2024. [Online]. </w:t>
          </w:r>
          <w:r w:rsidRPr="00AE3FA3">
            <w:rPr>
              <w:rFonts w:ascii="Raleway" w:eastAsia="Times New Roman" w:hAnsi="Raleway"/>
              <w:lang w:val="fr-CA"/>
            </w:rPr>
            <w:t>Available: https://parks.canada.ca/voyage-travel/experiences/accessibilite-accessibility</w:t>
          </w:r>
        </w:p>
        <w:p w14:paraId="45943A7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[96]</w:t>
          </w:r>
          <w:r w:rsidRPr="00D60C80">
            <w:rPr>
              <w:rFonts w:ascii="Raleway" w:eastAsia="Times New Roman" w:hAnsi="Raleway"/>
            </w:rPr>
            <w:tab/>
            <w:t>“PAC2023 – Bringing together people with the desire to improve accessibility of our provincial and national parks!” Accessed: Jan. 16, 2024. [Online]. Available: https://pac2023.ca/</w:t>
          </w:r>
        </w:p>
        <w:p w14:paraId="62934D87"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[97]</w:t>
          </w:r>
          <w:r w:rsidRPr="00D60C80">
            <w:rPr>
              <w:rFonts w:ascii="Raleway" w:eastAsia="Times New Roman" w:hAnsi="Raleway"/>
            </w:rPr>
            <w:tab/>
            <w:t>“Accessible activities.” Accessed: Jan. 16, 2024. [Online]. Available: https://parks.canada.ca/voyage-travel/experiences/accessibilite-accessibility/activites-activities</w:t>
          </w:r>
        </w:p>
        <w:p w14:paraId="481228A2"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[98]</w:t>
          </w:r>
          <w:r w:rsidRPr="00D60C80">
            <w:rPr>
              <w:rFonts w:ascii="Raleway" w:eastAsia="Times New Roman" w:hAnsi="Raleway"/>
            </w:rPr>
            <w:tab/>
            <w:t>“Employment: Accessibility Strategy for the Public Service of Canada - Canada.ca.” Accessed: Jan. 16, 2024. [Online]. Available: https://www.canada.ca/en/government/publicservice/wellness-inclusion-diversity-public-service/diversity-inclusion-public-service/accessibility-public-service/accessibility-strategy-public-service-toc/accessibility-strategy-public-service-employment.html</w:t>
          </w:r>
        </w:p>
        <w:p w14:paraId="7BAD9A9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[99]</w:t>
          </w:r>
          <w:r w:rsidRPr="00D60C80">
            <w:rPr>
              <w:rFonts w:ascii="Raleway" w:eastAsia="Times New Roman" w:hAnsi="Raleway"/>
            </w:rPr>
            <w:tab/>
            <w:t>“Accessibility Action Plan 2022-2025”, Parks Canada. Accessed: Jan. 16, 2024. [Online]. Available: https://parks.canada.ca/agence-agency/plan-action</w:t>
          </w:r>
        </w:p>
        <w:p w14:paraId="4E10F84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[100]</w:t>
          </w:r>
          <w:r w:rsidRPr="00D60C80">
            <w:rPr>
              <w:rFonts w:ascii="Raleway" w:eastAsia="Times New Roman" w:hAnsi="Raleway"/>
            </w:rPr>
            <w:tab/>
            <w:t>“MapMissions - AccessNow.” Accessed: Jan. 16, 2024. [Online]. Available: https://accessnow.com/mapmissions/</w:t>
          </w:r>
        </w:p>
        <w:p w14:paraId="7C11E98C"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[101]</w:t>
          </w:r>
          <w:r w:rsidRPr="00D60C80">
            <w:rPr>
              <w:rFonts w:ascii="Raleway" w:eastAsia="Times New Roman" w:hAnsi="Raleway"/>
            </w:rPr>
            <w:tab/>
            <w:t>“Alberta Parks - Push to Open.” Accessed: Jan. 16, 2024. [Online]. Available: https://www.albertaparks.ca/media/1812977/pushtoopen_sml.pdf</w:t>
          </w:r>
        </w:p>
        <w:p w14:paraId="5639A8A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[102]</w:t>
          </w:r>
          <w:r w:rsidRPr="00D60C80">
            <w:rPr>
              <w:rFonts w:ascii="Raleway" w:eastAsia="Times New Roman" w:hAnsi="Raleway"/>
            </w:rPr>
            <w:tab/>
            <w:t>“Advancing Trails Webinar - American Trails.” Accessed: Jan. 16, 2024. [Online]. Available: https://www.americantrails.org/training/trail-ambassador-programs-tips-tricks-and-best-practices-2</w:t>
          </w:r>
        </w:p>
        <w:p w14:paraId="7D08E8C2" w14:textId="77777777" w:rsidR="00931080" w:rsidRPr="00D60C80" w:rsidRDefault="00931080" w:rsidP="00931080">
          <w:pPr>
            <w:autoSpaceDE w:val="0"/>
            <w:autoSpaceDN w:val="0"/>
            <w:ind w:left="567" w:hanging="567"/>
            <w:rPr>
              <w:rFonts w:ascii="Raleway" w:eastAsia="Times New Roman" w:hAnsi="Raleway"/>
            </w:rPr>
          </w:pPr>
          <w:r w:rsidRPr="00AE3FA3">
            <w:rPr>
              <w:rFonts w:ascii="Raleway" w:eastAsia="Times New Roman" w:hAnsi="Raleway"/>
              <w:lang w:val="fr-CA"/>
            </w:rPr>
            <w:t>[103]</w:t>
          </w:r>
          <w:r w:rsidRPr="00AE3FA3">
            <w:rPr>
              <w:rFonts w:ascii="Raleway" w:eastAsia="Times New Roman" w:hAnsi="Raleway"/>
              <w:lang w:val="fr-CA"/>
            </w:rPr>
            <w:tab/>
            <w:t xml:space="preserve">“Fondation des Sports Adaptés | Favoriser l’inclusion par le sport!” </w:t>
          </w:r>
          <w:r w:rsidRPr="00D60C80">
            <w:rPr>
              <w:rFonts w:ascii="Raleway" w:eastAsia="Times New Roman" w:hAnsi="Raleway"/>
            </w:rPr>
            <w:t>Accessed: Jan. 16, 2024. [Online]. Available: https://sportsadaptes.ca/</w:t>
          </w:r>
        </w:p>
        <w:p w14:paraId="59D65A9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[104]</w:t>
          </w:r>
          <w:r w:rsidRPr="00D60C80">
            <w:rPr>
              <w:rFonts w:ascii="Raleway" w:eastAsia="Times New Roman" w:hAnsi="Raleway"/>
            </w:rPr>
            <w:tab/>
            <w:t>“Albatros Project Paolo Pinto Scuba Blind International.” Accessed: Jan. 16, 2024. [Online]. Available: http://www.albatros-scubablindinternational.it/main.php</w:t>
          </w:r>
        </w:p>
        <w:p w14:paraId="0F5EB72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[105]</w:t>
          </w:r>
          <w:r w:rsidRPr="00D60C80">
            <w:rPr>
              <w:rFonts w:ascii="Raleway" w:eastAsia="Times New Roman" w:hAnsi="Raleway"/>
            </w:rPr>
            <w:tab/>
            <w:t>“Welcome to TEAD! | TEAD.” Accessed: Jan. 16, 2024. [Online]. Available: https://tead.on.ca/</w:t>
          </w:r>
        </w:p>
        <w:p w14:paraId="3FA58B5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[106]</w:t>
          </w:r>
          <w:r w:rsidRPr="00D60C80">
            <w:rPr>
              <w:rFonts w:ascii="Raleway" w:eastAsia="Times New Roman" w:hAnsi="Raleway"/>
            </w:rPr>
            <w:tab/>
            <w:t>“Canadian Adaptive Climbing Society - Canadian Adaptive Climbing Society.” Accessed: Jan. 16, 2024. [Online]. Available: https://canadianadaptiveclimbing.com/</w:t>
          </w:r>
        </w:p>
        <w:p w14:paraId="4CDF749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[107]</w:t>
          </w:r>
          <w:r w:rsidRPr="00D60C80">
            <w:rPr>
              <w:rFonts w:ascii="Raleway" w:eastAsia="Times New Roman" w:hAnsi="Raleway"/>
            </w:rPr>
            <w:tab/>
            <w:t>“Power To Be - Everyone Belongs in Nature.” Accessed: Jan. 27, 2024. [Online]. Available: https://powertobe.ca/</w:t>
          </w:r>
        </w:p>
        <w:p w14:paraId="338821C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[108]</w:t>
          </w:r>
          <w:r w:rsidRPr="00D60C80">
            <w:rPr>
              <w:rFonts w:ascii="Raleway" w:eastAsia="Times New Roman" w:hAnsi="Raleway"/>
            </w:rPr>
            <w:tab/>
            <w:t>“AllTrails: Trail Guides &amp; Maps for Hiking, Camping, and Running | AllTrails.” Accessed: Jan. 16, 2024. [Online]. Available: https://www.alltrails.com/</w:t>
          </w:r>
        </w:p>
        <w:p w14:paraId="08851BED"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[109]</w:t>
          </w:r>
          <w:r w:rsidRPr="00D60C80">
            <w:rPr>
              <w:rFonts w:ascii="Raleway" w:eastAsia="Times New Roman" w:hAnsi="Raleway"/>
            </w:rPr>
            <w:tab/>
            <w:t>“Birdability.” Accessed: Jan. 16, 2024. [Online]. Available: https://www.birdability.org/</w:t>
          </w:r>
        </w:p>
        <w:p w14:paraId="758D08E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[110]</w:t>
          </w:r>
          <w:r w:rsidRPr="00D60C80">
            <w:rPr>
              <w:rFonts w:ascii="Raleway" w:eastAsia="Times New Roman" w:hAnsi="Raleway"/>
            </w:rPr>
            <w:tab/>
            <w:t>“Parks Canada reservations - Plan your visit.” Accessed: Jan. 16, 2024. [Online]. Available: https://parks.canada.ca/voyage-travel/reserve</w:t>
          </w:r>
        </w:p>
        <w:p w14:paraId="3E9B2311"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[111]</w:t>
          </w:r>
          <w:r w:rsidRPr="00D60C80">
            <w:rPr>
              <w:rFonts w:ascii="Raleway" w:eastAsia="Times New Roman" w:hAnsi="Raleway"/>
            </w:rPr>
            <w:tab/>
            <w:t>“Parkbus - Canada’s Bus To The Great Outdoors.” Accessed: Jan. 16, 2024. [Online]. Available: https://www.parkbus.ca/</w:t>
          </w:r>
        </w:p>
        <w:p w14:paraId="609D0FFA"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[112]</w:t>
          </w:r>
          <w:r w:rsidRPr="00D60C80">
            <w:rPr>
              <w:rFonts w:ascii="Raleway" w:eastAsia="Times New Roman" w:hAnsi="Raleway"/>
            </w:rPr>
            <w:tab/>
            <w:t>“Equipment rentals - Kouchibouguac National Park.” Accessed: Jan. 16, 2024. [Online]. Available: https://parks.canada.ca/pn-np/nb/kouchibouguac/visit/location-rentals</w:t>
          </w:r>
        </w:p>
        <w:p w14:paraId="047ACAA2"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[113]</w:t>
          </w:r>
          <w:r w:rsidRPr="00D60C80">
            <w:rPr>
              <w:rFonts w:ascii="Raleway" w:eastAsia="Times New Roman" w:hAnsi="Raleway"/>
            </w:rPr>
            <w:tab/>
            <w:t>“Accessibility Product Rentals | 101 Mobility.” Accessed: Jan. 16, 2024. [Online]. Available: https://www.101mobility.com/rentals/</w:t>
          </w:r>
        </w:p>
        <w:p w14:paraId="75BC500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[114]</w:t>
          </w:r>
          <w:r w:rsidRPr="00D60C80">
            <w:rPr>
              <w:rFonts w:ascii="Raleway" w:eastAsia="Times New Roman" w:hAnsi="Raleway"/>
            </w:rPr>
            <w:tab/>
            <w:t>“Adaptive Mountain Biking in BC | Kootenay Adaptive Sports Association.” Accessed: Jan. 16, 2024. [Online]. Available: https://kootenayadaptive.com/</w:t>
          </w:r>
        </w:p>
        <w:p w14:paraId="5457696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[115]</w:t>
          </w:r>
          <w:r w:rsidRPr="00D60C80">
            <w:rPr>
              <w:rFonts w:ascii="Raleway" w:eastAsia="Times New Roman" w:hAnsi="Raleway"/>
            </w:rPr>
            <w:tab/>
            <w:t>“Birding by Ear: Not Just Birdwatching Any More - American Birding Association.” Accessed: Jan. 16, 2024. [Online]. Available: https://www.aba.org/birding-by-ear-not-just-birdwatching-any-more/</w:t>
          </w:r>
        </w:p>
        <w:p w14:paraId="387338E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[116]</w:t>
          </w:r>
          <w:r w:rsidRPr="00D60C80">
            <w:rPr>
              <w:rFonts w:ascii="Raleway" w:eastAsia="Times New Roman" w:hAnsi="Raleway"/>
            </w:rPr>
            <w:tab/>
            <w:t>“The most beautiful gardens to visit.” Accessed: Jan. 16, 2024. [Online]. Available: https://parks.canada.ca/voyage-travel/experiences/jardin-garden</w:t>
          </w:r>
        </w:p>
        <w:p w14:paraId="375B07B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[117]</w:t>
          </w:r>
          <w:r w:rsidRPr="00D60C80">
            <w:rPr>
              <w:rFonts w:ascii="Raleway" w:eastAsia="Times New Roman" w:hAnsi="Raleway"/>
            </w:rPr>
            <w:tab/>
            <w:t>“ADA Elevators: What Are the Requirements? | Buildings.” Accessed: Jan. 16, 2024. [Online]. Available: https://www.buildings.com/home/article/10192284/ada-elevators-what-are-the-requirements</w:t>
          </w:r>
        </w:p>
        <w:p w14:paraId="3A44568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[118]</w:t>
          </w:r>
          <w:r w:rsidRPr="00D60C80">
            <w:rPr>
              <w:rFonts w:ascii="Raleway" w:eastAsia="Times New Roman" w:hAnsi="Raleway"/>
            </w:rPr>
            <w:tab/>
            <w:t>S. Frazer Associates. “A Roadmap to Accessibility Part I: The Built Environment prepared by on behalf of Ontario Land Trust Alliance,” 2015.</w:t>
          </w:r>
        </w:p>
        <w:p w14:paraId="6AB8E28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[119]</w:t>
          </w:r>
          <w:r w:rsidRPr="00D60C80">
            <w:rPr>
              <w:rFonts w:ascii="Raleway" w:eastAsia="Times New Roman" w:hAnsi="Raleway"/>
            </w:rPr>
            <w:tab/>
            <w:t>“Virtual Trail Tour to Know and Love.” Accessed: Jan. 16, 2024. [Online]. Available: https://www.disabledhikers.com/2020/03/23/virtual-outdoor-tours/</w:t>
          </w:r>
        </w:p>
        <w:p w14:paraId="51D6E1D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[120]</w:t>
          </w:r>
          <w:r w:rsidRPr="00D60C80">
            <w:rPr>
              <w:rFonts w:ascii="Raleway" w:eastAsia="Times New Roman" w:hAnsi="Raleway"/>
            </w:rPr>
            <w:tab/>
            <w:t>“(PDF) The museum (audio) guide as an accessibility enhancer.” Accessed: Jan. 16, 2024. [Online]. Available: https://www.researchgate.net/publication/271966071_The_museum_audio_guide_as_an_accessibility_enhancer</w:t>
          </w:r>
        </w:p>
        <w:p w14:paraId="3BA36AB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[121]</w:t>
          </w:r>
          <w:r w:rsidRPr="00D60C80">
            <w:rPr>
              <w:rFonts w:ascii="Raleway" w:eastAsia="Times New Roman" w:hAnsi="Raleway"/>
            </w:rPr>
            <w:tab/>
            <w:t xml:space="preserve">L. S. Guedes, L. A. Marques, and G. Vitório, “Enhancing interaction and accessibility in museums and exhibitions with augmented reality and screen readers,” </w:t>
          </w:r>
          <w:r w:rsidRPr="00D60C80">
            <w:rPr>
              <w:rFonts w:ascii="Raleway" w:eastAsia="Times New Roman" w:hAnsi="Raleway"/>
              <w:i/>
            </w:rPr>
            <w:t>Lecture Notes in Computer Science (including subseries Lecture Notes in Artificial Intelligence and Lecture Notes in Bioinformatics)</w:t>
          </w:r>
          <w:r w:rsidRPr="00D60C80">
            <w:rPr>
              <w:rFonts w:ascii="Raleway" w:eastAsia="Times New Roman" w:hAnsi="Raleway"/>
            </w:rPr>
            <w:t>, vol. 12376 LNCS, pp. 157–163, 2020, doi: 10.1007/978-3-030-58796-3_20.</w:t>
          </w:r>
        </w:p>
        <w:p w14:paraId="0741FEB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[122]</w:t>
          </w:r>
          <w:r w:rsidRPr="00D60C80">
            <w:rPr>
              <w:rFonts w:ascii="Raleway" w:eastAsia="Times New Roman" w:hAnsi="Raleway"/>
            </w:rPr>
            <w:tab/>
            <w:t>“Increasing Accessibility Through Digital Tools in Museums – Cultural Places Blog.” Accessed: Jan. 16, 2024. [Online]. Available: https://www.culturalplaces.com/blog/increasing-accessibility-through-digital-tools-in-museums/</w:t>
          </w:r>
        </w:p>
        <w:p w14:paraId="09D5A593"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[123]</w:t>
          </w:r>
          <w:r w:rsidRPr="00D60C80">
            <w:rPr>
              <w:rFonts w:ascii="Raleway" w:eastAsia="Times New Roman" w:hAnsi="Raleway"/>
            </w:rPr>
            <w:tab/>
            <w:t>“(PDF) The Impact of Haptic ‘Touching’ Technology on Cultural Applications.” Accessed: Jan. 16, 2024. [Online]. Available: https://www.researchgate.net/publication/29815508_The_Impact_of_Haptic_’Touching’_Technology_on_Cultural_Applications</w:t>
          </w:r>
        </w:p>
        <w:p w14:paraId="643DABE0"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[124]</w:t>
          </w:r>
          <w:r w:rsidRPr="00D60C80">
            <w:rPr>
              <w:rFonts w:ascii="Raleway" w:eastAsia="Times New Roman" w:hAnsi="Raleway"/>
            </w:rPr>
            <w:tab/>
            <w:t>“What Are Communication Boards? | Organization for Autism Research.” Accessed: Jan. 16, 2024. [Online]. Available: https://researchautism.org/oaracle-newsletter/what-are-communication-boards/</w:t>
          </w:r>
        </w:p>
        <w:p w14:paraId="2CF7A86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[125]</w:t>
          </w:r>
          <w:r w:rsidRPr="00D60C80">
            <w:rPr>
              <w:rFonts w:ascii="Raleway" w:eastAsia="Times New Roman" w:hAnsi="Raleway"/>
            </w:rPr>
            <w:tab/>
            <w:t>“Adult-Sized Changing Tables — Tennessee State Parks.” Accessed: Jan. 16, 2024. [Online]. Available: https://tnstateparks.com/accessibility/adult-sized-changing-tables?utm_source=facebook&amp;utm_medium=referral&amp;utm_campaign=adult-chaging-tables</w:t>
          </w:r>
        </w:p>
        <w:p w14:paraId="34049D89"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[126]</w:t>
          </w:r>
          <w:r w:rsidRPr="00D60C80">
            <w:rPr>
              <w:rFonts w:ascii="Raleway" w:eastAsia="Times New Roman" w:hAnsi="Raleway"/>
            </w:rPr>
            <w:tab/>
            <w:t>“Pull cord emergency call system - Randa Elektronik - for toilets / bathroom / medical.” Accessed: Jan. 16, 2024. [Online]. Available: https://www.medicalexpo.com/prod/randa-elektronik/product-119828-829146.html</w:t>
          </w:r>
        </w:p>
        <w:p w14:paraId="301C5EF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[127]</w:t>
          </w:r>
          <w:r w:rsidRPr="00D60C80">
            <w:rPr>
              <w:rFonts w:ascii="Raleway" w:eastAsia="Times New Roman" w:hAnsi="Raleway"/>
            </w:rPr>
            <w:tab/>
            <w:t>“Commode Chairs | Bath, Toilet &amp; Incontinence | eSpecial Needs.” Accessed: Jan. 16, 2024. [Online]. Available: https://www.especialneeds.com/shop/bath-toilet-incontinence/commodes/commode-chairs.html</w:t>
          </w:r>
        </w:p>
        <w:p w14:paraId="4B752864"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[128]</w:t>
          </w:r>
          <w:r w:rsidRPr="00D60C80">
            <w:rPr>
              <w:rFonts w:ascii="Raleway" w:eastAsia="Times New Roman" w:hAnsi="Raleway"/>
            </w:rPr>
            <w:tab/>
            <w:t>Government of Newfoundland and Labrador. “Access for All Washrooms - Guidelines”. Accessed: Jan. 16, 2024. [Online]. Available: https://www.gov.nl.ca/cssd/files/grants-igf-pdf-access-for-all-washrooms.pdf</w:t>
          </w:r>
        </w:p>
        <w:p w14:paraId="689B504E"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[129]</w:t>
          </w:r>
          <w:r w:rsidRPr="00D60C80">
            <w:rPr>
              <w:rFonts w:ascii="Raleway" w:eastAsia="Times New Roman" w:hAnsi="Raleway"/>
            </w:rPr>
            <w:tab/>
            <w:t>“Slip Resistant Tiles | More Ability.” Accessed: Jan. 16, 2024. [Online]. Available: https://www.moreability.co.uk/accessible-bathroom-design/slip-resistant-tiles</w:t>
          </w:r>
        </w:p>
        <w:p w14:paraId="2964A138"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[130]</w:t>
          </w:r>
          <w:r w:rsidRPr="00D60C80">
            <w:rPr>
              <w:rFonts w:ascii="Raleway" w:eastAsia="Times New Roman" w:hAnsi="Raleway"/>
            </w:rPr>
            <w:tab/>
            <w:t>“The Official Site for Radar Key Company Gold Standard Keys.” Accessed: Jan. 16, 2024. [Online]. Available: https://www.radarkey.org/index</w:t>
          </w:r>
        </w:p>
        <w:p w14:paraId="1489B5DE"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[131]</w:t>
          </w:r>
          <w:r w:rsidRPr="00D60C80">
            <w:rPr>
              <w:rFonts w:ascii="Raleway" w:eastAsia="Times New Roman" w:hAnsi="Raleway"/>
            </w:rPr>
            <w:tab/>
            <w:t>“Tub Transfer Bench | Bath and Shower Transfer Bench.” Accessed: Jan. 16, 2024. [Online]. Available: https://www.hmebc.com/product-category/transfer-benches/</w:t>
          </w:r>
        </w:p>
        <w:p w14:paraId="0212B4E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[132]</w:t>
          </w:r>
          <w:r w:rsidRPr="00D60C80">
            <w:rPr>
              <w:rFonts w:ascii="Raleway" w:eastAsia="Times New Roman" w:hAnsi="Raleway"/>
            </w:rPr>
            <w:tab/>
            <w:t>“Exterior Signage Standards and Guidelines - Parks Canada Identity Program.” Accessed: Jan. 16, 2024. [Online]. Available: https://publications.gc.ca/collections/collection_2011/pc/R62-393-2007-eng.pdf</w:t>
          </w:r>
        </w:p>
        <w:p w14:paraId="22B3D98B"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[133]</w:t>
          </w:r>
          <w:r w:rsidRPr="00D60C80">
            <w:rPr>
              <w:rFonts w:ascii="Raleway" w:eastAsia="Times New Roman" w:hAnsi="Raleway"/>
            </w:rPr>
            <w:tab/>
            <w:t>“Accessibility and QR codes - TetraLogical.” Accessed: Jan. 16, 2024. [Online]. Available: https://tetralogical.com/blog/2022/08/08/accessibility-and-qr-codes/</w:t>
          </w:r>
        </w:p>
        <w:p w14:paraId="68AD5D1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[134]</w:t>
          </w:r>
          <w:r w:rsidRPr="00D60C80">
            <w:rPr>
              <w:rFonts w:ascii="Raleway" w:eastAsia="Times New Roman" w:hAnsi="Raleway"/>
            </w:rPr>
            <w:tab/>
            <w:t>“BlindSquare.” Accessed: Jan. 16, 2024. [Online]. Available: https://www.blindsquare.com/</w:t>
          </w:r>
        </w:p>
        <w:p w14:paraId="5DDA64DF"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[135]</w:t>
          </w:r>
          <w:r w:rsidRPr="00D60C80">
            <w:rPr>
              <w:rFonts w:ascii="Raleway" w:eastAsia="Times New Roman" w:hAnsi="Raleway"/>
            </w:rPr>
            <w:tab/>
            <w:t>“AccessNow.” Accessed: Jan. 16, 2024. [Online]. Available: https://map.accessnow.com/?lng=%lngCode%</w:t>
          </w:r>
        </w:p>
        <w:p w14:paraId="1E5CAD75" w14:textId="77777777" w:rsidR="00931080" w:rsidRPr="00D60C80" w:rsidRDefault="00931080" w:rsidP="00931080">
          <w:pPr>
            <w:autoSpaceDE w:val="0"/>
            <w:autoSpaceDN w:val="0"/>
            <w:ind w:left="567" w:hanging="567"/>
            <w:rPr>
              <w:rFonts w:ascii="Raleway" w:eastAsia="Times New Roman" w:hAnsi="Raleway"/>
            </w:rPr>
          </w:pPr>
          <w:r w:rsidRPr="00D60C80">
            <w:rPr>
              <w:rFonts w:ascii="Raleway" w:eastAsia="Times New Roman" w:hAnsi="Raleway"/>
            </w:rPr>
            <w:t>[136]</w:t>
          </w:r>
          <w:r w:rsidRPr="00D60C80">
            <w:rPr>
              <w:rFonts w:ascii="Raleway" w:eastAsia="Times New Roman" w:hAnsi="Raleway"/>
            </w:rPr>
            <w:tab/>
            <w:t>“Home | American Council of the Blind.” Accessed: Jan. 16, 2024. [Online]. Available: https://www.acb.org/</w:t>
          </w:r>
        </w:p>
        <w:p w14:paraId="2C226832" w14:textId="5C086289" w:rsidR="00AC7EFF" w:rsidRPr="00D60C80" w:rsidRDefault="00931080" w:rsidP="00D62721">
          <w:pPr>
            <w:autoSpaceDE w:val="0"/>
            <w:autoSpaceDN w:val="0"/>
            <w:ind w:left="567" w:hanging="567"/>
            <w:rPr>
              <w:rFonts w:ascii="Raleway" w:eastAsia="Times New Roman" w:hAnsi="Raleway"/>
            </w:rPr>
          </w:pPr>
          <w:r w:rsidRPr="4892BD40">
            <w:rPr>
              <w:rFonts w:ascii="Raleway" w:eastAsia="Times New Roman" w:hAnsi="Raleway"/>
            </w:rPr>
            <w:t>[137]</w:t>
          </w:r>
          <w:r>
            <w:tab/>
          </w:r>
          <w:r w:rsidRPr="4892BD40">
            <w:rPr>
              <w:rFonts w:ascii="Raleway" w:eastAsia="Times New Roman" w:hAnsi="Raleway"/>
            </w:rPr>
            <w:t>“Public Parks Guardrails and Handrails | Simplified Building Canada.” Accessed: Jan. 16, 2024. [Online]. Available</w:t>
          </w:r>
          <w:r w:rsidRPr="4892BD40">
            <w:rPr>
              <w:rFonts w:ascii="Raleway" w:eastAsia="Raleway" w:hAnsi="Raleway" w:cs="Raleway"/>
            </w:rPr>
            <w:t xml:space="preserve">: </w:t>
          </w:r>
          <w:hyperlink r:id="rId76">
            <w:r w:rsidRPr="4892BD40">
              <w:rPr>
                <w:rStyle w:val="Hyperlink"/>
                <w:rFonts w:ascii="Raleway" w:eastAsia="Raleway" w:hAnsi="Raleway" w:cs="Raleway"/>
                <w:color w:val="auto"/>
              </w:rPr>
              <w:t>https://www.simplifiedbuilding.com/projects/park-railing</w:t>
            </w:r>
          </w:hyperlink>
        </w:p>
        <w:p w14:paraId="69E68105" w14:textId="2F6A61B5" w:rsidR="04791B26" w:rsidRDefault="04791B26" w:rsidP="4892BD40">
          <w:pPr>
            <w:spacing w:after="160" w:line="259" w:lineRule="auto"/>
            <w:ind w:left="567" w:hanging="567"/>
            <w:rPr>
              <w:rFonts w:ascii="Raleway" w:eastAsia="Raleway" w:hAnsi="Raleway" w:cs="Raleway"/>
              <w:color w:val="000000" w:themeColor="text1"/>
            </w:rPr>
          </w:pPr>
          <w:r w:rsidRPr="4892BD40">
            <w:rPr>
              <w:rFonts w:ascii="Raleway" w:eastAsia="Raleway" w:hAnsi="Raleway" w:cs="Raleway"/>
              <w:color w:val="000000" w:themeColor="text1"/>
            </w:rPr>
            <w:t> [138] “Understanding SkinSAFE Ratings.” Accessed: April. 9, 2024. [Online]. Available: https://www.skinsafeproducts.com/skinsafe-ratings</w:t>
          </w:r>
        </w:p>
        <w:p w14:paraId="3E480EAA" w14:textId="30CE1811" w:rsidR="4892BD40" w:rsidRDefault="00000000" w:rsidP="4892BD40">
          <w:pPr>
            <w:ind w:left="567" w:hanging="567"/>
            <w:rPr>
              <w:rFonts w:ascii="Raleway" w:eastAsia="Times New Roman" w:hAnsi="Raleway"/>
            </w:rPr>
          </w:pPr>
        </w:p>
      </w:sdtContent>
    </w:sdt>
    <w:p w14:paraId="0092419C" w14:textId="5A493801" w:rsidR="000D4B43" w:rsidRPr="00AE3FA3" w:rsidRDefault="000D4B43" w:rsidP="00BB2354">
      <w:pPr>
        <w:pStyle w:val="Heading1"/>
        <w:rPr>
          <w:lang w:val="fr-CA"/>
        </w:rPr>
      </w:pPr>
      <w:bookmarkStart w:id="21" w:name="_Toc162643719"/>
      <w:r w:rsidRPr="00AE3FA3">
        <w:rPr>
          <w:lang w:val="fr-CA"/>
        </w:rPr>
        <w:t xml:space="preserve">15. </w:t>
      </w:r>
      <w:r w:rsidR="00312D00" w:rsidRPr="00AE3FA3">
        <w:rPr>
          <w:lang w:val="fr-CA"/>
        </w:rPr>
        <w:t>Grille d’évaluation de l’accessibilité des parcs</w:t>
      </w:r>
      <w:bookmarkEnd w:id="21"/>
    </w:p>
    <w:p w14:paraId="68F71490" w14:textId="778AB085" w:rsidR="00ED143F" w:rsidRPr="00AE3FA3" w:rsidRDefault="00ED143F" w:rsidP="004B2694">
      <w:pPr>
        <w:pStyle w:val="Heading2"/>
        <w:rPr>
          <w:lang w:val="fr-CA"/>
        </w:rPr>
      </w:pPr>
      <w:r w:rsidRPr="00AE3FA3">
        <w:rPr>
          <w:lang w:val="fr-CA"/>
        </w:rPr>
        <w:t xml:space="preserve">15.1 </w:t>
      </w:r>
      <w:r w:rsidR="00312D00" w:rsidRPr="00AE3FA3">
        <w:rPr>
          <w:lang w:val="fr-CA"/>
        </w:rPr>
        <w:t>CONTEXTE</w:t>
      </w:r>
    </w:p>
    <w:p w14:paraId="57C53762" w14:textId="504F2A67" w:rsidR="00312D00" w:rsidRPr="00AE3FA3" w:rsidRDefault="00312D00" w:rsidP="00BB2354">
      <w:pPr>
        <w:rPr>
          <w:rFonts w:ascii="Raleway" w:hAnsi="Raleway"/>
          <w:lang w:val="fr-CA"/>
        </w:rPr>
      </w:pPr>
      <w:r w:rsidRPr="00AE3FA3">
        <w:rPr>
          <w:rFonts w:ascii="Raleway" w:hAnsi="Raleway"/>
          <w:lang w:val="fr-CA"/>
        </w:rPr>
        <w:t xml:space="preserve">Les résultats de notre analyse des </w:t>
      </w:r>
      <w:r w:rsidR="001867CC" w:rsidRPr="00AE3FA3">
        <w:rPr>
          <w:rFonts w:ascii="Raleway" w:hAnsi="Raleway"/>
          <w:lang w:val="fr-CA"/>
        </w:rPr>
        <w:t>grilles</w:t>
      </w:r>
      <w:r w:rsidRPr="00AE3FA3">
        <w:rPr>
          <w:rFonts w:ascii="Raleway" w:hAnsi="Raleway"/>
          <w:lang w:val="fr-CA"/>
        </w:rPr>
        <w:t xml:space="preserve"> d’évaluation de l’accessibilité des parcs montrent que les outils ont généralement pour objet d’évaluer en détail </w:t>
      </w:r>
      <w:r w:rsidR="00486E03" w:rsidRPr="00AE3FA3">
        <w:rPr>
          <w:rFonts w:ascii="Raleway" w:hAnsi="Raleway"/>
          <w:lang w:val="fr-CA"/>
        </w:rPr>
        <w:t>l’environnement</w:t>
      </w:r>
      <w:r w:rsidRPr="00AE3FA3">
        <w:rPr>
          <w:rFonts w:ascii="Raleway" w:hAnsi="Raleway"/>
          <w:lang w:val="fr-CA"/>
        </w:rPr>
        <w:t xml:space="preserve"> bâti, sans prendre en considération la mesure dans laquelle les personnes</w:t>
      </w:r>
      <w:r w:rsidR="00C47E4C" w:rsidRPr="00AE3FA3">
        <w:rPr>
          <w:rFonts w:ascii="Raleway" w:hAnsi="Raleway"/>
          <w:lang w:val="fr-CA"/>
        </w:rPr>
        <w:t xml:space="preserve">, quelles que soient leurs </w:t>
      </w:r>
      <w:r w:rsidRPr="00AE3FA3">
        <w:rPr>
          <w:rFonts w:ascii="Raleway" w:hAnsi="Raleway"/>
          <w:lang w:val="fr-CA"/>
        </w:rPr>
        <w:t>capacités</w:t>
      </w:r>
      <w:r w:rsidR="00C47E4C" w:rsidRPr="00AE3FA3">
        <w:rPr>
          <w:rFonts w:ascii="Raleway" w:hAnsi="Raleway"/>
          <w:lang w:val="fr-CA"/>
        </w:rPr>
        <w:t>,</w:t>
      </w:r>
      <w:r w:rsidRPr="00AE3FA3">
        <w:rPr>
          <w:rFonts w:ascii="Raleway" w:hAnsi="Raleway"/>
          <w:lang w:val="fr-CA"/>
        </w:rPr>
        <w:t xml:space="preserve"> </w:t>
      </w:r>
      <w:r w:rsidR="00C47E4C" w:rsidRPr="00AE3FA3">
        <w:rPr>
          <w:rFonts w:ascii="Raleway" w:hAnsi="Raleway"/>
          <w:lang w:val="fr-CA"/>
        </w:rPr>
        <w:t>sont</w:t>
      </w:r>
      <w:r w:rsidRPr="00AE3FA3">
        <w:rPr>
          <w:rFonts w:ascii="Raleway" w:hAnsi="Raleway"/>
          <w:lang w:val="fr-CA"/>
        </w:rPr>
        <w:t xml:space="preserve"> capables de participer aux activités d’un parc</w:t>
      </w:r>
      <w:r w:rsidR="00C47E4C" w:rsidRPr="00AE3FA3">
        <w:rPr>
          <w:rFonts w:ascii="Raleway" w:hAnsi="Raleway"/>
          <w:lang w:val="fr-CA"/>
        </w:rPr>
        <w:t xml:space="preserve"> et</w:t>
      </w:r>
      <w:r w:rsidRPr="00AE3FA3">
        <w:rPr>
          <w:rFonts w:ascii="Raleway" w:hAnsi="Raleway"/>
          <w:lang w:val="fr-CA"/>
        </w:rPr>
        <w:t xml:space="preserve"> </w:t>
      </w:r>
      <w:r w:rsidR="001867CC" w:rsidRPr="00AE3FA3">
        <w:rPr>
          <w:rFonts w:ascii="Raleway" w:hAnsi="Raleway"/>
          <w:lang w:val="fr-CA"/>
        </w:rPr>
        <w:t xml:space="preserve">de </w:t>
      </w:r>
      <w:r w:rsidRPr="00AE3FA3">
        <w:rPr>
          <w:rFonts w:ascii="Raleway" w:hAnsi="Raleway"/>
          <w:lang w:val="fr-CA"/>
        </w:rPr>
        <w:t xml:space="preserve">se servir de toutes les installations </w:t>
      </w:r>
      <w:r w:rsidR="00C47E4C" w:rsidRPr="00AE3FA3">
        <w:rPr>
          <w:rFonts w:ascii="Raleway" w:hAnsi="Raleway"/>
          <w:lang w:val="fr-CA"/>
        </w:rPr>
        <w:t xml:space="preserve">d’un parc ou si les politiques tiennent compte des besoins des personnes en situation de handicap. </w:t>
      </w:r>
    </w:p>
    <w:p w14:paraId="30B25ADC" w14:textId="77777777" w:rsidR="00C47E4C" w:rsidRPr="00AE3FA3" w:rsidRDefault="00C47E4C" w:rsidP="00BB2354">
      <w:pPr>
        <w:rPr>
          <w:rFonts w:ascii="Raleway" w:hAnsi="Raleway"/>
          <w:lang w:val="fr-CA"/>
        </w:rPr>
      </w:pPr>
    </w:p>
    <w:p w14:paraId="0D847A3A" w14:textId="21EBF09F" w:rsidR="00ED143F" w:rsidRPr="00AE3FA3" w:rsidRDefault="00ED143F" w:rsidP="004B2694">
      <w:pPr>
        <w:pStyle w:val="Heading2"/>
        <w:rPr>
          <w:lang w:val="fr-CA"/>
        </w:rPr>
      </w:pPr>
      <w:r w:rsidRPr="00AE3FA3">
        <w:rPr>
          <w:lang w:val="fr-CA"/>
        </w:rPr>
        <w:t>15.2 OBJECTI</w:t>
      </w:r>
      <w:r w:rsidR="00312D00" w:rsidRPr="00AE3FA3">
        <w:rPr>
          <w:lang w:val="fr-CA"/>
        </w:rPr>
        <w:t>F</w:t>
      </w:r>
      <w:r w:rsidR="003C48C3" w:rsidRPr="00AE3FA3">
        <w:rPr>
          <w:lang w:val="fr-CA"/>
        </w:rPr>
        <w:t>S</w:t>
      </w:r>
    </w:p>
    <w:p w14:paraId="7B6D2CD0" w14:textId="77777777" w:rsidR="001250DA" w:rsidRPr="00AE3FA3" w:rsidRDefault="00C47E4C" w:rsidP="001250DA">
      <w:pPr>
        <w:pStyle w:val="ListParagraph"/>
        <w:numPr>
          <w:ilvl w:val="0"/>
          <w:numId w:val="28"/>
        </w:numPr>
        <w:rPr>
          <w:rFonts w:ascii="Raleway" w:hAnsi="Raleway"/>
          <w:lang w:val="fr-CA"/>
        </w:rPr>
      </w:pPr>
      <w:r w:rsidRPr="00AE3FA3">
        <w:rPr>
          <w:rFonts w:ascii="Raleway" w:hAnsi="Raleway"/>
          <w:lang w:val="fr-CA"/>
        </w:rPr>
        <w:t xml:space="preserve">Adapter </w:t>
      </w:r>
      <w:r w:rsidRPr="00AE3FA3">
        <w:rPr>
          <w:rFonts w:ascii="Raleway" w:hAnsi="Raleway"/>
          <w:i/>
          <w:iCs/>
          <w:lang w:val="fr-CA"/>
        </w:rPr>
        <w:t xml:space="preserve">la </w:t>
      </w:r>
      <w:r w:rsidR="00B15A67" w:rsidRPr="00AE3FA3">
        <w:rPr>
          <w:rFonts w:ascii="Raleway" w:hAnsi="Raleway"/>
          <w:i/>
          <w:iCs/>
          <w:lang w:val="fr-CA"/>
        </w:rPr>
        <w:t>matrice d’accessibilité</w:t>
      </w:r>
      <w:r w:rsidRPr="00AE3FA3">
        <w:rPr>
          <w:rFonts w:ascii="Raleway" w:hAnsi="Raleway"/>
          <w:i/>
          <w:iCs/>
          <w:lang w:val="fr-CA"/>
        </w:rPr>
        <w:t xml:space="preserve"> des parcs</w:t>
      </w:r>
      <w:r w:rsidR="00CF4E99" w:rsidRPr="00AE3FA3">
        <w:rPr>
          <w:rFonts w:ascii="Raleway" w:hAnsi="Raleway"/>
          <w:i/>
          <w:iCs/>
          <w:lang w:val="fr-CA"/>
        </w:rPr>
        <w:t xml:space="preserve"> </w:t>
      </w:r>
      <w:r w:rsidR="00CF4E99" w:rsidRPr="00AE3FA3">
        <w:rPr>
          <w:rFonts w:ascii="Raleway" w:hAnsi="Raleway"/>
          <w:lang w:val="fr-CA"/>
        </w:rPr>
        <w:t xml:space="preserve">afin de créer </w:t>
      </w:r>
      <w:r w:rsidR="001867CC" w:rsidRPr="00AE3FA3">
        <w:rPr>
          <w:rFonts w:ascii="Raleway" w:hAnsi="Raleway"/>
          <w:lang w:val="fr-CA"/>
        </w:rPr>
        <w:t>une grille</w:t>
      </w:r>
      <w:r w:rsidR="00CF4E99" w:rsidRPr="00AE3FA3">
        <w:rPr>
          <w:rFonts w:ascii="Raleway" w:hAnsi="Raleway"/>
          <w:lang w:val="fr-CA"/>
        </w:rPr>
        <w:t xml:space="preserve"> de haut niveau simple à utiliser par les gestionnaires des </w:t>
      </w:r>
      <w:r w:rsidR="008A24C0" w:rsidRPr="00AE3FA3">
        <w:rPr>
          <w:rFonts w:ascii="Raleway" w:hAnsi="Raleway"/>
          <w:lang w:val="fr-CA"/>
        </w:rPr>
        <w:t>terres fédérales</w:t>
      </w:r>
      <w:r w:rsidR="00CF4E99" w:rsidRPr="00AE3FA3">
        <w:rPr>
          <w:rFonts w:ascii="Raleway" w:hAnsi="Raleway"/>
          <w:lang w:val="fr-CA"/>
        </w:rPr>
        <w:t xml:space="preserve"> pour considérer un peu plus en bloc l’accessibilité de l’ensemble des activités, des installations et des politiques des parcs sous leur responsabilité</w:t>
      </w:r>
      <w:r w:rsidR="003C48C3" w:rsidRPr="00AE3FA3">
        <w:rPr>
          <w:rFonts w:ascii="Raleway" w:hAnsi="Raleway"/>
          <w:lang w:val="fr-CA"/>
        </w:rPr>
        <w:t xml:space="preserve">. </w:t>
      </w:r>
    </w:p>
    <w:p w14:paraId="71B0A516" w14:textId="1D770E52" w:rsidR="003C48C3" w:rsidRPr="00AE3FA3" w:rsidRDefault="003C48C3" w:rsidP="001250DA">
      <w:pPr>
        <w:pStyle w:val="ListParagraph"/>
        <w:numPr>
          <w:ilvl w:val="0"/>
          <w:numId w:val="28"/>
        </w:numPr>
        <w:rPr>
          <w:rFonts w:ascii="Raleway" w:hAnsi="Raleway"/>
          <w:lang w:val="fr-CA"/>
        </w:rPr>
      </w:pPr>
      <w:r w:rsidRPr="00AE3FA3">
        <w:rPr>
          <w:rFonts w:ascii="Raleway" w:hAnsi="Raleway"/>
          <w:lang w:val="fr-CA"/>
        </w:rPr>
        <w:t>Concevoir un outil qui complète les outils d'évaluation de l'accessibilité existants qui fournissent une vision de l'accessibilité plus axée sur l'environnement.</w:t>
      </w:r>
    </w:p>
    <w:p w14:paraId="16C6D1D7" w14:textId="6659922C" w:rsidR="00CF4E99" w:rsidRPr="00AE3FA3" w:rsidRDefault="00CF4E99" w:rsidP="003C48C3">
      <w:pPr>
        <w:pStyle w:val="ListParagraph"/>
        <w:rPr>
          <w:lang w:val="fr-CA"/>
        </w:rPr>
      </w:pPr>
    </w:p>
    <w:p w14:paraId="36A874CF" w14:textId="6F7CFE24" w:rsidR="00ED143F" w:rsidRPr="00AE3FA3" w:rsidRDefault="00ED143F" w:rsidP="004B2694">
      <w:pPr>
        <w:pStyle w:val="Heading2"/>
        <w:rPr>
          <w:lang w:val="fr-CA"/>
        </w:rPr>
      </w:pPr>
      <w:r w:rsidRPr="00AE3FA3">
        <w:rPr>
          <w:lang w:val="fr-CA"/>
        </w:rPr>
        <w:t xml:space="preserve">15.3 </w:t>
      </w:r>
      <w:r w:rsidR="00312D00" w:rsidRPr="00AE3FA3">
        <w:rPr>
          <w:lang w:val="fr-CA"/>
        </w:rPr>
        <w:t>GRILLE D’ÉVALUATION DE L’ACCESSIBILITÉ DES PARCS</w:t>
      </w:r>
    </w:p>
    <w:p w14:paraId="2EBDCD0B" w14:textId="1AAA84DA" w:rsidR="0099573A" w:rsidRPr="00AE3FA3" w:rsidRDefault="0099573A" w:rsidP="00BB2354">
      <w:pPr>
        <w:rPr>
          <w:rFonts w:ascii="Raleway" w:hAnsi="Raleway"/>
          <w:lang w:val="fr-CA"/>
        </w:rPr>
      </w:pPr>
      <w:r w:rsidRPr="00AE3FA3">
        <w:rPr>
          <w:rFonts w:ascii="Raleway" w:hAnsi="Raleway"/>
          <w:lang w:val="fr-CA"/>
        </w:rPr>
        <w:t>La f</w:t>
      </w:r>
      <w:r w:rsidR="00ED143F" w:rsidRPr="00AE3FA3">
        <w:rPr>
          <w:rFonts w:ascii="Raleway" w:hAnsi="Raleway"/>
          <w:lang w:val="fr-CA"/>
        </w:rPr>
        <w:t>igure</w:t>
      </w:r>
      <w:r w:rsidR="00F771F2" w:rsidRPr="00AE3FA3">
        <w:rPr>
          <w:rFonts w:ascii="Raleway" w:hAnsi="Raleway"/>
          <w:lang w:val="fr-CA"/>
        </w:rPr>
        <w:t> </w:t>
      </w:r>
      <w:r w:rsidR="00ED143F" w:rsidRPr="00AE3FA3">
        <w:rPr>
          <w:rFonts w:ascii="Raleway" w:hAnsi="Raleway"/>
          <w:lang w:val="fr-CA"/>
        </w:rPr>
        <w:t xml:space="preserve">15.1 </w:t>
      </w:r>
      <w:r w:rsidR="00795EFE" w:rsidRPr="00AE3FA3">
        <w:rPr>
          <w:rFonts w:ascii="Raleway" w:hAnsi="Raleway"/>
          <w:lang w:val="fr-CA"/>
        </w:rPr>
        <w:t>donne</w:t>
      </w:r>
      <w:r w:rsidRPr="00AE3FA3">
        <w:rPr>
          <w:rFonts w:ascii="Raleway" w:hAnsi="Raleway"/>
          <w:lang w:val="fr-CA"/>
        </w:rPr>
        <w:t xml:space="preserve"> un exemple de la façon d’utiliser la grille d’évaluation pour déterminer l’étendue des mesures d’adaptation des activités à la plage d’un parc national. </w:t>
      </w:r>
      <w:r w:rsidR="007E4867" w:rsidRPr="00AE3FA3">
        <w:rPr>
          <w:rFonts w:ascii="Raleway" w:hAnsi="Raleway"/>
          <w:lang w:val="fr-CA"/>
        </w:rPr>
        <w:t xml:space="preserve">La plage du parc choisi pour l’exemple se trouve à une courte distance du parc de stationnement, des cabines de bain et des installations sanitaires. Une personne se déplaçant en fauteuil roulant ou avec un cadre de marche aurait pourtant de la difficulté à se rendre sur la plage. Par conséquent, la plage est adaptée pour six des sept catégories d’incapacités prises en compte, pour un score de 86 %. La grille </w:t>
      </w:r>
      <w:r w:rsidR="00DF4FAD" w:rsidRPr="00AE3FA3">
        <w:rPr>
          <w:rFonts w:ascii="Raleway" w:hAnsi="Raleway"/>
          <w:lang w:val="fr-CA"/>
        </w:rPr>
        <w:t>d’évaluation</w:t>
      </w:r>
      <w:r w:rsidR="007E4867" w:rsidRPr="00AE3FA3">
        <w:rPr>
          <w:rFonts w:ascii="Raleway" w:hAnsi="Raleway"/>
          <w:lang w:val="fr-CA"/>
        </w:rPr>
        <w:t xml:space="preserve"> ne couvre pas la catégorie générale, parce que les solutions s’y rattachant ne sont pas spécifiques à une incapacité. Si </w:t>
      </w:r>
      <w:r w:rsidR="00795EFE" w:rsidRPr="00AE3FA3">
        <w:rPr>
          <w:rFonts w:ascii="Raleway" w:hAnsi="Raleway"/>
          <w:lang w:val="fr-CA"/>
        </w:rPr>
        <w:t>la direction</w:t>
      </w:r>
      <w:r w:rsidR="007E4867" w:rsidRPr="00AE3FA3">
        <w:rPr>
          <w:rFonts w:ascii="Raleway" w:hAnsi="Raleway"/>
          <w:lang w:val="fr-CA"/>
        </w:rPr>
        <w:t xml:space="preserve"> du parc ajoutait un tapis de plage à cet endroit pour en faciliter l’accès aux personnes se déplaçant avec un appareil fonctionnel ou une aide à la mobilité, le score s’établirait alors à </w:t>
      </w:r>
      <w:r w:rsidR="00BF6010" w:rsidRPr="00AE3FA3">
        <w:rPr>
          <w:rFonts w:ascii="Raleway" w:hAnsi="Raleway"/>
          <w:lang w:val="fr-CA"/>
        </w:rPr>
        <w:t>7/7 ou</w:t>
      </w:r>
      <w:r w:rsidR="007E4867" w:rsidRPr="00AE3FA3">
        <w:rPr>
          <w:rFonts w:ascii="Raleway" w:hAnsi="Raleway"/>
          <w:lang w:val="fr-CA"/>
        </w:rPr>
        <w:t xml:space="preserve"> </w:t>
      </w:r>
      <w:r w:rsidR="00BF6010" w:rsidRPr="00AE3FA3">
        <w:rPr>
          <w:rFonts w:ascii="Raleway" w:hAnsi="Raleway"/>
          <w:lang w:val="fr-CA"/>
        </w:rPr>
        <w:t>100 %.</w:t>
      </w:r>
    </w:p>
    <w:p w14:paraId="566298A3" w14:textId="36704E04" w:rsidR="00EA6E96" w:rsidRPr="00AE3FA3" w:rsidRDefault="00EA6E96" w:rsidP="00BB2354">
      <w:pPr>
        <w:rPr>
          <w:rFonts w:ascii="Raleway" w:hAnsi="Raleway"/>
          <w:lang w:val="fr-CA"/>
        </w:rPr>
      </w:pPr>
    </w:p>
    <w:p w14:paraId="61D48BF8" w14:textId="1AB751C6" w:rsidR="00ED368A" w:rsidRPr="00AE3FA3" w:rsidRDefault="00EA6E96" w:rsidP="00034F26">
      <w:pPr>
        <w:rPr>
          <w:rFonts w:ascii="Raleway" w:hAnsi="Raleway"/>
          <w:lang w:val="fr-CA"/>
        </w:rPr>
      </w:pPr>
      <w:r w:rsidRPr="00AE3FA3">
        <w:rPr>
          <w:rFonts w:ascii="Raleway" w:hAnsi="Raleway"/>
          <w:noProof/>
          <w:lang w:val="fr-CA"/>
        </w:rPr>
        <w:drawing>
          <wp:anchor distT="0" distB="0" distL="114300" distR="114300" simplePos="0" relativeHeight="251658253" behindDoc="0" locked="0" layoutInCell="1" allowOverlap="1" wp14:anchorId="20ABECD7" wp14:editId="79163CEA">
            <wp:simplePos x="0" y="0"/>
            <wp:positionH relativeFrom="column">
              <wp:posOffset>124460</wp:posOffset>
            </wp:positionH>
            <wp:positionV relativeFrom="paragraph">
              <wp:posOffset>0</wp:posOffset>
            </wp:positionV>
            <wp:extent cx="5513705" cy="2944495"/>
            <wp:effectExtent l="0" t="0" r="0" b="5715"/>
            <wp:wrapTopAndBottom/>
            <wp:docPr id="1094897629" name="Image 1" descr="Exemple de la façon d’utiliser la grille d’évaluation pour déterminer l’étendue des mesures d’adaptation des activités à la plage d’un parc national pour les personnes des sept catégories d’incapacité incluses dans la matrice. Dans cet exemple, les activités de plage sont accessibles à 6 des 7 groupes. Il obtient ainsi un score 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97629" name="Image 1" descr="Exemple de la façon d’utiliser la grille d’évaluation pour déterminer l’étendue des mesures d’adaptation des activités à la plage d’un parc national pour les personnes des sept catégories d’incapacité incluses dans la matrice. Dans cet exemple, les activités de plage sont accessibles à 6 des 7 groupes. Il obtient ainsi un score de 86%"/>
                    <pic:cNvPicPr/>
                  </pic:nvPicPr>
                  <pic:blipFill rotWithShape="1">
                    <a:blip r:embed="rId77" cstate="print">
                      <a:extLst>
                        <a:ext uri="{28A0092B-C50C-407E-A947-70E740481C1C}">
                          <a14:useLocalDpi xmlns:a14="http://schemas.microsoft.com/office/drawing/2010/main" val="0"/>
                        </a:ext>
                      </a:extLst>
                    </a:blip>
                    <a:srcRect b="16883"/>
                    <a:stretch/>
                  </pic:blipFill>
                  <pic:spPr bwMode="auto">
                    <a:xfrm>
                      <a:off x="0" y="0"/>
                      <a:ext cx="5513705" cy="294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3A353" w14:textId="07980CFB" w:rsidR="00ED368A" w:rsidRPr="00AE3FA3" w:rsidRDefault="003808DC" w:rsidP="00BB2354">
      <w:pPr>
        <w:rPr>
          <w:rFonts w:ascii="Raleway" w:hAnsi="Raleway"/>
          <w:i/>
          <w:iCs/>
          <w:lang w:val="fr-CA"/>
        </w:rPr>
      </w:pPr>
      <w:r w:rsidRPr="00AE3FA3">
        <w:rPr>
          <w:rFonts w:ascii="Raleway" w:hAnsi="Raleway"/>
          <w:b/>
          <w:bCs/>
          <w:i/>
          <w:iCs/>
          <w:lang w:val="fr-CA"/>
        </w:rPr>
        <w:t>Figure 15</w:t>
      </w:r>
      <w:r w:rsidR="00F771F2" w:rsidRPr="00AE3FA3">
        <w:rPr>
          <w:rFonts w:ascii="Raleway" w:hAnsi="Raleway"/>
          <w:b/>
          <w:bCs/>
          <w:i/>
          <w:iCs/>
          <w:lang w:val="fr-CA"/>
        </w:rPr>
        <w:t>,</w:t>
      </w:r>
      <w:r w:rsidRPr="00AE3FA3">
        <w:rPr>
          <w:rFonts w:ascii="Raleway" w:hAnsi="Raleway"/>
          <w:b/>
          <w:bCs/>
          <w:i/>
          <w:iCs/>
          <w:lang w:val="fr-CA"/>
        </w:rPr>
        <w:t>1</w:t>
      </w:r>
      <w:r w:rsidR="00F771F2" w:rsidRPr="00AE3FA3">
        <w:rPr>
          <w:rFonts w:ascii="Raleway" w:hAnsi="Raleway"/>
          <w:b/>
          <w:bCs/>
          <w:i/>
          <w:iCs/>
          <w:lang w:val="fr-CA"/>
        </w:rPr>
        <w:t> </w:t>
      </w:r>
      <w:r w:rsidR="00A21EBA" w:rsidRPr="00AE3FA3">
        <w:rPr>
          <w:rFonts w:ascii="Raleway" w:hAnsi="Raleway"/>
          <w:i/>
          <w:iCs/>
          <w:lang w:val="fr-CA"/>
        </w:rPr>
        <w:t>Exemple de la façon d’utiliser la grille d’évaluation pour déterminer l’étendue des mesures d’adaptation des activités à la plage d’un parc national pour les personnes des sept catégories d’incapacité incluses dans la matrice.</w:t>
      </w:r>
    </w:p>
    <w:p w14:paraId="365A1B7B" w14:textId="77777777" w:rsidR="00ED368A" w:rsidRPr="00AE3FA3" w:rsidRDefault="00ED368A" w:rsidP="00BB2354">
      <w:pPr>
        <w:rPr>
          <w:rFonts w:ascii="Raleway" w:hAnsi="Raleway"/>
          <w:lang w:val="fr-CA"/>
        </w:rPr>
      </w:pPr>
    </w:p>
    <w:p w14:paraId="1A43BD84" w14:textId="5974149B" w:rsidR="0092645D" w:rsidRPr="00AE3FA3" w:rsidRDefault="00A21EBA" w:rsidP="00BB2354">
      <w:pPr>
        <w:rPr>
          <w:rFonts w:ascii="Raleway" w:hAnsi="Raleway"/>
          <w:lang w:val="fr-CA"/>
        </w:rPr>
      </w:pPr>
      <w:r w:rsidRPr="00AE3FA3">
        <w:rPr>
          <w:rFonts w:ascii="Raleway" w:hAnsi="Raleway"/>
          <w:lang w:val="fr-CA"/>
        </w:rPr>
        <w:t xml:space="preserve">Nous reconnaissons que la méthode employée pour évaluer l’accessibilité comporte ses limites. Comme nous l’avons mentionné plus haut, il ne suffit pas de cocher une case pour confirmer l’accessibilité d’un parc. Il n’en demeure pas moins </w:t>
      </w:r>
      <w:r w:rsidR="00685292" w:rsidRPr="00AE3FA3">
        <w:rPr>
          <w:rFonts w:ascii="Raleway" w:hAnsi="Raleway"/>
          <w:lang w:val="fr-CA"/>
        </w:rPr>
        <w:t xml:space="preserve">que le besoin d’un cadre d’orientation exhaustif se fait sentir. Dès lors, nous proposons comme point de départ la grille </w:t>
      </w:r>
      <w:r w:rsidR="00DE44FD" w:rsidRPr="00AE3FA3">
        <w:rPr>
          <w:rFonts w:ascii="Raleway" w:hAnsi="Raleway"/>
          <w:lang w:val="fr-CA"/>
        </w:rPr>
        <w:t xml:space="preserve">d’évaluation </w:t>
      </w:r>
      <w:r w:rsidR="006B2CE1" w:rsidRPr="00AE3FA3">
        <w:rPr>
          <w:rFonts w:ascii="Raleway" w:hAnsi="Raleway"/>
          <w:lang w:val="fr-CA"/>
        </w:rPr>
        <w:t xml:space="preserve">à utiliser en l’accompagnant de notre suggestion </w:t>
      </w:r>
      <w:r w:rsidR="006B2CE1" w:rsidRPr="00AE3FA3">
        <w:rPr>
          <w:rFonts w:ascii="Raleway" w:hAnsi="Raleway"/>
          <w:b/>
          <w:bCs/>
          <w:lang w:val="fr-CA"/>
        </w:rPr>
        <w:t>d’approche à multiples facettes en matière de solutions d’accessibilité des parcs</w:t>
      </w:r>
      <w:r w:rsidR="006B2CE1" w:rsidRPr="00AE3FA3">
        <w:rPr>
          <w:rFonts w:ascii="Raleway" w:hAnsi="Raleway"/>
          <w:lang w:val="fr-CA"/>
        </w:rPr>
        <w:t>. Une approche à multiple</w:t>
      </w:r>
      <w:r w:rsidR="00F771F2" w:rsidRPr="00AE3FA3">
        <w:rPr>
          <w:rFonts w:ascii="Raleway" w:hAnsi="Raleway"/>
          <w:lang w:val="fr-CA"/>
        </w:rPr>
        <w:t>s</w:t>
      </w:r>
      <w:r w:rsidR="006B2CE1" w:rsidRPr="00AE3FA3">
        <w:rPr>
          <w:rFonts w:ascii="Raleway" w:hAnsi="Raleway"/>
          <w:lang w:val="fr-CA"/>
        </w:rPr>
        <w:t xml:space="preserve"> facettes reposerait sur l’utilisation de notre matrice comme outil d’information afin de mettre en relief les lacunes. Parallèlement au personnel en situation de handicap, aux comités consultatifs et aux spécialistes qualifiés en matière d’accessibilité, les solutions devraient </w:t>
      </w:r>
      <w:r w:rsidR="0092645D" w:rsidRPr="00AE3FA3">
        <w:rPr>
          <w:rFonts w:ascii="Raleway" w:hAnsi="Raleway"/>
          <w:lang w:val="fr-CA"/>
        </w:rPr>
        <w:t>assurer ce qui suit</w:t>
      </w:r>
      <w:r w:rsidR="006B2CE1" w:rsidRPr="00AE3FA3">
        <w:rPr>
          <w:rFonts w:ascii="Raleway" w:hAnsi="Raleway"/>
          <w:lang w:val="fr-CA"/>
        </w:rPr>
        <w:t> : 1) l’élimination et l</w:t>
      </w:r>
      <w:r w:rsidR="0092645D" w:rsidRPr="00AE3FA3">
        <w:rPr>
          <w:rFonts w:ascii="Raleway" w:hAnsi="Raleway"/>
          <w:lang w:val="fr-CA"/>
        </w:rPr>
        <w:t xml:space="preserve">a disparition des obstacles </w:t>
      </w:r>
      <w:r w:rsidR="00486E03" w:rsidRPr="00AE3FA3">
        <w:rPr>
          <w:rFonts w:ascii="Raleway" w:hAnsi="Raleway"/>
          <w:lang w:val="fr-CA"/>
        </w:rPr>
        <w:t>de l’environnement</w:t>
      </w:r>
      <w:r w:rsidR="0092645D" w:rsidRPr="00AE3FA3">
        <w:rPr>
          <w:rFonts w:ascii="Raleway" w:hAnsi="Raleway"/>
          <w:lang w:val="fr-CA"/>
        </w:rPr>
        <w:t xml:space="preserve"> bâti, 2)</w:t>
      </w:r>
      <w:r w:rsidR="0048263D" w:rsidRPr="00AE3FA3">
        <w:rPr>
          <w:rFonts w:ascii="Raleway" w:hAnsi="Raleway"/>
          <w:lang w:val="fr-CA"/>
        </w:rPr>
        <w:t> </w:t>
      </w:r>
      <w:r w:rsidR="0092645D" w:rsidRPr="00AE3FA3">
        <w:rPr>
          <w:rFonts w:ascii="Raleway" w:hAnsi="Raleway"/>
          <w:lang w:val="fr-CA"/>
        </w:rPr>
        <w:t>la disponibilité des appareils et des dispositifs fonctionnels et de l’</w:t>
      </w:r>
      <w:r w:rsidR="0099666C" w:rsidRPr="00AE3FA3">
        <w:rPr>
          <w:rFonts w:ascii="Raleway" w:hAnsi="Raleway"/>
          <w:lang w:val="fr-CA"/>
        </w:rPr>
        <w:t>équipement spécialisé</w:t>
      </w:r>
      <w:r w:rsidR="0092645D" w:rsidRPr="00AE3FA3">
        <w:rPr>
          <w:rFonts w:ascii="Raleway" w:hAnsi="Raleway"/>
          <w:lang w:val="fr-CA"/>
        </w:rPr>
        <w:t xml:space="preserve"> et 3) la création de pratiques musclées et permanentes propres à appuyer la solution.</w:t>
      </w:r>
      <w:r w:rsidR="00A111FD" w:rsidRPr="00AE3FA3">
        <w:rPr>
          <w:rFonts w:ascii="Raleway" w:hAnsi="Raleway"/>
          <w:lang w:val="fr-CA"/>
        </w:rPr>
        <w:t xml:space="preserve"> </w:t>
      </w:r>
      <w:r w:rsidR="0092645D" w:rsidRPr="00AE3FA3">
        <w:rPr>
          <w:rFonts w:ascii="Raleway" w:hAnsi="Raleway"/>
          <w:lang w:val="fr-CA"/>
        </w:rPr>
        <w:t xml:space="preserve">Une administration de parc pourrait, par exemple, utiliser notre matrice et constater l’absence du son dans les éléments d’affichage interactif dans le parc. Elle devrait non seulement l’ajouter </w:t>
      </w:r>
      <w:r w:rsidR="00A111FD" w:rsidRPr="00AE3FA3">
        <w:rPr>
          <w:rFonts w:ascii="Raleway" w:hAnsi="Raleway"/>
          <w:lang w:val="fr-CA"/>
        </w:rPr>
        <w:t>(éliminer l’obstacle, mettre en place la mesure d’adaptation pour tout le monde), mais aussi assurer la maintenance de l’affichage sur une base permanente et l’énoncer dans les politiques du parc afin de soutenir la pratique.</w:t>
      </w:r>
    </w:p>
    <w:p w14:paraId="79D4E3BB" w14:textId="77777777" w:rsidR="009B4151" w:rsidRPr="00AE3FA3" w:rsidRDefault="009B4151" w:rsidP="00BB2354">
      <w:pPr>
        <w:rPr>
          <w:rFonts w:ascii="Raleway" w:hAnsi="Raleway"/>
          <w:lang w:val="fr-CA"/>
        </w:rPr>
      </w:pPr>
    </w:p>
    <w:p w14:paraId="2FBE33E1" w14:textId="6925BBB2" w:rsidR="00170846" w:rsidRPr="00AE3FA3" w:rsidRDefault="00A111FD" w:rsidP="00BB2354">
      <w:pPr>
        <w:rPr>
          <w:rFonts w:ascii="Raleway" w:hAnsi="Raleway"/>
          <w:lang w:val="fr-CA"/>
        </w:rPr>
      </w:pPr>
      <w:r w:rsidRPr="00AE3FA3">
        <w:rPr>
          <w:rFonts w:ascii="Raleway" w:hAnsi="Raleway"/>
          <w:lang w:val="fr-CA"/>
        </w:rPr>
        <w:t xml:space="preserve">Nous reconnaissons par ailleurs que la matrice d’accessibilité ne constitue pas en soi une liste exhaustive des solutions possibles et que de nouvelles solutions peuvent émerger </w:t>
      </w:r>
      <w:r w:rsidR="00122461" w:rsidRPr="00AE3FA3">
        <w:rPr>
          <w:rFonts w:ascii="Raleway" w:hAnsi="Raleway"/>
          <w:lang w:val="fr-CA"/>
        </w:rPr>
        <w:t xml:space="preserve">au fil </w:t>
      </w:r>
      <w:r w:rsidRPr="00AE3FA3">
        <w:rPr>
          <w:rFonts w:ascii="Raleway" w:hAnsi="Raleway"/>
          <w:lang w:val="fr-CA"/>
        </w:rPr>
        <w:t xml:space="preserve">des avancées technologiques et de l’adoption d’attitudes sociales plus positives. Il importe aussi de se rappeler que l’incapacité est une expérience unique et que toutes les solutions ne conviendront pas nécessairement à tout le monde. Ainsi, si l’évaluation d’un parc donne un score de </w:t>
      </w:r>
      <w:r w:rsidR="00366C84" w:rsidRPr="00AE3FA3">
        <w:rPr>
          <w:rFonts w:ascii="Raleway" w:hAnsi="Raleway"/>
          <w:lang w:val="fr-CA"/>
        </w:rPr>
        <w:t>100</w:t>
      </w:r>
      <w:r w:rsidR="00FC1EB8" w:rsidRPr="00AE3FA3">
        <w:rPr>
          <w:rFonts w:ascii="Raleway" w:hAnsi="Raleway"/>
          <w:lang w:val="fr-CA"/>
        </w:rPr>
        <w:t> %</w:t>
      </w:r>
      <w:r w:rsidR="00366C84" w:rsidRPr="00AE3FA3">
        <w:rPr>
          <w:rFonts w:ascii="Raleway" w:hAnsi="Raleway"/>
          <w:lang w:val="fr-CA"/>
        </w:rPr>
        <w:t xml:space="preserve"> </w:t>
      </w:r>
      <w:r w:rsidRPr="00AE3FA3">
        <w:rPr>
          <w:rFonts w:ascii="Raleway" w:hAnsi="Raleway"/>
          <w:lang w:val="fr-CA"/>
        </w:rPr>
        <w:t xml:space="preserve">sur une ligne pour une activité donnée, il faut avoir conscience que l’activité pourrait tout de même continuer de présenter des obstacles à la participation de certaines personnes en situation de handicap et qu’il y aurait lieu </w:t>
      </w:r>
      <w:r w:rsidR="00B0709C" w:rsidRPr="00AE3FA3">
        <w:rPr>
          <w:rFonts w:ascii="Raleway" w:hAnsi="Raleway"/>
          <w:lang w:val="fr-CA"/>
        </w:rPr>
        <w:t>de venir en aide à certain</w:t>
      </w:r>
      <w:r w:rsidR="00122461" w:rsidRPr="00AE3FA3">
        <w:rPr>
          <w:rFonts w:ascii="Raleway" w:hAnsi="Raleway"/>
          <w:lang w:val="fr-CA"/>
        </w:rPr>
        <w:t>e</w:t>
      </w:r>
      <w:r w:rsidR="00B0709C" w:rsidRPr="00AE3FA3">
        <w:rPr>
          <w:rFonts w:ascii="Raleway" w:hAnsi="Raleway"/>
          <w:lang w:val="fr-CA"/>
        </w:rPr>
        <w:t xml:space="preserve">s </w:t>
      </w:r>
      <w:r w:rsidR="00122461" w:rsidRPr="00AE3FA3">
        <w:rPr>
          <w:rFonts w:ascii="Raleway" w:hAnsi="Raleway"/>
          <w:lang w:val="fr-CA"/>
        </w:rPr>
        <w:t>personnes</w:t>
      </w:r>
      <w:r w:rsidR="00B0709C" w:rsidRPr="00AE3FA3">
        <w:rPr>
          <w:rFonts w:ascii="Raleway" w:hAnsi="Raleway"/>
          <w:lang w:val="fr-CA"/>
        </w:rPr>
        <w:t xml:space="preserve"> pour </w:t>
      </w:r>
      <w:r w:rsidR="00122461" w:rsidRPr="00AE3FA3">
        <w:rPr>
          <w:rFonts w:ascii="Raleway" w:hAnsi="Raleway"/>
          <w:lang w:val="fr-CA"/>
        </w:rPr>
        <w:t xml:space="preserve">les </w:t>
      </w:r>
      <w:r w:rsidR="00B0709C" w:rsidRPr="00AE3FA3">
        <w:rPr>
          <w:rFonts w:ascii="Raleway" w:hAnsi="Raleway"/>
          <w:lang w:val="fr-CA"/>
        </w:rPr>
        <w:t>accommoder.</w:t>
      </w:r>
    </w:p>
    <w:p w14:paraId="7128183B" w14:textId="15C966C7" w:rsidR="000D4B43" w:rsidRPr="00AE3FA3" w:rsidRDefault="000D4B43" w:rsidP="00BB2354">
      <w:pPr>
        <w:pStyle w:val="Heading1"/>
        <w:rPr>
          <w:lang w:val="fr-CA"/>
        </w:rPr>
      </w:pPr>
      <w:bookmarkStart w:id="22" w:name="_Toc162643720"/>
      <w:r w:rsidRPr="00AE3FA3">
        <w:rPr>
          <w:lang w:val="fr-CA"/>
        </w:rPr>
        <w:t>16. List</w:t>
      </w:r>
      <w:r w:rsidR="004400D0" w:rsidRPr="00AE3FA3">
        <w:rPr>
          <w:lang w:val="fr-CA"/>
        </w:rPr>
        <w:t xml:space="preserve">e des </w:t>
      </w:r>
      <w:r w:rsidR="00DD4354" w:rsidRPr="00AE3FA3">
        <w:rPr>
          <w:lang w:val="fr-CA"/>
        </w:rPr>
        <w:t>parties prenantes</w:t>
      </w:r>
      <w:bookmarkEnd w:id="22"/>
    </w:p>
    <w:p w14:paraId="0424E419" w14:textId="77777777" w:rsidR="0075787F" w:rsidRPr="00AE3FA3" w:rsidRDefault="0075787F" w:rsidP="00BB2354">
      <w:pPr>
        <w:rPr>
          <w:rFonts w:ascii="Raleway" w:hAnsi="Raleway"/>
          <w:lang w:val="fr-CA"/>
        </w:rPr>
      </w:pPr>
    </w:p>
    <w:p w14:paraId="13C4F2AB" w14:textId="7B36BEEF" w:rsidR="004400D0" w:rsidRPr="00AE3FA3" w:rsidRDefault="004400D0" w:rsidP="00BB2354">
      <w:pPr>
        <w:rPr>
          <w:rFonts w:ascii="Raleway" w:hAnsi="Raleway"/>
          <w:lang w:val="fr-CA"/>
        </w:rPr>
      </w:pPr>
      <w:r w:rsidRPr="00AE3FA3">
        <w:rPr>
          <w:rFonts w:ascii="Raleway" w:hAnsi="Raleway"/>
          <w:lang w:val="fr-CA"/>
        </w:rPr>
        <w:t xml:space="preserve">Les personnes </w:t>
      </w:r>
      <w:r w:rsidR="001B0359" w:rsidRPr="00AE3FA3">
        <w:rPr>
          <w:rFonts w:ascii="Raleway" w:hAnsi="Raleway"/>
          <w:lang w:val="fr-CA"/>
        </w:rPr>
        <w:t xml:space="preserve">nommées </w:t>
      </w:r>
      <w:r w:rsidRPr="00AE3FA3">
        <w:rPr>
          <w:rFonts w:ascii="Raleway" w:hAnsi="Raleway"/>
          <w:lang w:val="fr-CA"/>
        </w:rPr>
        <w:t>ci-dessous ont indiqué leur volonté de soutenir d’éventuelles démarches pour améliorer l’accessibilité des parcs</w:t>
      </w:r>
      <w:r w:rsidR="001B0359" w:rsidRPr="00AE3FA3">
        <w:rPr>
          <w:rFonts w:ascii="Raleway" w:hAnsi="Raleway"/>
          <w:lang w:val="fr-CA"/>
        </w:rPr>
        <w:t>.</w:t>
      </w:r>
    </w:p>
    <w:p w14:paraId="5C3E8CAE" w14:textId="77777777" w:rsidR="00E608F2" w:rsidRPr="00AE3FA3" w:rsidRDefault="00E608F2" w:rsidP="00BB2354">
      <w:pPr>
        <w:rPr>
          <w:rFonts w:ascii="Raleway" w:hAnsi="Raleway"/>
          <w:lang w:val="fr-CA"/>
        </w:rPr>
      </w:pP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75"/>
        <w:gridCol w:w="5100"/>
      </w:tblGrid>
      <w:tr w:rsidR="00EA6E96" w:rsidRPr="00AE3FA3" w14:paraId="0A186004" w14:textId="77777777" w:rsidTr="00BB724F">
        <w:trPr>
          <w:trHeight w:val="270"/>
        </w:trPr>
        <w:tc>
          <w:tcPr>
            <w:tcW w:w="3675" w:type="dxa"/>
            <w:tcBorders>
              <w:top w:val="nil"/>
              <w:left w:val="nil"/>
              <w:bottom w:val="single" w:sz="6" w:space="0" w:color="7F7F7F"/>
              <w:right w:val="nil"/>
            </w:tcBorders>
            <w:shd w:val="clear" w:color="auto" w:fill="auto"/>
            <w:hideMark/>
          </w:tcPr>
          <w:p w14:paraId="0C79BDE0" w14:textId="3B303E9A" w:rsidR="00EA6E96" w:rsidRPr="00AE3FA3" w:rsidRDefault="00A811D6" w:rsidP="00EA6E96">
            <w:pPr>
              <w:pStyle w:val="paragraph"/>
              <w:spacing w:before="0" w:beforeAutospacing="0" w:after="0" w:afterAutospacing="0"/>
              <w:textAlignment w:val="baseline"/>
              <w:rPr>
                <w:rFonts w:ascii="Segoe UI" w:hAnsi="Segoe UI" w:cs="Segoe UI"/>
                <w:b/>
                <w:bCs/>
                <w:sz w:val="18"/>
                <w:szCs w:val="18"/>
                <w:lang w:val="fr-CA"/>
              </w:rPr>
            </w:pPr>
            <w:r>
              <w:rPr>
                <w:rStyle w:val="normaltextrun"/>
                <w:rFonts w:ascii="Raleway" w:hAnsi="Raleway" w:cs="Segoe UI"/>
                <w:b/>
                <w:bCs/>
                <w:lang w:val="fr-CA"/>
              </w:rPr>
              <w:t>N</w:t>
            </w:r>
            <w:r w:rsidR="00B22208">
              <w:rPr>
                <w:rStyle w:val="normaltextrun"/>
                <w:rFonts w:ascii="Raleway" w:hAnsi="Raleway" w:cs="Segoe UI"/>
                <w:b/>
                <w:bCs/>
                <w:lang w:val="fr-CA"/>
              </w:rPr>
              <w:t>om</w:t>
            </w:r>
            <w:r w:rsidR="00EA6E96" w:rsidRPr="00AE3FA3">
              <w:rPr>
                <w:rStyle w:val="eop"/>
                <w:rFonts w:ascii="Raleway" w:hAnsi="Raleway" w:cs="Segoe UI"/>
                <w:b/>
                <w:bCs/>
                <w:lang w:val="fr-CA"/>
              </w:rPr>
              <w:t> </w:t>
            </w:r>
          </w:p>
        </w:tc>
        <w:tc>
          <w:tcPr>
            <w:tcW w:w="5100" w:type="dxa"/>
            <w:tcBorders>
              <w:top w:val="nil"/>
              <w:left w:val="nil"/>
              <w:bottom w:val="single" w:sz="6" w:space="0" w:color="7F7F7F"/>
              <w:right w:val="nil"/>
            </w:tcBorders>
            <w:shd w:val="clear" w:color="auto" w:fill="auto"/>
            <w:hideMark/>
          </w:tcPr>
          <w:p w14:paraId="3575FA84"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b/>
                <w:bCs/>
                <w:lang w:val="fr-CA"/>
              </w:rPr>
              <w:t>Organisation</w:t>
            </w:r>
            <w:r w:rsidRPr="00AE3FA3">
              <w:rPr>
                <w:rStyle w:val="eop"/>
                <w:rFonts w:ascii="Raleway" w:hAnsi="Raleway" w:cs="Segoe UI"/>
                <w:b/>
                <w:bCs/>
                <w:lang w:val="fr-CA"/>
              </w:rPr>
              <w:t> </w:t>
            </w:r>
          </w:p>
        </w:tc>
      </w:tr>
      <w:tr w:rsidR="00EA6E96" w:rsidRPr="00AE3FA3" w14:paraId="30BC6109"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428268F"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A KL Touray</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35C231F"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055C1E4C" w14:textId="77777777" w:rsidTr="00EA6E96">
        <w:trPr>
          <w:trHeight w:val="270"/>
        </w:trPr>
        <w:tc>
          <w:tcPr>
            <w:tcW w:w="3675" w:type="dxa"/>
            <w:tcBorders>
              <w:top w:val="nil"/>
              <w:left w:val="nil"/>
              <w:bottom w:val="nil"/>
              <w:right w:val="nil"/>
            </w:tcBorders>
            <w:shd w:val="clear" w:color="auto" w:fill="auto"/>
            <w:hideMark/>
          </w:tcPr>
          <w:p w14:paraId="45E36B0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Alison Novak</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408D3CA3"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78"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2B1D894A"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A02FE5C"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Alison Whiting</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1FE4E478"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79"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2DBADBC8" w14:textId="77777777" w:rsidTr="00EA6E96">
        <w:trPr>
          <w:trHeight w:val="270"/>
        </w:trPr>
        <w:tc>
          <w:tcPr>
            <w:tcW w:w="3675" w:type="dxa"/>
            <w:tcBorders>
              <w:top w:val="nil"/>
              <w:left w:val="nil"/>
              <w:bottom w:val="nil"/>
              <w:right w:val="nil"/>
            </w:tcBorders>
            <w:shd w:val="clear" w:color="auto" w:fill="auto"/>
            <w:hideMark/>
          </w:tcPr>
          <w:p w14:paraId="2728B07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Amanda Powel</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5F0714EE"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0" w:tgtFrame="_blank" w:history="1">
              <w:r w:rsidR="00EA6E96" w:rsidRPr="00AE3FA3">
                <w:rPr>
                  <w:rStyle w:val="normaltextrun"/>
                  <w:rFonts w:ascii="Raleway" w:hAnsi="Raleway" w:cs="Segoe UI"/>
                  <w:color w:val="0563C1"/>
                  <w:sz w:val="22"/>
                  <w:szCs w:val="22"/>
                  <w:u w:val="single"/>
                  <w:lang w:val="fr-CA"/>
                </w:rPr>
                <w:t>EveryBody on Trails</w:t>
              </w:r>
            </w:hyperlink>
            <w:r w:rsidR="00EA6E96" w:rsidRPr="00AE3FA3">
              <w:rPr>
                <w:rStyle w:val="eop"/>
                <w:rFonts w:ascii="Raleway" w:hAnsi="Raleway" w:cs="Segoe UI"/>
                <w:sz w:val="22"/>
                <w:szCs w:val="22"/>
                <w:lang w:val="fr-CA"/>
              </w:rPr>
              <w:t> </w:t>
            </w:r>
          </w:p>
        </w:tc>
      </w:tr>
      <w:tr w:rsidR="00EA6E96" w:rsidRPr="00AE3FA3" w14:paraId="3447C1E6"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48E6204"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Ashley Olson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155335E8"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1" w:tgtFrame="_blank" w:history="1">
              <w:r w:rsidR="00EA6E96" w:rsidRPr="00AE3FA3">
                <w:rPr>
                  <w:rStyle w:val="normaltextrun"/>
                  <w:rFonts w:ascii="Raleway" w:hAnsi="Raleway" w:cs="Segoe UI"/>
                  <w:color w:val="0563C1"/>
                  <w:sz w:val="22"/>
                  <w:szCs w:val="22"/>
                  <w:u w:val="single"/>
                  <w:lang w:val="fr-CA"/>
                </w:rPr>
                <w:t>Wheelchair Traveling</w:t>
              </w:r>
            </w:hyperlink>
            <w:r w:rsidR="00EA6E96" w:rsidRPr="00AE3FA3">
              <w:rPr>
                <w:rStyle w:val="eop"/>
                <w:rFonts w:ascii="Raleway" w:hAnsi="Raleway" w:cs="Segoe UI"/>
                <w:sz w:val="22"/>
                <w:szCs w:val="22"/>
                <w:lang w:val="fr-CA"/>
              </w:rPr>
              <w:t> </w:t>
            </w:r>
          </w:p>
        </w:tc>
      </w:tr>
      <w:tr w:rsidR="00EA6E96" w:rsidRPr="00AE3FA3" w14:paraId="562FA020" w14:textId="77777777" w:rsidTr="00EA6E96">
        <w:trPr>
          <w:trHeight w:val="270"/>
        </w:trPr>
        <w:tc>
          <w:tcPr>
            <w:tcW w:w="3675" w:type="dxa"/>
            <w:tcBorders>
              <w:top w:val="nil"/>
              <w:left w:val="nil"/>
              <w:bottom w:val="nil"/>
              <w:right w:val="nil"/>
            </w:tcBorders>
            <w:shd w:val="clear" w:color="auto" w:fill="auto"/>
            <w:hideMark/>
          </w:tcPr>
          <w:p w14:paraId="3FE66C5F"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Brenda Lenahan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5D84DDC"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2" w:tgtFrame="_blank" w:history="1">
              <w:r w:rsidR="00EA6E96" w:rsidRPr="00AE3FA3">
                <w:rPr>
                  <w:rStyle w:val="normaltextrun"/>
                  <w:rFonts w:ascii="Raleway" w:hAnsi="Raleway" w:cs="Segoe UI"/>
                  <w:color w:val="0563C1"/>
                  <w:sz w:val="22"/>
                  <w:szCs w:val="22"/>
                  <w:u w:val="single"/>
                  <w:lang w:val="fr-CA"/>
                </w:rPr>
                <w:t>Spark Adaptive</w:t>
              </w:r>
            </w:hyperlink>
            <w:r w:rsidR="00EA6E96" w:rsidRPr="00AE3FA3">
              <w:rPr>
                <w:rStyle w:val="eop"/>
                <w:rFonts w:ascii="Raleway" w:hAnsi="Raleway" w:cs="Segoe UI"/>
                <w:sz w:val="22"/>
                <w:szCs w:val="22"/>
                <w:lang w:val="fr-CA"/>
              </w:rPr>
              <w:t> </w:t>
            </w:r>
          </w:p>
        </w:tc>
      </w:tr>
      <w:tr w:rsidR="00EA6E96" w:rsidRPr="00AE3FA3" w14:paraId="499F4609"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C1ED618"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Carinna Kenigsberg</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6085B31"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3" w:tgtFrame="_blank" w:history="1">
              <w:r w:rsidR="00EA6E96" w:rsidRPr="00AE3FA3">
                <w:rPr>
                  <w:rStyle w:val="normaltextrun"/>
                  <w:rFonts w:ascii="Raleway" w:hAnsi="Raleway" w:cs="Segoe UI"/>
                  <w:color w:val="0563C1"/>
                  <w:sz w:val="22"/>
                  <w:szCs w:val="22"/>
                  <w:u w:val="single"/>
                  <w:lang w:val="fr-CA"/>
                </w:rPr>
                <w:t>Power to Be</w:t>
              </w:r>
            </w:hyperlink>
            <w:r w:rsidR="00EA6E96" w:rsidRPr="00AE3FA3">
              <w:rPr>
                <w:rStyle w:val="eop"/>
                <w:rFonts w:ascii="Raleway" w:hAnsi="Raleway" w:cs="Segoe UI"/>
                <w:sz w:val="22"/>
                <w:szCs w:val="22"/>
                <w:lang w:val="fr-CA"/>
              </w:rPr>
              <w:t> </w:t>
            </w:r>
          </w:p>
        </w:tc>
      </w:tr>
      <w:tr w:rsidR="00EA6E96" w:rsidRPr="00AE3FA3" w14:paraId="156C2D7B" w14:textId="77777777" w:rsidTr="00EA6E96">
        <w:trPr>
          <w:trHeight w:val="270"/>
        </w:trPr>
        <w:tc>
          <w:tcPr>
            <w:tcW w:w="3675" w:type="dxa"/>
            <w:tcBorders>
              <w:top w:val="nil"/>
              <w:left w:val="nil"/>
              <w:bottom w:val="nil"/>
              <w:right w:val="nil"/>
            </w:tcBorders>
            <w:shd w:val="clear" w:color="auto" w:fill="auto"/>
            <w:hideMark/>
          </w:tcPr>
          <w:p w14:paraId="7E4E9BEF"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Cedra Eichenauer</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8C129C5"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4" w:tgtFrame="_blank" w:history="1">
              <w:r w:rsidR="00EA6E96" w:rsidRPr="00AE3FA3">
                <w:rPr>
                  <w:rStyle w:val="normaltextrun"/>
                  <w:rFonts w:ascii="Raleway" w:hAnsi="Raleway" w:cs="Segoe UI"/>
                  <w:color w:val="0563C1"/>
                  <w:sz w:val="22"/>
                  <w:szCs w:val="22"/>
                  <w:u w:val="single"/>
                  <w:lang w:val="fr-CA"/>
                </w:rPr>
                <w:t>Kootenay Adaptive</w:t>
              </w:r>
            </w:hyperlink>
            <w:r w:rsidR="00EA6E96" w:rsidRPr="00AE3FA3">
              <w:rPr>
                <w:rStyle w:val="eop"/>
                <w:rFonts w:ascii="Raleway" w:hAnsi="Raleway" w:cs="Segoe UI"/>
                <w:sz w:val="22"/>
                <w:szCs w:val="22"/>
                <w:lang w:val="fr-CA"/>
              </w:rPr>
              <w:t> </w:t>
            </w:r>
          </w:p>
        </w:tc>
      </w:tr>
      <w:tr w:rsidR="00EA6E96" w:rsidRPr="00AE3FA3" w14:paraId="273BF3A9"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2198306"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Cesar Marquez Chin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7C477FC"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5"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0980D758" w14:textId="77777777" w:rsidTr="00EA6E96">
        <w:trPr>
          <w:trHeight w:val="270"/>
        </w:trPr>
        <w:tc>
          <w:tcPr>
            <w:tcW w:w="3675" w:type="dxa"/>
            <w:tcBorders>
              <w:top w:val="nil"/>
              <w:left w:val="nil"/>
              <w:bottom w:val="nil"/>
              <w:right w:val="nil"/>
            </w:tcBorders>
            <w:shd w:val="clear" w:color="auto" w:fill="auto"/>
            <w:hideMark/>
          </w:tcPr>
          <w:p w14:paraId="41FF7090"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Claire DeLong</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7F8E19CD"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6" w:tgtFrame="_blank" w:history="1">
              <w:r w:rsidR="00EA6E96" w:rsidRPr="00AE3FA3">
                <w:rPr>
                  <w:rStyle w:val="normaltextrun"/>
                  <w:rFonts w:ascii="Raleway" w:hAnsi="Raleway" w:cs="Segoe UI"/>
                  <w:color w:val="0563C1"/>
                  <w:sz w:val="22"/>
                  <w:szCs w:val="22"/>
                  <w:u w:val="single"/>
                  <w:lang w:val="fr-CA"/>
                </w:rPr>
                <w:t>BC Parks</w:t>
              </w:r>
            </w:hyperlink>
            <w:r w:rsidR="00EA6E96" w:rsidRPr="00AE3FA3">
              <w:rPr>
                <w:rStyle w:val="eop"/>
                <w:rFonts w:ascii="Raleway" w:hAnsi="Raleway" w:cs="Segoe UI"/>
                <w:sz w:val="22"/>
                <w:szCs w:val="22"/>
                <w:lang w:val="fr-CA"/>
              </w:rPr>
              <w:t> </w:t>
            </w:r>
          </w:p>
        </w:tc>
      </w:tr>
      <w:tr w:rsidR="00EA6E96" w:rsidRPr="00AE3FA3" w14:paraId="716BD222"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ED206D6"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Craig Paulson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A5D1E9A"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7" w:tgtFrame="_blank" w:history="1">
              <w:r w:rsidR="00EA6E96" w:rsidRPr="00AE3FA3">
                <w:rPr>
                  <w:rStyle w:val="normaltextrun"/>
                  <w:rFonts w:ascii="Raleway" w:hAnsi="Raleway" w:cs="Segoe UI"/>
                  <w:color w:val="0563C1"/>
                  <w:sz w:val="22"/>
                  <w:szCs w:val="22"/>
                  <w:u w:val="single"/>
                  <w:lang w:val="fr-CA"/>
                </w:rPr>
                <w:t>BC Parks</w:t>
              </w:r>
            </w:hyperlink>
            <w:r w:rsidR="00EA6E96" w:rsidRPr="00AE3FA3">
              <w:rPr>
                <w:rStyle w:val="eop"/>
                <w:rFonts w:ascii="Raleway" w:hAnsi="Raleway" w:cs="Segoe UI"/>
                <w:sz w:val="22"/>
                <w:szCs w:val="22"/>
                <w:lang w:val="fr-CA"/>
              </w:rPr>
              <w:t> </w:t>
            </w:r>
          </w:p>
        </w:tc>
      </w:tr>
      <w:tr w:rsidR="00EA6E96" w:rsidRPr="00AE3FA3" w14:paraId="7CD98210" w14:textId="77777777" w:rsidTr="00EA6E96">
        <w:trPr>
          <w:trHeight w:val="270"/>
        </w:trPr>
        <w:tc>
          <w:tcPr>
            <w:tcW w:w="3675" w:type="dxa"/>
            <w:tcBorders>
              <w:top w:val="nil"/>
              <w:left w:val="nil"/>
              <w:bottom w:val="nil"/>
              <w:right w:val="nil"/>
            </w:tcBorders>
            <w:shd w:val="clear" w:color="auto" w:fill="auto"/>
            <w:hideMark/>
          </w:tcPr>
          <w:p w14:paraId="50695A89"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Cybele Sack</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74C32118"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7B156358"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F5F92A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David Ostro</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08AE238"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8" w:tgtFrame="_blank" w:history="1">
              <w:r w:rsidR="00EA6E96" w:rsidRPr="00AE3FA3">
                <w:rPr>
                  <w:rStyle w:val="normaltextrun"/>
                  <w:rFonts w:ascii="Raleway" w:hAnsi="Raleway" w:cs="Segoe UI"/>
                  <w:color w:val="0563C1"/>
                  <w:sz w:val="22"/>
                  <w:szCs w:val="22"/>
                  <w:u w:val="single"/>
                  <w:lang w:val="fr-CA"/>
                </w:rPr>
                <w:t>BCMOS</w:t>
              </w:r>
            </w:hyperlink>
            <w:r w:rsidR="00EA6E96" w:rsidRPr="00AE3FA3">
              <w:rPr>
                <w:rStyle w:val="eop"/>
                <w:rFonts w:ascii="Raleway" w:hAnsi="Raleway" w:cs="Segoe UI"/>
                <w:sz w:val="22"/>
                <w:szCs w:val="22"/>
                <w:lang w:val="fr-CA"/>
              </w:rPr>
              <w:t> </w:t>
            </w:r>
          </w:p>
        </w:tc>
      </w:tr>
      <w:tr w:rsidR="00EA6E96" w:rsidRPr="00AE3FA3" w14:paraId="38A73AAD" w14:textId="77777777" w:rsidTr="00EA6E96">
        <w:trPr>
          <w:trHeight w:val="270"/>
        </w:trPr>
        <w:tc>
          <w:tcPr>
            <w:tcW w:w="3675" w:type="dxa"/>
            <w:tcBorders>
              <w:top w:val="nil"/>
              <w:left w:val="nil"/>
              <w:bottom w:val="nil"/>
              <w:right w:val="nil"/>
            </w:tcBorders>
            <w:shd w:val="clear" w:color="auto" w:fill="auto"/>
            <w:hideMark/>
          </w:tcPr>
          <w:p w14:paraId="7E912179"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Denise Vasquez</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0BE1E90"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89" w:tgtFrame="_blank" w:history="1">
              <w:r w:rsidR="00EA6E96" w:rsidRPr="00AE3FA3">
                <w:rPr>
                  <w:rStyle w:val="normaltextrun"/>
                  <w:rFonts w:ascii="Raleway" w:hAnsi="Raleway" w:cs="Segoe UI"/>
                  <w:color w:val="0563C1"/>
                  <w:sz w:val="22"/>
                  <w:szCs w:val="22"/>
                  <w:u w:val="single"/>
                  <w:lang w:val="fr-CA"/>
                </w:rPr>
                <w:t>Denise Vasquez Photography</w:t>
              </w:r>
            </w:hyperlink>
            <w:r w:rsidR="00EA6E96" w:rsidRPr="00AE3FA3">
              <w:rPr>
                <w:rStyle w:val="eop"/>
                <w:rFonts w:ascii="Raleway" w:hAnsi="Raleway" w:cs="Segoe UI"/>
                <w:sz w:val="22"/>
                <w:szCs w:val="22"/>
                <w:lang w:val="fr-CA"/>
              </w:rPr>
              <w:t> </w:t>
            </w:r>
          </w:p>
        </w:tc>
      </w:tr>
      <w:tr w:rsidR="00EA6E96" w:rsidRPr="00AE3FA3" w14:paraId="79FAD36C"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0282D9D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Franz Plangger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0EAC7AB"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0" w:tgtFrame="_blank" w:history="1">
              <w:r w:rsidR="00EA6E96" w:rsidRPr="00AE3FA3">
                <w:rPr>
                  <w:rStyle w:val="normaltextrun"/>
                  <w:rFonts w:ascii="Raleway" w:hAnsi="Raleway" w:cs="Segoe UI"/>
                  <w:color w:val="0563C1"/>
                  <w:sz w:val="22"/>
                  <w:szCs w:val="22"/>
                  <w:u w:val="single"/>
                  <w:lang w:val="fr-CA"/>
                </w:rPr>
                <w:t>Outdoor Council of Canada</w:t>
              </w:r>
            </w:hyperlink>
            <w:r w:rsidR="00EA6E96" w:rsidRPr="00AE3FA3">
              <w:rPr>
                <w:rStyle w:val="eop"/>
                <w:rFonts w:ascii="Raleway" w:hAnsi="Raleway" w:cs="Segoe UI"/>
                <w:sz w:val="22"/>
                <w:szCs w:val="22"/>
                <w:lang w:val="fr-CA"/>
              </w:rPr>
              <w:t> </w:t>
            </w:r>
          </w:p>
        </w:tc>
      </w:tr>
      <w:tr w:rsidR="00EA6E96" w:rsidRPr="00AE3FA3" w14:paraId="4D6B2DF4" w14:textId="77777777" w:rsidTr="00EA6E96">
        <w:trPr>
          <w:trHeight w:val="270"/>
        </w:trPr>
        <w:tc>
          <w:tcPr>
            <w:tcW w:w="3675" w:type="dxa"/>
            <w:tcBorders>
              <w:top w:val="nil"/>
              <w:left w:val="nil"/>
              <w:bottom w:val="nil"/>
              <w:right w:val="nil"/>
            </w:tcBorders>
            <w:shd w:val="clear" w:color="auto" w:fill="auto"/>
            <w:hideMark/>
          </w:tcPr>
          <w:p w14:paraId="268DC102"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Gabrielle Jolly</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7323D6C"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1" w:tgtFrame="_blank" w:history="1">
              <w:r w:rsidR="00EA6E96" w:rsidRPr="00AE3FA3">
                <w:rPr>
                  <w:rStyle w:val="normaltextrun"/>
                  <w:rFonts w:ascii="Raleway" w:hAnsi="Raleway" w:cs="Segoe UI"/>
                  <w:color w:val="0563C1"/>
                  <w:sz w:val="22"/>
                  <w:szCs w:val="22"/>
                  <w:u w:val="single"/>
                  <w:lang w:val="fr-CA"/>
                </w:rPr>
                <w:t>BC Parks Foundation</w:t>
              </w:r>
            </w:hyperlink>
            <w:r w:rsidR="00EA6E96" w:rsidRPr="00AE3FA3">
              <w:rPr>
                <w:rStyle w:val="eop"/>
                <w:rFonts w:ascii="Raleway" w:hAnsi="Raleway" w:cs="Segoe UI"/>
                <w:sz w:val="22"/>
                <w:szCs w:val="22"/>
                <w:lang w:val="fr-CA"/>
              </w:rPr>
              <w:t> </w:t>
            </w:r>
          </w:p>
        </w:tc>
      </w:tr>
      <w:tr w:rsidR="00EA6E96" w:rsidRPr="00AE3FA3" w14:paraId="0CA7D2D3"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3CEBBB0"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George Loewen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D0324CE"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2" w:tgtFrame="_blank" w:history="1">
              <w:r w:rsidR="00EA6E96" w:rsidRPr="00AE3FA3">
                <w:rPr>
                  <w:rStyle w:val="normaltextrun"/>
                  <w:rFonts w:ascii="Raleway" w:hAnsi="Raleway" w:cs="Segoe UI"/>
                  <w:color w:val="0563C1"/>
                  <w:sz w:val="22"/>
                  <w:szCs w:val="22"/>
                  <w:u w:val="single"/>
                  <w:lang w:val="fr-CA"/>
                </w:rPr>
                <w:t>Wheelchair Manitoba</w:t>
              </w:r>
            </w:hyperlink>
            <w:r w:rsidR="00EA6E96" w:rsidRPr="00AE3FA3">
              <w:rPr>
                <w:rStyle w:val="eop"/>
                <w:rFonts w:ascii="Raleway" w:hAnsi="Raleway" w:cs="Segoe UI"/>
                <w:sz w:val="22"/>
                <w:szCs w:val="22"/>
                <w:lang w:val="fr-CA"/>
              </w:rPr>
              <w:t> </w:t>
            </w:r>
          </w:p>
        </w:tc>
      </w:tr>
      <w:tr w:rsidR="00EA6E96" w:rsidRPr="00AE3FA3" w14:paraId="0A64139C" w14:textId="77777777" w:rsidTr="00EA6E96">
        <w:trPr>
          <w:trHeight w:val="270"/>
        </w:trPr>
        <w:tc>
          <w:tcPr>
            <w:tcW w:w="3675" w:type="dxa"/>
            <w:tcBorders>
              <w:top w:val="nil"/>
              <w:left w:val="nil"/>
              <w:bottom w:val="nil"/>
              <w:right w:val="nil"/>
            </w:tcBorders>
            <w:shd w:val="clear" w:color="auto" w:fill="auto"/>
            <w:hideMark/>
          </w:tcPr>
          <w:p w14:paraId="1D4F8FE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Gilles Roure</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050E4BE"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3" w:tgtFrame="_blank" w:history="1">
              <w:r w:rsidR="00EA6E96" w:rsidRPr="00AE3FA3">
                <w:rPr>
                  <w:rStyle w:val="normaltextrun"/>
                  <w:rFonts w:ascii="Raleway" w:hAnsi="Raleway" w:cs="Segoe UI"/>
                  <w:color w:val="0563C1"/>
                  <w:sz w:val="22"/>
                  <w:szCs w:val="22"/>
                  <w:u w:val="single"/>
                  <w:lang w:val="fr-CA"/>
                </w:rPr>
                <w:t>Zero Limit</w:t>
              </w:r>
            </w:hyperlink>
            <w:r w:rsidR="00EA6E96" w:rsidRPr="00AE3FA3">
              <w:rPr>
                <w:rStyle w:val="eop"/>
                <w:rFonts w:ascii="Raleway" w:hAnsi="Raleway" w:cs="Segoe UI"/>
                <w:sz w:val="22"/>
                <w:szCs w:val="22"/>
                <w:lang w:val="fr-CA"/>
              </w:rPr>
              <w:t> </w:t>
            </w:r>
          </w:p>
        </w:tc>
      </w:tr>
      <w:tr w:rsidR="00EA6E96" w:rsidRPr="00AE3FA3" w14:paraId="5D0921CE"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C50FF32"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Glenys SnowDymond</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0A5AEB7F"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4C2A7C22" w14:textId="77777777" w:rsidTr="00EA6E96">
        <w:trPr>
          <w:trHeight w:val="270"/>
        </w:trPr>
        <w:tc>
          <w:tcPr>
            <w:tcW w:w="3675" w:type="dxa"/>
            <w:tcBorders>
              <w:top w:val="nil"/>
              <w:left w:val="nil"/>
              <w:bottom w:val="nil"/>
              <w:right w:val="nil"/>
            </w:tcBorders>
            <w:shd w:val="clear" w:color="auto" w:fill="auto"/>
            <w:hideMark/>
          </w:tcPr>
          <w:p w14:paraId="4262BE4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Hannah Dudney</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612B10A5"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4" w:tgtFrame="_blank" w:history="1">
              <w:r w:rsidR="00EA6E96" w:rsidRPr="00AE3FA3">
                <w:rPr>
                  <w:rStyle w:val="normaltextrun"/>
                  <w:rFonts w:ascii="Raleway" w:hAnsi="Raleway" w:cs="Segoe UI"/>
                  <w:color w:val="0563C1"/>
                  <w:sz w:val="22"/>
                  <w:szCs w:val="22"/>
                  <w:u w:val="single"/>
                  <w:lang w:val="fr-CA"/>
                </w:rPr>
                <w:t>UHN</w:t>
              </w:r>
            </w:hyperlink>
            <w:r w:rsidR="00EA6E96" w:rsidRPr="00AE3FA3">
              <w:rPr>
                <w:rStyle w:val="normaltextrun"/>
                <w:rFonts w:ascii="Raleway" w:hAnsi="Raleway" w:cs="Segoe UI"/>
                <w:sz w:val="22"/>
                <w:szCs w:val="22"/>
                <w:lang w:val="fr-CA"/>
              </w:rPr>
              <w:t xml:space="preserve">, </w:t>
            </w:r>
            <w:hyperlink r:id="rId95" w:tgtFrame="_blank" w:history="1">
              <w:r w:rsidR="00EA6E96" w:rsidRPr="00AE3FA3">
                <w:rPr>
                  <w:rStyle w:val="normaltextrun"/>
                  <w:rFonts w:ascii="Raleway" w:hAnsi="Raleway" w:cs="Segoe UI"/>
                  <w:color w:val="0563C1"/>
                  <w:sz w:val="22"/>
                  <w:szCs w:val="22"/>
                  <w:u w:val="single"/>
                  <w:lang w:val="fr-CA"/>
                </w:rPr>
                <w:t>University of Toronto</w:t>
              </w:r>
            </w:hyperlink>
            <w:r w:rsidR="00EA6E96" w:rsidRPr="00AE3FA3">
              <w:rPr>
                <w:rStyle w:val="eop"/>
                <w:rFonts w:ascii="Raleway" w:hAnsi="Raleway" w:cs="Segoe UI"/>
                <w:sz w:val="22"/>
                <w:szCs w:val="22"/>
                <w:lang w:val="fr-CA"/>
              </w:rPr>
              <w:t> </w:t>
            </w:r>
          </w:p>
        </w:tc>
      </w:tr>
      <w:tr w:rsidR="00EA6E96" w:rsidRPr="00AE3FA3" w14:paraId="3EAF4068"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4E8F74D"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Hans-Steffen Lindner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863FB5F"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054938FB" w14:textId="77777777" w:rsidTr="00EA6E96">
        <w:trPr>
          <w:trHeight w:val="270"/>
        </w:trPr>
        <w:tc>
          <w:tcPr>
            <w:tcW w:w="3675" w:type="dxa"/>
            <w:tcBorders>
              <w:top w:val="nil"/>
              <w:left w:val="nil"/>
              <w:bottom w:val="nil"/>
              <w:right w:val="nil"/>
            </w:tcBorders>
            <w:shd w:val="clear" w:color="auto" w:fill="auto"/>
            <w:hideMark/>
          </w:tcPr>
          <w:p w14:paraId="6446A7E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Hayley So</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5A425C2"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6" w:tgtFrame="_blank" w:history="1">
              <w:r w:rsidR="00EA6E96" w:rsidRPr="00AE3FA3">
                <w:rPr>
                  <w:rStyle w:val="normaltextrun"/>
                  <w:rFonts w:ascii="Raleway" w:hAnsi="Raleway" w:cs="Segoe UI"/>
                  <w:color w:val="0563C1"/>
                  <w:sz w:val="22"/>
                  <w:szCs w:val="22"/>
                  <w:u w:val="single"/>
                  <w:lang w:val="fr-CA"/>
                </w:rPr>
                <w:t>Thinc Design</w:t>
              </w:r>
            </w:hyperlink>
            <w:r w:rsidR="00EA6E96" w:rsidRPr="00AE3FA3">
              <w:rPr>
                <w:rStyle w:val="eop"/>
                <w:rFonts w:ascii="Raleway" w:hAnsi="Raleway" w:cs="Segoe UI"/>
                <w:sz w:val="22"/>
                <w:szCs w:val="22"/>
                <w:lang w:val="fr-CA"/>
              </w:rPr>
              <w:t> </w:t>
            </w:r>
          </w:p>
        </w:tc>
      </w:tr>
      <w:tr w:rsidR="00EA6E96" w:rsidRPr="00AE3FA3" w14:paraId="37B263D7"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51B9CD2"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Heather Hutchinson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6F5C017F"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12DA5423" w14:textId="77777777" w:rsidTr="00EA6E96">
        <w:trPr>
          <w:trHeight w:val="270"/>
        </w:trPr>
        <w:tc>
          <w:tcPr>
            <w:tcW w:w="3675" w:type="dxa"/>
            <w:tcBorders>
              <w:top w:val="nil"/>
              <w:left w:val="nil"/>
              <w:bottom w:val="nil"/>
              <w:right w:val="nil"/>
            </w:tcBorders>
            <w:shd w:val="clear" w:color="auto" w:fill="auto"/>
            <w:hideMark/>
          </w:tcPr>
          <w:p w14:paraId="51AD0EF0"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Heather Lamb</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7722F33D"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7" w:tgtFrame="_blank" w:history="1">
              <w:r w:rsidR="00EA6E96" w:rsidRPr="00AE3FA3">
                <w:rPr>
                  <w:rStyle w:val="normaltextrun"/>
                  <w:rFonts w:ascii="Raleway" w:hAnsi="Raleway" w:cs="Segoe UI"/>
                  <w:color w:val="0563C1"/>
                  <w:sz w:val="22"/>
                  <w:szCs w:val="22"/>
                  <w:u w:val="single"/>
                  <w:lang w:val="fr-CA"/>
                </w:rPr>
                <w:t>Spinal Cord Injury BC</w:t>
              </w:r>
            </w:hyperlink>
            <w:r w:rsidR="00EA6E96" w:rsidRPr="00AE3FA3">
              <w:rPr>
                <w:rStyle w:val="eop"/>
                <w:rFonts w:ascii="Raleway" w:hAnsi="Raleway" w:cs="Segoe UI"/>
                <w:sz w:val="22"/>
                <w:szCs w:val="22"/>
                <w:lang w:val="fr-CA"/>
              </w:rPr>
              <w:t> </w:t>
            </w:r>
          </w:p>
        </w:tc>
      </w:tr>
      <w:tr w:rsidR="00EA6E96" w:rsidRPr="00AE3FA3" w14:paraId="21D64774"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5CDA889F"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Hossein Rouhani</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6B827A9"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8" w:tgtFrame="_blank" w:history="1">
              <w:r w:rsidR="00EA6E96" w:rsidRPr="00AE3FA3">
                <w:rPr>
                  <w:rStyle w:val="normaltextrun"/>
                  <w:rFonts w:ascii="Raleway" w:hAnsi="Raleway" w:cs="Segoe UI"/>
                  <w:color w:val="0563C1"/>
                  <w:sz w:val="22"/>
                  <w:szCs w:val="22"/>
                  <w:u w:val="single"/>
                  <w:lang w:val="fr-CA"/>
                </w:rPr>
                <w:t>University of Alberta</w:t>
              </w:r>
            </w:hyperlink>
            <w:r w:rsidR="00EA6E96" w:rsidRPr="00AE3FA3">
              <w:rPr>
                <w:rStyle w:val="eop"/>
                <w:rFonts w:ascii="Raleway" w:hAnsi="Raleway" w:cs="Segoe UI"/>
                <w:sz w:val="22"/>
                <w:szCs w:val="22"/>
                <w:lang w:val="fr-CA"/>
              </w:rPr>
              <w:t> </w:t>
            </w:r>
          </w:p>
        </w:tc>
      </w:tr>
      <w:tr w:rsidR="00EA6E96" w:rsidRPr="00AE3FA3" w14:paraId="1AF9A75B" w14:textId="77777777" w:rsidTr="00EA6E96">
        <w:trPr>
          <w:trHeight w:val="270"/>
        </w:trPr>
        <w:tc>
          <w:tcPr>
            <w:tcW w:w="3675" w:type="dxa"/>
            <w:tcBorders>
              <w:top w:val="nil"/>
              <w:left w:val="nil"/>
              <w:bottom w:val="nil"/>
              <w:right w:val="nil"/>
            </w:tcBorders>
            <w:shd w:val="clear" w:color="auto" w:fill="auto"/>
            <w:hideMark/>
          </w:tcPr>
          <w:p w14:paraId="347FE470"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Isabelle Ducharme</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96B787A"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16764382"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6960906"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Ivy Smith</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4E52982"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99" w:tgtFrame="_blank" w:history="1">
              <w:r w:rsidR="00EA6E96" w:rsidRPr="00AE3FA3">
                <w:rPr>
                  <w:rStyle w:val="normaltextrun"/>
                  <w:rFonts w:ascii="Raleway" w:hAnsi="Raleway" w:cs="Segoe UI"/>
                  <w:color w:val="0563C1"/>
                  <w:sz w:val="22"/>
                  <w:szCs w:val="22"/>
                  <w:u w:val="single"/>
                  <w:lang w:val="fr-CA"/>
                </w:rPr>
                <w:t>LEES + Associates</w:t>
              </w:r>
            </w:hyperlink>
            <w:r w:rsidR="00EA6E96" w:rsidRPr="00AE3FA3">
              <w:rPr>
                <w:rStyle w:val="eop"/>
                <w:rFonts w:ascii="Raleway" w:hAnsi="Raleway" w:cs="Segoe UI"/>
                <w:sz w:val="22"/>
                <w:szCs w:val="22"/>
                <w:lang w:val="fr-CA"/>
              </w:rPr>
              <w:t> </w:t>
            </w:r>
          </w:p>
        </w:tc>
      </w:tr>
      <w:tr w:rsidR="00EA6E96" w:rsidRPr="00AE3FA3" w14:paraId="59B2895F" w14:textId="77777777" w:rsidTr="00EA6E96">
        <w:trPr>
          <w:trHeight w:val="270"/>
        </w:trPr>
        <w:tc>
          <w:tcPr>
            <w:tcW w:w="3675" w:type="dxa"/>
            <w:tcBorders>
              <w:top w:val="nil"/>
              <w:left w:val="nil"/>
              <w:bottom w:val="nil"/>
              <w:right w:val="nil"/>
            </w:tcBorders>
            <w:shd w:val="clear" w:color="auto" w:fill="auto"/>
            <w:hideMark/>
          </w:tcPr>
          <w:p w14:paraId="52089FA0"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Jacqueline Williams</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FE0AF51"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7FFE5A45"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14CDE46"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Jamie McCulloch</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6CF7F852"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0" w:tgtFrame="_blank" w:history="1">
              <w:r w:rsidR="00EA6E96" w:rsidRPr="00AE3FA3">
                <w:rPr>
                  <w:rStyle w:val="normaltextrun"/>
                  <w:rFonts w:ascii="Raleway" w:hAnsi="Raleway" w:cs="Segoe UI"/>
                  <w:color w:val="0563C1"/>
                  <w:sz w:val="22"/>
                  <w:szCs w:val="22"/>
                  <w:u w:val="single"/>
                  <w:lang w:val="fr-CA"/>
                </w:rPr>
                <w:t>Rocky Mountain Adaptive</w:t>
              </w:r>
            </w:hyperlink>
            <w:r w:rsidR="00EA6E96" w:rsidRPr="00AE3FA3">
              <w:rPr>
                <w:rStyle w:val="eop"/>
                <w:rFonts w:ascii="Raleway" w:hAnsi="Raleway" w:cs="Segoe UI"/>
                <w:sz w:val="22"/>
                <w:szCs w:val="22"/>
                <w:lang w:val="fr-CA"/>
              </w:rPr>
              <w:t> </w:t>
            </w:r>
          </w:p>
        </w:tc>
      </w:tr>
      <w:tr w:rsidR="00EA6E96" w:rsidRPr="00AE3FA3" w14:paraId="6B5C308B" w14:textId="77777777" w:rsidTr="00EA6E96">
        <w:trPr>
          <w:trHeight w:val="270"/>
        </w:trPr>
        <w:tc>
          <w:tcPr>
            <w:tcW w:w="3675" w:type="dxa"/>
            <w:tcBorders>
              <w:top w:val="nil"/>
              <w:left w:val="nil"/>
              <w:bottom w:val="nil"/>
              <w:right w:val="nil"/>
            </w:tcBorders>
            <w:shd w:val="clear" w:color="auto" w:fill="auto"/>
            <w:hideMark/>
          </w:tcPr>
          <w:p w14:paraId="5BDA0C44"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Janis Neufeld</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571568A4"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1" w:tgtFrame="_blank" w:history="1">
              <w:r w:rsidR="00EA6E96" w:rsidRPr="00AE3FA3">
                <w:rPr>
                  <w:rStyle w:val="normaltextrun"/>
                  <w:rFonts w:ascii="Raleway" w:hAnsi="Raleway" w:cs="Segoe UI"/>
                  <w:color w:val="0563C1"/>
                  <w:sz w:val="22"/>
                  <w:szCs w:val="22"/>
                  <w:u w:val="single"/>
                  <w:lang w:val="fr-CA"/>
                </w:rPr>
                <w:t>Kootenay Adaptive</w:t>
              </w:r>
            </w:hyperlink>
            <w:r w:rsidR="00EA6E96" w:rsidRPr="00AE3FA3">
              <w:rPr>
                <w:rStyle w:val="eop"/>
                <w:rFonts w:ascii="Raleway" w:hAnsi="Raleway" w:cs="Segoe UI"/>
                <w:sz w:val="22"/>
                <w:szCs w:val="22"/>
                <w:lang w:val="fr-CA"/>
              </w:rPr>
              <w:t> </w:t>
            </w:r>
          </w:p>
        </w:tc>
      </w:tr>
      <w:tr w:rsidR="00EA6E96" w:rsidRPr="00AE3FA3" w14:paraId="2D896162"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4ABF43F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Jasmine Parr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269E9A12"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2" w:tgtFrame="_blank" w:history="1">
              <w:r w:rsidR="00EA6E96" w:rsidRPr="00AE3FA3">
                <w:rPr>
                  <w:rStyle w:val="normaltextrun"/>
                  <w:rFonts w:ascii="Raleway" w:hAnsi="Raleway" w:cs="Segoe UI"/>
                  <w:color w:val="0563C1"/>
                  <w:sz w:val="22"/>
                  <w:szCs w:val="22"/>
                  <w:u w:val="single"/>
                  <w:lang w:val="fr-CA"/>
                </w:rPr>
                <w:t>Power to Be</w:t>
              </w:r>
            </w:hyperlink>
            <w:r w:rsidR="00EA6E96" w:rsidRPr="00AE3FA3">
              <w:rPr>
                <w:rStyle w:val="eop"/>
                <w:rFonts w:ascii="Raleway" w:hAnsi="Raleway" w:cs="Segoe UI"/>
                <w:sz w:val="22"/>
                <w:szCs w:val="22"/>
                <w:lang w:val="fr-CA"/>
              </w:rPr>
              <w:t> </w:t>
            </w:r>
          </w:p>
        </w:tc>
      </w:tr>
      <w:tr w:rsidR="00EA6E96" w:rsidRPr="00AE3FA3" w14:paraId="5E2E3D06" w14:textId="77777777" w:rsidTr="00EA6E96">
        <w:trPr>
          <w:trHeight w:val="270"/>
        </w:trPr>
        <w:tc>
          <w:tcPr>
            <w:tcW w:w="3675" w:type="dxa"/>
            <w:tcBorders>
              <w:top w:val="nil"/>
              <w:left w:val="nil"/>
              <w:bottom w:val="nil"/>
              <w:right w:val="nil"/>
            </w:tcBorders>
            <w:shd w:val="clear" w:color="auto" w:fill="auto"/>
            <w:hideMark/>
          </w:tcPr>
          <w:p w14:paraId="0A69B2F6"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Jay Oswald</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403505A"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38F5B3F2"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EE7EF1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Jennifer Campos</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12CC0C04"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3"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27EF860F" w14:textId="77777777" w:rsidTr="00EA6E96">
        <w:trPr>
          <w:trHeight w:val="270"/>
        </w:trPr>
        <w:tc>
          <w:tcPr>
            <w:tcW w:w="3675" w:type="dxa"/>
            <w:tcBorders>
              <w:top w:val="nil"/>
              <w:left w:val="nil"/>
              <w:bottom w:val="nil"/>
              <w:right w:val="nil"/>
            </w:tcBorders>
            <w:shd w:val="clear" w:color="auto" w:fill="auto"/>
            <w:hideMark/>
          </w:tcPr>
          <w:p w14:paraId="4505111F"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John Foster</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6E6EB3AA"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4" w:tgtFrame="_blank" w:history="1">
              <w:r w:rsidR="00EA6E96" w:rsidRPr="00AE3FA3">
                <w:rPr>
                  <w:rStyle w:val="normaltextrun"/>
                  <w:rFonts w:ascii="Raleway" w:hAnsi="Raleway" w:cs="Segoe UI"/>
                  <w:color w:val="0563C1"/>
                  <w:sz w:val="22"/>
                  <w:szCs w:val="22"/>
                  <w:u w:val="single"/>
                  <w:lang w:val="fr-CA"/>
                </w:rPr>
                <w:t>Ontario Parks</w:t>
              </w:r>
            </w:hyperlink>
            <w:r w:rsidR="00EA6E96" w:rsidRPr="00AE3FA3">
              <w:rPr>
                <w:rStyle w:val="eop"/>
                <w:rFonts w:ascii="Raleway" w:hAnsi="Raleway" w:cs="Segoe UI"/>
                <w:sz w:val="22"/>
                <w:szCs w:val="22"/>
                <w:lang w:val="fr-CA"/>
              </w:rPr>
              <w:t> </w:t>
            </w:r>
          </w:p>
        </w:tc>
      </w:tr>
      <w:tr w:rsidR="00EA6E96" w:rsidRPr="00AE3FA3" w14:paraId="5BE8A815"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AF6A652"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Julie Nowak</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3576C75"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2CB5CDAE" w14:textId="77777777" w:rsidTr="00EA6E96">
        <w:trPr>
          <w:trHeight w:val="270"/>
        </w:trPr>
        <w:tc>
          <w:tcPr>
            <w:tcW w:w="3675" w:type="dxa"/>
            <w:tcBorders>
              <w:top w:val="nil"/>
              <w:left w:val="nil"/>
              <w:bottom w:val="nil"/>
              <w:right w:val="nil"/>
            </w:tcBorders>
            <w:shd w:val="clear" w:color="auto" w:fill="auto"/>
            <w:hideMark/>
          </w:tcPr>
          <w:p w14:paraId="078516D5"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Julie Sawchuk</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7C99DC2"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5" w:tgtFrame="_blank" w:history="1">
              <w:r w:rsidR="00EA6E96" w:rsidRPr="00AE3FA3">
                <w:rPr>
                  <w:rStyle w:val="normaltextrun"/>
                  <w:rFonts w:ascii="Raleway" w:hAnsi="Raleway" w:cs="Segoe UI"/>
                  <w:color w:val="0563C1"/>
                  <w:sz w:val="22"/>
                  <w:szCs w:val="22"/>
                  <w:u w:val="single"/>
                  <w:lang w:val="fr-CA"/>
                </w:rPr>
                <w:t>Sawchuck Accessible Solutions</w:t>
              </w:r>
            </w:hyperlink>
            <w:r w:rsidR="00EA6E96" w:rsidRPr="00AE3FA3">
              <w:rPr>
                <w:rStyle w:val="eop"/>
                <w:rFonts w:ascii="Raleway" w:hAnsi="Raleway" w:cs="Segoe UI"/>
                <w:sz w:val="22"/>
                <w:szCs w:val="22"/>
                <w:lang w:val="fr-CA"/>
              </w:rPr>
              <w:t> </w:t>
            </w:r>
          </w:p>
        </w:tc>
      </w:tr>
      <w:tr w:rsidR="00EA6E96" w:rsidRPr="00AE3FA3" w14:paraId="0A7392EC"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55A05A8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Julie Williams</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03BD2651"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0A1DBB74" w14:textId="77777777" w:rsidTr="00EA6E96">
        <w:trPr>
          <w:trHeight w:val="270"/>
        </w:trPr>
        <w:tc>
          <w:tcPr>
            <w:tcW w:w="3675" w:type="dxa"/>
            <w:tcBorders>
              <w:top w:val="nil"/>
              <w:left w:val="nil"/>
              <w:bottom w:val="nil"/>
              <w:right w:val="nil"/>
            </w:tcBorders>
            <w:shd w:val="clear" w:color="auto" w:fill="auto"/>
            <w:hideMark/>
          </w:tcPr>
          <w:p w14:paraId="0ED822A2"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Justin Ellis</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4B54B7D"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6" w:tgtFrame="_blank" w:history="1">
              <w:r w:rsidR="00EA6E96" w:rsidRPr="00AE3FA3">
                <w:rPr>
                  <w:rStyle w:val="normaltextrun"/>
                  <w:rFonts w:ascii="Raleway" w:hAnsi="Raleway" w:cs="Segoe UI"/>
                  <w:color w:val="0563C1"/>
                  <w:sz w:val="22"/>
                  <w:szCs w:val="22"/>
                  <w:u w:val="single"/>
                  <w:lang w:val="fr-CA"/>
                </w:rPr>
                <w:t>RC Strategies</w:t>
              </w:r>
            </w:hyperlink>
            <w:r w:rsidR="00EA6E96" w:rsidRPr="00AE3FA3">
              <w:rPr>
                <w:rStyle w:val="eop"/>
                <w:rFonts w:ascii="Raleway" w:hAnsi="Raleway" w:cs="Segoe UI"/>
                <w:sz w:val="22"/>
                <w:szCs w:val="22"/>
                <w:lang w:val="fr-CA"/>
              </w:rPr>
              <w:t> </w:t>
            </w:r>
          </w:p>
        </w:tc>
      </w:tr>
      <w:tr w:rsidR="00EA6E96" w:rsidRPr="00AE3FA3" w14:paraId="03A8ADBD"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1ACF7B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Justin Truelove</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3A88950"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7" w:tgtFrame="_blank" w:history="1">
              <w:r w:rsidR="00EA6E96" w:rsidRPr="00AE3FA3">
                <w:rPr>
                  <w:rStyle w:val="normaltextrun"/>
                  <w:rFonts w:ascii="Raleway" w:hAnsi="Raleway" w:cs="Segoe UI"/>
                  <w:color w:val="0563C1"/>
                  <w:sz w:val="22"/>
                  <w:szCs w:val="22"/>
                  <w:u w:val="single"/>
                  <w:lang w:val="fr-CA"/>
                </w:rPr>
                <w:t>True North Trails Solutions</w:t>
              </w:r>
            </w:hyperlink>
            <w:r w:rsidR="00EA6E96" w:rsidRPr="00AE3FA3">
              <w:rPr>
                <w:rStyle w:val="eop"/>
                <w:rFonts w:ascii="Raleway" w:hAnsi="Raleway" w:cs="Segoe UI"/>
                <w:sz w:val="22"/>
                <w:szCs w:val="22"/>
                <w:lang w:val="fr-CA"/>
              </w:rPr>
              <w:t> </w:t>
            </w:r>
          </w:p>
        </w:tc>
      </w:tr>
      <w:tr w:rsidR="00EA6E96" w:rsidRPr="00AE3FA3" w14:paraId="069C4F73" w14:textId="77777777" w:rsidTr="00EA6E96">
        <w:trPr>
          <w:trHeight w:val="270"/>
        </w:trPr>
        <w:tc>
          <w:tcPr>
            <w:tcW w:w="3675" w:type="dxa"/>
            <w:tcBorders>
              <w:top w:val="nil"/>
              <w:left w:val="nil"/>
              <w:bottom w:val="nil"/>
              <w:right w:val="nil"/>
            </w:tcBorders>
            <w:shd w:val="clear" w:color="auto" w:fill="auto"/>
            <w:hideMark/>
          </w:tcPr>
          <w:p w14:paraId="791DDFCF"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Karen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A1FF23A"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098FE6C5"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5A0A0F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Karen Mills</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6E4C8B7B"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8" w:tgtFrame="_blank" w:history="1">
              <w:r w:rsidR="00EA6E96" w:rsidRPr="00AE3FA3">
                <w:rPr>
                  <w:rStyle w:val="normaltextrun"/>
                  <w:rFonts w:ascii="Raleway" w:hAnsi="Raleway" w:cs="Segoe UI"/>
                  <w:color w:val="0563C1"/>
                  <w:sz w:val="22"/>
                  <w:szCs w:val="22"/>
                  <w:u w:val="single"/>
                  <w:lang w:val="fr-CA"/>
                </w:rPr>
                <w:t>City of Toronto</w:t>
              </w:r>
            </w:hyperlink>
            <w:r w:rsidR="00EA6E96" w:rsidRPr="00AE3FA3">
              <w:rPr>
                <w:rStyle w:val="eop"/>
                <w:rFonts w:ascii="Raleway" w:hAnsi="Raleway" w:cs="Segoe UI"/>
                <w:sz w:val="22"/>
                <w:szCs w:val="22"/>
                <w:lang w:val="fr-CA"/>
              </w:rPr>
              <w:t> </w:t>
            </w:r>
          </w:p>
        </w:tc>
      </w:tr>
      <w:tr w:rsidR="00EA6E96" w:rsidRPr="00AE3FA3" w14:paraId="749D75C5" w14:textId="77777777" w:rsidTr="00EA6E96">
        <w:trPr>
          <w:trHeight w:val="270"/>
        </w:trPr>
        <w:tc>
          <w:tcPr>
            <w:tcW w:w="3675" w:type="dxa"/>
            <w:tcBorders>
              <w:top w:val="nil"/>
              <w:left w:val="nil"/>
              <w:bottom w:val="nil"/>
              <w:right w:val="nil"/>
            </w:tcBorders>
            <w:shd w:val="clear" w:color="auto" w:fill="auto"/>
            <w:hideMark/>
          </w:tcPr>
          <w:p w14:paraId="7094DB6C"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Kari Krogh</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9B29F7E"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09" w:tgtFrame="_blank" w:history="1">
              <w:r w:rsidR="00EA6E96" w:rsidRPr="00AE3FA3">
                <w:rPr>
                  <w:rStyle w:val="normaltextrun"/>
                  <w:rFonts w:ascii="Raleway" w:hAnsi="Raleway" w:cs="Segoe UI"/>
                  <w:color w:val="0563C1"/>
                  <w:sz w:val="22"/>
                  <w:szCs w:val="22"/>
                  <w:u w:val="single"/>
                  <w:lang w:val="fr-CA"/>
                </w:rPr>
                <w:t>Eco Wisdom</w:t>
              </w:r>
            </w:hyperlink>
            <w:r w:rsidR="00EA6E96" w:rsidRPr="00AE3FA3">
              <w:rPr>
                <w:rStyle w:val="eop"/>
                <w:rFonts w:ascii="Raleway" w:hAnsi="Raleway" w:cs="Segoe UI"/>
                <w:sz w:val="22"/>
                <w:szCs w:val="22"/>
                <w:lang w:val="fr-CA"/>
              </w:rPr>
              <w:t> </w:t>
            </w:r>
          </w:p>
        </w:tc>
      </w:tr>
      <w:tr w:rsidR="00EA6E96" w:rsidRPr="00AE3FA3" w14:paraId="5A6564BD"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57BBEDF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Kate Zealand</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FA5100B"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0" w:tgtFrame="_blank" w:history="1">
              <w:r w:rsidR="00EA6E96" w:rsidRPr="00AE3FA3">
                <w:rPr>
                  <w:rStyle w:val="normaltextrun"/>
                  <w:rFonts w:ascii="Raleway" w:hAnsi="Raleway" w:cs="Segoe UI"/>
                  <w:color w:val="0563C1"/>
                  <w:sz w:val="22"/>
                  <w:szCs w:val="22"/>
                  <w:u w:val="single"/>
                  <w:lang w:val="fr-CA"/>
                </w:rPr>
                <w:t>BC Parks</w:t>
              </w:r>
            </w:hyperlink>
            <w:r w:rsidR="00EA6E96" w:rsidRPr="00AE3FA3">
              <w:rPr>
                <w:rStyle w:val="eop"/>
                <w:rFonts w:ascii="Raleway" w:hAnsi="Raleway" w:cs="Segoe UI"/>
                <w:sz w:val="22"/>
                <w:szCs w:val="22"/>
                <w:lang w:val="fr-CA"/>
              </w:rPr>
              <w:t> </w:t>
            </w:r>
          </w:p>
        </w:tc>
      </w:tr>
      <w:tr w:rsidR="00EA6E96" w:rsidRPr="00AE3FA3" w14:paraId="2E14635A" w14:textId="77777777" w:rsidTr="00EA6E96">
        <w:trPr>
          <w:trHeight w:val="270"/>
        </w:trPr>
        <w:tc>
          <w:tcPr>
            <w:tcW w:w="3675" w:type="dxa"/>
            <w:tcBorders>
              <w:top w:val="nil"/>
              <w:left w:val="nil"/>
              <w:bottom w:val="nil"/>
              <w:right w:val="nil"/>
            </w:tcBorders>
            <w:shd w:val="clear" w:color="auto" w:fill="auto"/>
            <w:hideMark/>
          </w:tcPr>
          <w:p w14:paraId="7ED69254"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Kathy Hawkins</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8B8A165" w14:textId="77777777" w:rsidR="00EA6E96" w:rsidRPr="00D60C80" w:rsidRDefault="00000000" w:rsidP="00EA6E96">
            <w:pPr>
              <w:pStyle w:val="paragraph"/>
              <w:spacing w:before="0" w:beforeAutospacing="0" w:after="0" w:afterAutospacing="0"/>
              <w:textAlignment w:val="baseline"/>
              <w:rPr>
                <w:rFonts w:ascii="Segoe UI" w:hAnsi="Segoe UI" w:cs="Segoe UI"/>
                <w:sz w:val="18"/>
                <w:szCs w:val="18"/>
                <w:lang w:val="en-CA"/>
              </w:rPr>
            </w:pPr>
            <w:hyperlink r:id="rId111" w:tgtFrame="_blank" w:history="1">
              <w:r w:rsidR="00EA6E96" w:rsidRPr="00D60C80">
                <w:rPr>
                  <w:rStyle w:val="normaltextrun"/>
                  <w:rFonts w:ascii="Raleway" w:hAnsi="Raleway" w:cs="Segoe UI"/>
                  <w:color w:val="0563C1"/>
                  <w:sz w:val="22"/>
                  <w:szCs w:val="22"/>
                  <w:u w:val="single"/>
                  <w:lang w:val="en-CA"/>
                </w:rPr>
                <w:t>Empower, The Disability Resource Centre</w:t>
              </w:r>
            </w:hyperlink>
            <w:r w:rsidR="00EA6E96" w:rsidRPr="00D60C80">
              <w:rPr>
                <w:rStyle w:val="scxw165863761"/>
                <w:rFonts w:ascii="Calibri" w:hAnsi="Calibri" w:cs="Calibri"/>
                <w:sz w:val="22"/>
                <w:szCs w:val="22"/>
                <w:lang w:val="en-CA"/>
              </w:rPr>
              <w:t> </w:t>
            </w:r>
            <w:r w:rsidR="00EA6E96" w:rsidRPr="00D60C80">
              <w:rPr>
                <w:rFonts w:ascii="Calibri" w:hAnsi="Calibri" w:cs="Calibri"/>
                <w:sz w:val="22"/>
                <w:szCs w:val="22"/>
                <w:lang w:val="en-CA"/>
              </w:rPr>
              <w:br/>
            </w:r>
            <w:hyperlink r:id="rId112" w:tgtFrame="_blank" w:history="1">
              <w:r w:rsidR="00EA6E96" w:rsidRPr="00D60C80">
                <w:rPr>
                  <w:rStyle w:val="normaltextrun"/>
                  <w:rFonts w:ascii="Raleway" w:hAnsi="Raleway" w:cs="Segoe UI"/>
                  <w:color w:val="0563C1"/>
                  <w:sz w:val="22"/>
                  <w:szCs w:val="22"/>
                  <w:u w:val="single"/>
                  <w:lang w:val="en-CA"/>
                </w:rPr>
                <w:t>InclusionNL: Employer Support Services</w:t>
              </w:r>
            </w:hyperlink>
            <w:r w:rsidR="00EA6E96" w:rsidRPr="00D60C80">
              <w:rPr>
                <w:rStyle w:val="eop"/>
                <w:rFonts w:ascii="Raleway" w:hAnsi="Raleway" w:cs="Segoe UI"/>
                <w:sz w:val="22"/>
                <w:szCs w:val="22"/>
                <w:lang w:val="en-CA"/>
              </w:rPr>
              <w:t> </w:t>
            </w:r>
          </w:p>
        </w:tc>
      </w:tr>
      <w:tr w:rsidR="00EA6E96" w:rsidRPr="00AE3FA3" w14:paraId="76611F3C"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5F344E5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Kathy Pichora Fuller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4AEF104"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3" w:tgtFrame="_blank" w:history="1">
              <w:r w:rsidR="00EA6E96" w:rsidRPr="00AE3FA3">
                <w:rPr>
                  <w:rStyle w:val="normaltextrun"/>
                  <w:rFonts w:ascii="Raleway" w:hAnsi="Raleway" w:cs="Segoe UI"/>
                  <w:color w:val="0563C1"/>
                  <w:sz w:val="22"/>
                  <w:szCs w:val="22"/>
                  <w:u w:val="single"/>
                  <w:lang w:val="fr-CA"/>
                </w:rPr>
                <w:t>University of Toronto</w:t>
              </w:r>
            </w:hyperlink>
            <w:r w:rsidR="00EA6E96" w:rsidRPr="00AE3FA3">
              <w:rPr>
                <w:rStyle w:val="eop"/>
                <w:rFonts w:ascii="Raleway" w:hAnsi="Raleway" w:cs="Segoe UI"/>
                <w:sz w:val="22"/>
                <w:szCs w:val="22"/>
                <w:lang w:val="fr-CA"/>
              </w:rPr>
              <w:t> </w:t>
            </w:r>
          </w:p>
        </w:tc>
      </w:tr>
      <w:tr w:rsidR="00EA6E96" w:rsidRPr="00AE3FA3" w14:paraId="023E18AF" w14:textId="77777777" w:rsidTr="00EA6E96">
        <w:trPr>
          <w:trHeight w:val="270"/>
        </w:trPr>
        <w:tc>
          <w:tcPr>
            <w:tcW w:w="3675" w:type="dxa"/>
            <w:tcBorders>
              <w:top w:val="nil"/>
              <w:left w:val="nil"/>
              <w:bottom w:val="nil"/>
              <w:right w:val="nil"/>
            </w:tcBorders>
            <w:shd w:val="clear" w:color="auto" w:fill="auto"/>
            <w:hideMark/>
          </w:tcPr>
          <w:p w14:paraId="06F8398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Kerilyn Perron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7BC2FBAD"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4" w:tgtFrame="_blank" w:history="1">
              <w:r w:rsidR="00EA6E96" w:rsidRPr="00AE3FA3">
                <w:rPr>
                  <w:rStyle w:val="normaltextrun"/>
                  <w:rFonts w:ascii="Raleway" w:hAnsi="Raleway" w:cs="Segoe UI"/>
                  <w:color w:val="0563C1"/>
                  <w:sz w:val="22"/>
                  <w:szCs w:val="22"/>
                  <w:u w:val="single"/>
                  <w:lang w:val="fr-CA"/>
                </w:rPr>
                <w:t>Royal Botanical Gardens</w:t>
              </w:r>
            </w:hyperlink>
            <w:r w:rsidR="00EA6E96" w:rsidRPr="00AE3FA3">
              <w:rPr>
                <w:rStyle w:val="eop"/>
                <w:rFonts w:ascii="Raleway" w:hAnsi="Raleway" w:cs="Segoe UI"/>
                <w:sz w:val="22"/>
                <w:szCs w:val="22"/>
                <w:lang w:val="fr-CA"/>
              </w:rPr>
              <w:t> </w:t>
            </w:r>
          </w:p>
        </w:tc>
      </w:tr>
      <w:tr w:rsidR="00EA6E96" w:rsidRPr="00AE3FA3" w14:paraId="0D9AEDBC"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345963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Kristen Habermehl</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3FA08F01"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5" w:tgtFrame="_blank" w:history="1">
              <w:r w:rsidR="00EA6E96" w:rsidRPr="00AE3FA3">
                <w:rPr>
                  <w:rStyle w:val="normaltextrun"/>
                  <w:rFonts w:ascii="Raleway" w:hAnsi="Raleway" w:cs="Segoe UI"/>
                  <w:color w:val="0563C1"/>
                  <w:sz w:val="22"/>
                  <w:szCs w:val="22"/>
                  <w:u w:val="single"/>
                  <w:lang w:val="fr-CA"/>
                </w:rPr>
                <w:t>Atlantic Accessibility</w:t>
              </w:r>
            </w:hyperlink>
            <w:r w:rsidR="00EA6E96" w:rsidRPr="00AE3FA3">
              <w:rPr>
                <w:rStyle w:val="eop"/>
                <w:rFonts w:ascii="Raleway" w:hAnsi="Raleway" w:cs="Segoe UI"/>
                <w:sz w:val="22"/>
                <w:szCs w:val="22"/>
                <w:lang w:val="fr-CA"/>
              </w:rPr>
              <w:t> </w:t>
            </w:r>
          </w:p>
        </w:tc>
      </w:tr>
      <w:tr w:rsidR="00EA6E96" w:rsidRPr="00AE3FA3" w14:paraId="1B4DBCD1" w14:textId="77777777" w:rsidTr="00EA6E96">
        <w:trPr>
          <w:trHeight w:val="270"/>
        </w:trPr>
        <w:tc>
          <w:tcPr>
            <w:tcW w:w="3675" w:type="dxa"/>
            <w:tcBorders>
              <w:top w:val="nil"/>
              <w:left w:val="nil"/>
              <w:bottom w:val="nil"/>
              <w:right w:val="nil"/>
            </w:tcBorders>
            <w:shd w:val="clear" w:color="auto" w:fill="auto"/>
            <w:hideMark/>
          </w:tcPr>
          <w:p w14:paraId="0B9F0D02"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Laura Brydges</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6FC2B2AE"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6" w:tgtFrame="_blank" w:history="1">
              <w:r w:rsidR="00EA6E96" w:rsidRPr="00AE3FA3">
                <w:rPr>
                  <w:rStyle w:val="normaltextrun"/>
                  <w:rFonts w:ascii="Raleway" w:hAnsi="Raleway" w:cs="Segoe UI"/>
                  <w:color w:val="0563C1"/>
                  <w:sz w:val="22"/>
                  <w:szCs w:val="22"/>
                  <w:u w:val="single"/>
                  <w:lang w:val="fr-CA"/>
                </w:rPr>
                <w:t>Hidden Disability Symbol Canada</w:t>
              </w:r>
            </w:hyperlink>
            <w:r w:rsidR="00EA6E96" w:rsidRPr="00AE3FA3">
              <w:rPr>
                <w:rStyle w:val="eop"/>
                <w:rFonts w:ascii="Raleway" w:hAnsi="Raleway" w:cs="Segoe UI"/>
                <w:sz w:val="22"/>
                <w:szCs w:val="22"/>
                <w:lang w:val="fr-CA"/>
              </w:rPr>
              <w:t> </w:t>
            </w:r>
          </w:p>
        </w:tc>
      </w:tr>
      <w:tr w:rsidR="00EA6E96" w:rsidRPr="00AE3FA3" w14:paraId="04EEA6F1"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0515E4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Lawrence Gunther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1C9B17D9"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7" w:tgtFrame="_blank" w:history="1">
              <w:r w:rsidR="00EA6E96" w:rsidRPr="00AE3FA3">
                <w:rPr>
                  <w:rStyle w:val="normaltextrun"/>
                  <w:rFonts w:ascii="Raleway" w:hAnsi="Raleway" w:cs="Segoe UI"/>
                  <w:color w:val="0563C1"/>
                  <w:sz w:val="22"/>
                  <w:szCs w:val="22"/>
                  <w:u w:val="single"/>
                  <w:lang w:val="fr-CA"/>
                </w:rPr>
                <w:t>Blue Fish Canada</w:t>
              </w:r>
            </w:hyperlink>
            <w:r w:rsidR="00EA6E96" w:rsidRPr="00AE3FA3">
              <w:rPr>
                <w:rStyle w:val="eop"/>
                <w:rFonts w:ascii="Raleway" w:hAnsi="Raleway" w:cs="Segoe UI"/>
                <w:sz w:val="22"/>
                <w:szCs w:val="22"/>
                <w:lang w:val="fr-CA"/>
              </w:rPr>
              <w:t> </w:t>
            </w:r>
          </w:p>
        </w:tc>
      </w:tr>
      <w:tr w:rsidR="00EA6E96" w:rsidRPr="00AE3FA3" w14:paraId="5022E944" w14:textId="77777777" w:rsidTr="00EA6E96">
        <w:trPr>
          <w:trHeight w:val="270"/>
        </w:trPr>
        <w:tc>
          <w:tcPr>
            <w:tcW w:w="3675" w:type="dxa"/>
            <w:tcBorders>
              <w:top w:val="nil"/>
              <w:left w:val="nil"/>
              <w:bottom w:val="nil"/>
              <w:right w:val="nil"/>
            </w:tcBorders>
            <w:shd w:val="clear" w:color="auto" w:fill="auto"/>
            <w:hideMark/>
          </w:tcPr>
          <w:p w14:paraId="52872D7D"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Leah Riddell</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6E8E842"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8" w:tgtFrame="_blank" w:history="1">
              <w:r w:rsidR="00EA6E96" w:rsidRPr="00AE3FA3">
                <w:rPr>
                  <w:rStyle w:val="normaltextrun"/>
                  <w:rFonts w:ascii="Raleway" w:hAnsi="Raleway" w:cs="Segoe UI"/>
                  <w:color w:val="0563C1"/>
                  <w:sz w:val="22"/>
                  <w:szCs w:val="22"/>
                  <w:u w:val="single"/>
                  <w:lang w:val="fr-CA"/>
                </w:rPr>
                <w:t>Signable Vi5ion</w:t>
              </w:r>
            </w:hyperlink>
            <w:r w:rsidR="00EA6E96" w:rsidRPr="00AE3FA3">
              <w:rPr>
                <w:rStyle w:val="eop"/>
                <w:rFonts w:ascii="Raleway" w:hAnsi="Raleway" w:cs="Segoe UI"/>
                <w:sz w:val="22"/>
                <w:szCs w:val="22"/>
                <w:lang w:val="fr-CA"/>
              </w:rPr>
              <w:t> </w:t>
            </w:r>
          </w:p>
        </w:tc>
      </w:tr>
      <w:tr w:rsidR="00EA6E96" w:rsidRPr="00AE3FA3" w14:paraId="7217436D"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65BC5D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Lisa Franks</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69C2D2A0"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57AB6ECF" w14:textId="77777777" w:rsidTr="00EA6E96">
        <w:trPr>
          <w:trHeight w:val="270"/>
        </w:trPr>
        <w:tc>
          <w:tcPr>
            <w:tcW w:w="3675" w:type="dxa"/>
            <w:tcBorders>
              <w:top w:val="nil"/>
              <w:left w:val="nil"/>
              <w:bottom w:val="nil"/>
              <w:right w:val="nil"/>
            </w:tcBorders>
            <w:shd w:val="clear" w:color="auto" w:fill="auto"/>
            <w:hideMark/>
          </w:tcPr>
          <w:p w14:paraId="01829DB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Lori Grey</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AEA4024"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19" w:tgtFrame="_blank" w:history="1">
              <w:r w:rsidR="00EA6E96" w:rsidRPr="00AE3FA3">
                <w:rPr>
                  <w:rStyle w:val="normaltextrun"/>
                  <w:rFonts w:ascii="Raleway" w:hAnsi="Raleway" w:cs="Segoe UI"/>
                  <w:color w:val="0563C1"/>
                  <w:sz w:val="22"/>
                  <w:szCs w:val="22"/>
                  <w:u w:val="single"/>
                  <w:lang w:val="fr-CA"/>
                </w:rPr>
                <w:t>Berkeley Outreach &amp; Recreation Program</w:t>
              </w:r>
            </w:hyperlink>
            <w:r w:rsidR="00EA6E96" w:rsidRPr="00AE3FA3">
              <w:rPr>
                <w:rStyle w:val="eop"/>
                <w:rFonts w:ascii="Raleway" w:hAnsi="Raleway" w:cs="Segoe UI"/>
                <w:sz w:val="22"/>
                <w:szCs w:val="22"/>
                <w:lang w:val="fr-CA"/>
              </w:rPr>
              <w:t> </w:t>
            </w:r>
          </w:p>
        </w:tc>
      </w:tr>
      <w:tr w:rsidR="00EA6E96" w:rsidRPr="00AE3FA3" w14:paraId="0181E0C0"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6C6D659"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Lucy Diaz</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51A0013"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4342FB3D" w14:textId="77777777" w:rsidTr="00EA6E96">
        <w:trPr>
          <w:trHeight w:val="270"/>
        </w:trPr>
        <w:tc>
          <w:tcPr>
            <w:tcW w:w="3675" w:type="dxa"/>
            <w:tcBorders>
              <w:top w:val="nil"/>
              <w:left w:val="nil"/>
              <w:bottom w:val="nil"/>
              <w:right w:val="nil"/>
            </w:tcBorders>
            <w:shd w:val="clear" w:color="auto" w:fill="auto"/>
            <w:hideMark/>
          </w:tcPr>
          <w:p w14:paraId="6E97E55D"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Lui Greco</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544702CB"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0" w:tgtFrame="_blank" w:history="1">
              <w:r w:rsidR="00EA6E96" w:rsidRPr="00AE3FA3">
                <w:rPr>
                  <w:rStyle w:val="normaltextrun"/>
                  <w:rFonts w:ascii="Raleway" w:hAnsi="Raleway" w:cs="Segoe UI"/>
                  <w:color w:val="0563C1"/>
                  <w:sz w:val="22"/>
                  <w:szCs w:val="22"/>
                  <w:u w:val="single"/>
                  <w:lang w:val="fr-CA"/>
                </w:rPr>
                <w:t>CNIB</w:t>
              </w:r>
            </w:hyperlink>
            <w:r w:rsidR="00EA6E96" w:rsidRPr="00AE3FA3">
              <w:rPr>
                <w:rStyle w:val="eop"/>
                <w:rFonts w:ascii="Raleway" w:hAnsi="Raleway" w:cs="Segoe UI"/>
                <w:sz w:val="22"/>
                <w:szCs w:val="22"/>
                <w:lang w:val="fr-CA"/>
              </w:rPr>
              <w:t> </w:t>
            </w:r>
          </w:p>
        </w:tc>
      </w:tr>
      <w:tr w:rsidR="00EA6E96" w:rsidRPr="00AE3FA3" w14:paraId="6F813DD7"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BAD36A9"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Maayan Ziv</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3F16F9FD"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1" w:tgtFrame="_blank" w:history="1">
              <w:r w:rsidR="00EA6E96" w:rsidRPr="00AE3FA3">
                <w:rPr>
                  <w:rStyle w:val="normaltextrun"/>
                  <w:rFonts w:ascii="Raleway" w:hAnsi="Raleway" w:cs="Segoe UI"/>
                  <w:color w:val="0563C1"/>
                  <w:sz w:val="22"/>
                  <w:szCs w:val="22"/>
                  <w:u w:val="single"/>
                  <w:lang w:val="fr-CA"/>
                </w:rPr>
                <w:t>Acess Now</w:t>
              </w:r>
            </w:hyperlink>
            <w:r w:rsidR="00EA6E96" w:rsidRPr="00AE3FA3">
              <w:rPr>
                <w:rStyle w:val="eop"/>
                <w:rFonts w:ascii="Raleway" w:hAnsi="Raleway" w:cs="Segoe UI"/>
                <w:sz w:val="22"/>
                <w:szCs w:val="22"/>
                <w:lang w:val="fr-CA"/>
              </w:rPr>
              <w:t> </w:t>
            </w:r>
          </w:p>
        </w:tc>
      </w:tr>
      <w:tr w:rsidR="00EA6E96" w:rsidRPr="00AE3FA3" w14:paraId="1E8EA524" w14:textId="77777777" w:rsidTr="00EA6E96">
        <w:trPr>
          <w:trHeight w:val="270"/>
        </w:trPr>
        <w:tc>
          <w:tcPr>
            <w:tcW w:w="3675" w:type="dxa"/>
            <w:tcBorders>
              <w:top w:val="nil"/>
              <w:left w:val="nil"/>
              <w:bottom w:val="nil"/>
              <w:right w:val="nil"/>
            </w:tcBorders>
            <w:shd w:val="clear" w:color="auto" w:fill="auto"/>
            <w:hideMark/>
          </w:tcPr>
          <w:p w14:paraId="4C2E66A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Mahadeo Sukhai</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B23FC31"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2" w:tgtFrame="_blank" w:history="1">
              <w:r w:rsidR="00EA6E96" w:rsidRPr="00AE3FA3">
                <w:rPr>
                  <w:rStyle w:val="normaltextrun"/>
                  <w:rFonts w:ascii="Raleway" w:hAnsi="Raleway" w:cs="Segoe UI"/>
                  <w:color w:val="0563C1"/>
                  <w:sz w:val="22"/>
                  <w:szCs w:val="22"/>
                  <w:u w:val="single"/>
                  <w:lang w:val="fr-CA"/>
                </w:rPr>
                <w:t>CNIB</w:t>
              </w:r>
            </w:hyperlink>
            <w:r w:rsidR="00EA6E96" w:rsidRPr="00AE3FA3">
              <w:rPr>
                <w:rStyle w:val="eop"/>
                <w:rFonts w:ascii="Raleway" w:hAnsi="Raleway" w:cs="Segoe UI"/>
                <w:sz w:val="22"/>
                <w:szCs w:val="22"/>
                <w:lang w:val="fr-CA"/>
              </w:rPr>
              <w:t> </w:t>
            </w:r>
          </w:p>
        </w:tc>
      </w:tr>
      <w:tr w:rsidR="00EA6E96" w:rsidRPr="00AE3FA3" w14:paraId="3AD09D80"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162188A"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Manjit Grewal</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0B544465"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208B5AD5" w14:textId="77777777" w:rsidTr="00EA6E96">
        <w:trPr>
          <w:trHeight w:val="270"/>
        </w:trPr>
        <w:tc>
          <w:tcPr>
            <w:tcW w:w="3675" w:type="dxa"/>
            <w:tcBorders>
              <w:top w:val="nil"/>
              <w:left w:val="nil"/>
              <w:bottom w:val="nil"/>
              <w:right w:val="nil"/>
            </w:tcBorders>
            <w:shd w:val="clear" w:color="auto" w:fill="auto"/>
            <w:hideMark/>
          </w:tcPr>
          <w:p w14:paraId="703703ED"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Maria Jose Aguilar Carrasco</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99E7F6E"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75006E7F"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D2855E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Marie LeBlanc</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2F734A91"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79B0065A" w14:textId="77777777" w:rsidTr="00EA6E96">
        <w:trPr>
          <w:trHeight w:val="270"/>
        </w:trPr>
        <w:tc>
          <w:tcPr>
            <w:tcW w:w="3675" w:type="dxa"/>
            <w:tcBorders>
              <w:top w:val="nil"/>
              <w:left w:val="nil"/>
              <w:bottom w:val="nil"/>
              <w:right w:val="nil"/>
            </w:tcBorders>
            <w:shd w:val="clear" w:color="auto" w:fill="auto"/>
            <w:hideMark/>
          </w:tcPr>
          <w:p w14:paraId="2C9BE57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Marie-Helen Brisson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73BECC49"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3" w:tgtFrame="_blank" w:history="1">
              <w:r w:rsidR="00EA6E96" w:rsidRPr="00AE3FA3">
                <w:rPr>
                  <w:rStyle w:val="normaltextrun"/>
                  <w:rFonts w:ascii="Raleway" w:hAnsi="Raleway" w:cs="Segoe UI"/>
                  <w:color w:val="0563C1"/>
                  <w:sz w:val="22"/>
                  <w:szCs w:val="22"/>
                  <w:u w:val="single"/>
                  <w:lang w:val="fr-CA"/>
                </w:rPr>
                <w:t>Parks Canada</w:t>
              </w:r>
            </w:hyperlink>
            <w:r w:rsidR="00EA6E96" w:rsidRPr="00AE3FA3">
              <w:rPr>
                <w:rStyle w:val="eop"/>
                <w:rFonts w:ascii="Raleway" w:hAnsi="Raleway" w:cs="Segoe UI"/>
                <w:sz w:val="22"/>
                <w:szCs w:val="22"/>
                <w:lang w:val="fr-CA"/>
              </w:rPr>
              <w:t> </w:t>
            </w:r>
          </w:p>
        </w:tc>
      </w:tr>
      <w:tr w:rsidR="00EA6E96" w:rsidRPr="00AE3FA3" w14:paraId="50B541EC"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0F091D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Mark Groulx</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818F67F"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4" w:tgtFrame="_blank" w:history="1">
              <w:r w:rsidR="00EA6E96" w:rsidRPr="00AE3FA3">
                <w:rPr>
                  <w:rStyle w:val="normaltextrun"/>
                  <w:rFonts w:ascii="Raleway" w:hAnsi="Raleway" w:cs="Segoe UI"/>
                  <w:color w:val="0563C1"/>
                  <w:sz w:val="22"/>
                  <w:szCs w:val="22"/>
                  <w:u w:val="single"/>
                  <w:lang w:val="fr-CA"/>
                </w:rPr>
                <w:t>University of Northern BC</w:t>
              </w:r>
            </w:hyperlink>
            <w:r w:rsidR="00EA6E96" w:rsidRPr="00AE3FA3">
              <w:rPr>
                <w:rStyle w:val="eop"/>
                <w:rFonts w:ascii="Raleway" w:hAnsi="Raleway" w:cs="Segoe UI"/>
                <w:sz w:val="22"/>
                <w:szCs w:val="22"/>
                <w:lang w:val="fr-CA"/>
              </w:rPr>
              <w:t> </w:t>
            </w:r>
          </w:p>
        </w:tc>
      </w:tr>
      <w:tr w:rsidR="00EA6E96" w:rsidRPr="00AE3FA3" w14:paraId="4C80F0C1" w14:textId="77777777" w:rsidTr="00EA6E96">
        <w:trPr>
          <w:trHeight w:val="270"/>
        </w:trPr>
        <w:tc>
          <w:tcPr>
            <w:tcW w:w="3675" w:type="dxa"/>
            <w:tcBorders>
              <w:top w:val="nil"/>
              <w:left w:val="nil"/>
              <w:bottom w:val="nil"/>
              <w:right w:val="nil"/>
            </w:tcBorders>
            <w:shd w:val="clear" w:color="auto" w:fill="auto"/>
            <w:hideMark/>
          </w:tcPr>
          <w:p w14:paraId="54AEE82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Mark Weiler</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550C1B52"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5" w:tgtFrame="_blank" w:history="1">
              <w:r w:rsidR="00EA6E96" w:rsidRPr="00AE3FA3">
                <w:rPr>
                  <w:rStyle w:val="normaltextrun"/>
                  <w:rFonts w:ascii="Raleway" w:hAnsi="Raleway" w:cs="Segoe UI"/>
                  <w:color w:val="0563C1"/>
                  <w:sz w:val="22"/>
                  <w:szCs w:val="22"/>
                  <w:u w:val="single"/>
                  <w:lang w:val="fr-CA"/>
                </w:rPr>
                <w:t>Wilfrid Laurier University</w:t>
              </w:r>
            </w:hyperlink>
            <w:r w:rsidR="00EA6E96" w:rsidRPr="00AE3FA3">
              <w:rPr>
                <w:rStyle w:val="eop"/>
                <w:rFonts w:ascii="Raleway" w:hAnsi="Raleway" w:cs="Segoe UI"/>
                <w:sz w:val="22"/>
                <w:szCs w:val="22"/>
                <w:lang w:val="fr-CA"/>
              </w:rPr>
              <w:t> </w:t>
            </w:r>
          </w:p>
        </w:tc>
      </w:tr>
      <w:tr w:rsidR="00EA6E96" w:rsidRPr="00AE3FA3" w14:paraId="467EEBAD"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09A0FF66"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Mary Patrick</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00729306"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3FE39252" w14:textId="77777777" w:rsidTr="00EA6E96">
        <w:trPr>
          <w:trHeight w:val="270"/>
        </w:trPr>
        <w:tc>
          <w:tcPr>
            <w:tcW w:w="3675" w:type="dxa"/>
            <w:tcBorders>
              <w:top w:val="nil"/>
              <w:left w:val="nil"/>
              <w:bottom w:val="nil"/>
              <w:right w:val="nil"/>
            </w:tcBorders>
            <w:shd w:val="clear" w:color="auto" w:fill="auto"/>
            <w:hideMark/>
          </w:tcPr>
          <w:p w14:paraId="0E2422E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Mary Salvani</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B5C52DC"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4D7924DC"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87129CF"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Matthew Corkum</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85DB1C1" w14:textId="77777777" w:rsidR="00EA6E96" w:rsidRPr="00D60C80" w:rsidRDefault="00000000" w:rsidP="00EA6E96">
            <w:pPr>
              <w:pStyle w:val="paragraph"/>
              <w:spacing w:before="0" w:beforeAutospacing="0" w:after="0" w:afterAutospacing="0"/>
              <w:textAlignment w:val="baseline"/>
              <w:rPr>
                <w:rFonts w:ascii="Segoe UI" w:hAnsi="Segoe UI" w:cs="Segoe UI"/>
                <w:sz w:val="18"/>
                <w:szCs w:val="18"/>
                <w:lang w:val="en-CA"/>
              </w:rPr>
            </w:pPr>
            <w:hyperlink r:id="rId126" w:tgtFrame="_blank" w:history="1">
              <w:r w:rsidR="00EA6E96" w:rsidRPr="00D60C80">
                <w:rPr>
                  <w:rStyle w:val="normaltextrun"/>
                  <w:rFonts w:ascii="Raleway" w:hAnsi="Raleway" w:cs="Segoe UI"/>
                  <w:color w:val="0563C1"/>
                  <w:sz w:val="22"/>
                  <w:szCs w:val="22"/>
                  <w:u w:val="single"/>
                  <w:lang w:val="en-CA"/>
                </w:rPr>
                <w:t>disAbility - Seeing the Ability in disAbility</w:t>
              </w:r>
            </w:hyperlink>
            <w:r w:rsidR="00EA6E96" w:rsidRPr="00D60C80">
              <w:rPr>
                <w:rStyle w:val="eop"/>
                <w:rFonts w:ascii="Raleway" w:hAnsi="Raleway" w:cs="Segoe UI"/>
                <w:sz w:val="22"/>
                <w:szCs w:val="22"/>
                <w:lang w:val="en-CA"/>
              </w:rPr>
              <w:t> </w:t>
            </w:r>
          </w:p>
        </w:tc>
      </w:tr>
      <w:tr w:rsidR="00EA6E96" w:rsidRPr="00AE3FA3" w14:paraId="13B41AD4" w14:textId="77777777" w:rsidTr="00EA6E96">
        <w:trPr>
          <w:trHeight w:val="270"/>
        </w:trPr>
        <w:tc>
          <w:tcPr>
            <w:tcW w:w="3675" w:type="dxa"/>
            <w:tcBorders>
              <w:top w:val="nil"/>
              <w:left w:val="nil"/>
              <w:bottom w:val="nil"/>
              <w:right w:val="nil"/>
            </w:tcBorders>
            <w:shd w:val="clear" w:color="auto" w:fill="auto"/>
            <w:hideMark/>
          </w:tcPr>
          <w:p w14:paraId="3B87ED6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Meenu Sikand</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68AB6E51"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7" w:tgtFrame="_blank" w:history="1">
              <w:r w:rsidR="00EA6E96" w:rsidRPr="00AE3FA3">
                <w:rPr>
                  <w:rStyle w:val="normaltextrun"/>
                  <w:rFonts w:ascii="Raleway" w:hAnsi="Raleway" w:cs="Segoe UI"/>
                  <w:color w:val="0563C1"/>
                  <w:sz w:val="22"/>
                  <w:szCs w:val="22"/>
                  <w:u w:val="single"/>
                  <w:lang w:val="fr-CA"/>
                </w:rPr>
                <w:t>Accessibility for All</w:t>
              </w:r>
            </w:hyperlink>
            <w:r w:rsidR="00EA6E96" w:rsidRPr="00AE3FA3">
              <w:rPr>
                <w:rStyle w:val="eop"/>
                <w:rFonts w:ascii="Raleway" w:hAnsi="Raleway" w:cs="Segoe UI"/>
                <w:sz w:val="22"/>
                <w:szCs w:val="22"/>
                <w:lang w:val="fr-CA"/>
              </w:rPr>
              <w:t> </w:t>
            </w:r>
          </w:p>
        </w:tc>
      </w:tr>
      <w:tr w:rsidR="00EA6E96" w:rsidRPr="00AE3FA3" w14:paraId="4D2F8710"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F760516"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Melanie Peladeau- Pigeon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6DAE2788"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28"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2CC01589" w14:textId="77777777" w:rsidTr="00EA6E96">
        <w:trPr>
          <w:trHeight w:val="270"/>
        </w:trPr>
        <w:tc>
          <w:tcPr>
            <w:tcW w:w="3675" w:type="dxa"/>
            <w:tcBorders>
              <w:top w:val="nil"/>
              <w:left w:val="nil"/>
              <w:bottom w:val="nil"/>
              <w:right w:val="nil"/>
            </w:tcBorders>
            <w:shd w:val="clear" w:color="auto" w:fill="auto"/>
            <w:hideMark/>
          </w:tcPr>
          <w:p w14:paraId="335D57FD"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Melinda Anderson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F056352" w14:textId="77777777" w:rsidR="00EA6E96" w:rsidRPr="00D60C80" w:rsidRDefault="00000000" w:rsidP="00EA6E96">
            <w:pPr>
              <w:pStyle w:val="paragraph"/>
              <w:spacing w:before="0" w:beforeAutospacing="0" w:after="0" w:afterAutospacing="0"/>
              <w:textAlignment w:val="baseline"/>
              <w:rPr>
                <w:rFonts w:ascii="Segoe UI" w:hAnsi="Segoe UI" w:cs="Segoe UI"/>
                <w:sz w:val="18"/>
                <w:szCs w:val="18"/>
                <w:lang w:val="en-CA"/>
              </w:rPr>
            </w:pPr>
            <w:hyperlink r:id="rId129" w:tgtFrame="_blank" w:history="1">
              <w:r w:rsidR="00EA6E96" w:rsidRPr="00D60C80">
                <w:rPr>
                  <w:rStyle w:val="normaltextrun"/>
                  <w:rFonts w:ascii="Raleway" w:hAnsi="Raleway" w:cs="Segoe UI"/>
                  <w:color w:val="0563C1"/>
                  <w:sz w:val="22"/>
                  <w:szCs w:val="22"/>
                  <w:u w:val="single"/>
                  <w:lang w:val="en-CA"/>
                </w:rPr>
                <w:t>Minnesota Department of Natural Resources</w:t>
              </w:r>
            </w:hyperlink>
            <w:r w:rsidR="00EA6E96" w:rsidRPr="00D60C80">
              <w:rPr>
                <w:rStyle w:val="eop"/>
                <w:rFonts w:ascii="Raleway" w:hAnsi="Raleway" w:cs="Segoe UI"/>
                <w:sz w:val="22"/>
                <w:szCs w:val="22"/>
                <w:lang w:val="en-CA"/>
              </w:rPr>
              <w:t> </w:t>
            </w:r>
          </w:p>
        </w:tc>
      </w:tr>
      <w:tr w:rsidR="00EA6E96" w:rsidRPr="00AE3FA3" w14:paraId="69293AF4"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006ECF4"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Michael Norwood</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04BD31B9" w14:textId="77777777" w:rsidR="00EA6E96" w:rsidRPr="00D60C80" w:rsidRDefault="00000000" w:rsidP="00EA6E96">
            <w:pPr>
              <w:pStyle w:val="paragraph"/>
              <w:spacing w:before="0" w:beforeAutospacing="0" w:after="0" w:afterAutospacing="0"/>
              <w:textAlignment w:val="baseline"/>
              <w:rPr>
                <w:rFonts w:ascii="Segoe UI" w:hAnsi="Segoe UI" w:cs="Segoe UI"/>
                <w:sz w:val="18"/>
                <w:szCs w:val="18"/>
                <w:lang w:val="en-CA"/>
              </w:rPr>
            </w:pPr>
            <w:hyperlink r:id="rId130" w:tgtFrame="_blank" w:history="1">
              <w:r w:rsidR="00EA6E96" w:rsidRPr="00D60C80">
                <w:rPr>
                  <w:rStyle w:val="normaltextrun"/>
                  <w:rFonts w:ascii="Raleway" w:hAnsi="Raleway" w:cs="Segoe UI"/>
                  <w:color w:val="0563C1"/>
                  <w:sz w:val="22"/>
                  <w:szCs w:val="22"/>
                  <w:u w:val="single"/>
                  <w:lang w:val="en-CA"/>
                </w:rPr>
                <w:t>The Hopkins Centre, Griffith University, Australia</w:t>
              </w:r>
            </w:hyperlink>
            <w:r w:rsidR="00EA6E96" w:rsidRPr="00D60C80">
              <w:rPr>
                <w:rStyle w:val="eop"/>
                <w:rFonts w:ascii="Raleway" w:hAnsi="Raleway" w:cs="Segoe UI"/>
                <w:sz w:val="22"/>
                <w:szCs w:val="22"/>
                <w:lang w:val="en-CA"/>
              </w:rPr>
              <w:t> </w:t>
            </w:r>
          </w:p>
        </w:tc>
      </w:tr>
      <w:tr w:rsidR="00EA6E96" w:rsidRPr="00AE3FA3" w14:paraId="105A6778" w14:textId="77777777" w:rsidTr="00EA6E96">
        <w:trPr>
          <w:trHeight w:val="270"/>
        </w:trPr>
        <w:tc>
          <w:tcPr>
            <w:tcW w:w="3675" w:type="dxa"/>
            <w:tcBorders>
              <w:top w:val="nil"/>
              <w:left w:val="nil"/>
              <w:bottom w:val="nil"/>
              <w:right w:val="nil"/>
            </w:tcBorders>
            <w:shd w:val="clear" w:color="auto" w:fill="auto"/>
            <w:hideMark/>
          </w:tcPr>
          <w:p w14:paraId="6DC79E0C"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Mikhaila Carr</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E07126B"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1" w:tgtFrame="_blank" w:history="1">
              <w:r w:rsidR="00EA6E96" w:rsidRPr="00AE3FA3">
                <w:rPr>
                  <w:rStyle w:val="normaltextrun"/>
                  <w:rFonts w:ascii="Raleway" w:hAnsi="Raleway" w:cs="Segoe UI"/>
                  <w:color w:val="0563C1"/>
                  <w:sz w:val="22"/>
                  <w:szCs w:val="22"/>
                  <w:u w:val="single"/>
                  <w:lang w:val="fr-CA"/>
                </w:rPr>
                <w:t>University of Northern BC</w:t>
              </w:r>
            </w:hyperlink>
            <w:r w:rsidR="00EA6E96" w:rsidRPr="00AE3FA3">
              <w:rPr>
                <w:rStyle w:val="eop"/>
                <w:rFonts w:ascii="Raleway" w:hAnsi="Raleway" w:cs="Segoe UI"/>
                <w:sz w:val="22"/>
                <w:szCs w:val="22"/>
                <w:lang w:val="fr-CA"/>
              </w:rPr>
              <w:t> </w:t>
            </w:r>
          </w:p>
        </w:tc>
      </w:tr>
      <w:tr w:rsidR="00EA6E96" w:rsidRPr="00AE3FA3" w14:paraId="08039D0A"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7401CD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Naz Hussain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19F516C"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096FB54E" w14:textId="77777777" w:rsidTr="00EA6E96">
        <w:trPr>
          <w:trHeight w:val="270"/>
        </w:trPr>
        <w:tc>
          <w:tcPr>
            <w:tcW w:w="3675" w:type="dxa"/>
            <w:tcBorders>
              <w:top w:val="nil"/>
              <w:left w:val="nil"/>
              <w:bottom w:val="nil"/>
              <w:right w:val="nil"/>
            </w:tcBorders>
            <w:shd w:val="clear" w:color="auto" w:fill="auto"/>
            <w:hideMark/>
          </w:tcPr>
          <w:p w14:paraId="0DAC456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Neha Dewan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24EF3FCF"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0A849354"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D8B214B"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Noah Papatsie</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D88F74F"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70CF80F6" w14:textId="77777777" w:rsidTr="00EA6E96">
        <w:trPr>
          <w:trHeight w:val="270"/>
        </w:trPr>
        <w:tc>
          <w:tcPr>
            <w:tcW w:w="3675" w:type="dxa"/>
            <w:tcBorders>
              <w:top w:val="nil"/>
              <w:left w:val="nil"/>
              <w:bottom w:val="nil"/>
              <w:right w:val="nil"/>
            </w:tcBorders>
            <w:shd w:val="clear" w:color="auto" w:fill="auto"/>
            <w:hideMark/>
          </w:tcPr>
          <w:p w14:paraId="1B14BA2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Nubia Padilla</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535822C"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2" w:tgtFrame="_blank" w:history="1">
              <w:r w:rsidR="00EA6E96" w:rsidRPr="00AE3FA3">
                <w:rPr>
                  <w:rStyle w:val="normaltextrun"/>
                  <w:rFonts w:ascii="Raleway" w:hAnsi="Raleway" w:cs="Segoe UI"/>
                  <w:color w:val="0563C1"/>
                  <w:sz w:val="22"/>
                  <w:szCs w:val="22"/>
                  <w:u w:val="single"/>
                  <w:lang w:val="fr-CA"/>
                </w:rPr>
                <w:t>Sonoma County Regional Parks</w:t>
              </w:r>
            </w:hyperlink>
            <w:r w:rsidR="00EA6E96" w:rsidRPr="00AE3FA3">
              <w:rPr>
                <w:rStyle w:val="eop"/>
                <w:rFonts w:ascii="Raleway" w:hAnsi="Raleway" w:cs="Segoe UI"/>
                <w:sz w:val="22"/>
                <w:szCs w:val="22"/>
                <w:lang w:val="fr-CA"/>
              </w:rPr>
              <w:t> </w:t>
            </w:r>
          </w:p>
        </w:tc>
      </w:tr>
      <w:tr w:rsidR="00EA6E96" w:rsidRPr="00AE3FA3" w14:paraId="6CDE3ABD"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393594C"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Pat Longmuir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26D5A316"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3" w:tgtFrame="_blank" w:history="1">
              <w:r w:rsidR="00EA6E96" w:rsidRPr="00AE3FA3">
                <w:rPr>
                  <w:rStyle w:val="normaltextrun"/>
                  <w:rFonts w:ascii="Raleway" w:hAnsi="Raleway" w:cs="Segoe UI"/>
                  <w:color w:val="0563C1"/>
                  <w:sz w:val="22"/>
                  <w:szCs w:val="22"/>
                  <w:u w:val="single"/>
                  <w:lang w:val="fr-CA"/>
                </w:rPr>
                <w:t>University of Toronto</w:t>
              </w:r>
            </w:hyperlink>
            <w:r w:rsidR="00EA6E96" w:rsidRPr="00AE3FA3">
              <w:rPr>
                <w:rStyle w:val="eop"/>
                <w:rFonts w:ascii="Raleway" w:hAnsi="Raleway" w:cs="Segoe UI"/>
                <w:sz w:val="22"/>
                <w:szCs w:val="22"/>
                <w:lang w:val="fr-CA"/>
              </w:rPr>
              <w:t> </w:t>
            </w:r>
          </w:p>
        </w:tc>
      </w:tr>
      <w:tr w:rsidR="00EA6E96" w:rsidRPr="00AE3FA3" w14:paraId="51FAC75F" w14:textId="77777777" w:rsidTr="00EA6E96">
        <w:trPr>
          <w:trHeight w:val="270"/>
        </w:trPr>
        <w:tc>
          <w:tcPr>
            <w:tcW w:w="3675" w:type="dxa"/>
            <w:tcBorders>
              <w:top w:val="nil"/>
              <w:left w:val="nil"/>
              <w:bottom w:val="nil"/>
              <w:right w:val="nil"/>
            </w:tcBorders>
            <w:shd w:val="clear" w:color="auto" w:fill="auto"/>
            <w:hideMark/>
          </w:tcPr>
          <w:p w14:paraId="248043E5"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Patrick Lord</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67B97CEF"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4" w:tgtFrame="_blank" w:history="1">
              <w:r w:rsidR="00EA6E96" w:rsidRPr="00AE3FA3">
                <w:rPr>
                  <w:rStyle w:val="normaltextrun"/>
                  <w:rFonts w:ascii="Raleway" w:hAnsi="Raleway" w:cs="Segoe UI"/>
                  <w:color w:val="0563C1"/>
                  <w:sz w:val="22"/>
                  <w:szCs w:val="22"/>
                  <w:u w:val="single"/>
                  <w:lang w:val="fr-CA"/>
                </w:rPr>
                <w:t>Prospectec Now</w:t>
              </w:r>
            </w:hyperlink>
            <w:r w:rsidR="00EA6E96" w:rsidRPr="00AE3FA3">
              <w:rPr>
                <w:rStyle w:val="eop"/>
                <w:rFonts w:ascii="Raleway" w:hAnsi="Raleway" w:cs="Segoe UI"/>
                <w:sz w:val="22"/>
                <w:szCs w:val="22"/>
                <w:lang w:val="fr-CA"/>
              </w:rPr>
              <w:t> </w:t>
            </w:r>
          </w:p>
        </w:tc>
      </w:tr>
      <w:tr w:rsidR="00EA6E96" w:rsidRPr="00AE3FA3" w14:paraId="345F7A23"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CBF6C98"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Paul Gauthier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6B5B7F7"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5" w:tgtFrame="_blank" w:history="1">
              <w:r w:rsidR="00EA6E96" w:rsidRPr="00AE3FA3">
                <w:rPr>
                  <w:rStyle w:val="normaltextrun"/>
                  <w:rFonts w:ascii="Raleway" w:hAnsi="Raleway" w:cs="Segoe UI"/>
                  <w:color w:val="0563C1"/>
                  <w:sz w:val="22"/>
                  <w:szCs w:val="22"/>
                  <w:u w:val="single"/>
                  <w:lang w:val="fr-CA"/>
                </w:rPr>
                <w:t>Eco Wisdom</w:t>
              </w:r>
            </w:hyperlink>
            <w:r w:rsidR="00EA6E96" w:rsidRPr="00AE3FA3">
              <w:rPr>
                <w:rStyle w:val="eop"/>
                <w:rFonts w:ascii="Raleway" w:hAnsi="Raleway" w:cs="Segoe UI"/>
                <w:sz w:val="22"/>
                <w:szCs w:val="22"/>
                <w:lang w:val="fr-CA"/>
              </w:rPr>
              <w:t> </w:t>
            </w:r>
          </w:p>
        </w:tc>
      </w:tr>
      <w:tr w:rsidR="00EA6E96" w:rsidRPr="00AE3FA3" w14:paraId="6564CB2E" w14:textId="77777777" w:rsidTr="00EA6E96">
        <w:trPr>
          <w:trHeight w:val="270"/>
        </w:trPr>
        <w:tc>
          <w:tcPr>
            <w:tcW w:w="3675" w:type="dxa"/>
            <w:tcBorders>
              <w:top w:val="nil"/>
              <w:left w:val="nil"/>
              <w:bottom w:val="nil"/>
              <w:right w:val="nil"/>
            </w:tcBorders>
            <w:shd w:val="clear" w:color="auto" w:fill="auto"/>
            <w:hideMark/>
          </w:tcPr>
          <w:p w14:paraId="4DDD70D9"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Philip Oligny</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433F1065"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6" w:tgtFrame="_blank" w:history="1">
              <w:r w:rsidR="00EA6E96" w:rsidRPr="00AE3FA3">
                <w:rPr>
                  <w:rStyle w:val="normaltextrun"/>
                  <w:rFonts w:ascii="Raleway" w:hAnsi="Raleway" w:cs="Segoe UI"/>
                  <w:color w:val="0563C1"/>
                  <w:sz w:val="22"/>
                  <w:szCs w:val="22"/>
                  <w:u w:val="single"/>
                  <w:lang w:val="fr-CA"/>
                </w:rPr>
                <w:t>Kartus</w:t>
              </w:r>
            </w:hyperlink>
            <w:r w:rsidR="00EA6E96" w:rsidRPr="00AE3FA3">
              <w:rPr>
                <w:rStyle w:val="eop"/>
                <w:rFonts w:ascii="Raleway" w:hAnsi="Raleway" w:cs="Segoe UI"/>
                <w:sz w:val="22"/>
                <w:szCs w:val="22"/>
                <w:lang w:val="fr-CA"/>
              </w:rPr>
              <w:t> </w:t>
            </w:r>
          </w:p>
        </w:tc>
      </w:tr>
      <w:tr w:rsidR="00EA6E96" w:rsidRPr="00AE3FA3" w14:paraId="49A9D69B"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66D3916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Richard Peter</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D7E199F"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740BFEBE" w14:textId="77777777" w:rsidTr="00EA6E96">
        <w:trPr>
          <w:trHeight w:val="270"/>
        </w:trPr>
        <w:tc>
          <w:tcPr>
            <w:tcW w:w="3675" w:type="dxa"/>
            <w:tcBorders>
              <w:top w:val="nil"/>
              <w:left w:val="nil"/>
              <w:bottom w:val="nil"/>
              <w:right w:val="nil"/>
            </w:tcBorders>
            <w:shd w:val="clear" w:color="auto" w:fill="auto"/>
            <w:hideMark/>
          </w:tcPr>
          <w:p w14:paraId="139ADD1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Rizwana Kandernani</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37207A99"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7C2A9285"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0B38C3F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Rory Moorhead</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1BC1FD99"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7" w:tgtFrame="_blank" w:history="1">
              <w:r w:rsidR="00EA6E96" w:rsidRPr="00AE3FA3">
                <w:rPr>
                  <w:rStyle w:val="normaltextrun"/>
                  <w:rFonts w:ascii="Raleway" w:hAnsi="Raleway" w:cs="Segoe UI"/>
                  <w:color w:val="0563C1"/>
                  <w:sz w:val="22"/>
                  <w:szCs w:val="22"/>
                  <w:u w:val="single"/>
                  <w:lang w:val="fr-CA"/>
                </w:rPr>
                <w:t>BC Parks</w:t>
              </w:r>
            </w:hyperlink>
            <w:r w:rsidR="00EA6E96" w:rsidRPr="00AE3FA3">
              <w:rPr>
                <w:rStyle w:val="eop"/>
                <w:rFonts w:ascii="Raleway" w:hAnsi="Raleway" w:cs="Segoe UI"/>
                <w:sz w:val="22"/>
                <w:szCs w:val="22"/>
                <w:lang w:val="fr-CA"/>
              </w:rPr>
              <w:t> </w:t>
            </w:r>
          </w:p>
        </w:tc>
      </w:tr>
      <w:tr w:rsidR="00EA6E96" w:rsidRPr="00AE3FA3" w14:paraId="71ECECAC" w14:textId="77777777" w:rsidTr="00EA6E96">
        <w:trPr>
          <w:trHeight w:val="270"/>
        </w:trPr>
        <w:tc>
          <w:tcPr>
            <w:tcW w:w="3675" w:type="dxa"/>
            <w:tcBorders>
              <w:top w:val="nil"/>
              <w:left w:val="nil"/>
              <w:bottom w:val="nil"/>
              <w:right w:val="nil"/>
            </w:tcBorders>
            <w:shd w:val="clear" w:color="auto" w:fill="auto"/>
            <w:hideMark/>
          </w:tcPr>
          <w:p w14:paraId="0844048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Sara Houshmand</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346DC35F"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38"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64BE3C67"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9408888"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Shelley Petit</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2BC2A199" w14:textId="77777777" w:rsidR="00EA6E96" w:rsidRPr="00D60C80" w:rsidRDefault="00000000" w:rsidP="00EA6E96">
            <w:pPr>
              <w:pStyle w:val="paragraph"/>
              <w:spacing w:before="0" w:beforeAutospacing="0" w:after="0" w:afterAutospacing="0"/>
              <w:textAlignment w:val="baseline"/>
              <w:rPr>
                <w:rFonts w:ascii="Segoe UI" w:hAnsi="Segoe UI" w:cs="Segoe UI"/>
                <w:sz w:val="18"/>
                <w:szCs w:val="18"/>
                <w:lang w:val="en-CA"/>
              </w:rPr>
            </w:pPr>
            <w:hyperlink r:id="rId139" w:tgtFrame="_blank" w:history="1">
              <w:r w:rsidR="00EA6E96" w:rsidRPr="00D60C80">
                <w:rPr>
                  <w:rStyle w:val="normaltextrun"/>
                  <w:rFonts w:ascii="Raleway" w:hAnsi="Raleway" w:cs="Segoe UI"/>
                  <w:color w:val="0563C1"/>
                  <w:sz w:val="22"/>
                  <w:szCs w:val="22"/>
                  <w:u w:val="single"/>
                  <w:lang w:val="en-CA"/>
                </w:rPr>
                <w:t>New Brunswick Coalition of Persons with Disabilities</w:t>
              </w:r>
            </w:hyperlink>
            <w:r w:rsidR="00EA6E96" w:rsidRPr="00D60C80">
              <w:rPr>
                <w:rStyle w:val="eop"/>
                <w:rFonts w:ascii="Raleway" w:hAnsi="Raleway" w:cs="Segoe UI"/>
                <w:sz w:val="22"/>
                <w:szCs w:val="22"/>
                <w:lang w:val="en-CA"/>
              </w:rPr>
              <w:t> </w:t>
            </w:r>
          </w:p>
        </w:tc>
      </w:tr>
      <w:tr w:rsidR="00EA6E96" w:rsidRPr="00AE3FA3" w14:paraId="07776C04" w14:textId="77777777" w:rsidTr="00EA6E96">
        <w:trPr>
          <w:trHeight w:val="270"/>
        </w:trPr>
        <w:tc>
          <w:tcPr>
            <w:tcW w:w="3675" w:type="dxa"/>
            <w:tcBorders>
              <w:top w:val="nil"/>
              <w:left w:val="nil"/>
              <w:bottom w:val="nil"/>
              <w:right w:val="nil"/>
            </w:tcBorders>
            <w:shd w:val="clear" w:color="auto" w:fill="auto"/>
            <w:hideMark/>
          </w:tcPr>
          <w:p w14:paraId="712022B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Sierra Roth</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78E1BF5E" w14:textId="77777777" w:rsidR="00EA6E96" w:rsidRPr="00D60C80" w:rsidRDefault="00000000" w:rsidP="00EA6E96">
            <w:pPr>
              <w:pStyle w:val="paragraph"/>
              <w:spacing w:before="0" w:beforeAutospacing="0" w:after="0" w:afterAutospacing="0"/>
              <w:textAlignment w:val="baseline"/>
              <w:rPr>
                <w:rFonts w:ascii="Segoe UI" w:hAnsi="Segoe UI" w:cs="Segoe UI"/>
                <w:sz w:val="18"/>
                <w:szCs w:val="18"/>
                <w:lang w:val="en-CA"/>
              </w:rPr>
            </w:pPr>
            <w:hyperlink r:id="rId140" w:tgtFrame="_blank" w:history="1">
              <w:r w:rsidR="00EA6E96" w:rsidRPr="00D60C80">
                <w:rPr>
                  <w:rStyle w:val="normaltextrun"/>
                  <w:rFonts w:ascii="Raleway" w:hAnsi="Raleway" w:cs="Segoe UI"/>
                  <w:color w:val="0563C1"/>
                  <w:sz w:val="22"/>
                  <w:szCs w:val="22"/>
                  <w:u w:val="single"/>
                  <w:lang w:val="en-CA"/>
                </w:rPr>
                <w:t>Active Living Alliance for Canadians with a Disability</w:t>
              </w:r>
            </w:hyperlink>
            <w:r w:rsidR="00EA6E96" w:rsidRPr="00D60C80">
              <w:rPr>
                <w:rStyle w:val="eop"/>
                <w:rFonts w:ascii="Raleway" w:hAnsi="Raleway" w:cs="Segoe UI"/>
                <w:sz w:val="22"/>
                <w:szCs w:val="22"/>
                <w:lang w:val="en-CA"/>
              </w:rPr>
              <w:t> </w:t>
            </w:r>
          </w:p>
        </w:tc>
      </w:tr>
      <w:tr w:rsidR="00EA6E96" w:rsidRPr="00AE3FA3" w14:paraId="32B59028"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0B779A77"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Simon Darcy</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066D85E0"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1" w:tgtFrame="_blank" w:history="1">
              <w:r w:rsidR="00EA6E96" w:rsidRPr="00AE3FA3">
                <w:rPr>
                  <w:rStyle w:val="normaltextrun"/>
                  <w:rFonts w:ascii="Raleway" w:hAnsi="Raleway" w:cs="Segoe UI"/>
                  <w:color w:val="0563C1"/>
                  <w:sz w:val="22"/>
                  <w:szCs w:val="22"/>
                  <w:u w:val="single"/>
                  <w:lang w:val="fr-CA"/>
                </w:rPr>
                <w:t>University of Technology Sidney</w:t>
              </w:r>
            </w:hyperlink>
            <w:r w:rsidR="00EA6E96" w:rsidRPr="00AE3FA3">
              <w:rPr>
                <w:rStyle w:val="eop"/>
                <w:rFonts w:ascii="Raleway" w:hAnsi="Raleway" w:cs="Segoe UI"/>
                <w:sz w:val="22"/>
                <w:szCs w:val="22"/>
                <w:lang w:val="fr-CA"/>
              </w:rPr>
              <w:t> </w:t>
            </w:r>
          </w:p>
        </w:tc>
      </w:tr>
      <w:tr w:rsidR="00EA6E96" w:rsidRPr="00AE3FA3" w14:paraId="70D1A985" w14:textId="77777777" w:rsidTr="00EA6E96">
        <w:trPr>
          <w:trHeight w:val="270"/>
        </w:trPr>
        <w:tc>
          <w:tcPr>
            <w:tcW w:w="3675" w:type="dxa"/>
            <w:tcBorders>
              <w:top w:val="nil"/>
              <w:left w:val="nil"/>
              <w:bottom w:val="nil"/>
              <w:right w:val="nil"/>
            </w:tcBorders>
            <w:shd w:val="clear" w:color="auto" w:fill="auto"/>
            <w:hideMark/>
          </w:tcPr>
          <w:p w14:paraId="7A6827B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Sonya Wilson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8C7B75A"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34B50F00"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6614B8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Stan Layenhorst</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D9A54D3"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2" w:tgtFrame="_blank" w:history="1">
              <w:r w:rsidR="00EA6E96" w:rsidRPr="00AE3FA3">
                <w:rPr>
                  <w:rStyle w:val="normaltextrun"/>
                  <w:rFonts w:ascii="Raleway" w:hAnsi="Raleway" w:cs="Segoe UI"/>
                  <w:color w:val="0563C1"/>
                  <w:sz w:val="22"/>
                  <w:szCs w:val="22"/>
                  <w:u w:val="single"/>
                  <w:lang w:val="fr-CA"/>
                </w:rPr>
                <w:t>Universal Access Design Inc</w:t>
              </w:r>
            </w:hyperlink>
            <w:r w:rsidR="00EA6E96" w:rsidRPr="00AE3FA3">
              <w:rPr>
                <w:rStyle w:val="normaltextrun"/>
                <w:rFonts w:ascii="Raleway" w:hAnsi="Raleway" w:cs="Segoe UI"/>
                <w:sz w:val="22"/>
                <w:szCs w:val="22"/>
                <w:lang w:val="fr-CA"/>
              </w:rPr>
              <w:t>.</w:t>
            </w:r>
            <w:r w:rsidR="00EA6E96" w:rsidRPr="00AE3FA3">
              <w:rPr>
                <w:rStyle w:val="eop"/>
                <w:rFonts w:ascii="Raleway" w:hAnsi="Raleway" w:cs="Segoe UI"/>
                <w:sz w:val="22"/>
                <w:szCs w:val="22"/>
                <w:lang w:val="fr-CA"/>
              </w:rPr>
              <w:t> </w:t>
            </w:r>
          </w:p>
        </w:tc>
      </w:tr>
      <w:tr w:rsidR="00EA6E96" w:rsidRPr="00AE3FA3" w14:paraId="7573FC24" w14:textId="77777777" w:rsidTr="00EA6E96">
        <w:trPr>
          <w:trHeight w:val="270"/>
        </w:trPr>
        <w:tc>
          <w:tcPr>
            <w:tcW w:w="3675" w:type="dxa"/>
            <w:tcBorders>
              <w:top w:val="nil"/>
              <w:left w:val="nil"/>
              <w:bottom w:val="nil"/>
              <w:right w:val="nil"/>
            </w:tcBorders>
            <w:shd w:val="clear" w:color="auto" w:fill="auto"/>
            <w:hideMark/>
          </w:tcPr>
          <w:p w14:paraId="210D3F8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Stephanie Leclerc</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1449FCCD" w14:textId="77777777" w:rsidR="00EA6E96" w:rsidRPr="00D60C80" w:rsidRDefault="00EA6E96" w:rsidP="00EA6E96">
            <w:pPr>
              <w:pStyle w:val="paragraph"/>
              <w:spacing w:before="0" w:beforeAutospacing="0" w:after="0" w:afterAutospacing="0"/>
              <w:textAlignment w:val="baseline"/>
              <w:rPr>
                <w:rFonts w:ascii="Segoe UI" w:hAnsi="Segoe UI" w:cs="Segoe UI"/>
                <w:sz w:val="18"/>
                <w:szCs w:val="18"/>
                <w:lang w:val="en-CA"/>
              </w:rPr>
            </w:pPr>
            <w:r w:rsidRPr="00D60C80">
              <w:rPr>
                <w:rStyle w:val="normaltextrun"/>
                <w:rFonts w:ascii="Raleway" w:hAnsi="Raleway" w:cs="Segoe UI"/>
                <w:sz w:val="22"/>
                <w:szCs w:val="22"/>
                <w:lang w:val="en-CA"/>
              </w:rPr>
              <w:t>Accessible Washrooms for All (AWFA)</w:t>
            </w:r>
            <w:r w:rsidRPr="00D60C80">
              <w:rPr>
                <w:rStyle w:val="eop"/>
                <w:rFonts w:ascii="Raleway" w:hAnsi="Raleway" w:cs="Segoe UI"/>
                <w:sz w:val="22"/>
                <w:szCs w:val="22"/>
                <w:lang w:val="en-CA"/>
              </w:rPr>
              <w:t> </w:t>
            </w:r>
          </w:p>
        </w:tc>
      </w:tr>
      <w:tr w:rsidR="00EA6E96" w:rsidRPr="00AE3FA3" w14:paraId="352176C7"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7D9CEFB4"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Steven Hutton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08A4CB8C"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3" w:tgtFrame="_blank" w:history="1">
              <w:r w:rsidR="00EA6E96" w:rsidRPr="00AE3FA3">
                <w:rPr>
                  <w:rStyle w:val="normaltextrun"/>
                  <w:rFonts w:ascii="Raleway" w:hAnsi="Raleway" w:cs="Segoe UI"/>
                  <w:color w:val="0563C1"/>
                  <w:sz w:val="22"/>
                  <w:szCs w:val="22"/>
                  <w:u w:val="single"/>
                  <w:lang w:val="fr-CA"/>
                </w:rPr>
                <w:t>Charles Country Parks, USA</w:t>
              </w:r>
            </w:hyperlink>
            <w:r w:rsidR="00EA6E96" w:rsidRPr="00AE3FA3">
              <w:rPr>
                <w:rStyle w:val="eop"/>
                <w:rFonts w:ascii="Raleway" w:hAnsi="Raleway" w:cs="Segoe UI"/>
                <w:sz w:val="22"/>
                <w:szCs w:val="22"/>
                <w:lang w:val="fr-CA"/>
              </w:rPr>
              <w:t> </w:t>
            </w:r>
          </w:p>
        </w:tc>
      </w:tr>
      <w:tr w:rsidR="00EA6E96" w:rsidRPr="00AE3FA3" w14:paraId="42B107D4" w14:textId="77777777" w:rsidTr="00EA6E96">
        <w:trPr>
          <w:trHeight w:val="270"/>
        </w:trPr>
        <w:tc>
          <w:tcPr>
            <w:tcW w:w="3675" w:type="dxa"/>
            <w:tcBorders>
              <w:top w:val="nil"/>
              <w:left w:val="nil"/>
              <w:bottom w:val="nil"/>
              <w:right w:val="nil"/>
            </w:tcBorders>
            <w:shd w:val="clear" w:color="auto" w:fill="auto"/>
            <w:hideMark/>
          </w:tcPr>
          <w:p w14:paraId="5FD67D9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Steven Pong</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429E019F"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4"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6ED1291A"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C862C68"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Tanelle Bolt</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626243D5"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5" w:tgtFrame="_blank" w:history="1">
              <w:r w:rsidR="00EA6E96" w:rsidRPr="00AE3FA3">
                <w:rPr>
                  <w:rStyle w:val="normaltextrun"/>
                  <w:rFonts w:ascii="Raleway" w:hAnsi="Raleway" w:cs="Segoe UI"/>
                  <w:color w:val="0563C1"/>
                  <w:sz w:val="22"/>
                  <w:szCs w:val="22"/>
                  <w:u w:val="single"/>
                  <w:lang w:val="fr-CA"/>
                </w:rPr>
                <w:t>RAD Society</w:t>
              </w:r>
            </w:hyperlink>
            <w:r w:rsidR="00EA6E96" w:rsidRPr="00AE3FA3">
              <w:rPr>
                <w:rStyle w:val="eop"/>
                <w:rFonts w:ascii="Raleway" w:hAnsi="Raleway" w:cs="Segoe UI"/>
                <w:sz w:val="22"/>
                <w:szCs w:val="22"/>
                <w:lang w:val="fr-CA"/>
              </w:rPr>
              <w:t> </w:t>
            </w:r>
          </w:p>
        </w:tc>
      </w:tr>
      <w:tr w:rsidR="00EA6E96" w:rsidRPr="00AE3FA3" w14:paraId="77BC6B91" w14:textId="77777777" w:rsidTr="00EA6E96">
        <w:trPr>
          <w:trHeight w:val="270"/>
        </w:trPr>
        <w:tc>
          <w:tcPr>
            <w:tcW w:w="3675" w:type="dxa"/>
            <w:tcBorders>
              <w:top w:val="nil"/>
              <w:left w:val="nil"/>
              <w:bottom w:val="nil"/>
              <w:right w:val="nil"/>
            </w:tcBorders>
            <w:shd w:val="clear" w:color="auto" w:fill="auto"/>
            <w:hideMark/>
          </w:tcPr>
          <w:p w14:paraId="6922CBC5"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Taylor Sands</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76F03209"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6" w:tgtFrame="_blank" w:history="1">
              <w:r w:rsidR="00EA6E96" w:rsidRPr="00AE3FA3">
                <w:rPr>
                  <w:rStyle w:val="normaltextrun"/>
                  <w:rFonts w:ascii="Raleway" w:hAnsi="Raleway" w:cs="Segoe UI"/>
                  <w:color w:val="0563C1"/>
                  <w:sz w:val="22"/>
                  <w:szCs w:val="22"/>
                  <w:u w:val="single"/>
                  <w:lang w:val="fr-CA"/>
                </w:rPr>
                <w:t>Canucks Autism</w:t>
              </w:r>
            </w:hyperlink>
            <w:r w:rsidR="00EA6E96" w:rsidRPr="00AE3FA3">
              <w:rPr>
                <w:rStyle w:val="eop"/>
                <w:rFonts w:ascii="Raleway" w:hAnsi="Raleway" w:cs="Segoe UI"/>
                <w:sz w:val="22"/>
                <w:szCs w:val="22"/>
                <w:lang w:val="fr-CA"/>
              </w:rPr>
              <w:t> </w:t>
            </w:r>
          </w:p>
        </w:tc>
      </w:tr>
      <w:tr w:rsidR="00EA6E96" w:rsidRPr="00AE3FA3" w14:paraId="60384426"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27793E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Tilak Dutta</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107128D6"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7"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69B09528" w14:textId="77777777" w:rsidTr="00EA6E96">
        <w:trPr>
          <w:trHeight w:val="270"/>
        </w:trPr>
        <w:tc>
          <w:tcPr>
            <w:tcW w:w="3675" w:type="dxa"/>
            <w:tcBorders>
              <w:top w:val="nil"/>
              <w:left w:val="nil"/>
              <w:bottom w:val="nil"/>
              <w:right w:val="nil"/>
            </w:tcBorders>
            <w:shd w:val="clear" w:color="auto" w:fill="auto"/>
            <w:hideMark/>
          </w:tcPr>
          <w:p w14:paraId="699B5EA9"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Tracey Dickson</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88B7913"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8" w:tgtFrame="_blank" w:history="1">
              <w:r w:rsidR="00EA6E96" w:rsidRPr="00AE3FA3">
                <w:rPr>
                  <w:rStyle w:val="normaltextrun"/>
                  <w:rFonts w:ascii="Raleway" w:hAnsi="Raleway" w:cs="Segoe UI"/>
                  <w:color w:val="0563C1"/>
                  <w:sz w:val="22"/>
                  <w:szCs w:val="22"/>
                  <w:u w:val="single"/>
                  <w:lang w:val="fr-CA"/>
                </w:rPr>
                <w:t>University of Canberra</w:t>
              </w:r>
            </w:hyperlink>
            <w:r w:rsidR="00EA6E96" w:rsidRPr="00AE3FA3">
              <w:rPr>
                <w:rStyle w:val="eop"/>
                <w:rFonts w:ascii="Raleway" w:hAnsi="Raleway" w:cs="Segoe UI"/>
                <w:sz w:val="22"/>
                <w:szCs w:val="22"/>
                <w:lang w:val="fr-CA"/>
              </w:rPr>
              <w:t> </w:t>
            </w:r>
          </w:p>
        </w:tc>
      </w:tr>
      <w:tr w:rsidR="00EA6E96" w:rsidRPr="00AE3FA3" w14:paraId="61594006"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365715C5"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Trisha Kaplan</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45EAF22B"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49" w:tgtFrame="_blank" w:history="1">
              <w:r w:rsidR="00EA6E96" w:rsidRPr="00AE3FA3">
                <w:rPr>
                  <w:rStyle w:val="normaltextrun"/>
                  <w:rFonts w:ascii="Raleway" w:hAnsi="Raleway" w:cs="Segoe UI"/>
                  <w:color w:val="0563C1"/>
                  <w:sz w:val="22"/>
                  <w:szCs w:val="22"/>
                  <w:u w:val="single"/>
                  <w:lang w:val="fr-CA"/>
                </w:rPr>
                <w:t>Trans Canada Trail</w:t>
              </w:r>
            </w:hyperlink>
            <w:r w:rsidR="00EA6E96" w:rsidRPr="00AE3FA3">
              <w:rPr>
                <w:rStyle w:val="eop"/>
                <w:rFonts w:ascii="Raleway" w:hAnsi="Raleway" w:cs="Segoe UI"/>
                <w:sz w:val="22"/>
                <w:szCs w:val="22"/>
                <w:lang w:val="fr-CA"/>
              </w:rPr>
              <w:t> </w:t>
            </w:r>
          </w:p>
        </w:tc>
      </w:tr>
      <w:tr w:rsidR="00EA6E96" w:rsidRPr="00AE3FA3" w14:paraId="57F9A37E" w14:textId="77777777" w:rsidTr="00EA6E96">
        <w:trPr>
          <w:trHeight w:val="270"/>
        </w:trPr>
        <w:tc>
          <w:tcPr>
            <w:tcW w:w="3675" w:type="dxa"/>
            <w:tcBorders>
              <w:top w:val="nil"/>
              <w:left w:val="nil"/>
              <w:bottom w:val="nil"/>
              <w:right w:val="nil"/>
            </w:tcBorders>
            <w:shd w:val="clear" w:color="auto" w:fill="auto"/>
            <w:hideMark/>
          </w:tcPr>
          <w:p w14:paraId="37FA0F4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Walter Wittich</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0F29F71C"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50" w:tgtFrame="_blank" w:history="1">
              <w:r w:rsidR="00EA6E96" w:rsidRPr="00AE3FA3">
                <w:rPr>
                  <w:rStyle w:val="normaltextrun"/>
                  <w:rFonts w:ascii="Raleway" w:hAnsi="Raleway" w:cs="Segoe UI"/>
                  <w:color w:val="0563C1"/>
                  <w:sz w:val="22"/>
                  <w:szCs w:val="22"/>
                  <w:u w:val="single"/>
                  <w:lang w:val="fr-CA"/>
                </w:rPr>
                <w:t>Université de Montréal</w:t>
              </w:r>
            </w:hyperlink>
            <w:r w:rsidR="00EA6E96" w:rsidRPr="00AE3FA3">
              <w:rPr>
                <w:rStyle w:val="eop"/>
                <w:rFonts w:ascii="Raleway" w:hAnsi="Raleway" w:cs="Segoe UI"/>
                <w:sz w:val="22"/>
                <w:szCs w:val="22"/>
                <w:lang w:val="fr-CA"/>
              </w:rPr>
              <w:t> </w:t>
            </w:r>
          </w:p>
        </w:tc>
      </w:tr>
      <w:tr w:rsidR="00EA6E96" w:rsidRPr="00AE3FA3" w14:paraId="41B4F68C"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1F020D11"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Waqas Sajid</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2CBBF50E"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r w:rsidR="00EA6E96" w:rsidRPr="00AE3FA3" w14:paraId="190D1E54" w14:textId="77777777" w:rsidTr="00EA6E96">
        <w:trPr>
          <w:trHeight w:val="270"/>
        </w:trPr>
        <w:tc>
          <w:tcPr>
            <w:tcW w:w="3675" w:type="dxa"/>
            <w:tcBorders>
              <w:top w:val="nil"/>
              <w:left w:val="nil"/>
              <w:bottom w:val="nil"/>
              <w:right w:val="nil"/>
            </w:tcBorders>
            <w:shd w:val="clear" w:color="auto" w:fill="auto"/>
            <w:hideMark/>
          </w:tcPr>
          <w:p w14:paraId="5663383E"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Wesdyne Otto</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37718521"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51" w:tgtFrame="_blank" w:history="1">
              <w:r w:rsidR="00EA6E96" w:rsidRPr="00AE3FA3">
                <w:rPr>
                  <w:rStyle w:val="normaltextrun"/>
                  <w:rFonts w:ascii="Raleway" w:hAnsi="Raleway" w:cs="Segoe UI"/>
                  <w:color w:val="0563C1"/>
                  <w:sz w:val="22"/>
                  <w:szCs w:val="22"/>
                  <w:u w:val="single"/>
                  <w:lang w:val="fr-CA"/>
                </w:rPr>
                <w:t>Positive Shift</w:t>
              </w:r>
            </w:hyperlink>
            <w:r w:rsidR="00EA6E96" w:rsidRPr="00AE3FA3">
              <w:rPr>
                <w:rStyle w:val="eop"/>
                <w:rFonts w:ascii="Raleway" w:hAnsi="Raleway" w:cs="Segoe UI"/>
                <w:sz w:val="22"/>
                <w:szCs w:val="22"/>
                <w:lang w:val="fr-CA"/>
              </w:rPr>
              <w:t> </w:t>
            </w:r>
          </w:p>
        </w:tc>
      </w:tr>
      <w:tr w:rsidR="00EA6E96" w:rsidRPr="00AE3FA3" w14:paraId="06A6AFCD"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751401A"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Yashoda Sharma</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7314F923"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52"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4D4A1C0A" w14:textId="77777777" w:rsidTr="00EA6E96">
        <w:trPr>
          <w:trHeight w:val="270"/>
        </w:trPr>
        <w:tc>
          <w:tcPr>
            <w:tcW w:w="3675" w:type="dxa"/>
            <w:tcBorders>
              <w:top w:val="nil"/>
              <w:left w:val="nil"/>
              <w:bottom w:val="nil"/>
              <w:right w:val="nil"/>
            </w:tcBorders>
            <w:shd w:val="clear" w:color="auto" w:fill="auto"/>
            <w:hideMark/>
          </w:tcPr>
          <w:p w14:paraId="43B2F728"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Yihang Zhang</w:t>
            </w:r>
            <w:r w:rsidRPr="00AE3FA3">
              <w:rPr>
                <w:rStyle w:val="eop"/>
                <w:rFonts w:ascii="Raleway" w:hAnsi="Raleway" w:cs="Segoe UI"/>
                <w:b/>
                <w:bCs/>
                <w:sz w:val="22"/>
                <w:szCs w:val="22"/>
                <w:lang w:val="fr-CA"/>
              </w:rPr>
              <w:t> </w:t>
            </w:r>
          </w:p>
        </w:tc>
        <w:tc>
          <w:tcPr>
            <w:tcW w:w="5100" w:type="dxa"/>
            <w:tcBorders>
              <w:top w:val="nil"/>
              <w:left w:val="nil"/>
              <w:bottom w:val="nil"/>
              <w:right w:val="nil"/>
            </w:tcBorders>
            <w:shd w:val="clear" w:color="auto" w:fill="auto"/>
            <w:hideMark/>
          </w:tcPr>
          <w:p w14:paraId="43C08F66"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53" w:tgtFrame="_blank" w:history="1">
              <w:r w:rsidR="00EA6E96" w:rsidRPr="00AE3FA3">
                <w:rPr>
                  <w:rStyle w:val="normaltextrun"/>
                  <w:rFonts w:ascii="Raleway" w:hAnsi="Raleway" w:cs="Segoe UI"/>
                  <w:color w:val="0563C1"/>
                  <w:sz w:val="22"/>
                  <w:szCs w:val="22"/>
                  <w:u w:val="single"/>
                  <w:lang w:val="fr-CA"/>
                </w:rPr>
                <w:t>University of Northern BC</w:t>
              </w:r>
            </w:hyperlink>
            <w:r w:rsidR="00EA6E96" w:rsidRPr="00AE3FA3">
              <w:rPr>
                <w:rStyle w:val="eop"/>
                <w:rFonts w:ascii="Raleway" w:hAnsi="Raleway" w:cs="Segoe UI"/>
                <w:sz w:val="22"/>
                <w:szCs w:val="22"/>
                <w:lang w:val="fr-CA"/>
              </w:rPr>
              <w:t> </w:t>
            </w:r>
          </w:p>
        </w:tc>
      </w:tr>
      <w:tr w:rsidR="00EA6E96" w:rsidRPr="00AE3FA3" w14:paraId="0FEB41B4" w14:textId="77777777" w:rsidTr="00EA6E96">
        <w:trPr>
          <w:trHeight w:val="270"/>
        </w:trPr>
        <w:tc>
          <w:tcPr>
            <w:tcW w:w="3675" w:type="dxa"/>
            <w:tcBorders>
              <w:top w:val="single" w:sz="6" w:space="0" w:color="7F7F7F"/>
              <w:left w:val="nil"/>
              <w:bottom w:val="single" w:sz="6" w:space="0" w:color="7F7F7F"/>
              <w:right w:val="nil"/>
            </w:tcBorders>
            <w:shd w:val="clear" w:color="auto" w:fill="auto"/>
            <w:hideMark/>
          </w:tcPr>
          <w:p w14:paraId="2F227943"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Zeyad Ghulam</w:t>
            </w:r>
            <w:r w:rsidRPr="00AE3FA3">
              <w:rPr>
                <w:rStyle w:val="eop"/>
                <w:rFonts w:ascii="Raleway" w:hAnsi="Raleway" w:cs="Segoe UI"/>
                <w:b/>
                <w:bCs/>
                <w:sz w:val="22"/>
                <w:szCs w:val="22"/>
                <w:lang w:val="fr-CA"/>
              </w:rPr>
              <w:t> </w:t>
            </w:r>
          </w:p>
        </w:tc>
        <w:tc>
          <w:tcPr>
            <w:tcW w:w="5100" w:type="dxa"/>
            <w:tcBorders>
              <w:top w:val="single" w:sz="6" w:space="0" w:color="7F7F7F"/>
              <w:left w:val="nil"/>
              <w:bottom w:val="single" w:sz="6" w:space="0" w:color="7F7F7F"/>
              <w:right w:val="nil"/>
            </w:tcBorders>
            <w:shd w:val="clear" w:color="auto" w:fill="auto"/>
            <w:hideMark/>
          </w:tcPr>
          <w:p w14:paraId="5892B9B5" w14:textId="77777777" w:rsidR="00EA6E96" w:rsidRPr="00AE3FA3" w:rsidRDefault="00000000" w:rsidP="00EA6E96">
            <w:pPr>
              <w:pStyle w:val="paragraph"/>
              <w:spacing w:before="0" w:beforeAutospacing="0" w:after="0" w:afterAutospacing="0"/>
              <w:textAlignment w:val="baseline"/>
              <w:rPr>
                <w:rFonts w:ascii="Segoe UI" w:hAnsi="Segoe UI" w:cs="Segoe UI"/>
                <w:sz w:val="18"/>
                <w:szCs w:val="18"/>
                <w:lang w:val="fr-CA"/>
              </w:rPr>
            </w:pPr>
            <w:hyperlink r:id="rId154" w:tgtFrame="_blank" w:history="1">
              <w:r w:rsidR="00EA6E96" w:rsidRPr="00AE3FA3">
                <w:rPr>
                  <w:rStyle w:val="normaltextrun"/>
                  <w:rFonts w:ascii="Raleway" w:hAnsi="Raleway" w:cs="Segoe UI"/>
                  <w:color w:val="0563C1"/>
                  <w:sz w:val="22"/>
                  <w:szCs w:val="22"/>
                  <w:u w:val="single"/>
                  <w:lang w:val="fr-CA"/>
                </w:rPr>
                <w:t>UHN, Kite</w:t>
              </w:r>
            </w:hyperlink>
            <w:r w:rsidR="00EA6E96" w:rsidRPr="00AE3FA3">
              <w:rPr>
                <w:rStyle w:val="eop"/>
                <w:rFonts w:ascii="Raleway" w:hAnsi="Raleway" w:cs="Segoe UI"/>
                <w:sz w:val="22"/>
                <w:szCs w:val="22"/>
                <w:lang w:val="fr-CA"/>
              </w:rPr>
              <w:t> </w:t>
            </w:r>
          </w:p>
        </w:tc>
      </w:tr>
      <w:tr w:rsidR="00EA6E96" w:rsidRPr="00AE3FA3" w14:paraId="3277C847" w14:textId="77777777" w:rsidTr="00EA6E96">
        <w:trPr>
          <w:trHeight w:val="270"/>
        </w:trPr>
        <w:tc>
          <w:tcPr>
            <w:tcW w:w="3675" w:type="dxa"/>
            <w:tcBorders>
              <w:top w:val="nil"/>
              <w:left w:val="nil"/>
              <w:bottom w:val="single" w:sz="6" w:space="0" w:color="7F7F7F"/>
              <w:right w:val="nil"/>
            </w:tcBorders>
            <w:shd w:val="clear" w:color="auto" w:fill="auto"/>
            <w:hideMark/>
          </w:tcPr>
          <w:p w14:paraId="4F444DE9" w14:textId="77777777" w:rsidR="00EA6E96" w:rsidRPr="00AE3FA3" w:rsidRDefault="00EA6E96" w:rsidP="00EA6E96">
            <w:pPr>
              <w:pStyle w:val="paragraph"/>
              <w:spacing w:before="0" w:beforeAutospacing="0" w:after="0" w:afterAutospacing="0"/>
              <w:textAlignment w:val="baseline"/>
              <w:rPr>
                <w:rFonts w:ascii="Segoe UI" w:hAnsi="Segoe UI" w:cs="Segoe UI"/>
                <w:b/>
                <w:bCs/>
                <w:sz w:val="18"/>
                <w:szCs w:val="18"/>
                <w:lang w:val="fr-CA"/>
              </w:rPr>
            </w:pPr>
            <w:r w:rsidRPr="00AE3FA3">
              <w:rPr>
                <w:rStyle w:val="normaltextrun"/>
                <w:rFonts w:ascii="Raleway" w:hAnsi="Raleway" w:cs="Segoe UI"/>
                <w:sz w:val="22"/>
                <w:szCs w:val="22"/>
                <w:lang w:val="fr-CA"/>
              </w:rPr>
              <w:t>Zoe Gignac</w:t>
            </w:r>
            <w:r w:rsidRPr="00AE3FA3">
              <w:rPr>
                <w:rStyle w:val="eop"/>
                <w:rFonts w:ascii="Raleway" w:hAnsi="Raleway" w:cs="Segoe UI"/>
                <w:b/>
                <w:bCs/>
                <w:sz w:val="22"/>
                <w:szCs w:val="22"/>
                <w:lang w:val="fr-CA"/>
              </w:rPr>
              <w:t> </w:t>
            </w:r>
          </w:p>
        </w:tc>
        <w:tc>
          <w:tcPr>
            <w:tcW w:w="5100" w:type="dxa"/>
            <w:tcBorders>
              <w:top w:val="nil"/>
              <w:left w:val="nil"/>
              <w:bottom w:val="single" w:sz="6" w:space="0" w:color="7F7F7F"/>
              <w:right w:val="nil"/>
            </w:tcBorders>
            <w:shd w:val="clear" w:color="auto" w:fill="auto"/>
            <w:hideMark/>
          </w:tcPr>
          <w:p w14:paraId="0A6DD457" w14:textId="77777777" w:rsidR="00EA6E96" w:rsidRPr="00AE3FA3" w:rsidRDefault="00EA6E96" w:rsidP="00EA6E96">
            <w:pPr>
              <w:pStyle w:val="paragraph"/>
              <w:spacing w:before="0" w:beforeAutospacing="0" w:after="0" w:afterAutospacing="0"/>
              <w:textAlignment w:val="baseline"/>
              <w:rPr>
                <w:rFonts w:ascii="Segoe UI" w:hAnsi="Segoe UI" w:cs="Segoe UI"/>
                <w:sz w:val="18"/>
                <w:szCs w:val="18"/>
                <w:lang w:val="fr-CA"/>
              </w:rPr>
            </w:pPr>
            <w:r w:rsidRPr="00AE3FA3">
              <w:rPr>
                <w:rStyle w:val="eop"/>
                <w:rFonts w:ascii="Raleway" w:hAnsi="Raleway" w:cs="Segoe UI"/>
                <w:sz w:val="22"/>
                <w:szCs w:val="22"/>
                <w:lang w:val="fr-CA"/>
              </w:rPr>
              <w:t> </w:t>
            </w:r>
          </w:p>
        </w:tc>
      </w:tr>
    </w:tbl>
    <w:p w14:paraId="4D09D2B5" w14:textId="77777777" w:rsidR="00E608F2" w:rsidRPr="00AE3FA3" w:rsidRDefault="00E608F2" w:rsidP="00BB2354">
      <w:pPr>
        <w:rPr>
          <w:rFonts w:ascii="Raleway" w:hAnsi="Raleway"/>
          <w:lang w:val="fr-CA"/>
        </w:rPr>
      </w:pPr>
    </w:p>
    <w:p w14:paraId="5B13E9BD" w14:textId="77777777" w:rsidR="00DA079B" w:rsidRPr="00AE3FA3" w:rsidRDefault="00DA079B">
      <w:pPr>
        <w:spacing w:after="160" w:line="259" w:lineRule="auto"/>
        <w:rPr>
          <w:rFonts w:ascii="Raleway" w:eastAsiaTheme="majorEastAsia" w:hAnsi="Raleway" w:cstheme="majorBidi"/>
          <w:b/>
          <w:bCs/>
          <w:color w:val="1A4E2B"/>
          <w:sz w:val="48"/>
          <w:szCs w:val="48"/>
          <w:lang w:val="fr-CA"/>
        </w:rPr>
      </w:pPr>
      <w:r w:rsidRPr="00AE3FA3">
        <w:rPr>
          <w:lang w:val="fr-CA"/>
        </w:rPr>
        <w:br w:type="page"/>
      </w:r>
    </w:p>
    <w:p w14:paraId="3BA319B2" w14:textId="46057986" w:rsidR="006E42BA" w:rsidRPr="00AE3FA3" w:rsidRDefault="006E42BA" w:rsidP="00BB2354">
      <w:pPr>
        <w:pStyle w:val="Heading1"/>
        <w:rPr>
          <w:lang w:val="fr-CA"/>
        </w:rPr>
      </w:pPr>
      <w:bookmarkStart w:id="23" w:name="_Toc162643721"/>
      <w:r w:rsidRPr="00AE3FA3">
        <w:rPr>
          <w:lang w:val="fr-CA"/>
        </w:rPr>
        <w:t xml:space="preserve">17. </w:t>
      </w:r>
      <w:r w:rsidR="00CD5704" w:rsidRPr="00AE3FA3">
        <w:rPr>
          <w:lang w:val="fr-CA"/>
        </w:rPr>
        <w:t>Principales constatations</w:t>
      </w:r>
      <w:bookmarkEnd w:id="23"/>
    </w:p>
    <w:p w14:paraId="66BBF597" w14:textId="77777777" w:rsidR="001F1084" w:rsidRPr="00AE3FA3" w:rsidRDefault="001F1084" w:rsidP="00790E3C">
      <w:pPr>
        <w:pStyle w:val="Heading3Standard"/>
        <w:rPr>
          <w:lang w:val="fr-CA"/>
        </w:rPr>
      </w:pPr>
      <w:r w:rsidRPr="00AE3FA3">
        <w:rPr>
          <w:lang w:val="fr-CA"/>
        </w:rPr>
        <w:t>L’accessibilité des parcs prend un sens différent pour différentes personnes aux besoins différents.</w:t>
      </w:r>
    </w:p>
    <w:p w14:paraId="53C99625" w14:textId="77777777" w:rsidR="001F1084" w:rsidRPr="00AE3FA3" w:rsidRDefault="001F1084" w:rsidP="001F1084">
      <w:pPr>
        <w:rPr>
          <w:rFonts w:ascii="Raleway" w:hAnsi="Raleway"/>
          <w:lang w:val="fr-CA"/>
        </w:rPr>
      </w:pPr>
      <w:r w:rsidRPr="00AE3FA3">
        <w:rPr>
          <w:rFonts w:ascii="Raleway" w:hAnsi="Raleway"/>
          <w:lang w:val="fr-CA"/>
        </w:rPr>
        <w:t>Dans toute démarche pour rendre les parcs sans obstacle, il faudrait veiller à ce qui suit :</w:t>
      </w:r>
    </w:p>
    <w:p w14:paraId="7791DFAE" w14:textId="77777777" w:rsidR="001F1084" w:rsidRPr="00AE3FA3" w:rsidRDefault="001F1084" w:rsidP="001F1084">
      <w:pPr>
        <w:pStyle w:val="ListParagraph"/>
        <w:numPr>
          <w:ilvl w:val="0"/>
          <w:numId w:val="12"/>
        </w:numPr>
        <w:spacing w:after="160"/>
        <w:rPr>
          <w:rFonts w:ascii="Raleway" w:hAnsi="Raleway"/>
          <w:lang w:val="fr-CA"/>
        </w:rPr>
      </w:pPr>
      <w:r w:rsidRPr="00AE3FA3">
        <w:rPr>
          <w:rFonts w:ascii="Raleway" w:hAnsi="Raleway"/>
          <w:lang w:val="fr-CA"/>
        </w:rPr>
        <w:t>Comme le montre la matrice, toute personne devrait pouvoir profiter de toutes les activités possibles dans un parc, quelles que soient ses incapacités. Il faudrait concevoir chaque activité de façon à maximiser le potentiel d’expérience positive pour tout le monde, sans exception. Pensons par exemple à un sentier d’interprétation menant à un belvédère. Un aménagement pour des aînés se déplaçant à l’aide d’une canne différera de celui pour des personnes s/Sourdes ou malentendantes ou, encore, malvoyantes. Pour les aînés, il s’agirait d’installer des bancs à des points précis le long du sentier. Pour les personnes s/Sourdes ou malentendantes, il y aurait lieu de mettre à leur disposition un guide ou, encore, un interprète en langue des signes qui pourrait se tourner dans leur direction pour décrire les particularités le long du sentier. Pour les personnes malvoyantes, il y aurait lieu de faire appel au sens du toucher en installant une maquette 3D du paysage afin d’enrichir l’expérience en arrivant au belvédère.</w:t>
      </w:r>
    </w:p>
    <w:p w14:paraId="323F1909" w14:textId="77777777" w:rsidR="001F1084" w:rsidRPr="00AE3FA3" w:rsidRDefault="001F1084" w:rsidP="001F1084">
      <w:pPr>
        <w:pStyle w:val="ListParagraph"/>
        <w:numPr>
          <w:ilvl w:val="0"/>
          <w:numId w:val="12"/>
        </w:numPr>
        <w:rPr>
          <w:rFonts w:ascii="Raleway" w:hAnsi="Raleway"/>
          <w:lang w:val="fr-CA"/>
        </w:rPr>
      </w:pPr>
      <w:r w:rsidRPr="00AE3FA3">
        <w:rPr>
          <w:rFonts w:ascii="Raleway" w:hAnsi="Raleway"/>
          <w:lang w:val="fr-CA"/>
        </w:rPr>
        <w:t>Les installations et les politiques des parcs devraient permettre d’assurer la sécurité, le respect et la dignité de toute personne se rendant dans un parc, y compris celles vivant avec l’une ou l’autre des incapacités énumérées dans la matrice. L’objectif consiste à donner à tout le monde l’assurance de pouvoir profiter pleinement d’une sortie dans un parc.</w:t>
      </w:r>
    </w:p>
    <w:p w14:paraId="39B04DCE" w14:textId="77777777" w:rsidR="001F1084" w:rsidRPr="00AE3FA3" w:rsidRDefault="001F1084" w:rsidP="001F1084">
      <w:pPr>
        <w:rPr>
          <w:rFonts w:ascii="Raleway" w:hAnsi="Raleway"/>
          <w:lang w:val="fr-CA"/>
        </w:rPr>
      </w:pPr>
    </w:p>
    <w:p w14:paraId="3BA5A204" w14:textId="77777777" w:rsidR="001F1084" w:rsidRPr="00AE3FA3" w:rsidRDefault="001F1084" w:rsidP="001F1084">
      <w:pPr>
        <w:rPr>
          <w:rFonts w:ascii="Raleway" w:hAnsi="Raleway"/>
          <w:lang w:val="fr-CA"/>
        </w:rPr>
      </w:pPr>
      <w:r w:rsidRPr="00AE3FA3">
        <w:rPr>
          <w:rFonts w:ascii="Raleway" w:hAnsi="Raleway"/>
          <w:lang w:val="fr-CA"/>
        </w:rPr>
        <w:t>Il s’agit peut-être d’une utopie. Cela dit, nous devrions déployer tous les efforts voulus pour trouver des façons novatrices de nous rapprocher le plus possible de cet objectif.</w:t>
      </w:r>
    </w:p>
    <w:p w14:paraId="5C45468C" w14:textId="77777777" w:rsidR="001F1084" w:rsidRPr="00AE3FA3" w:rsidRDefault="001F1084" w:rsidP="001F1084">
      <w:pPr>
        <w:rPr>
          <w:rFonts w:ascii="Raleway" w:hAnsi="Raleway"/>
          <w:lang w:val="fr-CA"/>
        </w:rPr>
      </w:pPr>
    </w:p>
    <w:p w14:paraId="68B0538E" w14:textId="77777777" w:rsidR="001F1084" w:rsidRPr="00AE3FA3" w:rsidRDefault="001F1084" w:rsidP="00790E3C">
      <w:pPr>
        <w:pStyle w:val="Heading3Standard"/>
        <w:rPr>
          <w:lang w:val="fr-CA"/>
        </w:rPr>
      </w:pPr>
      <w:r w:rsidRPr="00AE3FA3">
        <w:rPr>
          <w:lang w:val="fr-CA"/>
        </w:rPr>
        <w:t xml:space="preserve">« Rien pour nous sans nous » </w:t>
      </w:r>
    </w:p>
    <w:p w14:paraId="4F82619A" w14:textId="77777777" w:rsidR="001F1084" w:rsidRPr="00AE3FA3" w:rsidRDefault="001F1084" w:rsidP="001F1084">
      <w:pPr>
        <w:rPr>
          <w:rFonts w:ascii="Raleway" w:hAnsi="Raleway"/>
          <w:lang w:val="fr-CA"/>
        </w:rPr>
      </w:pPr>
      <w:r w:rsidRPr="00AE3FA3">
        <w:rPr>
          <w:rFonts w:ascii="Raleway" w:hAnsi="Raleway"/>
          <w:lang w:val="fr-CA"/>
        </w:rPr>
        <w:t>Il importe de faire participer les personnes qui vivent ou qui ont vécu les réalités d’une incapacité au processus de détermination et d’élimination des obstacles à l’accès aux parcs et d’embaucher en priorité du personnel ayant une incapacité.</w:t>
      </w:r>
    </w:p>
    <w:p w14:paraId="57E723D1" w14:textId="77777777" w:rsidR="001F1084" w:rsidRPr="00AE3FA3" w:rsidRDefault="001F1084" w:rsidP="001F1084">
      <w:pPr>
        <w:rPr>
          <w:rFonts w:ascii="Raleway" w:hAnsi="Raleway"/>
          <w:lang w:val="fr-CA"/>
        </w:rPr>
      </w:pPr>
    </w:p>
    <w:p w14:paraId="5955DEB8" w14:textId="77777777" w:rsidR="001F1084" w:rsidRPr="00AE3FA3" w:rsidRDefault="001F1084" w:rsidP="00790E3C">
      <w:pPr>
        <w:pStyle w:val="Heading3Standard"/>
        <w:rPr>
          <w:lang w:val="fr-CA"/>
        </w:rPr>
      </w:pPr>
      <w:r w:rsidRPr="00AE3FA3">
        <w:rPr>
          <w:lang w:val="fr-CA"/>
        </w:rPr>
        <w:t xml:space="preserve">Évolution de l’accessibilité </w:t>
      </w:r>
    </w:p>
    <w:p w14:paraId="4E4E11DC" w14:textId="77777777" w:rsidR="001F1084" w:rsidRPr="00AE3FA3" w:rsidRDefault="001F1084" w:rsidP="001F1084">
      <w:pPr>
        <w:rPr>
          <w:rFonts w:ascii="Raleway" w:hAnsi="Raleway"/>
          <w:lang w:val="fr-CA"/>
        </w:rPr>
      </w:pPr>
      <w:r w:rsidRPr="00AE3FA3">
        <w:rPr>
          <w:rFonts w:ascii="Raleway" w:hAnsi="Raleway"/>
          <w:lang w:val="fr-CA"/>
        </w:rPr>
        <w:t>La définition de l’</w:t>
      </w:r>
      <w:r w:rsidRPr="00AE3FA3">
        <w:rPr>
          <w:rFonts w:ascii="Raleway" w:hAnsi="Raleway"/>
          <w:i/>
          <w:lang w:val="fr-CA"/>
        </w:rPr>
        <w:t>accessibilité</w:t>
      </w:r>
      <w:r w:rsidRPr="00AE3FA3">
        <w:rPr>
          <w:rFonts w:ascii="Raleway" w:hAnsi="Raleway"/>
          <w:lang w:val="fr-CA"/>
        </w:rPr>
        <w:t xml:space="preserve"> évolue depuis une trentaine d’années, ce qui pourrait expliquer en partie le peu de sensibilisation du grand public. Les mesures d’adaptation prises par exemple pour accroître l’accessibilité des parcs consistaient essentiellement à supprimer les obstacles physiques dans l’environnement bâti de façon à en faciliter l’accès des personnes vivant avec une incapacité liée à la mobilité. De nos jours, la définition invite à envisager le point de vue d’un plus grand éventail de personnes, comme celles atteintes d’une incapacité sensorielle (p. ex., visuelle, auditive), cognitive (p. ex., démence ou maladie d’Alzheimer), liée au développement (p. ex., trisomie 21), liée à l’apprentissage (p. ex., dyslexie), liée à la communication (p. ex., trouble du traitement auditif), les personnes neurodivergentes (p. ex., vivant avec le TDAH) ayant en plus une incapacité liée à la mobilité (p. ex., douleur articulaire empêchant de se tenir debout durant de longues périodes).</w:t>
      </w:r>
    </w:p>
    <w:p w14:paraId="240FF6AC" w14:textId="77777777" w:rsidR="001F1084" w:rsidRPr="00AE3FA3" w:rsidRDefault="001F1084" w:rsidP="001F1084">
      <w:pPr>
        <w:rPr>
          <w:rFonts w:ascii="Raleway" w:hAnsi="Raleway"/>
          <w:lang w:val="fr-CA"/>
        </w:rPr>
      </w:pPr>
    </w:p>
    <w:p w14:paraId="1376DE7B" w14:textId="77777777" w:rsidR="001F1084" w:rsidRPr="00AE3FA3" w:rsidRDefault="001F1084" w:rsidP="00790E3C">
      <w:pPr>
        <w:pStyle w:val="Heading3Standard"/>
        <w:rPr>
          <w:lang w:val="fr-CA"/>
        </w:rPr>
      </w:pPr>
      <w:r w:rsidRPr="00AE3FA3">
        <w:rPr>
          <w:lang w:val="fr-CA"/>
        </w:rPr>
        <w:t>Solutions à considérer dans une approche à volets multiples</w:t>
      </w:r>
    </w:p>
    <w:p w14:paraId="5241DEC9" w14:textId="77777777" w:rsidR="001F1084" w:rsidRPr="00AE3FA3" w:rsidRDefault="001F1084" w:rsidP="001F1084">
      <w:pPr>
        <w:rPr>
          <w:rFonts w:ascii="Raleway" w:hAnsi="Raleway"/>
          <w:lang w:val="fr-CA"/>
        </w:rPr>
      </w:pPr>
      <w:r w:rsidRPr="00AE3FA3">
        <w:rPr>
          <w:rFonts w:ascii="Raleway" w:hAnsi="Raleway"/>
          <w:lang w:val="fr-CA"/>
        </w:rPr>
        <w:t>Pour permettre aux gens de profiter pleinement de leur sortie dans un parc, il faut une approche à volets multiples qui pourrait comprendre ce qui suit : éliminer les obstacles dans l’environnement bâti, rendre l’équipement nécessaire disponible et instaurer des pratiques exemplaires propres à soutenir la solution à long terme. Il ne suffit pas, par exemple, de proposer des vélos de montagne à assistance électrique adaptés pour que les personnes à mobilité réduite puissent faire du vélo de montagne dans un parc. En effet, la solution pourrait se révéler futile pour l’adepte du sport dans les cas suivants :</w:t>
      </w:r>
    </w:p>
    <w:p w14:paraId="440CB783" w14:textId="77777777" w:rsidR="001F1084" w:rsidRPr="00AE3FA3" w:rsidRDefault="001F1084" w:rsidP="001F1084">
      <w:pPr>
        <w:pStyle w:val="ListParagraph"/>
        <w:numPr>
          <w:ilvl w:val="0"/>
          <w:numId w:val="11"/>
        </w:numPr>
        <w:rPr>
          <w:rFonts w:ascii="Raleway" w:hAnsi="Raleway"/>
          <w:lang w:val="fr-CA"/>
        </w:rPr>
      </w:pPr>
      <w:r w:rsidRPr="00AE3FA3">
        <w:rPr>
          <w:rFonts w:ascii="Raleway" w:hAnsi="Raleway"/>
          <w:lang w:val="fr-CA"/>
        </w:rPr>
        <w:t>L’information fournie dans le site Web du parc ne comporte pas suffisamment de détails sur la façon de réserver un vélo, la taille des vélos en fonction de la taille des individus ou les dates de disponibilité.</w:t>
      </w:r>
    </w:p>
    <w:p w14:paraId="36E8E50C" w14:textId="77777777" w:rsidR="001F1084" w:rsidRPr="00AE3FA3" w:rsidRDefault="001F1084" w:rsidP="001F1084">
      <w:pPr>
        <w:pStyle w:val="ListParagraph"/>
        <w:numPr>
          <w:ilvl w:val="0"/>
          <w:numId w:val="11"/>
        </w:numPr>
        <w:rPr>
          <w:rFonts w:ascii="Raleway" w:hAnsi="Raleway"/>
          <w:lang w:val="fr-CA"/>
        </w:rPr>
      </w:pPr>
      <w:r w:rsidRPr="00AE3FA3">
        <w:rPr>
          <w:rFonts w:ascii="Raleway" w:hAnsi="Raleway"/>
          <w:lang w:val="fr-CA"/>
        </w:rPr>
        <w:t>Le personnel au téléphone ne connaît rien sur les vélos disponibles ni sur la façon de les réserver, de les emprunter et/ou d’aller les chercher.</w:t>
      </w:r>
    </w:p>
    <w:p w14:paraId="1FA7C9A4" w14:textId="77777777" w:rsidR="001F1084" w:rsidRPr="00AE3FA3" w:rsidRDefault="001F1084" w:rsidP="001F1084">
      <w:pPr>
        <w:pStyle w:val="ListParagraph"/>
        <w:numPr>
          <w:ilvl w:val="0"/>
          <w:numId w:val="11"/>
        </w:numPr>
        <w:rPr>
          <w:rFonts w:ascii="Raleway" w:hAnsi="Raleway"/>
          <w:lang w:val="fr-CA"/>
        </w:rPr>
      </w:pPr>
      <w:r w:rsidRPr="00AE3FA3">
        <w:rPr>
          <w:rFonts w:ascii="Raleway" w:hAnsi="Raleway"/>
          <w:lang w:val="fr-CA"/>
        </w:rPr>
        <w:t xml:space="preserve">Le personnel du parc sur place ne sait pas où sont rangés les vélos ou même la clé de l’espace de rangement. </w:t>
      </w:r>
    </w:p>
    <w:p w14:paraId="02EF489C" w14:textId="77777777" w:rsidR="001F1084" w:rsidRPr="00AE3FA3" w:rsidRDefault="001F1084" w:rsidP="001F1084">
      <w:pPr>
        <w:pStyle w:val="ListParagraph"/>
        <w:numPr>
          <w:ilvl w:val="0"/>
          <w:numId w:val="11"/>
        </w:numPr>
        <w:rPr>
          <w:rFonts w:ascii="Raleway" w:hAnsi="Raleway"/>
          <w:lang w:val="fr-CA"/>
        </w:rPr>
      </w:pPr>
      <w:r w:rsidRPr="00AE3FA3">
        <w:rPr>
          <w:rFonts w:ascii="Raleway" w:hAnsi="Raleway"/>
          <w:lang w:val="fr-CA"/>
        </w:rPr>
        <w:t xml:space="preserve">Le vélo n’est pas en bon état ou la pile est déchargée. </w:t>
      </w:r>
    </w:p>
    <w:p w14:paraId="30C14CB5" w14:textId="77777777" w:rsidR="001F1084" w:rsidRPr="00AE3FA3" w:rsidRDefault="001F1084" w:rsidP="001F1084">
      <w:pPr>
        <w:pStyle w:val="ListParagraph"/>
        <w:numPr>
          <w:ilvl w:val="0"/>
          <w:numId w:val="11"/>
        </w:numPr>
        <w:rPr>
          <w:rFonts w:ascii="Raleway" w:hAnsi="Raleway"/>
          <w:lang w:val="fr-CA"/>
        </w:rPr>
      </w:pPr>
      <w:r w:rsidRPr="00AE3FA3">
        <w:rPr>
          <w:rFonts w:ascii="Raleway" w:hAnsi="Raleway"/>
          <w:lang w:val="fr-CA"/>
        </w:rPr>
        <w:t>Il est impossible d’ajuster le vélo à la taille de la personne.</w:t>
      </w:r>
    </w:p>
    <w:p w14:paraId="02A892E7" w14:textId="77777777" w:rsidR="001F1084" w:rsidRPr="00AE3FA3" w:rsidRDefault="001F1084" w:rsidP="001F1084">
      <w:pPr>
        <w:pStyle w:val="ListParagraph"/>
        <w:numPr>
          <w:ilvl w:val="0"/>
          <w:numId w:val="11"/>
        </w:numPr>
        <w:rPr>
          <w:rFonts w:ascii="Raleway" w:hAnsi="Raleway"/>
          <w:lang w:val="fr-CA"/>
        </w:rPr>
      </w:pPr>
      <w:r w:rsidRPr="00AE3FA3">
        <w:rPr>
          <w:rFonts w:ascii="Raleway" w:hAnsi="Raleway"/>
          <w:lang w:val="fr-CA"/>
        </w:rPr>
        <w:t>Des branches jonchent le sol, rendant la piste de vélo impraticable.</w:t>
      </w:r>
    </w:p>
    <w:p w14:paraId="1818558D" w14:textId="77777777" w:rsidR="001F1084" w:rsidRPr="00AE3FA3" w:rsidRDefault="001F1084" w:rsidP="001F1084">
      <w:pPr>
        <w:pStyle w:val="ListParagraph"/>
        <w:numPr>
          <w:ilvl w:val="0"/>
          <w:numId w:val="11"/>
        </w:numPr>
        <w:rPr>
          <w:rFonts w:ascii="Raleway" w:hAnsi="Raleway"/>
          <w:lang w:val="fr-CA"/>
        </w:rPr>
      </w:pPr>
      <w:r w:rsidRPr="00AE3FA3">
        <w:rPr>
          <w:rFonts w:ascii="Raleway" w:hAnsi="Raleway"/>
          <w:lang w:val="fr-CA"/>
        </w:rPr>
        <w:t>Ni lève-personne ni table à langer pour adultes n’ont été installés dans les installations sanitaires afin de répondre à des besoins précis et ponctuels.</w:t>
      </w:r>
    </w:p>
    <w:p w14:paraId="7896CD73" w14:textId="77777777" w:rsidR="001F1084" w:rsidRPr="00AE3FA3" w:rsidRDefault="001F1084" w:rsidP="001F1084">
      <w:pPr>
        <w:rPr>
          <w:rFonts w:ascii="Raleway" w:hAnsi="Raleway"/>
          <w:lang w:val="fr-CA"/>
        </w:rPr>
      </w:pPr>
    </w:p>
    <w:p w14:paraId="4C54B3B5" w14:textId="77777777" w:rsidR="001F1084" w:rsidRPr="00AE3FA3" w:rsidRDefault="001F1084" w:rsidP="001F1084">
      <w:pPr>
        <w:rPr>
          <w:rFonts w:ascii="Raleway" w:hAnsi="Raleway"/>
          <w:lang w:val="fr-CA"/>
        </w:rPr>
      </w:pPr>
      <w:r w:rsidRPr="00AE3FA3">
        <w:rPr>
          <w:rFonts w:ascii="Raleway" w:hAnsi="Raleway"/>
          <w:lang w:val="fr-CA"/>
        </w:rPr>
        <w:t>L’une ou l’autre des situations ci-dessus aura pour effet d’empêcher certaines personnes de profiter des joies du vélo de montagne dans un parc.</w:t>
      </w:r>
    </w:p>
    <w:p w14:paraId="687EF534" w14:textId="77777777" w:rsidR="001F1084" w:rsidRPr="00AE3FA3" w:rsidRDefault="001F1084" w:rsidP="001F1084">
      <w:pPr>
        <w:rPr>
          <w:rFonts w:ascii="Raleway" w:hAnsi="Raleway"/>
          <w:lang w:val="fr-CA"/>
        </w:rPr>
      </w:pPr>
    </w:p>
    <w:p w14:paraId="6991AC8C" w14:textId="77777777" w:rsidR="001F1084" w:rsidRPr="00AE3FA3" w:rsidRDefault="001F1084" w:rsidP="00790E3C">
      <w:pPr>
        <w:pStyle w:val="Heading3Standard"/>
        <w:rPr>
          <w:lang w:val="fr-CA"/>
        </w:rPr>
      </w:pPr>
      <w:r w:rsidRPr="00AE3FA3">
        <w:rPr>
          <w:lang w:val="fr-CA"/>
        </w:rPr>
        <w:t xml:space="preserve">Au-delà des normes et des lignes directrices </w:t>
      </w:r>
    </w:p>
    <w:p w14:paraId="14955CD7" w14:textId="77777777" w:rsidR="001F1084" w:rsidRPr="00AE3FA3" w:rsidRDefault="001F1084" w:rsidP="001F1084">
      <w:pPr>
        <w:rPr>
          <w:rFonts w:ascii="Raleway" w:hAnsi="Raleway"/>
          <w:lang w:val="fr-CA"/>
        </w:rPr>
      </w:pPr>
      <w:r w:rsidRPr="00AE3FA3">
        <w:rPr>
          <w:rFonts w:ascii="Raleway" w:hAnsi="Raleway"/>
          <w:lang w:val="fr-CA"/>
        </w:rPr>
        <w:t>L’accessibilité exige à la base une ouverture et une attention aux besoins de chaque personne, une volonté à faire preuve de créativité pour résoudre les problèmes et dépasser les attentes, le cas échéant. Selon certaines normes, par exemple, il faut étendre des copeaux de bois sous les appareils de jeu sur les terrains de jeu, alors qu’il est très difficile de manœuvrer un fauteuil roulant sur des copeaux de bois. Les médias rapportent que des services publics refusent pourtant de modifier l’aménagement des aires de jeu en prétextant respecter les exigences d’accessibilité minimum.</w:t>
      </w:r>
    </w:p>
    <w:p w14:paraId="41175FC0" w14:textId="77777777" w:rsidR="001F1084" w:rsidRPr="00AE3FA3" w:rsidRDefault="001F1084" w:rsidP="001F1084">
      <w:pPr>
        <w:rPr>
          <w:rFonts w:ascii="Raleway" w:hAnsi="Raleway"/>
          <w:lang w:val="fr-CA"/>
        </w:rPr>
      </w:pPr>
    </w:p>
    <w:p w14:paraId="38C112B4" w14:textId="77777777" w:rsidR="001F1084" w:rsidRPr="00AE3FA3" w:rsidRDefault="001F1084" w:rsidP="00790E3C">
      <w:pPr>
        <w:pStyle w:val="Heading3Standard"/>
        <w:rPr>
          <w:lang w:val="fr-CA"/>
        </w:rPr>
      </w:pPr>
      <w:r w:rsidRPr="00AE3FA3">
        <w:rPr>
          <w:lang w:val="fr-CA"/>
        </w:rPr>
        <w:t xml:space="preserve">Manque de connaissances en matière d’accessibilité des parcs : principal obstacle à l’accès </w:t>
      </w:r>
    </w:p>
    <w:p w14:paraId="61F767F1" w14:textId="77777777" w:rsidR="001F1084" w:rsidRPr="00AE3FA3" w:rsidRDefault="001F1084" w:rsidP="001F1084">
      <w:pPr>
        <w:rPr>
          <w:rFonts w:ascii="Raleway" w:hAnsi="Raleway"/>
          <w:lang w:val="fr-CA"/>
        </w:rPr>
      </w:pPr>
      <w:r w:rsidRPr="00AE3FA3">
        <w:rPr>
          <w:rFonts w:ascii="Raleway" w:hAnsi="Raleway"/>
          <w:lang w:val="fr-CA"/>
        </w:rPr>
        <w:t xml:space="preserve">Malgré l’attention accrue à l’accessibilité au Canada, le grand public ne connaît que peu de détails sur la question ni sur son importance. Il en résulte des barrières attitudinales parmi les plus difficiles à faire tomber. Il faudrait donner au personnel des parcs une formation de meilleure qualité sur l’accessibilité, ce qui impliquerait davantage d’explications techniques sur les </w:t>
      </w:r>
      <w:r w:rsidRPr="00AE3FA3">
        <w:rPr>
          <w:rFonts w:ascii="Raleway" w:hAnsi="Raleway"/>
          <w:i/>
          <w:iCs/>
          <w:lang w:val="fr-CA"/>
        </w:rPr>
        <w:t xml:space="preserve">moyens mis à la disposition des gens </w:t>
      </w:r>
      <w:r w:rsidRPr="00AE3FA3">
        <w:rPr>
          <w:rFonts w:ascii="Raleway" w:hAnsi="Raleway"/>
          <w:lang w:val="fr-CA"/>
        </w:rPr>
        <w:t xml:space="preserve">et leur </w:t>
      </w:r>
      <w:r w:rsidRPr="00AE3FA3">
        <w:rPr>
          <w:rFonts w:ascii="Raleway" w:hAnsi="Raleway"/>
          <w:i/>
          <w:iCs/>
          <w:lang w:val="fr-CA"/>
        </w:rPr>
        <w:t>fonctionnement</w:t>
      </w:r>
      <w:r w:rsidRPr="00AE3FA3">
        <w:rPr>
          <w:rFonts w:ascii="Raleway" w:hAnsi="Raleway"/>
          <w:lang w:val="fr-CA"/>
        </w:rPr>
        <w:t xml:space="preserve"> et sur leur </w:t>
      </w:r>
      <w:r w:rsidRPr="00AE3FA3">
        <w:rPr>
          <w:rFonts w:ascii="Raleway" w:hAnsi="Raleway"/>
          <w:i/>
          <w:iCs/>
          <w:lang w:val="fr-CA"/>
        </w:rPr>
        <w:t>importance</w:t>
      </w:r>
      <w:r w:rsidRPr="00AE3FA3">
        <w:rPr>
          <w:rFonts w:ascii="Raleway" w:hAnsi="Raleway"/>
          <w:lang w:val="fr-CA"/>
        </w:rPr>
        <w:t>. Le matériel de formation devrait inclure par exemple des vidéos montrant des individus s’étant heurtés à des obstacles lors d’une sortie dans un parc et décrivant les conséquences de ces difficultés pour eux.</w:t>
      </w:r>
    </w:p>
    <w:p w14:paraId="6B5B7F9C" w14:textId="77777777" w:rsidR="001F1084" w:rsidRPr="00AE3FA3" w:rsidRDefault="001F1084" w:rsidP="001F1084">
      <w:pPr>
        <w:rPr>
          <w:rFonts w:ascii="Raleway" w:hAnsi="Raleway"/>
          <w:lang w:val="fr-CA"/>
        </w:rPr>
      </w:pPr>
    </w:p>
    <w:p w14:paraId="303B7590" w14:textId="77777777" w:rsidR="001F1084" w:rsidRPr="00AE3FA3" w:rsidRDefault="001F1084" w:rsidP="00790E3C">
      <w:pPr>
        <w:pStyle w:val="Heading3Standard"/>
        <w:rPr>
          <w:lang w:val="fr-CA"/>
        </w:rPr>
      </w:pPr>
      <w:r w:rsidRPr="00AE3FA3">
        <w:rPr>
          <w:lang w:val="fr-CA"/>
        </w:rPr>
        <w:t>Importance pour les personnes en situation de handicap de profiter comme les autres de tout ce que peuvent offrir les parcs</w:t>
      </w:r>
    </w:p>
    <w:p w14:paraId="7419F2BF" w14:textId="77777777" w:rsidR="001F1084" w:rsidRPr="00AE3FA3" w:rsidRDefault="001F1084" w:rsidP="001F1084">
      <w:pPr>
        <w:rPr>
          <w:rFonts w:ascii="Raleway" w:hAnsi="Raleway"/>
          <w:lang w:val="fr-CA"/>
        </w:rPr>
      </w:pPr>
      <w:r w:rsidRPr="00AE3FA3">
        <w:rPr>
          <w:rFonts w:ascii="Raleway" w:hAnsi="Raleway"/>
          <w:lang w:val="fr-CA"/>
        </w:rPr>
        <w:t xml:space="preserve">Les gens se rendent habituellement dans un parc pour s’adonner à des activités précises (p. ex., explorer les sentiers, faire du camping, se baigner, aller à la plage). La mesure dans laquelle l’accès est assuré devrait déterminer le nombre d’activités adaptées aux individus en situation de handicap et aux personnes qui les accompagnent. Les installations et les politiques des parcs jouent un rôle déterminant dans l’efficacité des mesures prises pour répondre aux besoins de tout le monde en matière d’accessibilité. </w:t>
      </w:r>
    </w:p>
    <w:p w14:paraId="228276A2" w14:textId="77777777" w:rsidR="001F1084" w:rsidRPr="00AE3FA3" w:rsidRDefault="001F1084" w:rsidP="001F1084">
      <w:pPr>
        <w:rPr>
          <w:rFonts w:ascii="Raleway" w:hAnsi="Raleway"/>
          <w:b/>
          <w:i/>
          <w:lang w:val="fr-CA"/>
        </w:rPr>
      </w:pPr>
    </w:p>
    <w:p w14:paraId="020DF867" w14:textId="77777777" w:rsidR="001F1084" w:rsidRPr="00AE3FA3" w:rsidRDefault="001F1084" w:rsidP="00790E3C">
      <w:pPr>
        <w:pStyle w:val="Heading3Standard"/>
        <w:rPr>
          <w:lang w:val="fr-CA"/>
        </w:rPr>
      </w:pPr>
      <w:r w:rsidRPr="00AE3FA3">
        <w:rPr>
          <w:lang w:val="fr-CA"/>
        </w:rPr>
        <w:t xml:space="preserve">Importance de mettre en place un cadre d’orientation en matière d’accessibilité des parcs </w:t>
      </w:r>
    </w:p>
    <w:p w14:paraId="6CFF28D5" w14:textId="77777777" w:rsidR="001F1084" w:rsidRPr="00AE3FA3" w:rsidRDefault="001F1084" w:rsidP="001F1084">
      <w:pPr>
        <w:rPr>
          <w:rFonts w:ascii="Raleway" w:hAnsi="Raleway"/>
          <w:lang w:val="fr-CA"/>
        </w:rPr>
      </w:pPr>
      <w:r w:rsidRPr="00AE3FA3">
        <w:rPr>
          <w:rFonts w:ascii="Raleway" w:hAnsi="Raleway"/>
          <w:lang w:val="fr-CA"/>
        </w:rPr>
        <w:t>La grande majorité des parties prenantes ayant participé au projet estiment que le cadre s’est révélé utile pour conceptualiser et analyser les difficultés rencontrées dans les faits pour éliminer les obstacles à l’accès aux parcs. Le commentaire donne à penser que</w:t>
      </w:r>
      <w:r w:rsidRPr="00AE3FA3">
        <w:rPr>
          <w:rFonts w:ascii="Raleway" w:hAnsi="Raleway"/>
          <w:i/>
          <w:iCs/>
          <w:lang w:val="fr-CA"/>
        </w:rPr>
        <w:t xml:space="preserve"> la matrice d’accessibilité des parcs </w:t>
      </w:r>
      <w:r w:rsidRPr="00AE3FA3">
        <w:rPr>
          <w:rFonts w:ascii="Raleway" w:hAnsi="Raleway"/>
          <w:lang w:val="fr-CA"/>
        </w:rPr>
        <w:t>pourrait servir de cadre d’orientation pour continuer d’adapter les parcs.</w:t>
      </w:r>
    </w:p>
    <w:p w14:paraId="13CE7409" w14:textId="77777777" w:rsidR="001F1084" w:rsidRPr="00AE3FA3" w:rsidRDefault="001F1084" w:rsidP="001F1084">
      <w:pPr>
        <w:rPr>
          <w:rFonts w:ascii="Raleway" w:hAnsi="Raleway"/>
          <w:lang w:val="fr-CA"/>
        </w:rPr>
      </w:pPr>
    </w:p>
    <w:p w14:paraId="72464306" w14:textId="77777777" w:rsidR="001F1084" w:rsidRPr="00AE3FA3" w:rsidRDefault="001F1084" w:rsidP="00790E3C">
      <w:pPr>
        <w:pStyle w:val="Heading3Standard"/>
        <w:rPr>
          <w:lang w:val="fr-CA"/>
        </w:rPr>
      </w:pPr>
      <w:r w:rsidRPr="00AE3FA3">
        <w:rPr>
          <w:lang w:val="fr-CA"/>
        </w:rPr>
        <w:t xml:space="preserve">Innombrables dispositifs et appareils fonctionnels et outils technologiques disponibles pour accroître l’accessibilité </w:t>
      </w:r>
    </w:p>
    <w:p w14:paraId="0C864182" w14:textId="77777777" w:rsidR="001F1084" w:rsidRPr="00AE3FA3" w:rsidRDefault="001F1084" w:rsidP="001F1084">
      <w:pPr>
        <w:rPr>
          <w:rFonts w:ascii="Raleway" w:hAnsi="Raleway"/>
          <w:lang w:val="fr-CA"/>
        </w:rPr>
      </w:pPr>
      <w:r w:rsidRPr="00AE3FA3">
        <w:rPr>
          <w:rFonts w:ascii="Raleway" w:hAnsi="Raleway"/>
          <w:lang w:val="fr-CA"/>
        </w:rPr>
        <w:t xml:space="preserve">Nous avons constaté que l’éventail de l’équipement spécialisé, des dispositifs et des appareils fonctionnels et des outils technologiques parmi lesquels choisir pour améliorer l’accès aux parcs ne cesse de s’élargir. Des parties prenantes ont fait savoir qu’il faudrait indubitablement revoir les politiques des parcs de façon à y intégrer à mesure l’équipement spécialisé, les dispositifs et les appareils fonctionnels et les outils technologiques mis sur le marché. </w:t>
      </w:r>
    </w:p>
    <w:p w14:paraId="158BC350" w14:textId="77777777" w:rsidR="001F1084" w:rsidRPr="00AE3FA3" w:rsidRDefault="001F1084" w:rsidP="001F1084">
      <w:pPr>
        <w:rPr>
          <w:rFonts w:ascii="Raleway" w:hAnsi="Raleway"/>
          <w:lang w:val="fr-CA"/>
        </w:rPr>
      </w:pPr>
    </w:p>
    <w:p w14:paraId="2DD0988C" w14:textId="77777777" w:rsidR="001F1084" w:rsidRPr="00AE3FA3" w:rsidRDefault="001F1084" w:rsidP="00790E3C">
      <w:pPr>
        <w:pStyle w:val="Heading3Standard"/>
        <w:rPr>
          <w:lang w:val="fr-CA"/>
        </w:rPr>
      </w:pPr>
      <w:r w:rsidRPr="00AE3FA3">
        <w:rPr>
          <w:lang w:val="fr-CA"/>
        </w:rPr>
        <w:t>Nécessité d’améliorer l’information sur les mesures d’adaptation pour faciliter la planification des sorties</w:t>
      </w:r>
    </w:p>
    <w:p w14:paraId="36790D73" w14:textId="77777777" w:rsidR="001F1084" w:rsidRPr="00AE3FA3" w:rsidRDefault="001F1084" w:rsidP="001F1084">
      <w:pPr>
        <w:rPr>
          <w:rFonts w:ascii="Raleway" w:hAnsi="Raleway"/>
          <w:lang w:val="fr-CA"/>
        </w:rPr>
      </w:pPr>
      <w:r w:rsidRPr="00AE3FA3">
        <w:rPr>
          <w:rFonts w:ascii="Raleway" w:hAnsi="Raleway"/>
          <w:lang w:val="fr-CA"/>
        </w:rPr>
        <w:t>Nous recommandons d’accorder la priorité aux changements à apporter pour améliorer l’information transmise au sujet des mesures d’adaptation. D’après nos recherches, il s’agit d’une entrave majeure alors qu’elle serait relativement peu coûteuse à supprimer.</w:t>
      </w:r>
    </w:p>
    <w:p w14:paraId="5D05BF68" w14:textId="77777777" w:rsidR="001F1084" w:rsidRPr="00AE3FA3" w:rsidRDefault="001F1084" w:rsidP="001F1084">
      <w:pPr>
        <w:rPr>
          <w:rFonts w:ascii="Raleway" w:hAnsi="Raleway"/>
          <w:lang w:val="fr-CA"/>
        </w:rPr>
      </w:pPr>
    </w:p>
    <w:p w14:paraId="408CCF53" w14:textId="77777777" w:rsidR="001F1084" w:rsidRPr="00AE3FA3" w:rsidRDefault="001F1084" w:rsidP="001F1084">
      <w:pPr>
        <w:rPr>
          <w:rFonts w:ascii="Raleway" w:hAnsi="Raleway"/>
          <w:lang w:val="fr-CA"/>
        </w:rPr>
      </w:pPr>
      <w:r w:rsidRPr="00AE3FA3">
        <w:rPr>
          <w:rFonts w:ascii="Raleway" w:hAnsi="Raleway"/>
          <w:lang w:val="fr-CA"/>
        </w:rPr>
        <w:t>Les personnes en situation de handicap et les personnes aidantes ont dit avoir de la difficulté à trouver suffisamment d’information sur l’accessibilité des parcs en préparation pour une sortie. En général, les renseignements au sujet des activités, des installations et/ou des politiques ne comportent pas assez de détails pour savoir si les mesures d’adaptation répondent aux besoins. Par exemple, le fait d’annoncer que les installations sanitaires sont adaptées ne permet pas de savoir si elles répondent par le fait même à des besoins précis (p. ex., lève-personne mécanique et table à langer pour adultes ou espace assez grand pour permettre un changement sommaire sur le plancher). Les renseignements inexacts (p. ex., toilettes indiquées sur la carte comme étant adaptées, alors qu’elles sont fermées au public depuis plus d’un an) ou trompeurs comptent aussi parmi les exemples rapportés. Il appert en outre qu’une mauvaise expérience en ce sens peut mettre fin à toute tentative de sortir dans un parc par la suite.</w:t>
      </w:r>
    </w:p>
    <w:p w14:paraId="74FA751F" w14:textId="77777777" w:rsidR="001F1084" w:rsidRPr="00AE3FA3" w:rsidRDefault="001F1084" w:rsidP="001F1084">
      <w:pPr>
        <w:rPr>
          <w:rFonts w:ascii="Raleway" w:hAnsi="Raleway"/>
          <w:lang w:val="fr-CA"/>
        </w:rPr>
      </w:pPr>
    </w:p>
    <w:p w14:paraId="476C1B86" w14:textId="77777777" w:rsidR="001F1084" w:rsidRPr="00AE3FA3" w:rsidRDefault="001F1084" w:rsidP="00790E3C">
      <w:pPr>
        <w:pStyle w:val="Heading3Standard"/>
        <w:rPr>
          <w:lang w:val="fr-CA"/>
        </w:rPr>
      </w:pPr>
      <w:r w:rsidRPr="00AE3FA3">
        <w:rPr>
          <w:lang w:val="fr-CA"/>
        </w:rPr>
        <w:t>Nécessité d’améliorer les options de transport adapté</w:t>
      </w:r>
    </w:p>
    <w:p w14:paraId="1968C7DD" w14:textId="77777777" w:rsidR="001F1084" w:rsidRPr="00AE3FA3" w:rsidRDefault="001F1084" w:rsidP="001F1084">
      <w:pPr>
        <w:rPr>
          <w:rFonts w:ascii="Raleway" w:hAnsi="Raleway"/>
          <w:lang w:val="fr-CA"/>
        </w:rPr>
      </w:pPr>
      <w:r w:rsidRPr="00AE3FA3">
        <w:rPr>
          <w:rFonts w:ascii="Raleway" w:hAnsi="Raleway"/>
          <w:lang w:val="fr-CA"/>
        </w:rPr>
        <w:t xml:space="preserve">Le manque de transport adapté s’avère un obstacle insurmontable pour un bon nombre de personnes en situation de handicap qui auraient pourtant l’envie de se rendre dans un parc. Sans un revirement de situation, l’accès aux parcs nationaux demeurera réservé aux personnes ayant les moyens de se doter de leur propre véhicule adapté. </w:t>
      </w:r>
    </w:p>
    <w:p w14:paraId="63C81724" w14:textId="77777777" w:rsidR="001F1084" w:rsidRPr="00AE3FA3" w:rsidRDefault="001F1084" w:rsidP="001F1084">
      <w:pPr>
        <w:rPr>
          <w:rFonts w:ascii="Raleway" w:hAnsi="Raleway"/>
          <w:lang w:val="fr-CA"/>
        </w:rPr>
      </w:pPr>
    </w:p>
    <w:p w14:paraId="0E2CA037" w14:textId="77777777" w:rsidR="001F1084" w:rsidRPr="00AE3FA3" w:rsidRDefault="001F1084" w:rsidP="00790E3C">
      <w:pPr>
        <w:pStyle w:val="Heading3Standard"/>
        <w:rPr>
          <w:lang w:val="fr-CA"/>
        </w:rPr>
      </w:pPr>
      <w:r w:rsidRPr="00AE3FA3">
        <w:rPr>
          <w:lang w:val="fr-CA"/>
        </w:rPr>
        <w:t>Utilité des expériences des parcs en réalité virtuelle pour les personnes incapables de se déplacer</w:t>
      </w:r>
    </w:p>
    <w:p w14:paraId="610B132E" w14:textId="77777777" w:rsidR="001F1084" w:rsidRPr="00AE3FA3" w:rsidRDefault="001F1084" w:rsidP="001F1084">
      <w:pPr>
        <w:rPr>
          <w:rFonts w:ascii="Raleway" w:eastAsiaTheme="minorEastAsia" w:hAnsi="Raleway"/>
          <w:color w:val="000000" w:themeColor="text1"/>
          <w:lang w:val="fr-CA"/>
        </w:rPr>
      </w:pPr>
      <w:r w:rsidRPr="00AE3FA3">
        <w:rPr>
          <w:rFonts w:ascii="Raleway" w:eastAsiaTheme="minorEastAsia" w:hAnsi="Raleway"/>
          <w:color w:val="000000" w:themeColor="text1"/>
          <w:lang w:val="fr-CA"/>
        </w:rPr>
        <w:t>L’expérience nature multisensorielle, virtuelle, et peu coûteuse présente l’avantage de pouvoir se vivre à distance à peu de frais dans un format permettant de réunir des gens, quelle que soit leur situation. Il peut offrir des avantages naturels dont les gens ne pourraient autrement pas profiter s’ils ne peuvent pas voyager.</w:t>
      </w:r>
    </w:p>
    <w:p w14:paraId="00EBA435" w14:textId="77777777" w:rsidR="001F1084" w:rsidRPr="00AE3FA3" w:rsidRDefault="001F1084" w:rsidP="001F1084">
      <w:pPr>
        <w:rPr>
          <w:rFonts w:ascii="Raleway" w:hAnsi="Raleway"/>
          <w:lang w:val="fr-CA"/>
        </w:rPr>
      </w:pPr>
    </w:p>
    <w:p w14:paraId="6B072638" w14:textId="77777777" w:rsidR="001F1084" w:rsidRPr="00AE3FA3" w:rsidRDefault="001F1084" w:rsidP="00790E3C">
      <w:pPr>
        <w:pStyle w:val="Heading3Standard"/>
        <w:rPr>
          <w:lang w:val="fr-CA"/>
        </w:rPr>
      </w:pPr>
      <w:r w:rsidRPr="00AE3FA3">
        <w:rPr>
          <w:lang w:val="fr-CA"/>
        </w:rPr>
        <w:t xml:space="preserve">Importance d’approfondir les recherches sur les moyens d’améliorer l’accès aux parcs </w:t>
      </w:r>
    </w:p>
    <w:p w14:paraId="0C522F8E" w14:textId="77777777" w:rsidR="001F1084" w:rsidRPr="00AE3FA3" w:rsidRDefault="001F1084" w:rsidP="001F1084">
      <w:pPr>
        <w:rPr>
          <w:rFonts w:ascii="Raleway" w:hAnsi="Raleway"/>
          <w:lang w:val="fr-CA"/>
        </w:rPr>
      </w:pPr>
      <w:r w:rsidRPr="00AE3FA3">
        <w:rPr>
          <w:rFonts w:ascii="Raleway" w:hAnsi="Raleway"/>
          <w:lang w:val="fr-CA"/>
        </w:rPr>
        <w:t xml:space="preserve">Notre revue exploratoire de la littérature scientifique nous a menés à constater le vide des connaissances sur l’éventail des possibilités d’améliorer l’accessibilité des parcs. Signalons qu’un bon nombre des textes inclus pour la revue avaient été publiés au cours des deux années précédentes. Ce développement laisse supposer que l’accessibilité des parcs tend à devenir un sujet d’intérêt croissant. Il y aurait donc lieu d’effectuer une nouvelle revue exploratoire dans un avenir rapproché. Le modèle d’apprentissage machine que nous avons utilisé pour le projet montre qu’il serait possible d’actualiser les revues comme la nôtre rapidement et avec précision à l’aide des classifieurs créés par nous. </w:t>
      </w:r>
    </w:p>
    <w:p w14:paraId="47F70751" w14:textId="77777777" w:rsidR="001F1084" w:rsidRPr="00AE3FA3" w:rsidRDefault="001F1084" w:rsidP="001F1084">
      <w:pPr>
        <w:rPr>
          <w:rFonts w:ascii="Raleway" w:hAnsi="Raleway"/>
          <w:lang w:val="fr-CA"/>
        </w:rPr>
      </w:pPr>
    </w:p>
    <w:p w14:paraId="6AE0991F" w14:textId="77777777" w:rsidR="001F1084" w:rsidRPr="00AE3FA3" w:rsidRDefault="001F1084" w:rsidP="00790E3C">
      <w:pPr>
        <w:pStyle w:val="Heading3Standard"/>
        <w:rPr>
          <w:lang w:val="fr-CA"/>
        </w:rPr>
      </w:pPr>
      <w:r w:rsidRPr="00AE3FA3">
        <w:rPr>
          <w:lang w:val="fr-CA"/>
        </w:rPr>
        <w:t>Nécessité de mieux adapter encore les installations sanitaires</w:t>
      </w:r>
    </w:p>
    <w:p w14:paraId="455F2D47" w14:textId="77777777" w:rsidR="001F1084" w:rsidRPr="00AE3FA3" w:rsidRDefault="001F1084" w:rsidP="001F1084">
      <w:pPr>
        <w:rPr>
          <w:rFonts w:ascii="Raleway" w:hAnsi="Raleway"/>
          <w:lang w:val="fr-CA"/>
        </w:rPr>
      </w:pPr>
      <w:r w:rsidRPr="00AE3FA3">
        <w:rPr>
          <w:rFonts w:ascii="Raleway" w:hAnsi="Raleway"/>
          <w:lang w:val="fr-CA"/>
        </w:rPr>
        <w:t xml:space="preserve">Maintes parties prenantes ayant participé au projet ont souligné l’importance de mieux aménager les installations sanitaires adaptées. Elles ont fait remarquer que les barres d’appui, les toilettes, les éviers et les miroirs semblent avoir été installés par quelqu’un n’ayant aucune notion des principes de base en matière d’accessibilité. Le fait de ne pas avoir accès à des blocs sanitaires adéquatement adaptés peut faire pencher la balance dans la capacité de se rendre dans un parc ou non. Les installations sanitaires des aéroports et des plaques tournantes du transport renferment de plus en plus souvent des lève-personnes mécaniques et des tables à langer pour adultes afin de satisfaire aux normes </w:t>
      </w:r>
      <w:r w:rsidRPr="00AE3FA3">
        <w:rPr>
          <w:rFonts w:ascii="Raleway" w:hAnsi="Raleway"/>
          <w:i/>
          <w:lang w:val="fr-CA"/>
        </w:rPr>
        <w:t>Salles d’hygiène/Changing Places</w:t>
      </w:r>
      <w:r w:rsidRPr="00AE3FA3">
        <w:rPr>
          <w:rFonts w:ascii="Raleway" w:hAnsi="Raleway"/>
          <w:iCs/>
          <w:lang w:val="fr-CA"/>
        </w:rPr>
        <w:t>.</w:t>
      </w:r>
    </w:p>
    <w:p w14:paraId="6F58CFBC" w14:textId="77777777" w:rsidR="001F1084" w:rsidRPr="00AE3FA3" w:rsidRDefault="001F1084" w:rsidP="001F1084">
      <w:pPr>
        <w:rPr>
          <w:rFonts w:ascii="Raleway" w:hAnsi="Raleway"/>
          <w:lang w:val="fr-CA"/>
        </w:rPr>
      </w:pPr>
    </w:p>
    <w:p w14:paraId="3D26626C" w14:textId="77777777" w:rsidR="001F1084" w:rsidRPr="00AE3FA3" w:rsidRDefault="001F1084" w:rsidP="00790E3C">
      <w:pPr>
        <w:pStyle w:val="Heading3Standard"/>
        <w:rPr>
          <w:lang w:val="fr-CA"/>
        </w:rPr>
      </w:pPr>
      <w:r w:rsidRPr="00AE3FA3">
        <w:rPr>
          <w:lang w:val="fr-CA"/>
        </w:rPr>
        <w:t>Importance d’instaurer des mesures d’urgence mieux adaptées</w:t>
      </w:r>
    </w:p>
    <w:p w14:paraId="049A9E48" w14:textId="77777777" w:rsidR="001F1084" w:rsidRPr="00AE3FA3" w:rsidRDefault="001F1084" w:rsidP="001F1084">
      <w:pPr>
        <w:rPr>
          <w:rFonts w:ascii="Raleway" w:hAnsi="Raleway"/>
          <w:lang w:val="fr-CA"/>
        </w:rPr>
      </w:pPr>
      <w:r w:rsidRPr="00AE3FA3">
        <w:rPr>
          <w:rFonts w:ascii="Raleway" w:hAnsi="Raleway"/>
          <w:lang w:val="fr-CA"/>
        </w:rPr>
        <w:t>Lors d’une situation d’urgence dans un parc ou à proximité d’un parc (p. ex., tornade, incendie, inondation), il faut être capable d’en aviser les personnes en situation de handicap. Il importe ainsi d’avoir en place des plans d’intervention qui feront en sorte que tout le monde trouvera un endroit où se réfugier, ce qui implique d’accorder une attention particulière aux besoins des personnes vivant avec une incapacité auditive ou visuelle. Par exemple, une alerte sonore annonçant une catastrophe naturelle peut ne pas être accessible à une personne Sourde ou malentendante.</w:t>
      </w:r>
    </w:p>
    <w:p w14:paraId="7EA13DDB" w14:textId="77777777" w:rsidR="000E174A" w:rsidRPr="00AE3FA3" w:rsidRDefault="000E174A" w:rsidP="00BB2354">
      <w:pPr>
        <w:rPr>
          <w:lang w:val="fr-CA"/>
        </w:rPr>
      </w:pPr>
    </w:p>
    <w:p w14:paraId="5188C30A" w14:textId="33C3ED52" w:rsidR="0250224B" w:rsidRPr="00AE3FA3" w:rsidRDefault="0250224B" w:rsidP="00BB2354">
      <w:pPr>
        <w:rPr>
          <w:rFonts w:ascii="Raleway" w:eastAsiaTheme="majorEastAsia" w:hAnsi="Raleway" w:cstheme="majorBidi"/>
          <w:b/>
          <w:color w:val="1A4E2B"/>
          <w:sz w:val="48"/>
          <w:szCs w:val="48"/>
          <w:lang w:val="fr-CA"/>
        </w:rPr>
      </w:pPr>
      <w:r w:rsidRPr="00AE3FA3">
        <w:rPr>
          <w:lang w:val="fr-CA"/>
        </w:rPr>
        <w:br w:type="page"/>
      </w:r>
    </w:p>
    <w:p w14:paraId="6D283548" w14:textId="0EEB173E" w:rsidR="00467CC1" w:rsidRPr="00AE3FA3" w:rsidRDefault="006E42BA" w:rsidP="00BB2354">
      <w:pPr>
        <w:pStyle w:val="Heading1"/>
        <w:rPr>
          <w:lang w:val="fr-CA"/>
        </w:rPr>
      </w:pPr>
      <w:bookmarkStart w:id="24" w:name="_Toc162643722"/>
      <w:r w:rsidRPr="00AE3FA3">
        <w:rPr>
          <w:lang w:val="fr-CA"/>
        </w:rPr>
        <w:t xml:space="preserve">18. </w:t>
      </w:r>
      <w:r w:rsidR="0039042E" w:rsidRPr="00AE3FA3">
        <w:rPr>
          <w:lang w:val="fr-CA"/>
        </w:rPr>
        <w:t>Limit</w:t>
      </w:r>
      <w:r w:rsidR="00CD5704" w:rsidRPr="00AE3FA3">
        <w:rPr>
          <w:lang w:val="fr-CA"/>
        </w:rPr>
        <w:t>e</w:t>
      </w:r>
      <w:r w:rsidR="0039042E" w:rsidRPr="00AE3FA3">
        <w:rPr>
          <w:lang w:val="fr-CA"/>
        </w:rPr>
        <w:t>s</w:t>
      </w:r>
      <w:r w:rsidR="62C3E756" w:rsidRPr="00AE3FA3">
        <w:rPr>
          <w:lang w:val="fr-CA"/>
        </w:rPr>
        <w:t xml:space="preserve">, </w:t>
      </w:r>
      <w:r w:rsidR="00CD5704" w:rsidRPr="00AE3FA3">
        <w:rPr>
          <w:lang w:val="fr-CA"/>
        </w:rPr>
        <w:t xml:space="preserve">travaux à venir et </w:t>
      </w:r>
      <w:r w:rsidR="001368E5" w:rsidRPr="00AE3FA3">
        <w:rPr>
          <w:lang w:val="fr-CA"/>
        </w:rPr>
        <w:t xml:space="preserve">appel de </w:t>
      </w:r>
      <w:r w:rsidR="00CD5704" w:rsidRPr="00AE3FA3">
        <w:rPr>
          <w:lang w:val="fr-CA"/>
        </w:rPr>
        <w:t>commentaires</w:t>
      </w:r>
      <w:bookmarkEnd w:id="24"/>
    </w:p>
    <w:p w14:paraId="4BDD2BB9" w14:textId="2175753A" w:rsidR="3D73761C" w:rsidRPr="00AE3FA3" w:rsidRDefault="3D73761C" w:rsidP="001669B6">
      <w:pPr>
        <w:pStyle w:val="Heading2"/>
        <w:rPr>
          <w:lang w:val="fr-CA"/>
        </w:rPr>
      </w:pPr>
      <w:r w:rsidRPr="00AE3FA3">
        <w:rPr>
          <w:lang w:val="fr-CA"/>
        </w:rPr>
        <w:t>18.1 LIMIT</w:t>
      </w:r>
      <w:r w:rsidR="00CD5704" w:rsidRPr="00AE3FA3">
        <w:rPr>
          <w:lang w:val="fr-CA"/>
        </w:rPr>
        <w:t>E</w:t>
      </w:r>
      <w:r w:rsidRPr="00AE3FA3">
        <w:rPr>
          <w:lang w:val="fr-CA"/>
        </w:rPr>
        <w:t xml:space="preserve">S </w:t>
      </w:r>
      <w:r w:rsidR="00CD5704" w:rsidRPr="00AE3FA3">
        <w:rPr>
          <w:lang w:val="fr-CA"/>
        </w:rPr>
        <w:t xml:space="preserve">ET </w:t>
      </w:r>
      <w:r w:rsidR="00755D50" w:rsidRPr="00AE3FA3">
        <w:rPr>
          <w:lang w:val="fr-CA"/>
        </w:rPr>
        <w:t>PROJETS</w:t>
      </w:r>
      <w:r w:rsidR="00CD5704" w:rsidRPr="00AE3FA3">
        <w:rPr>
          <w:lang w:val="fr-CA"/>
        </w:rPr>
        <w:t xml:space="preserve"> À VENIR</w:t>
      </w:r>
    </w:p>
    <w:p w14:paraId="19448D6F" w14:textId="24C1E995" w:rsidR="00755D50" w:rsidRPr="00AE3FA3" w:rsidRDefault="00755D50" w:rsidP="00BB2354">
      <w:pPr>
        <w:rPr>
          <w:rFonts w:ascii="Raleway" w:hAnsi="Raleway"/>
          <w:lang w:val="fr-CA"/>
        </w:rPr>
      </w:pPr>
      <w:r w:rsidRPr="00AE3FA3">
        <w:rPr>
          <w:rFonts w:ascii="Raleway" w:hAnsi="Raleway"/>
          <w:lang w:val="fr-CA"/>
        </w:rPr>
        <w:t xml:space="preserve">Parmi les limites de notre projet de recherche, quatre méritent d’être soulignées pour que les prochains projets de ce genre puissent combler les lacunes. </w:t>
      </w:r>
    </w:p>
    <w:p w14:paraId="6D156682" w14:textId="54F1AA10" w:rsidR="0EDEE96D" w:rsidRPr="00AE3FA3" w:rsidRDefault="0EDEE96D" w:rsidP="00BB2354">
      <w:pPr>
        <w:rPr>
          <w:rFonts w:ascii="Raleway" w:hAnsi="Raleway"/>
          <w:lang w:val="fr-CA"/>
        </w:rPr>
      </w:pPr>
    </w:p>
    <w:p w14:paraId="7C08301F" w14:textId="66607D9A" w:rsidR="7BFA34C7" w:rsidRPr="00AE3FA3" w:rsidRDefault="00755D50" w:rsidP="00790E3C">
      <w:pPr>
        <w:pStyle w:val="Heading3Standard"/>
        <w:rPr>
          <w:lang w:val="fr-CA"/>
        </w:rPr>
      </w:pPr>
      <w:r w:rsidRPr="00AE3FA3">
        <w:rPr>
          <w:lang w:val="fr-CA"/>
        </w:rPr>
        <w:t xml:space="preserve">Chaque </w:t>
      </w:r>
      <w:r w:rsidR="00B11BBA" w:rsidRPr="00AE3FA3">
        <w:rPr>
          <w:lang w:val="fr-CA"/>
        </w:rPr>
        <w:t>type d’incapacité représenté dans</w:t>
      </w:r>
      <w:r w:rsidRPr="00AE3FA3">
        <w:rPr>
          <w:lang w:val="fr-CA"/>
        </w:rPr>
        <w:t xml:space="preserve"> </w:t>
      </w:r>
      <w:r w:rsidR="00B11BBA" w:rsidRPr="00AE3FA3">
        <w:rPr>
          <w:lang w:val="fr-CA"/>
        </w:rPr>
        <w:t>la</w:t>
      </w:r>
      <w:r w:rsidRPr="00AE3FA3">
        <w:rPr>
          <w:lang w:val="fr-CA"/>
        </w:rPr>
        <w:t xml:space="preserve"> matrice prend en compte un éventail de besoins.</w:t>
      </w:r>
    </w:p>
    <w:p w14:paraId="197B040F" w14:textId="5FDCB621" w:rsidR="003B1922" w:rsidRPr="00AE3FA3" w:rsidRDefault="003B1922" w:rsidP="00BB2354">
      <w:pPr>
        <w:rPr>
          <w:rFonts w:ascii="Raleway" w:hAnsi="Raleway"/>
          <w:lang w:val="fr-CA"/>
        </w:rPr>
      </w:pPr>
      <w:r w:rsidRPr="00AE3FA3">
        <w:rPr>
          <w:rFonts w:ascii="Raleway" w:hAnsi="Raleway"/>
          <w:lang w:val="fr-CA"/>
        </w:rPr>
        <w:t xml:space="preserve">Afin d’obtenir </w:t>
      </w:r>
      <w:r w:rsidR="00B11BBA" w:rsidRPr="00AE3FA3">
        <w:rPr>
          <w:rFonts w:ascii="Raleway" w:hAnsi="Raleway"/>
          <w:lang w:val="fr-CA"/>
        </w:rPr>
        <w:t xml:space="preserve">un </w:t>
      </w:r>
      <w:r w:rsidRPr="00AE3FA3">
        <w:rPr>
          <w:rFonts w:ascii="Raleway" w:hAnsi="Raleway"/>
          <w:lang w:val="fr-CA"/>
        </w:rPr>
        <w:t xml:space="preserve">format gérable, nous </w:t>
      </w:r>
      <w:r w:rsidR="003414F5" w:rsidRPr="00AE3FA3">
        <w:rPr>
          <w:rFonts w:ascii="Raleway" w:hAnsi="Raleway"/>
          <w:lang w:val="fr-CA"/>
        </w:rPr>
        <w:t>avons généralisé les solutions d’accessibilité aux besoins des groupes de population</w:t>
      </w:r>
      <w:r w:rsidR="00F771F2" w:rsidRPr="00AE3FA3">
        <w:rPr>
          <w:rFonts w:ascii="Raleway" w:hAnsi="Raleway"/>
          <w:lang w:val="fr-CA"/>
        </w:rPr>
        <w:t>s</w:t>
      </w:r>
      <w:r w:rsidR="003414F5" w:rsidRPr="00AE3FA3">
        <w:rPr>
          <w:rFonts w:ascii="Raleway" w:hAnsi="Raleway"/>
          <w:lang w:val="fr-CA"/>
        </w:rPr>
        <w:t xml:space="preserve"> de sept (7) types d’incapacité, et inclus une catégorie de solutions très générales propres à aider chaque groupe. En sachant que les besoins peuvent varier considérablement au sein d’un même groupe</w:t>
      </w:r>
      <w:r w:rsidR="003834C4" w:rsidRPr="00AE3FA3">
        <w:rPr>
          <w:rFonts w:ascii="Raleway" w:hAnsi="Raleway"/>
          <w:lang w:val="fr-CA"/>
        </w:rPr>
        <w:t>,</w:t>
      </w:r>
      <w:r w:rsidR="003414F5" w:rsidRPr="00AE3FA3">
        <w:rPr>
          <w:rFonts w:ascii="Raleway" w:hAnsi="Raleway"/>
          <w:lang w:val="fr-CA"/>
        </w:rPr>
        <w:t xml:space="preserve"> les solutions </w:t>
      </w:r>
      <w:r w:rsidR="003834C4" w:rsidRPr="00AE3FA3">
        <w:rPr>
          <w:rFonts w:ascii="Raleway" w:hAnsi="Raleway"/>
          <w:lang w:val="fr-CA"/>
        </w:rPr>
        <w:t>pourraient ne pas convenir à tous les individus. Nous avons pensé que la généralisation était le meilleur moyen de construire notre matrice au départ. Cela dit, une nouvelle version pourrait à l’avenir facilement couvrir un plus grand nombre de types d’incapacités selon les besoins.</w:t>
      </w:r>
    </w:p>
    <w:p w14:paraId="5AD3E097" w14:textId="7C71F796" w:rsidR="4DC6E4A9" w:rsidRPr="00AE3FA3" w:rsidRDefault="4DC6E4A9" w:rsidP="00BB2354">
      <w:pPr>
        <w:rPr>
          <w:rFonts w:ascii="Raleway" w:hAnsi="Raleway"/>
          <w:lang w:val="fr-CA"/>
        </w:rPr>
      </w:pPr>
    </w:p>
    <w:p w14:paraId="3B49D5B4" w14:textId="72EEEDDB" w:rsidR="0022447A" w:rsidRPr="00AE3FA3" w:rsidRDefault="00755D50" w:rsidP="00790E3C">
      <w:pPr>
        <w:pStyle w:val="Heading3Standard"/>
        <w:rPr>
          <w:lang w:val="fr-CA"/>
        </w:rPr>
      </w:pPr>
      <w:r w:rsidRPr="00AE3FA3">
        <w:rPr>
          <w:lang w:val="fr-CA"/>
        </w:rPr>
        <w:t>Point de vue des Autochtones</w:t>
      </w:r>
      <w:r w:rsidR="00FB1158" w:rsidRPr="00AE3FA3">
        <w:rPr>
          <w:lang w:val="fr-CA"/>
        </w:rPr>
        <w:t>.</w:t>
      </w:r>
    </w:p>
    <w:p w14:paraId="427C5EFE" w14:textId="5BB5FFFC" w:rsidR="003834C4" w:rsidRPr="00AE3FA3" w:rsidRDefault="003834C4" w:rsidP="00BB2354">
      <w:pPr>
        <w:rPr>
          <w:rFonts w:ascii="Raleway" w:hAnsi="Raleway"/>
          <w:lang w:val="fr-CA"/>
        </w:rPr>
      </w:pPr>
      <w:r w:rsidRPr="00AE3FA3">
        <w:rPr>
          <w:rFonts w:ascii="Raleway" w:hAnsi="Raleway"/>
          <w:lang w:val="fr-CA"/>
        </w:rPr>
        <w:t xml:space="preserve">Bien que des Autochtones ont eu l’occasion de s’exprimer </w:t>
      </w:r>
      <w:r w:rsidR="009B36E4" w:rsidRPr="00AE3FA3">
        <w:rPr>
          <w:rFonts w:ascii="Raleway" w:hAnsi="Raleway"/>
          <w:lang w:val="fr-CA"/>
        </w:rPr>
        <w:t>au cours de</w:t>
      </w:r>
      <w:r w:rsidRPr="00AE3FA3">
        <w:rPr>
          <w:rFonts w:ascii="Raleway" w:hAnsi="Raleway"/>
          <w:lang w:val="fr-CA"/>
        </w:rPr>
        <w:t xml:space="preserve"> notre étude, leur nombre n’était pas suffisamment grand pour que les observations recueillies reflètent les besoins de la population. Il y aurait lieu de mener des travaux plus exhaustifs </w:t>
      </w:r>
      <w:r w:rsidR="00036A28" w:rsidRPr="00AE3FA3">
        <w:rPr>
          <w:rFonts w:ascii="Raleway" w:hAnsi="Raleway"/>
          <w:lang w:val="fr-CA"/>
        </w:rPr>
        <w:t>et plus inclusifs</w:t>
      </w:r>
      <w:r w:rsidRPr="00AE3FA3">
        <w:rPr>
          <w:rFonts w:ascii="Raleway" w:hAnsi="Raleway"/>
          <w:lang w:val="fr-CA"/>
        </w:rPr>
        <w:t xml:space="preserve"> dans un avenir prochain.</w:t>
      </w:r>
    </w:p>
    <w:p w14:paraId="74D59035" w14:textId="1A99C31E" w:rsidR="4DC6E4A9" w:rsidRPr="00AE3FA3" w:rsidRDefault="4DC6E4A9" w:rsidP="00BB2354">
      <w:pPr>
        <w:rPr>
          <w:rFonts w:ascii="Raleway" w:hAnsi="Raleway"/>
          <w:lang w:val="fr-CA"/>
        </w:rPr>
      </w:pPr>
    </w:p>
    <w:p w14:paraId="51C62775" w14:textId="5327E750" w:rsidR="7CF736D1" w:rsidRPr="00AE3FA3" w:rsidRDefault="00755D50" w:rsidP="00790E3C">
      <w:pPr>
        <w:pStyle w:val="Heading3Standard"/>
        <w:rPr>
          <w:lang w:val="fr-CA"/>
        </w:rPr>
      </w:pPr>
      <w:r w:rsidRPr="00AE3FA3">
        <w:rPr>
          <w:lang w:val="fr-CA"/>
        </w:rPr>
        <w:t>Point de vue des Francophones</w:t>
      </w:r>
      <w:r w:rsidR="00FB1158" w:rsidRPr="00AE3FA3">
        <w:rPr>
          <w:lang w:val="fr-CA"/>
        </w:rPr>
        <w:t>.</w:t>
      </w:r>
    </w:p>
    <w:p w14:paraId="7700218B" w14:textId="66FBFD34" w:rsidR="009B36E4" w:rsidRPr="00AE3FA3" w:rsidRDefault="009B36E4" w:rsidP="00BB2354">
      <w:pPr>
        <w:rPr>
          <w:rFonts w:ascii="Raleway" w:hAnsi="Raleway"/>
          <w:lang w:val="fr-CA"/>
        </w:rPr>
      </w:pPr>
      <w:r w:rsidRPr="00AE3FA3">
        <w:rPr>
          <w:rFonts w:ascii="Raleway" w:hAnsi="Raleway"/>
          <w:lang w:val="fr-CA"/>
        </w:rPr>
        <w:t xml:space="preserve">Nous avons pu consigner une certaine réalité francophone par l’entremise du sondage bilingue et de la conférence bilingue réalisés au cours du projet. Nous estimons toutefois que nos constatations demeurent approximatives et qu’il y aurait ainsi lieu de mener des travaux plus exhaustifs </w:t>
      </w:r>
      <w:r w:rsidR="00036A28" w:rsidRPr="00AE3FA3">
        <w:rPr>
          <w:rFonts w:ascii="Raleway" w:hAnsi="Raleway"/>
          <w:lang w:val="fr-CA"/>
        </w:rPr>
        <w:t>et plus inclusifs</w:t>
      </w:r>
      <w:r w:rsidRPr="00AE3FA3">
        <w:rPr>
          <w:rFonts w:ascii="Raleway" w:hAnsi="Raleway"/>
          <w:lang w:val="fr-CA"/>
        </w:rPr>
        <w:t xml:space="preserve"> dans un avenir prochain.</w:t>
      </w:r>
    </w:p>
    <w:p w14:paraId="053DA7FE" w14:textId="3107E887" w:rsidR="0248F06D" w:rsidRPr="00AE3FA3" w:rsidRDefault="0248F06D" w:rsidP="00BB2354">
      <w:pPr>
        <w:rPr>
          <w:rFonts w:ascii="Raleway" w:hAnsi="Raleway"/>
          <w:lang w:val="fr-CA"/>
        </w:rPr>
      </w:pPr>
    </w:p>
    <w:p w14:paraId="17ACCA91" w14:textId="255CC499" w:rsidR="1B31D45C" w:rsidRPr="00AE3FA3" w:rsidRDefault="00755D50" w:rsidP="00790E3C">
      <w:pPr>
        <w:pStyle w:val="Heading3Standard"/>
        <w:rPr>
          <w:lang w:val="fr-CA"/>
        </w:rPr>
      </w:pPr>
      <w:r w:rsidRPr="00AE3FA3">
        <w:rPr>
          <w:lang w:val="fr-CA"/>
        </w:rPr>
        <w:t xml:space="preserve">La </w:t>
      </w:r>
      <w:r w:rsidR="4CFA459F" w:rsidRPr="00AE3FA3">
        <w:rPr>
          <w:lang w:val="fr-CA"/>
        </w:rPr>
        <w:t>COVID-19</w:t>
      </w:r>
      <w:r w:rsidR="07AEA0E7" w:rsidRPr="00AE3FA3">
        <w:rPr>
          <w:lang w:val="fr-CA"/>
        </w:rPr>
        <w:t xml:space="preserve"> </w:t>
      </w:r>
      <w:r w:rsidRPr="00AE3FA3">
        <w:rPr>
          <w:lang w:val="fr-CA"/>
        </w:rPr>
        <w:t xml:space="preserve">et </w:t>
      </w:r>
      <w:r w:rsidR="00FB1158" w:rsidRPr="00AE3FA3">
        <w:rPr>
          <w:lang w:val="fr-CA"/>
        </w:rPr>
        <w:t>le Comité</w:t>
      </w:r>
      <w:r w:rsidRPr="00AE3FA3">
        <w:rPr>
          <w:lang w:val="fr-CA"/>
        </w:rPr>
        <w:t xml:space="preserve"> d’éthique de</w:t>
      </w:r>
      <w:r w:rsidR="00FB1158" w:rsidRPr="00AE3FA3">
        <w:rPr>
          <w:lang w:val="fr-CA"/>
        </w:rPr>
        <w:t xml:space="preserve"> la</w:t>
      </w:r>
      <w:r w:rsidRPr="00AE3FA3">
        <w:rPr>
          <w:lang w:val="fr-CA"/>
        </w:rPr>
        <w:t xml:space="preserve"> recherche </w:t>
      </w:r>
      <w:r w:rsidR="00FB1158" w:rsidRPr="00AE3FA3">
        <w:rPr>
          <w:lang w:val="fr-CA"/>
        </w:rPr>
        <w:t>du RUS</w:t>
      </w:r>
      <w:r w:rsidR="60BA51B5" w:rsidRPr="00AE3FA3">
        <w:rPr>
          <w:lang w:val="fr-CA"/>
        </w:rPr>
        <w:t xml:space="preserve"> </w:t>
      </w:r>
      <w:r w:rsidRPr="00AE3FA3">
        <w:rPr>
          <w:lang w:val="fr-CA"/>
        </w:rPr>
        <w:t xml:space="preserve">ont </w:t>
      </w:r>
      <w:r w:rsidR="003B1922" w:rsidRPr="00AE3FA3">
        <w:rPr>
          <w:lang w:val="fr-CA"/>
        </w:rPr>
        <w:t>restreint les visites en personne dans les parcs.</w:t>
      </w:r>
    </w:p>
    <w:p w14:paraId="396AB46A" w14:textId="134CC57C" w:rsidR="009B36E4" w:rsidRPr="00AE3FA3" w:rsidRDefault="009B36E4" w:rsidP="00BB2354">
      <w:pPr>
        <w:rPr>
          <w:rFonts w:ascii="Raleway" w:hAnsi="Raleway"/>
          <w:lang w:val="fr-CA"/>
        </w:rPr>
      </w:pPr>
      <w:r w:rsidRPr="00AE3FA3">
        <w:rPr>
          <w:rFonts w:ascii="Raleway" w:hAnsi="Raleway"/>
          <w:lang w:val="fr-CA"/>
        </w:rPr>
        <w:t xml:space="preserve">La pandémie de </w:t>
      </w:r>
      <w:r w:rsidR="5C1CC0FC" w:rsidRPr="00AE3FA3">
        <w:rPr>
          <w:rFonts w:ascii="Raleway" w:hAnsi="Raleway"/>
          <w:lang w:val="fr-CA"/>
        </w:rPr>
        <w:t xml:space="preserve">COVID-19 </w:t>
      </w:r>
      <w:r w:rsidRPr="00AE3FA3">
        <w:rPr>
          <w:rFonts w:ascii="Raleway" w:hAnsi="Raleway"/>
          <w:lang w:val="fr-CA"/>
        </w:rPr>
        <w:t xml:space="preserve">est venue mettre un frein à nos activités de recherche </w:t>
      </w:r>
      <w:r w:rsidR="00FB1158" w:rsidRPr="00AE3FA3">
        <w:rPr>
          <w:rFonts w:ascii="Raleway" w:hAnsi="Raleway"/>
          <w:lang w:val="fr-CA"/>
        </w:rPr>
        <w:t xml:space="preserve">à peine commencées. Cependant, même une fois les visites en personne autorisées de nouveau, le Comité d’éthique de la recherche du RUS n’a pas été en mesure d’approuver notre proposition d’étude qui impliquait le recrutement et des sorties dans des parcs de personnes en situation de handicap pour que nous puissions obtenir leurs impressions sur l’expérience ainsi vécue. Il </w:t>
      </w:r>
      <w:r w:rsidR="0039767D" w:rsidRPr="00AE3FA3">
        <w:rPr>
          <w:rFonts w:ascii="Raleway" w:hAnsi="Raleway"/>
          <w:lang w:val="fr-CA"/>
        </w:rPr>
        <w:t xml:space="preserve">a expliqué que </w:t>
      </w:r>
      <w:r w:rsidR="00607B0B" w:rsidRPr="00AE3FA3">
        <w:rPr>
          <w:rFonts w:ascii="Raleway" w:hAnsi="Raleway"/>
          <w:lang w:val="fr-CA"/>
        </w:rPr>
        <w:t>l’aspect non dirigé de notre étude présentait un risque impossible à mitiger. Nous n’étions pas d’accord avec la décision, mais avons dû tout de même renoncer à notre plan. Dans les circonstances, nous avons retenu les services d’AccessNow</w:t>
      </w:r>
      <w:r w:rsidR="00257487" w:rsidRPr="00AE3FA3">
        <w:rPr>
          <w:rFonts w:ascii="Raleway" w:hAnsi="Raleway"/>
          <w:lang w:val="fr-CA"/>
        </w:rPr>
        <w:t xml:space="preserve"> afin de trouver des personnes en situation de handicap prêtes à effectuer un certain nombre de visites dans des parcs et à faire rapport de leurs impressions à l’aide </w:t>
      </w:r>
      <w:r w:rsidR="00036A28" w:rsidRPr="00AE3FA3">
        <w:rPr>
          <w:rFonts w:ascii="Raleway" w:hAnsi="Raleway"/>
          <w:lang w:val="fr-CA"/>
        </w:rPr>
        <w:t>de</w:t>
      </w:r>
      <w:r w:rsidR="00257487" w:rsidRPr="00AE3FA3">
        <w:rPr>
          <w:rFonts w:ascii="Raleway" w:hAnsi="Raleway"/>
          <w:lang w:val="fr-CA"/>
        </w:rPr>
        <w:t xml:space="preserve"> </w:t>
      </w:r>
      <w:r w:rsidR="001E3A96" w:rsidRPr="00AE3FA3">
        <w:rPr>
          <w:rFonts w:ascii="Raleway" w:hAnsi="Raleway"/>
          <w:lang w:val="fr-CA"/>
        </w:rPr>
        <w:t>grille</w:t>
      </w:r>
      <w:r w:rsidR="00036A28" w:rsidRPr="00AE3FA3">
        <w:rPr>
          <w:rFonts w:ascii="Raleway" w:hAnsi="Raleway"/>
          <w:lang w:val="fr-CA"/>
        </w:rPr>
        <w:t xml:space="preserve">s </w:t>
      </w:r>
      <w:r w:rsidR="001E3A96" w:rsidRPr="00AE3FA3">
        <w:rPr>
          <w:rFonts w:ascii="Raleway" w:hAnsi="Raleway"/>
          <w:lang w:val="fr-CA"/>
        </w:rPr>
        <w:t>d’évaluation</w:t>
      </w:r>
      <w:r w:rsidR="00257487" w:rsidRPr="00AE3FA3">
        <w:rPr>
          <w:rFonts w:ascii="Raleway" w:hAnsi="Raleway"/>
          <w:lang w:val="fr-CA"/>
        </w:rPr>
        <w:t xml:space="preserve"> de l’accessibilité existant</w:t>
      </w:r>
      <w:r w:rsidR="00EB715C" w:rsidRPr="00AE3FA3">
        <w:rPr>
          <w:rFonts w:ascii="Raleway" w:hAnsi="Raleway"/>
          <w:lang w:val="fr-CA"/>
        </w:rPr>
        <w:t>es.</w:t>
      </w:r>
    </w:p>
    <w:p w14:paraId="5A28667A" w14:textId="77777777" w:rsidR="0022447A" w:rsidRPr="00AE3FA3" w:rsidRDefault="0022447A" w:rsidP="00BB2354">
      <w:pPr>
        <w:rPr>
          <w:rFonts w:ascii="Raleway" w:hAnsi="Raleway"/>
          <w:lang w:val="fr-CA"/>
        </w:rPr>
      </w:pPr>
    </w:p>
    <w:p w14:paraId="0E2D8507" w14:textId="77777777" w:rsidR="007E49B8" w:rsidRPr="00AE3FA3" w:rsidRDefault="007E49B8" w:rsidP="00BB2354">
      <w:pPr>
        <w:rPr>
          <w:rFonts w:ascii="Raleway" w:hAnsi="Raleway"/>
          <w:lang w:val="fr-CA"/>
        </w:rPr>
      </w:pPr>
    </w:p>
    <w:p w14:paraId="02CD4CB9" w14:textId="56A31238" w:rsidR="0022447A" w:rsidRPr="00AE3FA3" w:rsidRDefault="1087A2CB" w:rsidP="001669B6">
      <w:pPr>
        <w:pStyle w:val="Heading2"/>
        <w:rPr>
          <w:lang w:val="fr-CA"/>
        </w:rPr>
      </w:pPr>
      <w:r w:rsidRPr="00AE3FA3">
        <w:rPr>
          <w:lang w:val="fr-CA"/>
        </w:rPr>
        <w:t xml:space="preserve">18.2 </w:t>
      </w:r>
      <w:r w:rsidR="003B1922" w:rsidRPr="00AE3FA3">
        <w:rPr>
          <w:lang w:val="fr-CA"/>
        </w:rPr>
        <w:t>APPEL DE COMMENTAIRES</w:t>
      </w:r>
    </w:p>
    <w:p w14:paraId="667D5E02" w14:textId="5504BE80" w:rsidR="00257487" w:rsidRPr="00AE3FA3" w:rsidRDefault="00257487" w:rsidP="00BB2354">
      <w:pPr>
        <w:pStyle w:val="ListParagraph"/>
        <w:ind w:left="0"/>
        <w:rPr>
          <w:rFonts w:ascii="Raleway" w:hAnsi="Raleway"/>
          <w:lang w:val="fr-CA"/>
        </w:rPr>
      </w:pPr>
      <w:r w:rsidRPr="00AE3FA3">
        <w:rPr>
          <w:rFonts w:ascii="Raleway" w:hAnsi="Raleway"/>
          <w:lang w:val="fr-CA"/>
        </w:rPr>
        <w:t xml:space="preserve">Si vous avez à cœur d’améliorer l’accessibilité de nos parcs, n’hésitez pas à nous faire part de vos commentaires </w:t>
      </w:r>
      <w:r w:rsidR="009D75A6" w:rsidRPr="00AE3FA3">
        <w:rPr>
          <w:rFonts w:ascii="Raleway" w:hAnsi="Raleway"/>
          <w:lang w:val="fr-CA"/>
        </w:rPr>
        <w:t xml:space="preserve">au sujet de présent projet de recherche </w:t>
      </w:r>
      <w:r w:rsidRPr="00AE3FA3">
        <w:rPr>
          <w:rFonts w:ascii="Raleway" w:hAnsi="Raleway"/>
          <w:lang w:val="fr-CA"/>
        </w:rPr>
        <w:t xml:space="preserve">en transmettant un bref courriel au </w:t>
      </w:r>
      <w:hyperlink r:id="rId155">
        <w:r w:rsidR="1087A2CB" w:rsidRPr="00AE3FA3">
          <w:rPr>
            <w:rStyle w:val="Hyperlink"/>
            <w:rFonts w:ascii="Raleway" w:hAnsi="Raleway"/>
            <w:lang w:val="fr-CA"/>
          </w:rPr>
          <w:t>tilak.dutta@uhn.ca</w:t>
        </w:r>
      </w:hyperlink>
      <w:r w:rsidRPr="00AE3FA3">
        <w:rPr>
          <w:rFonts w:ascii="Raleway" w:hAnsi="Raleway"/>
          <w:lang w:val="fr-CA"/>
        </w:rPr>
        <w:t xml:space="preserve">. </w:t>
      </w:r>
      <w:r w:rsidR="009D75A6" w:rsidRPr="00AE3FA3">
        <w:rPr>
          <w:rFonts w:ascii="Raleway" w:hAnsi="Raleway"/>
          <w:lang w:val="fr-CA"/>
        </w:rPr>
        <w:t>Répondez</w:t>
      </w:r>
      <w:r w:rsidRPr="00AE3FA3">
        <w:rPr>
          <w:rFonts w:ascii="Raleway" w:hAnsi="Raleway"/>
          <w:lang w:val="fr-CA"/>
        </w:rPr>
        <w:t xml:space="preserve"> aux deux questions suivantes :</w:t>
      </w:r>
    </w:p>
    <w:p w14:paraId="0F89B880" w14:textId="77777777" w:rsidR="00257487" w:rsidRPr="00AE3FA3" w:rsidRDefault="00257487" w:rsidP="00BB2354">
      <w:pPr>
        <w:pStyle w:val="ListParagraph"/>
        <w:ind w:left="0"/>
        <w:rPr>
          <w:rFonts w:ascii="Raleway" w:hAnsi="Raleway"/>
          <w:lang w:val="fr-CA"/>
        </w:rPr>
      </w:pPr>
    </w:p>
    <w:p w14:paraId="3E4F17C3" w14:textId="64C490C7" w:rsidR="77F55767" w:rsidRPr="00AE3FA3" w:rsidRDefault="009D75A6" w:rsidP="002506CA">
      <w:pPr>
        <w:pStyle w:val="Heading3Standard"/>
        <w:numPr>
          <w:ilvl w:val="0"/>
          <w:numId w:val="42"/>
        </w:numPr>
        <w:rPr>
          <w:lang w:val="fr-CA"/>
        </w:rPr>
      </w:pPr>
      <w:r w:rsidRPr="00AE3FA3">
        <w:rPr>
          <w:lang w:val="fr-CA"/>
        </w:rPr>
        <w:t>À quel titre donnez-vous votre opinion au sujet de l’accessibilité des parcs</w:t>
      </w:r>
      <w:r w:rsidR="77F55767" w:rsidRPr="00AE3FA3">
        <w:rPr>
          <w:lang w:val="fr-CA"/>
        </w:rPr>
        <w:t>?</w:t>
      </w:r>
    </w:p>
    <w:p w14:paraId="1DFCF585" w14:textId="5D0CB16D" w:rsidR="16640DBE" w:rsidRPr="002506CA" w:rsidRDefault="009D75A6" w:rsidP="002506CA">
      <w:pPr>
        <w:ind w:left="720"/>
        <w:rPr>
          <w:rFonts w:ascii="Raleway" w:hAnsi="Raleway"/>
          <w:lang w:val="fr-CA"/>
        </w:rPr>
      </w:pPr>
      <w:r w:rsidRPr="002506CA">
        <w:rPr>
          <w:rFonts w:ascii="Raleway" w:hAnsi="Raleway"/>
          <w:lang w:val="fr-CA"/>
        </w:rPr>
        <w:t>Êtes-vous une personne aidante, ayant une expérience vécue</w:t>
      </w:r>
      <w:r w:rsidR="00802722" w:rsidRPr="002506CA">
        <w:rPr>
          <w:rFonts w:ascii="Raleway" w:hAnsi="Raleway"/>
          <w:lang w:val="fr-CA"/>
        </w:rPr>
        <w:t xml:space="preserve"> de l’incapacité</w:t>
      </w:r>
      <w:r w:rsidRPr="002506CA">
        <w:rPr>
          <w:rFonts w:ascii="Raleway" w:hAnsi="Raleway"/>
          <w:lang w:val="fr-CA"/>
        </w:rPr>
        <w:t xml:space="preserve">, responsable de la gestion des </w:t>
      </w:r>
      <w:r w:rsidR="008A24C0" w:rsidRPr="002506CA">
        <w:rPr>
          <w:rFonts w:ascii="Raleway" w:hAnsi="Raleway"/>
          <w:lang w:val="fr-CA"/>
        </w:rPr>
        <w:t>terres fédérales</w:t>
      </w:r>
      <w:r w:rsidRPr="002506CA">
        <w:rPr>
          <w:rFonts w:ascii="Raleway" w:hAnsi="Raleway"/>
          <w:lang w:val="fr-CA"/>
        </w:rPr>
        <w:t>, membre du personnel d’un parc</w:t>
      </w:r>
      <w:r w:rsidR="00802722" w:rsidRPr="002506CA">
        <w:rPr>
          <w:rFonts w:ascii="Raleway" w:hAnsi="Raleway"/>
          <w:lang w:val="fr-CA"/>
        </w:rPr>
        <w:t>, un fournisseur de</w:t>
      </w:r>
      <w:r w:rsidRPr="002506CA">
        <w:rPr>
          <w:rFonts w:ascii="Raleway" w:hAnsi="Raleway"/>
          <w:lang w:val="fr-CA"/>
        </w:rPr>
        <w:t xml:space="preserve"> produits ou de services aux personnes en situation de handicap ou autre</w:t>
      </w:r>
      <w:r w:rsidR="26676491" w:rsidRPr="002506CA">
        <w:rPr>
          <w:rFonts w:ascii="Raleway" w:hAnsi="Raleway"/>
          <w:lang w:val="fr-CA"/>
        </w:rPr>
        <w:t>?</w:t>
      </w:r>
    </w:p>
    <w:p w14:paraId="45BF7117" w14:textId="71D9CC29" w:rsidR="4DC6E4A9" w:rsidRPr="00AE3FA3" w:rsidRDefault="4DC6E4A9" w:rsidP="002506CA">
      <w:pPr>
        <w:ind w:left="720"/>
        <w:rPr>
          <w:rFonts w:ascii="Raleway" w:hAnsi="Raleway"/>
          <w:lang w:val="fr-CA"/>
        </w:rPr>
      </w:pPr>
    </w:p>
    <w:p w14:paraId="19926F35" w14:textId="31ED316A" w:rsidR="26676491" w:rsidRPr="00AE3FA3" w:rsidRDefault="00F771F2" w:rsidP="002506CA">
      <w:pPr>
        <w:pStyle w:val="Heading3Standard"/>
        <w:numPr>
          <w:ilvl w:val="0"/>
          <w:numId w:val="42"/>
        </w:numPr>
        <w:rPr>
          <w:lang w:val="fr-CA"/>
        </w:rPr>
      </w:pPr>
      <w:r w:rsidRPr="00AE3FA3">
        <w:rPr>
          <w:lang w:val="fr-CA"/>
        </w:rPr>
        <w:t xml:space="preserve">Comment </w:t>
      </w:r>
      <w:r w:rsidR="009D75A6" w:rsidRPr="00AE3FA3">
        <w:rPr>
          <w:lang w:val="fr-CA"/>
        </w:rPr>
        <w:t>serait-il possible d’améliorer le présent rapport ou, de façon plus générale, le projet de recherche</w:t>
      </w:r>
      <w:r w:rsidR="26676491" w:rsidRPr="00AE3FA3">
        <w:rPr>
          <w:lang w:val="fr-CA"/>
        </w:rPr>
        <w:t>?</w:t>
      </w:r>
    </w:p>
    <w:p w14:paraId="065CD1CA" w14:textId="1F25BC2A" w:rsidR="009D75A6" w:rsidRPr="002506CA" w:rsidRDefault="009D75A6" w:rsidP="002506CA">
      <w:pPr>
        <w:ind w:left="720"/>
        <w:rPr>
          <w:rFonts w:ascii="Raleway" w:hAnsi="Raleway"/>
          <w:lang w:val="fr-CA"/>
        </w:rPr>
      </w:pPr>
      <w:r w:rsidRPr="002506CA">
        <w:rPr>
          <w:rFonts w:ascii="Raleway" w:hAnsi="Raleway"/>
          <w:lang w:val="fr-CA"/>
        </w:rPr>
        <w:t>À votre avis, avons-nous</w:t>
      </w:r>
      <w:r w:rsidR="11604A3D" w:rsidRPr="002506CA">
        <w:rPr>
          <w:rFonts w:ascii="Raleway" w:hAnsi="Raleway"/>
          <w:lang w:val="fr-CA"/>
        </w:rPr>
        <w:t xml:space="preserve"> </w:t>
      </w:r>
      <w:r w:rsidRPr="002506CA">
        <w:rPr>
          <w:rFonts w:ascii="Raleway" w:hAnsi="Raleway"/>
          <w:lang w:val="fr-CA"/>
        </w:rPr>
        <w:t>omis des points importants pour vous ou avons-nous mal compris quelque chose?</w:t>
      </w:r>
    </w:p>
    <w:p w14:paraId="0337C297" w14:textId="05B05E5E" w:rsidR="11604A3D" w:rsidRPr="00AE3FA3" w:rsidRDefault="11604A3D" w:rsidP="00BB2354">
      <w:pPr>
        <w:rPr>
          <w:rFonts w:ascii="Raleway" w:hAnsi="Raleway"/>
          <w:lang w:val="fr-CA"/>
        </w:rPr>
      </w:pPr>
    </w:p>
    <w:p w14:paraId="59D5124F" w14:textId="77777777" w:rsidR="009D75A6" w:rsidRPr="00AE3FA3" w:rsidRDefault="009D75A6" w:rsidP="00BB2354">
      <w:pPr>
        <w:rPr>
          <w:rFonts w:ascii="Raleway" w:hAnsi="Raleway"/>
          <w:lang w:val="fr-CA"/>
        </w:rPr>
      </w:pPr>
    </w:p>
    <w:p w14:paraId="60D75CED" w14:textId="77777777" w:rsidR="009D75A6" w:rsidRPr="00AE3FA3" w:rsidRDefault="009D75A6" w:rsidP="00BB2354">
      <w:pPr>
        <w:rPr>
          <w:rFonts w:ascii="Raleway" w:hAnsi="Raleway"/>
          <w:lang w:val="fr-CA"/>
        </w:rPr>
      </w:pPr>
    </w:p>
    <w:p w14:paraId="61410DB7" w14:textId="5BC24EE5" w:rsidR="4DC6E4A9" w:rsidRPr="00AE3FA3" w:rsidRDefault="4DC6E4A9" w:rsidP="00BB2354">
      <w:pPr>
        <w:rPr>
          <w:lang w:val="fr-CA"/>
        </w:rPr>
      </w:pPr>
      <w:r w:rsidRPr="00AE3FA3">
        <w:rPr>
          <w:lang w:val="fr-CA"/>
        </w:rPr>
        <w:br w:type="page"/>
      </w:r>
    </w:p>
    <w:p w14:paraId="0E78A746" w14:textId="77777777" w:rsidR="00790E3C" w:rsidRPr="00AE3FA3" w:rsidRDefault="2EB91161" w:rsidP="008264F7">
      <w:pPr>
        <w:pStyle w:val="Heading1"/>
        <w:rPr>
          <w:lang w:val="fr-CA"/>
        </w:rPr>
      </w:pPr>
      <w:bookmarkStart w:id="25" w:name="_Toc162643723"/>
      <w:r w:rsidRPr="00AE3FA3">
        <w:rPr>
          <w:lang w:val="fr-CA"/>
        </w:rPr>
        <w:t>A</w:t>
      </w:r>
      <w:r w:rsidR="000F1A10" w:rsidRPr="00AE3FA3">
        <w:rPr>
          <w:lang w:val="fr-CA"/>
        </w:rPr>
        <w:t>nnexe</w:t>
      </w:r>
      <w:r w:rsidR="2A1CCB8C" w:rsidRPr="00AE3FA3">
        <w:rPr>
          <w:lang w:val="fr-CA"/>
        </w:rPr>
        <w:t xml:space="preserve"> A</w:t>
      </w:r>
      <w:r w:rsidR="000F1A10" w:rsidRPr="00AE3FA3">
        <w:rPr>
          <w:lang w:val="fr-CA"/>
        </w:rPr>
        <w:t> :</w:t>
      </w:r>
    </w:p>
    <w:p w14:paraId="26DF8FA6" w14:textId="4EB8886C" w:rsidR="008264F7" w:rsidRPr="00AE3FA3" w:rsidRDefault="008264F7" w:rsidP="008264F7">
      <w:pPr>
        <w:pStyle w:val="Heading1"/>
        <w:rPr>
          <w:lang w:val="fr-CA"/>
        </w:rPr>
      </w:pPr>
      <w:r w:rsidRPr="00AE3FA3">
        <w:rPr>
          <w:lang w:val="fr-CA"/>
        </w:rPr>
        <w:t>Analyse statistique des données du chapitre 4</w:t>
      </w:r>
      <w:bookmarkEnd w:id="25"/>
      <w:r w:rsidRPr="00AE3FA3">
        <w:rPr>
          <w:lang w:val="fr-CA"/>
        </w:rPr>
        <w:t xml:space="preserve"> </w:t>
      </w:r>
    </w:p>
    <w:p w14:paraId="699688F3" w14:textId="77777777" w:rsidR="008264F7" w:rsidRPr="00AE3FA3" w:rsidRDefault="008264F7" w:rsidP="00790E3C">
      <w:pPr>
        <w:pStyle w:val="Heading3Standard"/>
        <w:rPr>
          <w:rStyle w:val="normaltextrun"/>
          <w:lang w:val="fr-CA"/>
        </w:rPr>
      </w:pPr>
      <w:r w:rsidRPr="00AE3FA3">
        <w:rPr>
          <w:rStyle w:val="normaltextrun"/>
          <w:lang w:val="fr-CA"/>
        </w:rPr>
        <w:t>Analyse des données</w:t>
      </w:r>
    </w:p>
    <w:p w14:paraId="4F10D494" w14:textId="77777777" w:rsidR="008264F7" w:rsidRPr="00AE3FA3" w:rsidRDefault="008264F7" w:rsidP="008264F7">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La majeure partie de la littérature quantitative traite de l’accessibilité des parcs en fonction d’un seul type d’incapacité (Chen 2013; Linderova, 2017; Williams et al. 2004), ou à l’incidence de la COVID-19 sur l’accessibilité des parcs (Samdin, 2021; Seong, 2021). Par conséquent, nous avons décidé d’effectuer une analyse exploratoire des différents facteurs associés aux difficultés pour les personnes en situation de handicap d’interagir avec les sites Web et/ou les lignes téléphoniques de Parcs Canada et de revenir profiter d’un parc national, provincial ou territorial.</w:t>
      </w:r>
    </w:p>
    <w:p w14:paraId="53B806BC" w14:textId="77777777" w:rsidR="008264F7" w:rsidRPr="00AE3FA3" w:rsidRDefault="008264F7" w:rsidP="008264F7">
      <w:pPr>
        <w:rPr>
          <w:rFonts w:ascii="Raleway" w:eastAsia="Raleway" w:hAnsi="Raleway" w:cs="Raleway"/>
          <w:color w:val="000000" w:themeColor="text1"/>
          <w:lang w:val="fr-CA"/>
        </w:rPr>
      </w:pPr>
    </w:p>
    <w:p w14:paraId="55E73363" w14:textId="77777777" w:rsidR="008264F7" w:rsidRPr="00AE3FA3" w:rsidRDefault="008264F7" w:rsidP="008264F7">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Nous avons procédé par régression logistique afin de mettre en évidence les liens entre les diverses caractéristiques suivantes des personnes participantes : 1) les difficultés rencontrées avec les sites Web et/ou les lignes téléphoniques de Parcs Canada et 2) la volonté de revenir dans un parc national, provincial ou territorial. Pour ce faire, nous avons retenu seulement les personnes participantes ayant répondu « oui » ou « non » aux deux items (difficultés rencontrées avec les sites Web et/ou les lignes téléphoniques de Parcs Canada et volonté de revenir dans un parc national, provincial ou territorial).</w:t>
      </w:r>
    </w:p>
    <w:p w14:paraId="21AB35AF" w14:textId="77777777" w:rsidR="008264F7" w:rsidRPr="00AE3FA3" w:rsidRDefault="008264F7" w:rsidP="008264F7">
      <w:pPr>
        <w:rPr>
          <w:rFonts w:ascii="Raleway" w:eastAsia="Raleway" w:hAnsi="Raleway" w:cs="Raleway"/>
          <w:color w:val="000000" w:themeColor="text1"/>
          <w:lang w:val="fr-CA"/>
        </w:rPr>
      </w:pPr>
    </w:p>
    <w:p w14:paraId="40373073" w14:textId="77777777" w:rsidR="008264F7" w:rsidRPr="00AE3FA3" w:rsidRDefault="008264F7" w:rsidP="008264F7">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Avant de commencer, nous avons comprimé les variables afin d’obtenir une représentation minimum de 10 % de participation dans chaque tranche de variable jugée appropriée. Par exemple, nous avons comprimé la sévérité d’une incapacité en trois catégories : légère, modérée et sévère (incluant sévère et très sévère). Pour les régressions concernant l’association entre le type d’incapacité et les deux items, nous avons considéré chaque type d’incapacité comme étant une variable en soi. Cette approche nous a permis d’inclure des personnes participantes ayant déclaré vivre avec plus d’une incapacité puisque nous pouvions contrôler les effets exacerbés des autres types d’incapacité. Nous avons créé huit (8) types d’incapacité : 1) liée à la mobilité (y compris à la mobilité, à la flexibilité, à la dextérité), 2) liée à la douleur, 3) liée à l’apprentissage, 4) liée à la mémoire, 5) liée à la santé mentale, 6) auditive, 7) visuelle et 8) autre (épisodique et liée au développement). Lorsqu’il n’était pas logique de comprimer les tranches de variables, nous avons écarté les personnes participantes de l’analyse. Par exemple, lors de la régression logistique concernant l’association entre l’âge et les difficultés rencontrées avec les sites Web et/ou les lignes téléphoniques de Parcs Canada, deux individus ayant déclaré faire partie du groupe d’âge des 71 à 90 ans ont été exclus. En fin de compte, les régressions logistiques ont tenu compte des personnes participantes pour qui nous avions des données complètes (c.-à-d., aucune donnée manquante dans les items, ou variable indépendante).</w:t>
      </w:r>
    </w:p>
    <w:p w14:paraId="204A7642" w14:textId="77777777" w:rsidR="008264F7" w:rsidRPr="00AE3FA3" w:rsidRDefault="008264F7" w:rsidP="008264F7">
      <w:pPr>
        <w:rPr>
          <w:rFonts w:ascii="Raleway" w:eastAsia="Raleway" w:hAnsi="Raleway" w:cs="Raleway"/>
          <w:color w:val="000000" w:themeColor="text1"/>
          <w:lang w:val="fr-CA"/>
        </w:rPr>
      </w:pPr>
    </w:p>
    <w:p w14:paraId="63A78A95" w14:textId="77777777" w:rsidR="008264F7" w:rsidRPr="00AE3FA3" w:rsidRDefault="008264F7" w:rsidP="008264F7">
      <w:pPr>
        <w:rPr>
          <w:rFonts w:ascii="Raleway" w:eastAsia="Raleway" w:hAnsi="Raleway" w:cs="Raleway"/>
          <w:color w:val="000000" w:themeColor="text1"/>
          <w:lang w:val="fr-CA"/>
        </w:rPr>
      </w:pPr>
      <w:r w:rsidRPr="00AE3FA3">
        <w:rPr>
          <w:rFonts w:ascii="Raleway" w:eastAsia="Raleway" w:hAnsi="Raleway" w:cs="Raleway"/>
          <w:color w:val="000000" w:themeColor="text1"/>
          <w:lang w:val="fr-CA"/>
        </w:rPr>
        <w:t>Les régressions logistiques visaient à établir un lien entre les caractéristiques des personnes participantes (variables indépendantes) et les items (difficultés vécues avec les sites Web et/ou les lignes téléphoniques de Parcs Canada et volonté de revenir dans un parc national, provincial ou territorial). Sauf pour les régressions logistiques se rapportant à l’association entre le type d’incapacité et les deux items, nous n’avons contrôlé aucune autre variable des régressions restantes en raison de la nature exploratoire de l’analyse. Nous considérons ce genre d’analyse descriptive et exploratoire, et les résultats peuvent servir à élaborer des hypothèses par la suite.</w:t>
      </w:r>
    </w:p>
    <w:p w14:paraId="2D7C5058" w14:textId="77777777" w:rsidR="008264F7" w:rsidRPr="00AE3FA3" w:rsidRDefault="008264F7" w:rsidP="008264F7">
      <w:pPr>
        <w:rPr>
          <w:rFonts w:ascii="Raleway" w:eastAsia="Raleway" w:hAnsi="Raleway" w:cs="Raleway"/>
          <w:color w:val="000000" w:themeColor="text1"/>
          <w:lang w:val="fr-CA"/>
        </w:rPr>
      </w:pPr>
    </w:p>
    <w:p w14:paraId="15230E1F" w14:textId="77777777" w:rsidR="008264F7" w:rsidRPr="00AE3FA3" w:rsidRDefault="008264F7" w:rsidP="008264F7">
      <w:pPr>
        <w:pStyle w:val="Heading2"/>
        <w:rPr>
          <w:lang w:val="fr-CA"/>
        </w:rPr>
      </w:pPr>
      <w:r w:rsidRPr="00AE3FA3">
        <w:rPr>
          <w:lang w:val="fr-CA"/>
        </w:rPr>
        <w:t>RÉFÉRENCES BIBLIOGRAPHIQUES</w:t>
      </w:r>
    </w:p>
    <w:p w14:paraId="7CE1800B" w14:textId="77777777" w:rsidR="008264F7" w:rsidRPr="00D60C80" w:rsidRDefault="008264F7" w:rsidP="008264F7">
      <w:pPr>
        <w:ind w:left="567" w:hanging="567"/>
        <w:rPr>
          <w:rFonts w:ascii="Raleway" w:eastAsia="Raleway" w:hAnsi="Raleway" w:cs="Raleway"/>
          <w:color w:val="000000" w:themeColor="text1"/>
        </w:rPr>
      </w:pPr>
      <w:r w:rsidRPr="00AE3FA3">
        <w:rPr>
          <w:rFonts w:ascii="Raleway" w:eastAsia="Raleway" w:hAnsi="Raleway" w:cs="Raleway"/>
          <w:color w:val="212121"/>
          <w:lang w:val="fr-CA"/>
        </w:rPr>
        <w:t xml:space="preserve">Chen, R. J. (2013). </w:t>
      </w:r>
      <w:r w:rsidRPr="00D60C80">
        <w:rPr>
          <w:rFonts w:ascii="Raleway" w:eastAsia="Raleway" w:hAnsi="Raleway" w:cs="Raleway"/>
          <w:color w:val="212121"/>
        </w:rPr>
        <w:t xml:space="preserve">Beyond Management and Sustainability: Visitor Experiences of Physical Accessibility in the Great Smoky Mountains National Park, USA. </w:t>
      </w:r>
      <w:r w:rsidRPr="00D60C80">
        <w:rPr>
          <w:rFonts w:ascii="Raleway" w:eastAsia="Raleway" w:hAnsi="Raleway" w:cs="Raleway"/>
          <w:i/>
          <w:color w:val="212121"/>
        </w:rPr>
        <w:t>Journal of Management and Sustainability</w:t>
      </w:r>
      <w:r w:rsidRPr="00D60C80">
        <w:rPr>
          <w:rFonts w:ascii="Raleway" w:eastAsia="Raleway" w:hAnsi="Raleway" w:cs="Raleway"/>
          <w:color w:val="212121"/>
        </w:rPr>
        <w:t xml:space="preserve">, </w:t>
      </w:r>
      <w:r w:rsidRPr="00D60C80">
        <w:rPr>
          <w:rFonts w:ascii="Raleway" w:eastAsia="Raleway" w:hAnsi="Raleway" w:cs="Raleway"/>
          <w:i/>
          <w:color w:val="212121"/>
        </w:rPr>
        <w:t>3</w:t>
      </w:r>
      <w:r w:rsidRPr="00D60C80">
        <w:rPr>
          <w:rFonts w:ascii="Raleway" w:eastAsia="Raleway" w:hAnsi="Raleway" w:cs="Raleway"/>
          <w:color w:val="212121"/>
        </w:rPr>
        <w:t xml:space="preserve">(2), p145. </w:t>
      </w:r>
      <w:hyperlink r:id="rId156">
        <w:r w:rsidRPr="00D60C80">
          <w:rPr>
            <w:rStyle w:val="Hyperlink"/>
            <w:rFonts w:ascii="Raleway" w:eastAsia="Raleway" w:hAnsi="Raleway" w:cs="Raleway"/>
          </w:rPr>
          <w:t>https://doi.org/10.5539/jms.v3n2p145</w:t>
        </w:r>
      </w:hyperlink>
    </w:p>
    <w:p w14:paraId="71FA1C74" w14:textId="77777777" w:rsidR="008264F7" w:rsidRPr="00D60C80" w:rsidRDefault="008264F7" w:rsidP="008264F7">
      <w:pPr>
        <w:ind w:left="567" w:hanging="567"/>
        <w:rPr>
          <w:rFonts w:ascii="Raleway" w:eastAsia="Raleway" w:hAnsi="Raleway" w:cs="Raleway"/>
          <w:color w:val="000000" w:themeColor="text1"/>
        </w:rPr>
      </w:pPr>
      <w:r w:rsidRPr="00D60C80">
        <w:rPr>
          <w:rFonts w:ascii="Raleway" w:eastAsia="Raleway" w:hAnsi="Raleway" w:cs="Raleway"/>
          <w:color w:val="212121"/>
        </w:rPr>
        <w:t xml:space="preserve">Linderová, I., &amp; Janeček, P. (2017). Accessible tourism for all – current state in the czech business and non-business environment. </w:t>
      </w:r>
      <w:r w:rsidRPr="00D60C80">
        <w:rPr>
          <w:rFonts w:ascii="Raleway" w:eastAsia="Raleway" w:hAnsi="Raleway" w:cs="Raleway"/>
          <w:i/>
          <w:color w:val="212121"/>
        </w:rPr>
        <w:t>E+M Ekonomie a Management</w:t>
      </w:r>
      <w:r w:rsidRPr="00D60C80">
        <w:rPr>
          <w:rFonts w:ascii="Raleway" w:eastAsia="Raleway" w:hAnsi="Raleway" w:cs="Raleway"/>
          <w:color w:val="212121"/>
        </w:rPr>
        <w:t xml:space="preserve">, </w:t>
      </w:r>
      <w:r w:rsidRPr="00D60C80">
        <w:rPr>
          <w:rFonts w:ascii="Raleway" w:eastAsia="Raleway" w:hAnsi="Raleway" w:cs="Raleway"/>
          <w:i/>
          <w:color w:val="212121"/>
        </w:rPr>
        <w:t>20</w:t>
      </w:r>
      <w:r w:rsidRPr="00D60C80">
        <w:rPr>
          <w:rFonts w:ascii="Raleway" w:eastAsia="Raleway" w:hAnsi="Raleway" w:cs="Raleway"/>
          <w:color w:val="212121"/>
        </w:rPr>
        <w:t xml:space="preserve">(4), 168–186. </w:t>
      </w:r>
      <w:hyperlink r:id="rId157">
        <w:r w:rsidRPr="00D60C80">
          <w:rPr>
            <w:rStyle w:val="Hyperlink"/>
            <w:rFonts w:ascii="Raleway" w:eastAsia="Raleway" w:hAnsi="Raleway" w:cs="Raleway"/>
          </w:rPr>
          <w:t>https://doi.org/10.15240/tul/001/2017-4-012</w:t>
        </w:r>
      </w:hyperlink>
    </w:p>
    <w:p w14:paraId="23229517" w14:textId="77777777" w:rsidR="008264F7" w:rsidRPr="00D60C80" w:rsidRDefault="008264F7" w:rsidP="008264F7">
      <w:pPr>
        <w:ind w:left="567" w:hanging="567"/>
        <w:rPr>
          <w:rFonts w:ascii="Raleway" w:eastAsia="Raleway" w:hAnsi="Raleway" w:cs="Raleway"/>
          <w:color w:val="000000" w:themeColor="text1"/>
        </w:rPr>
      </w:pPr>
      <w:r w:rsidRPr="00D60C80">
        <w:rPr>
          <w:rFonts w:ascii="Raleway" w:eastAsia="Raleway" w:hAnsi="Raleway" w:cs="Raleway"/>
          <w:color w:val="212121"/>
        </w:rPr>
        <w:t xml:space="preserve">Williams, R., Vogelsong, H., Green, G., &amp; Cordell, K. (2004). Outdoor Recreation Participation of People with Mobility Disabilities: Selected Results of the National Survey of Recreation and the Environment. </w:t>
      </w:r>
      <w:r w:rsidRPr="00D60C80">
        <w:rPr>
          <w:rFonts w:ascii="Raleway" w:eastAsia="Raleway" w:hAnsi="Raleway" w:cs="Raleway"/>
          <w:i/>
          <w:color w:val="212121"/>
        </w:rPr>
        <w:t>Journal of Park and Recreation Administration</w:t>
      </w:r>
      <w:r w:rsidRPr="00D60C80">
        <w:rPr>
          <w:rFonts w:ascii="Raleway" w:eastAsia="Raleway" w:hAnsi="Raleway" w:cs="Raleway"/>
          <w:color w:val="212121"/>
        </w:rPr>
        <w:t xml:space="preserve">, </w:t>
      </w:r>
      <w:r w:rsidRPr="00D60C80">
        <w:rPr>
          <w:rFonts w:ascii="Raleway" w:eastAsia="Raleway" w:hAnsi="Raleway" w:cs="Raleway"/>
          <w:i/>
          <w:color w:val="212121"/>
        </w:rPr>
        <w:t>22</w:t>
      </w:r>
      <w:r w:rsidRPr="00D60C80">
        <w:rPr>
          <w:rFonts w:ascii="Raleway" w:eastAsia="Raleway" w:hAnsi="Raleway" w:cs="Raleway"/>
          <w:color w:val="212121"/>
        </w:rPr>
        <w:t>(2), 85–101.</w:t>
      </w:r>
    </w:p>
    <w:p w14:paraId="00BE4C15" w14:textId="77777777" w:rsidR="008264F7" w:rsidRPr="00D60C80" w:rsidRDefault="008264F7" w:rsidP="008264F7">
      <w:pPr>
        <w:ind w:left="567" w:hanging="567"/>
        <w:rPr>
          <w:rFonts w:ascii="Raleway" w:eastAsia="Raleway" w:hAnsi="Raleway" w:cs="Raleway"/>
          <w:color w:val="000000" w:themeColor="text1"/>
        </w:rPr>
      </w:pPr>
      <w:r w:rsidRPr="00D60C80">
        <w:rPr>
          <w:rFonts w:ascii="Raleway" w:eastAsia="Raleway" w:hAnsi="Raleway" w:cs="Raleway"/>
          <w:color w:val="212121"/>
        </w:rPr>
        <w:t xml:space="preserve">Samdin, Z., Abdullah, S. I. N. W., Khaw, A., &amp; Subramaniam, T. (2022). Travel risk in the ecotourism industry amid COVID-19 pandemic: Ecotourists’ perceptions. </w:t>
      </w:r>
      <w:r w:rsidRPr="00D60C80">
        <w:rPr>
          <w:rFonts w:ascii="Raleway" w:eastAsia="Raleway" w:hAnsi="Raleway" w:cs="Raleway"/>
          <w:i/>
          <w:color w:val="212121"/>
        </w:rPr>
        <w:t>Journal of Ecotourism</w:t>
      </w:r>
      <w:r w:rsidRPr="00D60C80">
        <w:rPr>
          <w:rFonts w:ascii="Raleway" w:eastAsia="Raleway" w:hAnsi="Raleway" w:cs="Raleway"/>
          <w:color w:val="212121"/>
        </w:rPr>
        <w:t xml:space="preserve">, </w:t>
      </w:r>
      <w:r w:rsidRPr="00D60C80">
        <w:rPr>
          <w:rFonts w:ascii="Raleway" w:eastAsia="Raleway" w:hAnsi="Raleway" w:cs="Raleway"/>
          <w:i/>
          <w:color w:val="212121"/>
        </w:rPr>
        <w:t>21</w:t>
      </w:r>
      <w:r w:rsidRPr="00D60C80">
        <w:rPr>
          <w:rFonts w:ascii="Raleway" w:eastAsia="Raleway" w:hAnsi="Raleway" w:cs="Raleway"/>
          <w:color w:val="212121"/>
        </w:rPr>
        <w:t xml:space="preserve">(3), 266–294. </w:t>
      </w:r>
      <w:hyperlink r:id="rId158">
        <w:r w:rsidRPr="00D60C80">
          <w:rPr>
            <w:rStyle w:val="Hyperlink"/>
            <w:rFonts w:ascii="Raleway" w:eastAsia="Raleway" w:hAnsi="Raleway" w:cs="Raleway"/>
          </w:rPr>
          <w:t>https://doi.org/10.1080/14724049.2021.1938089</w:t>
        </w:r>
      </w:hyperlink>
    </w:p>
    <w:p w14:paraId="38522FD3" w14:textId="77777777" w:rsidR="00EF648F" w:rsidRPr="00D60C80" w:rsidRDefault="008264F7" w:rsidP="00EF648F">
      <w:pPr>
        <w:ind w:left="567" w:hanging="567"/>
        <w:rPr>
          <w:rStyle w:val="Hyperlink"/>
          <w:rFonts w:ascii="Raleway" w:eastAsia="Raleway" w:hAnsi="Raleway" w:cs="Raleway"/>
        </w:rPr>
      </w:pPr>
      <w:r w:rsidRPr="00D60C80">
        <w:rPr>
          <w:rFonts w:ascii="Raleway" w:eastAsia="Raleway" w:hAnsi="Raleway" w:cs="Raleway"/>
          <w:color w:val="212121"/>
        </w:rPr>
        <w:t xml:space="preserve">Seong, B.-H., Choi, Y., &amp; Kim, H. (2021). Influential Factors for Sustainable Intention to Visit a National Park during COVID-19: The Extended Theory of Planned Behavior with Perception of Risk and Coping Behavior. </w:t>
      </w:r>
      <w:r w:rsidRPr="00D60C80">
        <w:rPr>
          <w:rFonts w:ascii="Raleway" w:eastAsia="Raleway" w:hAnsi="Raleway" w:cs="Raleway"/>
          <w:i/>
          <w:color w:val="212121"/>
        </w:rPr>
        <w:t>International Journal of Environmental Research and Public Health</w:t>
      </w:r>
      <w:r w:rsidRPr="00D60C80">
        <w:rPr>
          <w:rFonts w:ascii="Raleway" w:eastAsia="Raleway" w:hAnsi="Raleway" w:cs="Raleway"/>
          <w:color w:val="212121"/>
        </w:rPr>
        <w:t xml:space="preserve">, </w:t>
      </w:r>
      <w:r w:rsidRPr="00D60C80">
        <w:rPr>
          <w:rFonts w:ascii="Raleway" w:eastAsia="Raleway" w:hAnsi="Raleway" w:cs="Raleway"/>
          <w:i/>
          <w:color w:val="212121"/>
        </w:rPr>
        <w:t>18</w:t>
      </w:r>
      <w:r w:rsidRPr="00D60C80">
        <w:rPr>
          <w:rFonts w:ascii="Raleway" w:eastAsia="Raleway" w:hAnsi="Raleway" w:cs="Raleway"/>
          <w:color w:val="212121"/>
        </w:rPr>
        <w:t xml:space="preserve">(24), 12968. </w:t>
      </w:r>
      <w:hyperlink r:id="rId159">
        <w:r w:rsidRPr="00D60C80">
          <w:rPr>
            <w:rStyle w:val="Hyperlink"/>
            <w:rFonts w:ascii="Raleway" w:eastAsia="Raleway" w:hAnsi="Raleway" w:cs="Raleway"/>
          </w:rPr>
          <w:t>https://doi.org/10.3390/ijerph182412968</w:t>
        </w:r>
      </w:hyperlink>
    </w:p>
    <w:p w14:paraId="6DC46AFB" w14:textId="48B13F72" w:rsidR="008264F7" w:rsidRPr="00D60C80" w:rsidRDefault="008264F7" w:rsidP="00EF648F">
      <w:pPr>
        <w:spacing w:after="160" w:line="259" w:lineRule="auto"/>
        <w:rPr>
          <w:rFonts w:ascii="Raleway" w:eastAsia="Raleway" w:hAnsi="Raleway" w:cs="Raleway"/>
          <w:color w:val="212121"/>
        </w:rPr>
      </w:pPr>
      <w:r w:rsidRPr="00D60C80">
        <w:rPr>
          <w:rFonts w:ascii="Raleway" w:eastAsia="Raleway" w:hAnsi="Raleway" w:cs="Raleway"/>
          <w:color w:val="212121"/>
        </w:rPr>
        <w:br w:type="page"/>
      </w:r>
    </w:p>
    <w:p w14:paraId="69904736" w14:textId="77777777" w:rsidR="00790E3C" w:rsidRPr="00AE3FA3" w:rsidRDefault="008264F7" w:rsidP="00BB2354">
      <w:pPr>
        <w:pStyle w:val="Heading1"/>
        <w:rPr>
          <w:lang w:val="fr-CA"/>
        </w:rPr>
      </w:pPr>
      <w:bookmarkStart w:id="26" w:name="_Toc162643724"/>
      <w:r w:rsidRPr="00AE3FA3">
        <w:rPr>
          <w:lang w:val="fr-CA"/>
        </w:rPr>
        <w:t>Annexe B :</w:t>
      </w:r>
    </w:p>
    <w:p w14:paraId="741EED56" w14:textId="120F6C99" w:rsidR="00E367D0" w:rsidRPr="00AE3FA3" w:rsidRDefault="000F1A10" w:rsidP="00BB2354">
      <w:pPr>
        <w:pStyle w:val="Heading1"/>
        <w:rPr>
          <w:lang w:val="fr-CA"/>
        </w:rPr>
      </w:pPr>
      <w:r w:rsidRPr="00AE3FA3">
        <w:rPr>
          <w:lang w:val="fr-CA"/>
        </w:rPr>
        <w:t xml:space="preserve">Méthodes de recherche </w:t>
      </w:r>
      <w:r w:rsidR="00802722" w:rsidRPr="00AE3FA3">
        <w:rPr>
          <w:lang w:val="fr-CA"/>
        </w:rPr>
        <w:t>pour les</w:t>
      </w:r>
      <w:r w:rsidRPr="00AE3FA3">
        <w:rPr>
          <w:lang w:val="fr-CA"/>
        </w:rPr>
        <w:t xml:space="preserve"> revue</w:t>
      </w:r>
      <w:r w:rsidR="00802722" w:rsidRPr="00AE3FA3">
        <w:rPr>
          <w:lang w:val="fr-CA"/>
        </w:rPr>
        <w:t>s</w:t>
      </w:r>
      <w:r w:rsidRPr="00AE3FA3">
        <w:rPr>
          <w:lang w:val="fr-CA"/>
        </w:rPr>
        <w:t xml:space="preserve"> exploratoire</w:t>
      </w:r>
      <w:r w:rsidR="00802722" w:rsidRPr="00AE3FA3">
        <w:rPr>
          <w:lang w:val="fr-CA"/>
        </w:rPr>
        <w:t>s</w:t>
      </w:r>
      <w:r w:rsidR="00612B2B" w:rsidRPr="00AE3FA3">
        <w:rPr>
          <w:lang w:val="fr-CA"/>
        </w:rPr>
        <w:t xml:space="preserve"> (chapit</w:t>
      </w:r>
      <w:r w:rsidR="008264F7" w:rsidRPr="00AE3FA3">
        <w:rPr>
          <w:lang w:val="fr-CA"/>
        </w:rPr>
        <w:t>re 7)</w:t>
      </w:r>
      <w:bookmarkEnd w:id="26"/>
    </w:p>
    <w:p w14:paraId="3A79A861" w14:textId="0B7B63E0" w:rsidR="00221836" w:rsidRPr="00AE3FA3" w:rsidRDefault="000F1A10" w:rsidP="00BB2354">
      <w:pPr>
        <w:rPr>
          <w:rFonts w:ascii="Raleway" w:hAnsi="Raleway"/>
          <w:lang w:val="fr-CA"/>
        </w:rPr>
      </w:pPr>
      <w:r w:rsidRPr="00AE3FA3">
        <w:rPr>
          <w:rFonts w:ascii="Raleway" w:hAnsi="Raleway"/>
          <w:lang w:val="fr-CA"/>
        </w:rPr>
        <w:t xml:space="preserve">Une revue exploratoire </w:t>
      </w:r>
      <w:r w:rsidR="006B28E9" w:rsidRPr="00AE3FA3">
        <w:rPr>
          <w:rFonts w:ascii="Raleway" w:hAnsi="Raleway"/>
          <w:lang w:val="fr-CA"/>
        </w:rPr>
        <w:t>permet d’effectuer une</w:t>
      </w:r>
      <w:r w:rsidRPr="00AE3FA3">
        <w:rPr>
          <w:rFonts w:ascii="Raleway" w:hAnsi="Raleway"/>
          <w:lang w:val="fr-CA"/>
        </w:rPr>
        <w:t xml:space="preserve"> synthèse des connaissances </w:t>
      </w:r>
      <w:r w:rsidR="006B28E9" w:rsidRPr="00AE3FA3">
        <w:rPr>
          <w:rFonts w:ascii="Raleway" w:hAnsi="Raleway"/>
          <w:lang w:val="fr-CA"/>
        </w:rPr>
        <w:t xml:space="preserve">à l’aide de la technique exploratoire (Colquhoun et al., 2014). Elle implique une recherche de sources d’information, généralement dans les bases de données scientifiques. Il faut établir une stratégie de recherche rigoureuse et élaborer un protocole de recherche officiel qu’un bibliothécaire </w:t>
      </w:r>
      <w:r w:rsidR="0085135F" w:rsidRPr="00AE3FA3">
        <w:rPr>
          <w:rFonts w:ascii="Raleway" w:hAnsi="Raleway"/>
          <w:lang w:val="fr-CA"/>
        </w:rPr>
        <w:t>en recherche passe ensuite en revue. La revue exploratoire a pour objet de fournir un aperçu ou de brosser un portrait des données probantes</w:t>
      </w:r>
      <w:r w:rsidR="00E367D0" w:rsidRPr="00AE3FA3">
        <w:rPr>
          <w:rFonts w:ascii="Raleway" w:hAnsi="Raleway"/>
          <w:lang w:val="fr-CA"/>
        </w:rPr>
        <w:t xml:space="preserve"> (Munn et al., 2018, p.</w:t>
      </w:r>
      <w:r w:rsidR="00F771F2" w:rsidRPr="00AE3FA3">
        <w:rPr>
          <w:rFonts w:ascii="Raleway" w:hAnsi="Raleway"/>
          <w:lang w:val="fr-CA"/>
        </w:rPr>
        <w:t> </w:t>
      </w:r>
      <w:r w:rsidR="00E367D0" w:rsidRPr="00AE3FA3">
        <w:rPr>
          <w:rFonts w:ascii="Raleway" w:hAnsi="Raleway"/>
          <w:lang w:val="fr-CA"/>
        </w:rPr>
        <w:t xml:space="preserve">3). </w:t>
      </w:r>
      <w:r w:rsidR="0085135F" w:rsidRPr="00AE3FA3">
        <w:rPr>
          <w:rFonts w:ascii="Raleway" w:hAnsi="Raleway"/>
          <w:lang w:val="fr-CA"/>
        </w:rPr>
        <w:t xml:space="preserve">Elle vient appuyer des recherches plus poussées </w:t>
      </w:r>
      <w:r w:rsidR="00E367D0" w:rsidRPr="00AE3FA3">
        <w:rPr>
          <w:rFonts w:ascii="Raleway" w:hAnsi="Raleway"/>
          <w:lang w:val="fr-CA"/>
        </w:rPr>
        <w:t xml:space="preserve">(Peters et al., 2020). </w:t>
      </w:r>
    </w:p>
    <w:p w14:paraId="332344D5" w14:textId="77777777" w:rsidR="00D664BB" w:rsidRPr="00AE3FA3" w:rsidRDefault="00D664BB" w:rsidP="00BB2354">
      <w:pPr>
        <w:rPr>
          <w:rFonts w:ascii="Raleway" w:hAnsi="Raleway"/>
          <w:lang w:val="fr-CA"/>
        </w:rPr>
      </w:pPr>
    </w:p>
    <w:p w14:paraId="50E93CDD" w14:textId="543C72A6" w:rsidR="00E367D0" w:rsidRPr="00AE3FA3" w:rsidRDefault="0085135F" w:rsidP="00BB2354">
      <w:pPr>
        <w:rPr>
          <w:rFonts w:ascii="Raleway" w:hAnsi="Raleway"/>
          <w:lang w:val="fr-CA"/>
        </w:rPr>
      </w:pPr>
      <w:r w:rsidRPr="00AE3FA3">
        <w:rPr>
          <w:rFonts w:ascii="Raleway" w:hAnsi="Raleway"/>
          <w:lang w:val="fr-CA"/>
        </w:rPr>
        <w:t>Des balises ont émergé au début des années</w:t>
      </w:r>
      <w:r w:rsidR="00F771F2" w:rsidRPr="00AE3FA3">
        <w:rPr>
          <w:rFonts w:ascii="Raleway" w:hAnsi="Raleway"/>
          <w:lang w:val="fr-CA"/>
        </w:rPr>
        <w:t> </w:t>
      </w:r>
      <w:r w:rsidRPr="00AE3FA3">
        <w:rPr>
          <w:rFonts w:ascii="Raleway" w:hAnsi="Raleway"/>
          <w:lang w:val="fr-CA"/>
        </w:rPr>
        <w:t xml:space="preserve">2000 pour encadrer les revues exploratoires (voir </w:t>
      </w:r>
      <w:r w:rsidR="00E367D0" w:rsidRPr="00AE3FA3">
        <w:rPr>
          <w:rFonts w:ascii="Raleway" w:hAnsi="Raleway"/>
          <w:lang w:val="fr-CA"/>
        </w:rPr>
        <w:t xml:space="preserve">Arksey </w:t>
      </w:r>
      <w:r w:rsidRPr="00AE3FA3">
        <w:rPr>
          <w:rFonts w:ascii="Raleway" w:hAnsi="Raleway"/>
          <w:lang w:val="fr-CA"/>
        </w:rPr>
        <w:t>et</w:t>
      </w:r>
      <w:r w:rsidR="00E367D0" w:rsidRPr="00AE3FA3">
        <w:rPr>
          <w:rFonts w:ascii="Raleway" w:hAnsi="Raleway"/>
          <w:lang w:val="fr-CA"/>
        </w:rPr>
        <w:t xml:space="preserve"> O’Malley</w:t>
      </w:r>
      <w:r w:rsidR="00EB58EB" w:rsidRPr="00AE3FA3">
        <w:rPr>
          <w:rFonts w:ascii="Raleway" w:hAnsi="Raleway"/>
          <w:lang w:val="fr-CA"/>
        </w:rPr>
        <w:t xml:space="preserve">, </w:t>
      </w:r>
      <w:r w:rsidR="00E367D0" w:rsidRPr="00AE3FA3">
        <w:rPr>
          <w:rFonts w:ascii="Raleway" w:hAnsi="Raleway"/>
          <w:lang w:val="fr-CA"/>
        </w:rPr>
        <w:t>2005)</w:t>
      </w:r>
      <w:r w:rsidRPr="00AE3FA3">
        <w:rPr>
          <w:rFonts w:ascii="Raleway" w:hAnsi="Raleway"/>
          <w:lang w:val="fr-CA"/>
        </w:rPr>
        <w:t xml:space="preserve">. Elles se sont transformées au fil des ans en une méthode rigoureuse accompagnée d’un protocole </w:t>
      </w:r>
      <w:r w:rsidR="008133B4" w:rsidRPr="00AE3FA3">
        <w:rPr>
          <w:rFonts w:ascii="Raleway" w:hAnsi="Raleway"/>
          <w:lang w:val="fr-CA"/>
        </w:rPr>
        <w:t>d’élaboration méthodique du rapport</w:t>
      </w:r>
      <w:r w:rsidR="00E367D0" w:rsidRPr="00AE3FA3">
        <w:rPr>
          <w:rFonts w:ascii="Raleway" w:hAnsi="Raleway"/>
          <w:lang w:val="fr-CA"/>
        </w:rPr>
        <w:t xml:space="preserve"> (McGowan et al., 2016; Tricco et al., 2018). </w:t>
      </w:r>
      <w:r w:rsidR="008133B4" w:rsidRPr="00AE3FA3">
        <w:rPr>
          <w:rFonts w:ascii="Raleway" w:hAnsi="Raleway"/>
          <w:lang w:val="fr-CA"/>
        </w:rPr>
        <w:t>Nous avons suivi le cadre de revue exploratoire du Joanna Briggs Institute (JBI) (Peters et al., 2020) et la méthode PRESS Peer-Review pour élaborer nos stratégies de recherche (McGowan et al., 2016). Nous avons élaboré et déposé un protocole avant de procéder à la recherche, puis nous avons suivi le protocole PRISMA-ScR pour communiquer nos constatations et rédiger notre rapport</w:t>
      </w:r>
      <w:r w:rsidR="00E367D0" w:rsidRPr="00AE3FA3">
        <w:rPr>
          <w:rFonts w:ascii="Raleway" w:hAnsi="Raleway"/>
          <w:lang w:val="fr-CA"/>
        </w:rPr>
        <w:t xml:space="preserve"> (Tricco et al., 2018). </w:t>
      </w:r>
    </w:p>
    <w:p w14:paraId="07813AB2" w14:textId="77777777" w:rsidR="00DE14E9" w:rsidRPr="00AE3FA3" w:rsidRDefault="00DE14E9" w:rsidP="00BB2354">
      <w:pPr>
        <w:rPr>
          <w:rFonts w:ascii="Raleway" w:hAnsi="Raleway"/>
          <w:lang w:val="fr-CA"/>
        </w:rPr>
      </w:pPr>
    </w:p>
    <w:p w14:paraId="69CD7378" w14:textId="77777777" w:rsidR="00DE14E9" w:rsidRPr="00AE3FA3" w:rsidRDefault="00DE14E9" w:rsidP="00DE14E9">
      <w:pPr>
        <w:pStyle w:val="Heading2"/>
        <w:rPr>
          <w:lang w:val="fr-CA"/>
        </w:rPr>
      </w:pPr>
      <w:r w:rsidRPr="00AE3FA3">
        <w:rPr>
          <w:lang w:val="fr-CA"/>
        </w:rPr>
        <w:t>RÉFÉRENCES BIBLIOGRAPHIQUES</w:t>
      </w:r>
    </w:p>
    <w:p w14:paraId="09D3BFA7" w14:textId="77777777" w:rsidR="00DE14E9" w:rsidRPr="00D60C80" w:rsidRDefault="00DE14E9" w:rsidP="00DE14E9">
      <w:pPr>
        <w:ind w:left="567" w:hanging="567"/>
        <w:rPr>
          <w:rStyle w:val="Hyperlink"/>
          <w:rFonts w:ascii="Raleway" w:hAnsi="Raleway"/>
        </w:rPr>
      </w:pPr>
      <w:r w:rsidRPr="00AE3FA3">
        <w:rPr>
          <w:rFonts w:ascii="Raleway" w:hAnsi="Raleway"/>
          <w:lang w:val="fr-CA"/>
        </w:rPr>
        <w:t xml:space="preserve">Arksey, H., &amp; O’Malley, L. (2005). </w:t>
      </w:r>
      <w:r w:rsidRPr="00D60C80">
        <w:rPr>
          <w:rFonts w:ascii="Raleway" w:hAnsi="Raleway"/>
        </w:rPr>
        <w:t xml:space="preserve">Scoping studies: Towards a methodological framework. International Journal of Social Research Methodology, 8(1), 19–32. </w:t>
      </w:r>
      <w:hyperlink r:id="rId160" w:history="1">
        <w:r w:rsidRPr="00D60C80">
          <w:rPr>
            <w:rStyle w:val="Hyperlink"/>
            <w:rFonts w:ascii="Raleway" w:hAnsi="Raleway"/>
          </w:rPr>
          <w:t>https://doi.org/10.1080/1364557032000119616</w:t>
        </w:r>
      </w:hyperlink>
    </w:p>
    <w:p w14:paraId="1B6C2337" w14:textId="77777777" w:rsidR="00DE14E9" w:rsidRPr="00D60C80" w:rsidRDefault="00DE14E9" w:rsidP="00DE14E9">
      <w:pPr>
        <w:ind w:left="567" w:hanging="567"/>
        <w:rPr>
          <w:rFonts w:ascii="Raleway" w:hAnsi="Raleway"/>
          <w:color w:val="0563C1" w:themeColor="hyperlink"/>
          <w:u w:val="single"/>
        </w:rPr>
      </w:pPr>
      <w:r w:rsidRPr="00D60C80">
        <w:rPr>
          <w:rFonts w:ascii="Raleway" w:hAnsi="Raleway"/>
        </w:rPr>
        <w:t xml:space="preserve">Colquhoun, H. L., Levac, D., O’Brien, K. K., Straus, S., Tricco, A. C., Perrier, L., Kastner, M., &amp; Moher, D. (2014). Scoping reviews: Time for clarity in definition, methods, and reporting. Journal of Clinical Epidemiology, 67(12), 1291–1294. </w:t>
      </w:r>
      <w:hyperlink r:id="rId161" w:history="1">
        <w:r w:rsidRPr="00D60C80">
          <w:rPr>
            <w:rStyle w:val="Hyperlink"/>
            <w:rFonts w:ascii="Raleway" w:hAnsi="Raleway"/>
          </w:rPr>
          <w:t>https://doi.org/10.1016/j.jclinepi.2014.03.013</w:t>
        </w:r>
      </w:hyperlink>
    </w:p>
    <w:p w14:paraId="1E8FBBA4" w14:textId="77777777" w:rsidR="00DE14E9" w:rsidRPr="00D60C80" w:rsidRDefault="00DE14E9" w:rsidP="00DE14E9">
      <w:pPr>
        <w:ind w:left="567" w:hanging="567"/>
        <w:rPr>
          <w:rFonts w:ascii="Raleway" w:hAnsi="Raleway"/>
          <w:color w:val="0563C1" w:themeColor="hyperlink"/>
          <w:u w:val="single"/>
        </w:rPr>
      </w:pPr>
      <w:r w:rsidRPr="00D60C80">
        <w:rPr>
          <w:rFonts w:ascii="Raleway" w:hAnsi="Raleway"/>
        </w:rPr>
        <w:t xml:space="preserve">McGowan, J., Sampson, M., Salzwedel, D. M., Cogo, E., Foerster, V., &amp; Lefebvre, C. (2016). PRESS Peer Review of Electronic Search Strategies: 2015 Guideline Statement. Journal of Clinical Epidemiology, 75, 40–46. </w:t>
      </w:r>
      <w:hyperlink r:id="rId162" w:history="1">
        <w:r w:rsidRPr="00D60C80">
          <w:rPr>
            <w:rStyle w:val="Hyperlink"/>
            <w:rFonts w:ascii="Raleway" w:hAnsi="Raleway"/>
          </w:rPr>
          <w:t>https://doi.org/10.1016/j.jclinepi.2016.01.021</w:t>
        </w:r>
      </w:hyperlink>
    </w:p>
    <w:p w14:paraId="0B1E4112" w14:textId="77777777" w:rsidR="00DE14E9" w:rsidRPr="00D60C80" w:rsidRDefault="00DE14E9" w:rsidP="00DE14E9">
      <w:pPr>
        <w:ind w:left="567" w:hanging="567"/>
        <w:rPr>
          <w:rStyle w:val="Hyperlink"/>
          <w:rFonts w:ascii="Raleway" w:hAnsi="Raleway"/>
        </w:rPr>
      </w:pPr>
      <w:r w:rsidRPr="00D60C80">
        <w:rPr>
          <w:rFonts w:ascii="Raleway" w:hAnsi="Raleway"/>
        </w:rPr>
        <w:t xml:space="preserve">Munn, Z., Peters, M. D. J., Stern, C., Tufanaru, C., McArthur, A., &amp; Aromataris, E. (2018). Systematic review or scoping review? Guidance for authors when choosing between a systematic or scoping review approach. BMC Medical Research Methodology, 18(1), 143. </w:t>
      </w:r>
      <w:hyperlink r:id="rId163" w:history="1">
        <w:r w:rsidRPr="00D60C80">
          <w:rPr>
            <w:rStyle w:val="Hyperlink"/>
            <w:rFonts w:ascii="Raleway" w:hAnsi="Raleway"/>
          </w:rPr>
          <w:t>https://doi.org/10.1186/s12874-018-0611-x</w:t>
        </w:r>
      </w:hyperlink>
    </w:p>
    <w:p w14:paraId="22B315C0" w14:textId="77777777" w:rsidR="00DE14E9" w:rsidRPr="00D60C80" w:rsidRDefault="00DE14E9" w:rsidP="00DE14E9">
      <w:pPr>
        <w:ind w:left="567" w:hanging="567"/>
        <w:rPr>
          <w:rFonts w:ascii="Raleway" w:hAnsi="Raleway"/>
          <w:color w:val="0563C1" w:themeColor="hyperlink"/>
          <w:u w:val="single"/>
        </w:rPr>
      </w:pPr>
      <w:r w:rsidRPr="00D60C80">
        <w:rPr>
          <w:rFonts w:ascii="Raleway" w:hAnsi="Raleway"/>
        </w:rPr>
        <w:t xml:space="preserve">Peters, M. D. J., Marnie, C., Tricco, A. C., Pollock, D., Munn, Z., Alexander, L., McInerney, P., Godfrey, C., &amp; Khalil, H. (2020). Updated methodological guidance for the conduct of scoping reviews. JBI Evidence Synthesis, 18(10), 2119–2126. </w:t>
      </w:r>
      <w:hyperlink r:id="rId164" w:history="1">
        <w:r w:rsidRPr="00D60C80">
          <w:rPr>
            <w:rStyle w:val="Hyperlink"/>
            <w:rFonts w:ascii="Raleway" w:hAnsi="Raleway"/>
          </w:rPr>
          <w:t>https://doi.org/10.11124/JBIES-20-00167</w:t>
        </w:r>
      </w:hyperlink>
    </w:p>
    <w:p w14:paraId="49BD1B63" w14:textId="07BEE72A" w:rsidR="00AC7EFF" w:rsidRPr="00AE3FA3" w:rsidRDefault="00DE14E9" w:rsidP="00BB724F">
      <w:pPr>
        <w:ind w:left="567" w:hanging="567"/>
        <w:rPr>
          <w:rFonts w:ascii="Raleway" w:eastAsiaTheme="majorEastAsia" w:hAnsi="Raleway" w:cstheme="majorBidi"/>
          <w:b/>
          <w:bCs/>
          <w:color w:val="1A4E2B"/>
          <w:sz w:val="48"/>
          <w:szCs w:val="48"/>
          <w:lang w:val="fr-CA"/>
        </w:rPr>
      </w:pPr>
      <w:r w:rsidRPr="00D60C80">
        <w:rPr>
          <w:rFonts w:ascii="Raleway" w:hAnsi="Raleway"/>
        </w:rPr>
        <w:t xml:space="preserve">Tricco, A. C., Lillie, E., Zarin, W., O’Brien, K. K., Colquhoun, H., Levac, D., Moher, D., Peters, M. D. J., Horsley, T., Weeks, L., Hempel, S., Akl, E. A., Chang, C., McGowan, J., Stewart, L., Hartling, L., Aldcroft, A., Wilson, M. G., Garritty, C., … Straus, S. E. (2018). PRISMA Extension for Scoping Reviews (PRISMA-ScR): Checklist and Explanation. </w:t>
      </w:r>
      <w:r w:rsidRPr="00AE3FA3">
        <w:rPr>
          <w:rFonts w:ascii="Raleway" w:hAnsi="Raleway"/>
          <w:lang w:val="fr-CA"/>
        </w:rPr>
        <w:t xml:space="preserve">Annals of Internal Medicine, 169(7), 467–473. </w:t>
      </w:r>
      <w:hyperlink r:id="rId165" w:history="1">
        <w:r w:rsidRPr="00AE3FA3">
          <w:rPr>
            <w:rStyle w:val="Hyperlink"/>
            <w:rFonts w:ascii="Raleway" w:hAnsi="Raleway"/>
            <w:lang w:val="fr-CA"/>
          </w:rPr>
          <w:t>https://doi.org/10.7326/M18-0850</w:t>
        </w:r>
      </w:hyperlink>
    </w:p>
    <w:sectPr w:rsidR="00AC7EFF" w:rsidRPr="00AE3FA3">
      <w:footerReference w:type="even" r:id="rId166"/>
      <w:footerReference w:type="default" r:id="rId1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55873" w14:textId="77777777" w:rsidR="008C0417" w:rsidRDefault="008C0417" w:rsidP="005A5901">
      <w:r>
        <w:separator/>
      </w:r>
    </w:p>
  </w:endnote>
  <w:endnote w:type="continuationSeparator" w:id="0">
    <w:p w14:paraId="79529B9E" w14:textId="77777777" w:rsidR="008C0417" w:rsidRDefault="008C0417" w:rsidP="005A5901">
      <w:r>
        <w:continuationSeparator/>
      </w:r>
    </w:p>
  </w:endnote>
  <w:endnote w:type="continuationNotice" w:id="1">
    <w:p w14:paraId="48BADC5F" w14:textId="77777777" w:rsidR="008C0417" w:rsidRDefault="008C0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20B0604020202020204"/>
    <w:charset w:val="01"/>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600002F7" w:usb1="02000001"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8711614"/>
      <w:docPartObj>
        <w:docPartGallery w:val="Page Numbers (Bottom of Page)"/>
        <w:docPartUnique/>
      </w:docPartObj>
    </w:sdtPr>
    <w:sdtContent>
      <w:p w14:paraId="096DA925" w14:textId="192E2831" w:rsidR="002A5B62" w:rsidRDefault="002A5B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D228A2" w14:textId="77777777" w:rsidR="002A5B62" w:rsidRDefault="002A5B62" w:rsidP="00ED2E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5708188"/>
      <w:docPartObj>
        <w:docPartGallery w:val="Page Numbers (Bottom of Page)"/>
        <w:docPartUnique/>
      </w:docPartObj>
    </w:sdtPr>
    <w:sdtContent>
      <w:p w14:paraId="6ADBB089" w14:textId="1DF5DC3A" w:rsidR="002A5B62" w:rsidRDefault="002A5B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C11B4">
          <w:rPr>
            <w:rStyle w:val="PageNumber"/>
            <w:noProof/>
          </w:rPr>
          <w:t>98</w:t>
        </w:r>
        <w:r>
          <w:rPr>
            <w:rStyle w:val="PageNumber"/>
          </w:rPr>
          <w:fldChar w:fldCharType="end"/>
        </w:r>
      </w:p>
    </w:sdtContent>
  </w:sdt>
  <w:p w14:paraId="4309D275" w14:textId="77777777" w:rsidR="002A5B62" w:rsidRDefault="002A5B62" w:rsidP="00ED2E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33BB8" w14:textId="77777777" w:rsidR="008C0417" w:rsidRDefault="008C0417" w:rsidP="005A5901">
      <w:r>
        <w:separator/>
      </w:r>
    </w:p>
  </w:footnote>
  <w:footnote w:type="continuationSeparator" w:id="0">
    <w:p w14:paraId="4D853BD0" w14:textId="77777777" w:rsidR="008C0417" w:rsidRDefault="008C0417" w:rsidP="005A5901">
      <w:r>
        <w:continuationSeparator/>
      </w:r>
    </w:p>
  </w:footnote>
  <w:footnote w:type="continuationNotice" w:id="1">
    <w:p w14:paraId="449A6737" w14:textId="77777777" w:rsidR="008C0417" w:rsidRDefault="008C0417"/>
  </w:footnote>
</w:footnotes>
</file>

<file path=word/intelligence2.xml><?xml version="1.0" encoding="utf-8"?>
<int2:intelligence xmlns:int2="http://schemas.microsoft.com/office/intelligence/2020/intelligence" xmlns:oel="http://schemas.microsoft.com/office/2019/extlst">
  <int2:observations>
    <int2:textHash int2:hashCode="MFBH6W7AiQIWYO" int2:id="3RG0ZAt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733"/>
    <w:multiLevelType w:val="hybridMultilevel"/>
    <w:tmpl w:val="A1386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27F0D"/>
    <w:multiLevelType w:val="hybridMultilevel"/>
    <w:tmpl w:val="A83A36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022985"/>
    <w:multiLevelType w:val="hybridMultilevel"/>
    <w:tmpl w:val="BB80A6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4F7F75"/>
    <w:multiLevelType w:val="hybridMultilevel"/>
    <w:tmpl w:val="1C400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FDE13"/>
    <w:multiLevelType w:val="hybridMultilevel"/>
    <w:tmpl w:val="1A5C9900"/>
    <w:lvl w:ilvl="0" w:tplc="188E559C">
      <w:start w:val="1"/>
      <w:numFmt w:val="bullet"/>
      <w:lvlText w:val=""/>
      <w:lvlJc w:val="left"/>
      <w:pPr>
        <w:ind w:left="720" w:hanging="360"/>
      </w:pPr>
      <w:rPr>
        <w:rFonts w:ascii="Symbol" w:hAnsi="Symbol" w:hint="default"/>
      </w:rPr>
    </w:lvl>
    <w:lvl w:ilvl="1" w:tplc="C4A6A7BC">
      <w:start w:val="1"/>
      <w:numFmt w:val="bullet"/>
      <w:lvlText w:val="o"/>
      <w:lvlJc w:val="left"/>
      <w:pPr>
        <w:ind w:left="1440" w:hanging="360"/>
      </w:pPr>
      <w:rPr>
        <w:rFonts w:ascii="Courier New" w:hAnsi="Courier New" w:hint="default"/>
      </w:rPr>
    </w:lvl>
    <w:lvl w:ilvl="2" w:tplc="615C61A8">
      <w:start w:val="1"/>
      <w:numFmt w:val="bullet"/>
      <w:lvlText w:val=""/>
      <w:lvlJc w:val="left"/>
      <w:pPr>
        <w:ind w:left="2160" w:hanging="360"/>
      </w:pPr>
      <w:rPr>
        <w:rFonts w:ascii="Wingdings" w:hAnsi="Wingdings" w:hint="default"/>
      </w:rPr>
    </w:lvl>
    <w:lvl w:ilvl="3" w:tplc="D0863096">
      <w:start w:val="1"/>
      <w:numFmt w:val="bullet"/>
      <w:lvlText w:val=""/>
      <w:lvlJc w:val="left"/>
      <w:pPr>
        <w:ind w:left="2880" w:hanging="360"/>
      </w:pPr>
      <w:rPr>
        <w:rFonts w:ascii="Symbol" w:hAnsi="Symbol" w:hint="default"/>
      </w:rPr>
    </w:lvl>
    <w:lvl w:ilvl="4" w:tplc="59905702">
      <w:start w:val="1"/>
      <w:numFmt w:val="bullet"/>
      <w:lvlText w:val="o"/>
      <w:lvlJc w:val="left"/>
      <w:pPr>
        <w:ind w:left="3600" w:hanging="360"/>
      </w:pPr>
      <w:rPr>
        <w:rFonts w:ascii="Courier New" w:hAnsi="Courier New" w:hint="default"/>
      </w:rPr>
    </w:lvl>
    <w:lvl w:ilvl="5" w:tplc="6CCA232E">
      <w:start w:val="1"/>
      <w:numFmt w:val="bullet"/>
      <w:lvlText w:val=""/>
      <w:lvlJc w:val="left"/>
      <w:pPr>
        <w:ind w:left="4320" w:hanging="360"/>
      </w:pPr>
      <w:rPr>
        <w:rFonts w:ascii="Wingdings" w:hAnsi="Wingdings" w:hint="default"/>
      </w:rPr>
    </w:lvl>
    <w:lvl w:ilvl="6" w:tplc="1932FC04">
      <w:start w:val="1"/>
      <w:numFmt w:val="bullet"/>
      <w:lvlText w:val=""/>
      <w:lvlJc w:val="left"/>
      <w:pPr>
        <w:ind w:left="5040" w:hanging="360"/>
      </w:pPr>
      <w:rPr>
        <w:rFonts w:ascii="Symbol" w:hAnsi="Symbol" w:hint="default"/>
      </w:rPr>
    </w:lvl>
    <w:lvl w:ilvl="7" w:tplc="B5D89058">
      <w:start w:val="1"/>
      <w:numFmt w:val="bullet"/>
      <w:lvlText w:val="o"/>
      <w:lvlJc w:val="left"/>
      <w:pPr>
        <w:ind w:left="5760" w:hanging="360"/>
      </w:pPr>
      <w:rPr>
        <w:rFonts w:ascii="Courier New" w:hAnsi="Courier New" w:hint="default"/>
      </w:rPr>
    </w:lvl>
    <w:lvl w:ilvl="8" w:tplc="F656EABE">
      <w:start w:val="1"/>
      <w:numFmt w:val="bullet"/>
      <w:lvlText w:val=""/>
      <w:lvlJc w:val="left"/>
      <w:pPr>
        <w:ind w:left="6480" w:hanging="360"/>
      </w:pPr>
      <w:rPr>
        <w:rFonts w:ascii="Wingdings" w:hAnsi="Wingdings" w:hint="default"/>
      </w:rPr>
    </w:lvl>
  </w:abstractNum>
  <w:abstractNum w:abstractNumId="5" w15:restartNumberingAfterBreak="0">
    <w:nsid w:val="19C4231E"/>
    <w:multiLevelType w:val="hybridMultilevel"/>
    <w:tmpl w:val="6BE4AB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C26A93"/>
    <w:multiLevelType w:val="hybridMultilevel"/>
    <w:tmpl w:val="FFFFFFFF"/>
    <w:lvl w:ilvl="0" w:tplc="560EC780">
      <w:start w:val="1"/>
      <w:numFmt w:val="decimal"/>
      <w:lvlText w:val="%1."/>
      <w:lvlJc w:val="left"/>
      <w:pPr>
        <w:ind w:left="720" w:hanging="360"/>
      </w:pPr>
    </w:lvl>
    <w:lvl w:ilvl="1" w:tplc="32A090CC">
      <w:start w:val="1"/>
      <w:numFmt w:val="lowerLetter"/>
      <w:lvlText w:val="%2."/>
      <w:lvlJc w:val="left"/>
      <w:pPr>
        <w:ind w:left="1440" w:hanging="360"/>
      </w:pPr>
    </w:lvl>
    <w:lvl w:ilvl="2" w:tplc="4F46AD40">
      <w:start w:val="1"/>
      <w:numFmt w:val="lowerRoman"/>
      <w:lvlText w:val="%3."/>
      <w:lvlJc w:val="right"/>
      <w:pPr>
        <w:ind w:left="2160" w:hanging="180"/>
      </w:pPr>
    </w:lvl>
    <w:lvl w:ilvl="3" w:tplc="EFC29862">
      <w:start w:val="1"/>
      <w:numFmt w:val="decimal"/>
      <w:lvlText w:val="%4."/>
      <w:lvlJc w:val="left"/>
      <w:pPr>
        <w:ind w:left="2880" w:hanging="360"/>
      </w:pPr>
    </w:lvl>
    <w:lvl w:ilvl="4" w:tplc="5F2A2A00">
      <w:start w:val="1"/>
      <w:numFmt w:val="lowerLetter"/>
      <w:lvlText w:val="%5."/>
      <w:lvlJc w:val="left"/>
      <w:pPr>
        <w:ind w:left="3600" w:hanging="360"/>
      </w:pPr>
    </w:lvl>
    <w:lvl w:ilvl="5" w:tplc="AA10BF38">
      <w:start w:val="1"/>
      <w:numFmt w:val="lowerRoman"/>
      <w:lvlText w:val="%6."/>
      <w:lvlJc w:val="right"/>
      <w:pPr>
        <w:ind w:left="4320" w:hanging="180"/>
      </w:pPr>
    </w:lvl>
    <w:lvl w:ilvl="6" w:tplc="6B703D0E">
      <w:start w:val="1"/>
      <w:numFmt w:val="decimal"/>
      <w:lvlText w:val="%7."/>
      <w:lvlJc w:val="left"/>
      <w:pPr>
        <w:ind w:left="5040" w:hanging="360"/>
      </w:pPr>
    </w:lvl>
    <w:lvl w:ilvl="7" w:tplc="AC7C8290">
      <w:start w:val="1"/>
      <w:numFmt w:val="lowerLetter"/>
      <w:lvlText w:val="%8."/>
      <w:lvlJc w:val="left"/>
      <w:pPr>
        <w:ind w:left="5760" w:hanging="360"/>
      </w:pPr>
    </w:lvl>
    <w:lvl w:ilvl="8" w:tplc="3B28F518">
      <w:start w:val="1"/>
      <w:numFmt w:val="lowerRoman"/>
      <w:lvlText w:val="%9."/>
      <w:lvlJc w:val="right"/>
      <w:pPr>
        <w:ind w:left="6480" w:hanging="180"/>
      </w:pPr>
    </w:lvl>
  </w:abstractNum>
  <w:abstractNum w:abstractNumId="7" w15:restartNumberingAfterBreak="0">
    <w:nsid w:val="1B095853"/>
    <w:multiLevelType w:val="hybridMultilevel"/>
    <w:tmpl w:val="BB80A66C"/>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2D7EEB"/>
    <w:multiLevelType w:val="hybridMultilevel"/>
    <w:tmpl w:val="8AF0A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57397"/>
    <w:multiLevelType w:val="hybridMultilevel"/>
    <w:tmpl w:val="8D323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E908FD"/>
    <w:multiLevelType w:val="multilevel"/>
    <w:tmpl w:val="4A4E17EA"/>
    <w:lvl w:ilvl="0">
      <w:start w:val="1"/>
      <w:numFmt w:val="decimal"/>
      <w:lvlText w:val="%1"/>
      <w:lvlJc w:val="left"/>
      <w:pPr>
        <w:ind w:left="360" w:hanging="360"/>
      </w:pPr>
      <w:rPr>
        <w:rFonts w:hint="default"/>
      </w:rPr>
    </w:lvl>
    <w:lvl w:ilvl="1">
      <w:start w:val="1"/>
      <w:numFmt w:val="decimal"/>
      <w:pStyle w:val="Heading3"/>
      <w:lvlText w:val="%1.%2"/>
      <w:lvlJc w:val="left"/>
      <w:pPr>
        <w:ind w:left="1080" w:hanging="513"/>
      </w:pPr>
      <w:rPr>
        <w:rFonts w:hint="default"/>
      </w:rPr>
    </w:lvl>
    <w:lvl w:ilvl="2">
      <w:start w:val="1"/>
      <w:numFmt w:val="decimal"/>
      <w:pStyle w:val="Heading4"/>
      <w:lvlText w:val="%1.%2.%3"/>
      <w:lvlJc w:val="right"/>
      <w:pPr>
        <w:ind w:left="1985" w:hanging="363"/>
      </w:pPr>
      <w:rPr>
        <w:rFonts w:hint="default"/>
        <w:color w:val="1A4E2B"/>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6233663"/>
    <w:multiLevelType w:val="multilevel"/>
    <w:tmpl w:val="5A027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6A946F"/>
    <w:multiLevelType w:val="hybridMultilevel"/>
    <w:tmpl w:val="FFFFFFFF"/>
    <w:lvl w:ilvl="0" w:tplc="E4344F74">
      <w:start w:val="1"/>
      <w:numFmt w:val="decimal"/>
      <w:lvlText w:val="•"/>
      <w:lvlJc w:val="left"/>
      <w:pPr>
        <w:ind w:left="720" w:hanging="360"/>
      </w:pPr>
    </w:lvl>
    <w:lvl w:ilvl="1" w:tplc="A544C9CE">
      <w:start w:val="1"/>
      <w:numFmt w:val="lowerLetter"/>
      <w:lvlText w:val="%2."/>
      <w:lvlJc w:val="left"/>
      <w:pPr>
        <w:ind w:left="1440" w:hanging="360"/>
      </w:pPr>
    </w:lvl>
    <w:lvl w:ilvl="2" w:tplc="85AA548A">
      <w:start w:val="1"/>
      <w:numFmt w:val="lowerRoman"/>
      <w:lvlText w:val="%3."/>
      <w:lvlJc w:val="right"/>
      <w:pPr>
        <w:ind w:left="2160" w:hanging="180"/>
      </w:pPr>
    </w:lvl>
    <w:lvl w:ilvl="3" w:tplc="A04E8076">
      <w:start w:val="1"/>
      <w:numFmt w:val="decimal"/>
      <w:lvlText w:val="%4."/>
      <w:lvlJc w:val="left"/>
      <w:pPr>
        <w:ind w:left="2880" w:hanging="360"/>
      </w:pPr>
    </w:lvl>
    <w:lvl w:ilvl="4" w:tplc="A9F8078A">
      <w:start w:val="1"/>
      <w:numFmt w:val="lowerLetter"/>
      <w:lvlText w:val="%5."/>
      <w:lvlJc w:val="left"/>
      <w:pPr>
        <w:ind w:left="3600" w:hanging="360"/>
      </w:pPr>
    </w:lvl>
    <w:lvl w:ilvl="5" w:tplc="8C5E5C6E">
      <w:start w:val="1"/>
      <w:numFmt w:val="lowerRoman"/>
      <w:lvlText w:val="%6."/>
      <w:lvlJc w:val="right"/>
      <w:pPr>
        <w:ind w:left="4320" w:hanging="180"/>
      </w:pPr>
    </w:lvl>
    <w:lvl w:ilvl="6" w:tplc="7A4E9790">
      <w:start w:val="1"/>
      <w:numFmt w:val="decimal"/>
      <w:lvlText w:val="%7."/>
      <w:lvlJc w:val="left"/>
      <w:pPr>
        <w:ind w:left="5040" w:hanging="360"/>
      </w:pPr>
    </w:lvl>
    <w:lvl w:ilvl="7" w:tplc="10865CB4">
      <w:start w:val="1"/>
      <w:numFmt w:val="lowerLetter"/>
      <w:lvlText w:val="%8."/>
      <w:lvlJc w:val="left"/>
      <w:pPr>
        <w:ind w:left="5760" w:hanging="360"/>
      </w:pPr>
    </w:lvl>
    <w:lvl w:ilvl="8" w:tplc="FA2885F6">
      <w:start w:val="1"/>
      <w:numFmt w:val="lowerRoman"/>
      <w:lvlText w:val="%9."/>
      <w:lvlJc w:val="right"/>
      <w:pPr>
        <w:ind w:left="6480" w:hanging="180"/>
      </w:pPr>
    </w:lvl>
  </w:abstractNum>
  <w:abstractNum w:abstractNumId="13" w15:restartNumberingAfterBreak="0">
    <w:nsid w:val="2F1F7F36"/>
    <w:multiLevelType w:val="hybridMultilevel"/>
    <w:tmpl w:val="FEC6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67914"/>
    <w:multiLevelType w:val="hybridMultilevel"/>
    <w:tmpl w:val="7C30A5FE"/>
    <w:lvl w:ilvl="0" w:tplc="85626844">
      <w:numFmt w:val="bullet"/>
      <w:lvlText w:val="-"/>
      <w:lvlJc w:val="left"/>
      <w:pPr>
        <w:ind w:left="720" w:hanging="360"/>
      </w:pPr>
      <w:rPr>
        <w:rFonts w:ascii="Calibri Light" w:eastAsiaTheme="majorEastAsia"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9594BE0"/>
    <w:multiLevelType w:val="hybridMultilevel"/>
    <w:tmpl w:val="4C249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ABD1F3E"/>
    <w:multiLevelType w:val="hybridMultilevel"/>
    <w:tmpl w:val="7E96C1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40385A"/>
    <w:multiLevelType w:val="hybridMultilevel"/>
    <w:tmpl w:val="268A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60AB3"/>
    <w:multiLevelType w:val="hybridMultilevel"/>
    <w:tmpl w:val="5112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56751"/>
    <w:multiLevelType w:val="hybridMultilevel"/>
    <w:tmpl w:val="D9427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A588A"/>
    <w:multiLevelType w:val="hybridMultilevel"/>
    <w:tmpl w:val="C414E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690F5E"/>
    <w:multiLevelType w:val="hybridMultilevel"/>
    <w:tmpl w:val="DE5C290C"/>
    <w:lvl w:ilvl="0" w:tplc="57E8C17A">
      <w:start w:val="13"/>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3F53F5"/>
    <w:multiLevelType w:val="hybridMultilevel"/>
    <w:tmpl w:val="3A00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812A32"/>
    <w:multiLevelType w:val="hybridMultilevel"/>
    <w:tmpl w:val="8E4C9D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FBA3E9E"/>
    <w:multiLevelType w:val="hybridMultilevel"/>
    <w:tmpl w:val="49B4D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BB1C03"/>
    <w:multiLevelType w:val="hybridMultilevel"/>
    <w:tmpl w:val="FFFFFFFF"/>
    <w:lvl w:ilvl="0" w:tplc="C75A3AC2">
      <w:start w:val="1"/>
      <w:numFmt w:val="decimal"/>
      <w:lvlText w:val="%1."/>
      <w:lvlJc w:val="left"/>
      <w:pPr>
        <w:ind w:left="720" w:hanging="360"/>
      </w:pPr>
    </w:lvl>
    <w:lvl w:ilvl="1" w:tplc="8BAA80B8">
      <w:start w:val="1"/>
      <w:numFmt w:val="lowerLetter"/>
      <w:lvlText w:val="%2."/>
      <w:lvlJc w:val="left"/>
      <w:pPr>
        <w:ind w:left="1440" w:hanging="360"/>
      </w:pPr>
    </w:lvl>
    <w:lvl w:ilvl="2" w:tplc="B98A80E0">
      <w:start w:val="1"/>
      <w:numFmt w:val="lowerRoman"/>
      <w:lvlText w:val="%3."/>
      <w:lvlJc w:val="right"/>
      <w:pPr>
        <w:ind w:left="2160" w:hanging="180"/>
      </w:pPr>
    </w:lvl>
    <w:lvl w:ilvl="3" w:tplc="9CC6BF22">
      <w:start w:val="1"/>
      <w:numFmt w:val="decimal"/>
      <w:lvlText w:val="%4."/>
      <w:lvlJc w:val="left"/>
      <w:pPr>
        <w:ind w:left="2880" w:hanging="360"/>
      </w:pPr>
    </w:lvl>
    <w:lvl w:ilvl="4" w:tplc="35206AA2">
      <w:start w:val="1"/>
      <w:numFmt w:val="lowerLetter"/>
      <w:lvlText w:val="%5."/>
      <w:lvlJc w:val="left"/>
      <w:pPr>
        <w:ind w:left="3600" w:hanging="360"/>
      </w:pPr>
    </w:lvl>
    <w:lvl w:ilvl="5" w:tplc="5854FBB6">
      <w:start w:val="1"/>
      <w:numFmt w:val="lowerRoman"/>
      <w:lvlText w:val="%6."/>
      <w:lvlJc w:val="right"/>
      <w:pPr>
        <w:ind w:left="4320" w:hanging="180"/>
      </w:pPr>
    </w:lvl>
    <w:lvl w:ilvl="6" w:tplc="0088A8BE">
      <w:start w:val="1"/>
      <w:numFmt w:val="decimal"/>
      <w:lvlText w:val="%7."/>
      <w:lvlJc w:val="left"/>
      <w:pPr>
        <w:ind w:left="5040" w:hanging="360"/>
      </w:pPr>
    </w:lvl>
    <w:lvl w:ilvl="7" w:tplc="15944D2A">
      <w:start w:val="1"/>
      <w:numFmt w:val="lowerLetter"/>
      <w:lvlText w:val="%8."/>
      <w:lvlJc w:val="left"/>
      <w:pPr>
        <w:ind w:left="5760" w:hanging="360"/>
      </w:pPr>
    </w:lvl>
    <w:lvl w:ilvl="8" w:tplc="97D68990">
      <w:start w:val="1"/>
      <w:numFmt w:val="lowerRoman"/>
      <w:lvlText w:val="%9."/>
      <w:lvlJc w:val="right"/>
      <w:pPr>
        <w:ind w:left="6480" w:hanging="180"/>
      </w:pPr>
    </w:lvl>
  </w:abstractNum>
  <w:abstractNum w:abstractNumId="26" w15:restartNumberingAfterBreak="0">
    <w:nsid w:val="63377EF1"/>
    <w:multiLevelType w:val="hybridMultilevel"/>
    <w:tmpl w:val="B066E12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64737320"/>
    <w:multiLevelType w:val="hybridMultilevel"/>
    <w:tmpl w:val="4C249596"/>
    <w:lvl w:ilvl="0" w:tplc="1BA26A3E">
      <w:start w:val="1"/>
      <w:numFmt w:val="decimal"/>
      <w:lvlText w:val="%1."/>
      <w:lvlJc w:val="left"/>
      <w:pPr>
        <w:ind w:left="720" w:hanging="360"/>
      </w:pPr>
    </w:lvl>
    <w:lvl w:ilvl="1" w:tplc="5CACB778">
      <w:start w:val="1"/>
      <w:numFmt w:val="lowerLetter"/>
      <w:lvlText w:val="%2."/>
      <w:lvlJc w:val="left"/>
      <w:pPr>
        <w:ind w:left="1440" w:hanging="360"/>
      </w:pPr>
    </w:lvl>
    <w:lvl w:ilvl="2" w:tplc="0DD64806">
      <w:start w:val="1"/>
      <w:numFmt w:val="lowerRoman"/>
      <w:lvlText w:val="%3."/>
      <w:lvlJc w:val="right"/>
      <w:pPr>
        <w:ind w:left="2160" w:hanging="180"/>
      </w:pPr>
    </w:lvl>
    <w:lvl w:ilvl="3" w:tplc="8FE83994">
      <w:start w:val="1"/>
      <w:numFmt w:val="decimal"/>
      <w:lvlText w:val="%4."/>
      <w:lvlJc w:val="left"/>
      <w:pPr>
        <w:ind w:left="2880" w:hanging="360"/>
      </w:pPr>
    </w:lvl>
    <w:lvl w:ilvl="4" w:tplc="66AAEC4C">
      <w:start w:val="1"/>
      <w:numFmt w:val="lowerLetter"/>
      <w:lvlText w:val="%5."/>
      <w:lvlJc w:val="left"/>
      <w:pPr>
        <w:ind w:left="3600" w:hanging="360"/>
      </w:pPr>
    </w:lvl>
    <w:lvl w:ilvl="5" w:tplc="D0F86EB0">
      <w:start w:val="1"/>
      <w:numFmt w:val="lowerRoman"/>
      <w:lvlText w:val="%6."/>
      <w:lvlJc w:val="right"/>
      <w:pPr>
        <w:ind w:left="4320" w:hanging="180"/>
      </w:pPr>
    </w:lvl>
    <w:lvl w:ilvl="6" w:tplc="D7F2E6B8">
      <w:start w:val="1"/>
      <w:numFmt w:val="decimal"/>
      <w:lvlText w:val="%7."/>
      <w:lvlJc w:val="left"/>
      <w:pPr>
        <w:ind w:left="5040" w:hanging="360"/>
      </w:pPr>
    </w:lvl>
    <w:lvl w:ilvl="7" w:tplc="C0C26A4C">
      <w:start w:val="1"/>
      <w:numFmt w:val="lowerLetter"/>
      <w:lvlText w:val="%8."/>
      <w:lvlJc w:val="left"/>
      <w:pPr>
        <w:ind w:left="5760" w:hanging="360"/>
      </w:pPr>
    </w:lvl>
    <w:lvl w:ilvl="8" w:tplc="44B40558">
      <w:start w:val="1"/>
      <w:numFmt w:val="lowerRoman"/>
      <w:lvlText w:val="%9."/>
      <w:lvlJc w:val="right"/>
      <w:pPr>
        <w:ind w:left="6480" w:hanging="180"/>
      </w:pPr>
    </w:lvl>
  </w:abstractNum>
  <w:abstractNum w:abstractNumId="28" w15:restartNumberingAfterBreak="0">
    <w:nsid w:val="64AE388B"/>
    <w:multiLevelType w:val="hybridMultilevel"/>
    <w:tmpl w:val="A83A36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BA362E"/>
    <w:multiLevelType w:val="hybridMultilevel"/>
    <w:tmpl w:val="8DB4BD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7975F8B"/>
    <w:multiLevelType w:val="hybridMultilevel"/>
    <w:tmpl w:val="5A96B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C47D97"/>
    <w:multiLevelType w:val="hybridMultilevel"/>
    <w:tmpl w:val="448896F8"/>
    <w:lvl w:ilvl="0" w:tplc="46FE0072">
      <w:start w:val="1"/>
      <w:numFmt w:val="bullet"/>
      <w:lvlText w:val=""/>
      <w:lvlJc w:val="left"/>
      <w:pPr>
        <w:ind w:left="720" w:hanging="360"/>
      </w:pPr>
      <w:rPr>
        <w:rFonts w:ascii="Symbol" w:hAnsi="Symbol" w:hint="default"/>
      </w:rPr>
    </w:lvl>
    <w:lvl w:ilvl="1" w:tplc="7D689C60">
      <w:start w:val="1"/>
      <w:numFmt w:val="bullet"/>
      <w:lvlText w:val="o"/>
      <w:lvlJc w:val="left"/>
      <w:pPr>
        <w:ind w:left="1440" w:hanging="360"/>
      </w:pPr>
      <w:rPr>
        <w:rFonts w:ascii="Courier New" w:hAnsi="Courier New" w:hint="default"/>
      </w:rPr>
    </w:lvl>
    <w:lvl w:ilvl="2" w:tplc="97B8FDE8">
      <w:start w:val="1"/>
      <w:numFmt w:val="bullet"/>
      <w:lvlText w:val=""/>
      <w:lvlJc w:val="left"/>
      <w:pPr>
        <w:ind w:left="2160" w:hanging="360"/>
      </w:pPr>
      <w:rPr>
        <w:rFonts w:ascii="Wingdings" w:hAnsi="Wingdings" w:hint="default"/>
      </w:rPr>
    </w:lvl>
    <w:lvl w:ilvl="3" w:tplc="48DA4BFA">
      <w:start w:val="1"/>
      <w:numFmt w:val="bullet"/>
      <w:lvlText w:val=""/>
      <w:lvlJc w:val="left"/>
      <w:pPr>
        <w:ind w:left="2880" w:hanging="360"/>
      </w:pPr>
      <w:rPr>
        <w:rFonts w:ascii="Symbol" w:hAnsi="Symbol" w:hint="default"/>
      </w:rPr>
    </w:lvl>
    <w:lvl w:ilvl="4" w:tplc="098808C0">
      <w:start w:val="1"/>
      <w:numFmt w:val="bullet"/>
      <w:lvlText w:val="o"/>
      <w:lvlJc w:val="left"/>
      <w:pPr>
        <w:ind w:left="3600" w:hanging="360"/>
      </w:pPr>
      <w:rPr>
        <w:rFonts w:ascii="Courier New" w:hAnsi="Courier New" w:hint="default"/>
      </w:rPr>
    </w:lvl>
    <w:lvl w:ilvl="5" w:tplc="1B1C7548">
      <w:start w:val="1"/>
      <w:numFmt w:val="bullet"/>
      <w:lvlText w:val=""/>
      <w:lvlJc w:val="left"/>
      <w:pPr>
        <w:ind w:left="4320" w:hanging="360"/>
      </w:pPr>
      <w:rPr>
        <w:rFonts w:ascii="Wingdings" w:hAnsi="Wingdings" w:hint="default"/>
      </w:rPr>
    </w:lvl>
    <w:lvl w:ilvl="6" w:tplc="B170897A">
      <w:start w:val="1"/>
      <w:numFmt w:val="bullet"/>
      <w:lvlText w:val=""/>
      <w:lvlJc w:val="left"/>
      <w:pPr>
        <w:ind w:left="5040" w:hanging="360"/>
      </w:pPr>
      <w:rPr>
        <w:rFonts w:ascii="Symbol" w:hAnsi="Symbol" w:hint="default"/>
      </w:rPr>
    </w:lvl>
    <w:lvl w:ilvl="7" w:tplc="9AA42A48">
      <w:start w:val="1"/>
      <w:numFmt w:val="bullet"/>
      <w:lvlText w:val="o"/>
      <w:lvlJc w:val="left"/>
      <w:pPr>
        <w:ind w:left="5760" w:hanging="360"/>
      </w:pPr>
      <w:rPr>
        <w:rFonts w:ascii="Courier New" w:hAnsi="Courier New" w:hint="default"/>
      </w:rPr>
    </w:lvl>
    <w:lvl w:ilvl="8" w:tplc="8E0E314A">
      <w:start w:val="1"/>
      <w:numFmt w:val="bullet"/>
      <w:lvlText w:val=""/>
      <w:lvlJc w:val="left"/>
      <w:pPr>
        <w:ind w:left="6480" w:hanging="360"/>
      </w:pPr>
      <w:rPr>
        <w:rFonts w:ascii="Wingdings" w:hAnsi="Wingdings" w:hint="default"/>
      </w:rPr>
    </w:lvl>
  </w:abstractNum>
  <w:abstractNum w:abstractNumId="32" w15:restartNumberingAfterBreak="0">
    <w:nsid w:val="71216BA4"/>
    <w:multiLevelType w:val="hybridMultilevel"/>
    <w:tmpl w:val="A6E2DBC6"/>
    <w:lvl w:ilvl="0" w:tplc="0409000F">
      <w:start w:val="1"/>
      <w:numFmt w:val="decimal"/>
      <w:lvlText w:val="%1."/>
      <w:lvlJc w:val="left"/>
      <w:pPr>
        <w:ind w:left="720" w:hanging="360"/>
      </w:pPr>
    </w:lvl>
    <w:lvl w:ilvl="1" w:tplc="8578AADC">
      <w:start w:val="1"/>
      <w:numFmt w:val="lowerLetter"/>
      <w:lvlText w:val="%2."/>
      <w:lvlJc w:val="left"/>
      <w:pPr>
        <w:ind w:left="1440" w:hanging="360"/>
      </w:pPr>
    </w:lvl>
    <w:lvl w:ilvl="2" w:tplc="3A787B06">
      <w:start w:val="1"/>
      <w:numFmt w:val="lowerRoman"/>
      <w:lvlText w:val="%3."/>
      <w:lvlJc w:val="right"/>
      <w:pPr>
        <w:ind w:left="2160" w:hanging="180"/>
      </w:pPr>
    </w:lvl>
    <w:lvl w:ilvl="3" w:tplc="F9FAB6A2">
      <w:start w:val="1"/>
      <w:numFmt w:val="decimal"/>
      <w:lvlText w:val="%4."/>
      <w:lvlJc w:val="left"/>
      <w:pPr>
        <w:ind w:left="2880" w:hanging="360"/>
      </w:pPr>
    </w:lvl>
    <w:lvl w:ilvl="4" w:tplc="E72AC8A8">
      <w:start w:val="1"/>
      <w:numFmt w:val="lowerLetter"/>
      <w:lvlText w:val="%5."/>
      <w:lvlJc w:val="left"/>
      <w:pPr>
        <w:ind w:left="3600" w:hanging="360"/>
      </w:pPr>
    </w:lvl>
    <w:lvl w:ilvl="5" w:tplc="542EF9D4">
      <w:start w:val="1"/>
      <w:numFmt w:val="lowerRoman"/>
      <w:lvlText w:val="%6."/>
      <w:lvlJc w:val="right"/>
      <w:pPr>
        <w:ind w:left="4320" w:hanging="180"/>
      </w:pPr>
    </w:lvl>
    <w:lvl w:ilvl="6" w:tplc="E3E21462">
      <w:start w:val="1"/>
      <w:numFmt w:val="decimal"/>
      <w:lvlText w:val="%7."/>
      <w:lvlJc w:val="left"/>
      <w:pPr>
        <w:ind w:left="5040" w:hanging="360"/>
      </w:pPr>
    </w:lvl>
    <w:lvl w:ilvl="7" w:tplc="4E6AD138">
      <w:start w:val="1"/>
      <w:numFmt w:val="lowerLetter"/>
      <w:lvlText w:val="%8."/>
      <w:lvlJc w:val="left"/>
      <w:pPr>
        <w:ind w:left="5760" w:hanging="360"/>
      </w:pPr>
    </w:lvl>
    <w:lvl w:ilvl="8" w:tplc="094ABC7C">
      <w:start w:val="1"/>
      <w:numFmt w:val="lowerRoman"/>
      <w:lvlText w:val="%9."/>
      <w:lvlJc w:val="right"/>
      <w:pPr>
        <w:ind w:left="6480" w:hanging="180"/>
      </w:pPr>
    </w:lvl>
  </w:abstractNum>
  <w:abstractNum w:abstractNumId="33" w15:restartNumberingAfterBreak="0">
    <w:nsid w:val="7CDF4BBB"/>
    <w:multiLevelType w:val="hybridMultilevel"/>
    <w:tmpl w:val="08AC0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FF03E3"/>
    <w:multiLevelType w:val="hybridMultilevel"/>
    <w:tmpl w:val="795ADDA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5721715">
    <w:abstractNumId w:val="25"/>
  </w:num>
  <w:num w:numId="2" w16cid:durableId="717629628">
    <w:abstractNumId w:val="32"/>
  </w:num>
  <w:num w:numId="3" w16cid:durableId="1735077635">
    <w:abstractNumId w:val="12"/>
  </w:num>
  <w:num w:numId="4" w16cid:durableId="2098013988">
    <w:abstractNumId w:val="22"/>
  </w:num>
  <w:num w:numId="5" w16cid:durableId="464352909">
    <w:abstractNumId w:val="23"/>
  </w:num>
  <w:num w:numId="6" w16cid:durableId="919018887">
    <w:abstractNumId w:val="26"/>
  </w:num>
  <w:num w:numId="7" w16cid:durableId="507673285">
    <w:abstractNumId w:val="18"/>
  </w:num>
  <w:num w:numId="8" w16cid:durableId="1344481149">
    <w:abstractNumId w:val="34"/>
  </w:num>
  <w:num w:numId="9" w16cid:durableId="794298541">
    <w:abstractNumId w:val="11"/>
  </w:num>
  <w:num w:numId="10" w16cid:durableId="80564642">
    <w:abstractNumId w:val="7"/>
  </w:num>
  <w:num w:numId="11" w16cid:durableId="556088580">
    <w:abstractNumId w:val="31"/>
  </w:num>
  <w:num w:numId="12" w16cid:durableId="1024672056">
    <w:abstractNumId w:val="5"/>
  </w:num>
  <w:num w:numId="13" w16cid:durableId="642345401">
    <w:abstractNumId w:val="27"/>
  </w:num>
  <w:num w:numId="14" w16cid:durableId="861673541">
    <w:abstractNumId w:val="6"/>
  </w:num>
  <w:num w:numId="15" w16cid:durableId="796676664">
    <w:abstractNumId w:val="4"/>
  </w:num>
  <w:num w:numId="16" w16cid:durableId="178589237">
    <w:abstractNumId w:val="15"/>
  </w:num>
  <w:num w:numId="17" w16cid:durableId="531891628">
    <w:abstractNumId w:val="2"/>
  </w:num>
  <w:num w:numId="18" w16cid:durableId="1199313652">
    <w:abstractNumId w:val="10"/>
  </w:num>
  <w:num w:numId="19" w16cid:durableId="1614172871">
    <w:abstractNumId w:val="10"/>
  </w:num>
  <w:num w:numId="20" w16cid:durableId="432552525">
    <w:abstractNumId w:val="1"/>
  </w:num>
  <w:num w:numId="21" w16cid:durableId="1710958476">
    <w:abstractNumId w:val="20"/>
  </w:num>
  <w:num w:numId="22" w16cid:durableId="311636732">
    <w:abstractNumId w:val="9"/>
  </w:num>
  <w:num w:numId="23" w16cid:durableId="859129407">
    <w:abstractNumId w:val="3"/>
  </w:num>
  <w:num w:numId="24" w16cid:durableId="1665166202">
    <w:abstractNumId w:val="30"/>
  </w:num>
  <w:num w:numId="25" w16cid:durableId="313527471">
    <w:abstractNumId w:val="16"/>
  </w:num>
  <w:num w:numId="26" w16cid:durableId="1924610550">
    <w:abstractNumId w:val="24"/>
  </w:num>
  <w:num w:numId="27" w16cid:durableId="428937989">
    <w:abstractNumId w:val="29"/>
  </w:num>
  <w:num w:numId="28" w16cid:durableId="2087871395">
    <w:abstractNumId w:val="8"/>
  </w:num>
  <w:num w:numId="29" w16cid:durableId="766461732">
    <w:abstractNumId w:val="0"/>
  </w:num>
  <w:num w:numId="30" w16cid:durableId="323945141">
    <w:abstractNumId w:val="33"/>
  </w:num>
  <w:num w:numId="31" w16cid:durableId="274554860">
    <w:abstractNumId w:val="21"/>
  </w:num>
  <w:num w:numId="32" w16cid:durableId="900600781">
    <w:abstractNumId w:val="14"/>
  </w:num>
  <w:num w:numId="33" w16cid:durableId="1176728801">
    <w:abstractNumId w:val="17"/>
  </w:num>
  <w:num w:numId="34" w16cid:durableId="1085028620">
    <w:abstractNumId w:val="13"/>
  </w:num>
  <w:num w:numId="35" w16cid:durableId="1384909416">
    <w:abstractNumId w:val="19"/>
  </w:num>
  <w:num w:numId="36" w16cid:durableId="751271157">
    <w:abstractNumId w:val="10"/>
  </w:num>
  <w:num w:numId="37" w16cid:durableId="1081221381">
    <w:abstractNumId w:val="10"/>
  </w:num>
  <w:num w:numId="38" w16cid:durableId="320353060">
    <w:abstractNumId w:val="10"/>
  </w:num>
  <w:num w:numId="39" w16cid:durableId="1066683667">
    <w:abstractNumId w:val="10"/>
  </w:num>
  <w:num w:numId="40" w16cid:durableId="937372993">
    <w:abstractNumId w:val="10"/>
  </w:num>
  <w:num w:numId="41" w16cid:durableId="1056314306">
    <w:abstractNumId w:val="10"/>
  </w:num>
  <w:num w:numId="42" w16cid:durableId="2025086642">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394"/>
    <w:rsid w:val="000004E3"/>
    <w:rsid w:val="000006E2"/>
    <w:rsid w:val="000008A1"/>
    <w:rsid w:val="00000D1F"/>
    <w:rsid w:val="000011D6"/>
    <w:rsid w:val="0000139A"/>
    <w:rsid w:val="000013FB"/>
    <w:rsid w:val="00001975"/>
    <w:rsid w:val="00001D59"/>
    <w:rsid w:val="00002363"/>
    <w:rsid w:val="00002367"/>
    <w:rsid w:val="00002599"/>
    <w:rsid w:val="00002662"/>
    <w:rsid w:val="00002BD9"/>
    <w:rsid w:val="00002C9B"/>
    <w:rsid w:val="0000349F"/>
    <w:rsid w:val="000038F2"/>
    <w:rsid w:val="000039F2"/>
    <w:rsid w:val="00003DC1"/>
    <w:rsid w:val="00003EA2"/>
    <w:rsid w:val="0000455C"/>
    <w:rsid w:val="00005241"/>
    <w:rsid w:val="0000528C"/>
    <w:rsid w:val="000053A6"/>
    <w:rsid w:val="00005A75"/>
    <w:rsid w:val="00005F1D"/>
    <w:rsid w:val="0000600C"/>
    <w:rsid w:val="0000620D"/>
    <w:rsid w:val="000062D4"/>
    <w:rsid w:val="000065B6"/>
    <w:rsid w:val="0000665E"/>
    <w:rsid w:val="00006E25"/>
    <w:rsid w:val="00006F40"/>
    <w:rsid w:val="0000726E"/>
    <w:rsid w:val="000075EC"/>
    <w:rsid w:val="0000793A"/>
    <w:rsid w:val="00010477"/>
    <w:rsid w:val="000107A5"/>
    <w:rsid w:val="000108B1"/>
    <w:rsid w:val="0001095E"/>
    <w:rsid w:val="00010CA3"/>
    <w:rsid w:val="00010CBF"/>
    <w:rsid w:val="00010F75"/>
    <w:rsid w:val="00011244"/>
    <w:rsid w:val="00011283"/>
    <w:rsid w:val="000114DE"/>
    <w:rsid w:val="00011C29"/>
    <w:rsid w:val="00011C57"/>
    <w:rsid w:val="000126FF"/>
    <w:rsid w:val="00012823"/>
    <w:rsid w:val="000128D9"/>
    <w:rsid w:val="00012CCB"/>
    <w:rsid w:val="00012CE1"/>
    <w:rsid w:val="00012D2D"/>
    <w:rsid w:val="00012F1A"/>
    <w:rsid w:val="00012FDB"/>
    <w:rsid w:val="0001320A"/>
    <w:rsid w:val="00013858"/>
    <w:rsid w:val="00013B0C"/>
    <w:rsid w:val="0001463B"/>
    <w:rsid w:val="0001480F"/>
    <w:rsid w:val="00014C01"/>
    <w:rsid w:val="00014C17"/>
    <w:rsid w:val="000150AA"/>
    <w:rsid w:val="00015B92"/>
    <w:rsid w:val="00015F2E"/>
    <w:rsid w:val="000160DC"/>
    <w:rsid w:val="000161F0"/>
    <w:rsid w:val="00016521"/>
    <w:rsid w:val="00016C5A"/>
    <w:rsid w:val="00017824"/>
    <w:rsid w:val="00017B6F"/>
    <w:rsid w:val="00017CCA"/>
    <w:rsid w:val="00017EA9"/>
    <w:rsid w:val="000201D0"/>
    <w:rsid w:val="0002020F"/>
    <w:rsid w:val="00020390"/>
    <w:rsid w:val="0002050D"/>
    <w:rsid w:val="000207D5"/>
    <w:rsid w:val="0002094A"/>
    <w:rsid w:val="00020F5B"/>
    <w:rsid w:val="00021072"/>
    <w:rsid w:val="00021202"/>
    <w:rsid w:val="000215EB"/>
    <w:rsid w:val="0002181C"/>
    <w:rsid w:val="00021974"/>
    <w:rsid w:val="00021F11"/>
    <w:rsid w:val="000221DB"/>
    <w:rsid w:val="00022470"/>
    <w:rsid w:val="00022629"/>
    <w:rsid w:val="0002283E"/>
    <w:rsid w:val="00022D1C"/>
    <w:rsid w:val="00022E19"/>
    <w:rsid w:val="0002320E"/>
    <w:rsid w:val="000232E0"/>
    <w:rsid w:val="0002354B"/>
    <w:rsid w:val="0002364D"/>
    <w:rsid w:val="00023B24"/>
    <w:rsid w:val="00023DD5"/>
    <w:rsid w:val="00023E63"/>
    <w:rsid w:val="00023E64"/>
    <w:rsid w:val="00023E7E"/>
    <w:rsid w:val="00024345"/>
    <w:rsid w:val="00024393"/>
    <w:rsid w:val="000244B2"/>
    <w:rsid w:val="0002458B"/>
    <w:rsid w:val="00024592"/>
    <w:rsid w:val="00024C46"/>
    <w:rsid w:val="00024ECB"/>
    <w:rsid w:val="00024F72"/>
    <w:rsid w:val="00025099"/>
    <w:rsid w:val="000250F5"/>
    <w:rsid w:val="000252E9"/>
    <w:rsid w:val="0002537C"/>
    <w:rsid w:val="00025A3B"/>
    <w:rsid w:val="00025B21"/>
    <w:rsid w:val="00025F29"/>
    <w:rsid w:val="00025F47"/>
    <w:rsid w:val="00025F89"/>
    <w:rsid w:val="000263BF"/>
    <w:rsid w:val="0002650B"/>
    <w:rsid w:val="00026524"/>
    <w:rsid w:val="00026638"/>
    <w:rsid w:val="000266AD"/>
    <w:rsid w:val="00026DE2"/>
    <w:rsid w:val="00026F1F"/>
    <w:rsid w:val="00027040"/>
    <w:rsid w:val="000277E6"/>
    <w:rsid w:val="00027954"/>
    <w:rsid w:val="00027B3D"/>
    <w:rsid w:val="00027C15"/>
    <w:rsid w:val="00027CD8"/>
    <w:rsid w:val="00027D47"/>
    <w:rsid w:val="000302E7"/>
    <w:rsid w:val="000304A9"/>
    <w:rsid w:val="000304F6"/>
    <w:rsid w:val="00030721"/>
    <w:rsid w:val="0003097B"/>
    <w:rsid w:val="00030D0B"/>
    <w:rsid w:val="00031075"/>
    <w:rsid w:val="0003145B"/>
    <w:rsid w:val="000314B6"/>
    <w:rsid w:val="000317D8"/>
    <w:rsid w:val="00031B8B"/>
    <w:rsid w:val="000327EC"/>
    <w:rsid w:val="000329CC"/>
    <w:rsid w:val="00032D8A"/>
    <w:rsid w:val="00032E97"/>
    <w:rsid w:val="00033859"/>
    <w:rsid w:val="00033BF9"/>
    <w:rsid w:val="00033C2D"/>
    <w:rsid w:val="00033DDB"/>
    <w:rsid w:val="0003406D"/>
    <w:rsid w:val="00034317"/>
    <w:rsid w:val="000343B4"/>
    <w:rsid w:val="0003468A"/>
    <w:rsid w:val="00034AAD"/>
    <w:rsid w:val="00034D71"/>
    <w:rsid w:val="00034F04"/>
    <w:rsid w:val="00034F26"/>
    <w:rsid w:val="0003520E"/>
    <w:rsid w:val="000355BF"/>
    <w:rsid w:val="00035A3D"/>
    <w:rsid w:val="00036170"/>
    <w:rsid w:val="0003633A"/>
    <w:rsid w:val="000363FB"/>
    <w:rsid w:val="000364CA"/>
    <w:rsid w:val="000368E4"/>
    <w:rsid w:val="00036920"/>
    <w:rsid w:val="00036A0B"/>
    <w:rsid w:val="00036A28"/>
    <w:rsid w:val="00036D1C"/>
    <w:rsid w:val="00036D4D"/>
    <w:rsid w:val="00036FA6"/>
    <w:rsid w:val="00037001"/>
    <w:rsid w:val="000371DF"/>
    <w:rsid w:val="000372FC"/>
    <w:rsid w:val="0003751F"/>
    <w:rsid w:val="00037527"/>
    <w:rsid w:val="000378B9"/>
    <w:rsid w:val="000378E0"/>
    <w:rsid w:val="000378EC"/>
    <w:rsid w:val="000379D7"/>
    <w:rsid w:val="000379DD"/>
    <w:rsid w:val="00037A67"/>
    <w:rsid w:val="00037A7C"/>
    <w:rsid w:val="00037C1F"/>
    <w:rsid w:val="00037CB7"/>
    <w:rsid w:val="00037E25"/>
    <w:rsid w:val="00037E7D"/>
    <w:rsid w:val="00037EEB"/>
    <w:rsid w:val="0004017A"/>
    <w:rsid w:val="000402ED"/>
    <w:rsid w:val="000408E9"/>
    <w:rsid w:val="00040B8D"/>
    <w:rsid w:val="00040E51"/>
    <w:rsid w:val="0004130D"/>
    <w:rsid w:val="0004132B"/>
    <w:rsid w:val="0004176B"/>
    <w:rsid w:val="000421DB"/>
    <w:rsid w:val="000422A8"/>
    <w:rsid w:val="000424B4"/>
    <w:rsid w:val="00042C04"/>
    <w:rsid w:val="00042C20"/>
    <w:rsid w:val="00042E79"/>
    <w:rsid w:val="0004325B"/>
    <w:rsid w:val="000435CE"/>
    <w:rsid w:val="000436DA"/>
    <w:rsid w:val="0004373C"/>
    <w:rsid w:val="0004386A"/>
    <w:rsid w:val="000439F3"/>
    <w:rsid w:val="00043CF3"/>
    <w:rsid w:val="000446D0"/>
    <w:rsid w:val="0004470C"/>
    <w:rsid w:val="00044ABF"/>
    <w:rsid w:val="00044E37"/>
    <w:rsid w:val="00044FA3"/>
    <w:rsid w:val="0004504C"/>
    <w:rsid w:val="0004506A"/>
    <w:rsid w:val="0004551F"/>
    <w:rsid w:val="00045FE4"/>
    <w:rsid w:val="00046070"/>
    <w:rsid w:val="000465DA"/>
    <w:rsid w:val="000467F0"/>
    <w:rsid w:val="00046813"/>
    <w:rsid w:val="00046933"/>
    <w:rsid w:val="00046A54"/>
    <w:rsid w:val="00046AAE"/>
    <w:rsid w:val="00046C44"/>
    <w:rsid w:val="00046D55"/>
    <w:rsid w:val="00046DA0"/>
    <w:rsid w:val="00046FBB"/>
    <w:rsid w:val="00046FFF"/>
    <w:rsid w:val="00047073"/>
    <w:rsid w:val="00047100"/>
    <w:rsid w:val="0004726F"/>
    <w:rsid w:val="00047372"/>
    <w:rsid w:val="000473D9"/>
    <w:rsid w:val="00047510"/>
    <w:rsid w:val="00047D49"/>
    <w:rsid w:val="00047E1C"/>
    <w:rsid w:val="000500B4"/>
    <w:rsid w:val="0005034A"/>
    <w:rsid w:val="00050624"/>
    <w:rsid w:val="00050628"/>
    <w:rsid w:val="00050A5D"/>
    <w:rsid w:val="00050F9D"/>
    <w:rsid w:val="000510C9"/>
    <w:rsid w:val="000513EF"/>
    <w:rsid w:val="000517E6"/>
    <w:rsid w:val="00051D64"/>
    <w:rsid w:val="00052053"/>
    <w:rsid w:val="0005230C"/>
    <w:rsid w:val="00052F81"/>
    <w:rsid w:val="00053022"/>
    <w:rsid w:val="000539C1"/>
    <w:rsid w:val="00053E1C"/>
    <w:rsid w:val="00053EA4"/>
    <w:rsid w:val="00054244"/>
    <w:rsid w:val="0005427F"/>
    <w:rsid w:val="0005449C"/>
    <w:rsid w:val="000547B8"/>
    <w:rsid w:val="00054E96"/>
    <w:rsid w:val="000551E8"/>
    <w:rsid w:val="000555B3"/>
    <w:rsid w:val="0005573E"/>
    <w:rsid w:val="0005579F"/>
    <w:rsid w:val="00055899"/>
    <w:rsid w:val="00055B7D"/>
    <w:rsid w:val="00055CC5"/>
    <w:rsid w:val="000566E7"/>
    <w:rsid w:val="000568A2"/>
    <w:rsid w:val="000568A9"/>
    <w:rsid w:val="00056B47"/>
    <w:rsid w:val="00056E19"/>
    <w:rsid w:val="000572EF"/>
    <w:rsid w:val="000572FF"/>
    <w:rsid w:val="0005731E"/>
    <w:rsid w:val="00057F41"/>
    <w:rsid w:val="00060223"/>
    <w:rsid w:val="00060274"/>
    <w:rsid w:val="000602E8"/>
    <w:rsid w:val="0006038F"/>
    <w:rsid w:val="00061345"/>
    <w:rsid w:val="0006159A"/>
    <w:rsid w:val="0006176B"/>
    <w:rsid w:val="00061A81"/>
    <w:rsid w:val="00061CC3"/>
    <w:rsid w:val="00061E78"/>
    <w:rsid w:val="0006208E"/>
    <w:rsid w:val="00062213"/>
    <w:rsid w:val="0006232B"/>
    <w:rsid w:val="00062370"/>
    <w:rsid w:val="00062594"/>
    <w:rsid w:val="000628E2"/>
    <w:rsid w:val="000629CA"/>
    <w:rsid w:val="00062AE1"/>
    <w:rsid w:val="0006335D"/>
    <w:rsid w:val="000638AE"/>
    <w:rsid w:val="00063E5B"/>
    <w:rsid w:val="00064963"/>
    <w:rsid w:val="000655AC"/>
    <w:rsid w:val="00065BF8"/>
    <w:rsid w:val="000660AA"/>
    <w:rsid w:val="000660F3"/>
    <w:rsid w:val="00066198"/>
    <w:rsid w:val="0006625D"/>
    <w:rsid w:val="000665A1"/>
    <w:rsid w:val="0006682E"/>
    <w:rsid w:val="00066B8E"/>
    <w:rsid w:val="00066C54"/>
    <w:rsid w:val="00066CCB"/>
    <w:rsid w:val="00066D9D"/>
    <w:rsid w:val="0006728D"/>
    <w:rsid w:val="00067962"/>
    <w:rsid w:val="00067C10"/>
    <w:rsid w:val="00067D44"/>
    <w:rsid w:val="00067E5E"/>
    <w:rsid w:val="000703FC"/>
    <w:rsid w:val="000704F4"/>
    <w:rsid w:val="000705DE"/>
    <w:rsid w:val="00070AF9"/>
    <w:rsid w:val="00070C70"/>
    <w:rsid w:val="00071203"/>
    <w:rsid w:val="00071405"/>
    <w:rsid w:val="00071555"/>
    <w:rsid w:val="00071797"/>
    <w:rsid w:val="000717C2"/>
    <w:rsid w:val="00071B5F"/>
    <w:rsid w:val="00071B72"/>
    <w:rsid w:val="00071D33"/>
    <w:rsid w:val="00072253"/>
    <w:rsid w:val="0007246F"/>
    <w:rsid w:val="000724B6"/>
    <w:rsid w:val="00072D80"/>
    <w:rsid w:val="000730FC"/>
    <w:rsid w:val="000731E7"/>
    <w:rsid w:val="000732A1"/>
    <w:rsid w:val="00073831"/>
    <w:rsid w:val="00073975"/>
    <w:rsid w:val="00073A7E"/>
    <w:rsid w:val="00073F0C"/>
    <w:rsid w:val="000743B8"/>
    <w:rsid w:val="000744C0"/>
    <w:rsid w:val="00074C24"/>
    <w:rsid w:val="0007513C"/>
    <w:rsid w:val="0007581D"/>
    <w:rsid w:val="00075A76"/>
    <w:rsid w:val="00075A92"/>
    <w:rsid w:val="00076C14"/>
    <w:rsid w:val="00076CFA"/>
    <w:rsid w:val="00076EAE"/>
    <w:rsid w:val="00076F4A"/>
    <w:rsid w:val="00076FEF"/>
    <w:rsid w:val="00077134"/>
    <w:rsid w:val="000774B9"/>
    <w:rsid w:val="00077C34"/>
    <w:rsid w:val="00077D37"/>
    <w:rsid w:val="00077EA9"/>
    <w:rsid w:val="00080137"/>
    <w:rsid w:val="000802CE"/>
    <w:rsid w:val="0008075B"/>
    <w:rsid w:val="00080A47"/>
    <w:rsid w:val="00080A86"/>
    <w:rsid w:val="00080EC9"/>
    <w:rsid w:val="000812C4"/>
    <w:rsid w:val="00081789"/>
    <w:rsid w:val="00081ED0"/>
    <w:rsid w:val="00082186"/>
    <w:rsid w:val="00082225"/>
    <w:rsid w:val="0008246E"/>
    <w:rsid w:val="00082A24"/>
    <w:rsid w:val="000836C8"/>
    <w:rsid w:val="000836F7"/>
    <w:rsid w:val="000837AB"/>
    <w:rsid w:val="0008393E"/>
    <w:rsid w:val="000839B4"/>
    <w:rsid w:val="00083A67"/>
    <w:rsid w:val="00084900"/>
    <w:rsid w:val="00084D54"/>
    <w:rsid w:val="0008538C"/>
    <w:rsid w:val="00085A9B"/>
    <w:rsid w:val="00085B23"/>
    <w:rsid w:val="00085C42"/>
    <w:rsid w:val="00085E9F"/>
    <w:rsid w:val="00086020"/>
    <w:rsid w:val="00086038"/>
    <w:rsid w:val="0008612F"/>
    <w:rsid w:val="000867D3"/>
    <w:rsid w:val="00086E06"/>
    <w:rsid w:val="00086F39"/>
    <w:rsid w:val="000873BE"/>
    <w:rsid w:val="00087666"/>
    <w:rsid w:val="000877B1"/>
    <w:rsid w:val="000877C3"/>
    <w:rsid w:val="00087F85"/>
    <w:rsid w:val="000901A1"/>
    <w:rsid w:val="00090254"/>
    <w:rsid w:val="0009028B"/>
    <w:rsid w:val="0009046F"/>
    <w:rsid w:val="0009072B"/>
    <w:rsid w:val="000909A6"/>
    <w:rsid w:val="00090AAB"/>
    <w:rsid w:val="00091033"/>
    <w:rsid w:val="000918A1"/>
    <w:rsid w:val="00091B5D"/>
    <w:rsid w:val="000920BD"/>
    <w:rsid w:val="000921A4"/>
    <w:rsid w:val="00092211"/>
    <w:rsid w:val="00092255"/>
    <w:rsid w:val="000922E0"/>
    <w:rsid w:val="0009274D"/>
    <w:rsid w:val="000927A3"/>
    <w:rsid w:val="00092E65"/>
    <w:rsid w:val="0009308D"/>
    <w:rsid w:val="000930BF"/>
    <w:rsid w:val="000931A1"/>
    <w:rsid w:val="00093276"/>
    <w:rsid w:val="000935F8"/>
    <w:rsid w:val="0009371F"/>
    <w:rsid w:val="000938D3"/>
    <w:rsid w:val="0009398D"/>
    <w:rsid w:val="00094234"/>
    <w:rsid w:val="000945E2"/>
    <w:rsid w:val="00094792"/>
    <w:rsid w:val="00094EBD"/>
    <w:rsid w:val="00094EC1"/>
    <w:rsid w:val="000953AA"/>
    <w:rsid w:val="000953BE"/>
    <w:rsid w:val="00095A60"/>
    <w:rsid w:val="00095A6E"/>
    <w:rsid w:val="00096152"/>
    <w:rsid w:val="0009620B"/>
    <w:rsid w:val="00096230"/>
    <w:rsid w:val="000967F2"/>
    <w:rsid w:val="00096975"/>
    <w:rsid w:val="00096B8B"/>
    <w:rsid w:val="00096CA7"/>
    <w:rsid w:val="00096CD2"/>
    <w:rsid w:val="00096EE9"/>
    <w:rsid w:val="0009704C"/>
    <w:rsid w:val="000973DF"/>
    <w:rsid w:val="00097A11"/>
    <w:rsid w:val="00097AD8"/>
    <w:rsid w:val="00097CDB"/>
    <w:rsid w:val="00097DE6"/>
    <w:rsid w:val="000A00FD"/>
    <w:rsid w:val="000A01B4"/>
    <w:rsid w:val="000A02DC"/>
    <w:rsid w:val="000A0309"/>
    <w:rsid w:val="000A063D"/>
    <w:rsid w:val="000A0650"/>
    <w:rsid w:val="000A06E5"/>
    <w:rsid w:val="000A07BE"/>
    <w:rsid w:val="000A10F2"/>
    <w:rsid w:val="000A13C5"/>
    <w:rsid w:val="000A1446"/>
    <w:rsid w:val="000A1A53"/>
    <w:rsid w:val="000A1ADC"/>
    <w:rsid w:val="000A1B89"/>
    <w:rsid w:val="000A1DA9"/>
    <w:rsid w:val="000A1E37"/>
    <w:rsid w:val="000A2462"/>
    <w:rsid w:val="000A24C3"/>
    <w:rsid w:val="000A281F"/>
    <w:rsid w:val="000A2A4C"/>
    <w:rsid w:val="000A2AF2"/>
    <w:rsid w:val="000A2BAF"/>
    <w:rsid w:val="000A2E20"/>
    <w:rsid w:val="000A30E1"/>
    <w:rsid w:val="000A30F2"/>
    <w:rsid w:val="000A31FE"/>
    <w:rsid w:val="000A35E0"/>
    <w:rsid w:val="000A3C97"/>
    <w:rsid w:val="000A3E1B"/>
    <w:rsid w:val="000A402E"/>
    <w:rsid w:val="000A4163"/>
    <w:rsid w:val="000A429B"/>
    <w:rsid w:val="000A4539"/>
    <w:rsid w:val="000A4874"/>
    <w:rsid w:val="000A497E"/>
    <w:rsid w:val="000A5189"/>
    <w:rsid w:val="000A554B"/>
    <w:rsid w:val="000A5D19"/>
    <w:rsid w:val="000A5EA3"/>
    <w:rsid w:val="000A61EB"/>
    <w:rsid w:val="000A622A"/>
    <w:rsid w:val="000A6307"/>
    <w:rsid w:val="000A638B"/>
    <w:rsid w:val="000A63A5"/>
    <w:rsid w:val="000A63F8"/>
    <w:rsid w:val="000A64A4"/>
    <w:rsid w:val="000A6506"/>
    <w:rsid w:val="000A69B4"/>
    <w:rsid w:val="000A6F51"/>
    <w:rsid w:val="000A70C8"/>
    <w:rsid w:val="000A7162"/>
    <w:rsid w:val="000A7262"/>
    <w:rsid w:val="000A7749"/>
    <w:rsid w:val="000A787C"/>
    <w:rsid w:val="000A9120"/>
    <w:rsid w:val="000B06D6"/>
    <w:rsid w:val="000B0B4A"/>
    <w:rsid w:val="000B0B8C"/>
    <w:rsid w:val="000B106B"/>
    <w:rsid w:val="000B14A1"/>
    <w:rsid w:val="000B195F"/>
    <w:rsid w:val="000B1A7C"/>
    <w:rsid w:val="000B1B00"/>
    <w:rsid w:val="000B1E10"/>
    <w:rsid w:val="000B1F63"/>
    <w:rsid w:val="000B1F90"/>
    <w:rsid w:val="000B1FA7"/>
    <w:rsid w:val="000B2762"/>
    <w:rsid w:val="000B2EF3"/>
    <w:rsid w:val="000B31E7"/>
    <w:rsid w:val="000B3221"/>
    <w:rsid w:val="000B38C7"/>
    <w:rsid w:val="000B38DF"/>
    <w:rsid w:val="000B49BB"/>
    <w:rsid w:val="000B4A39"/>
    <w:rsid w:val="000B57C0"/>
    <w:rsid w:val="000B5DF5"/>
    <w:rsid w:val="000B61C9"/>
    <w:rsid w:val="000B661D"/>
    <w:rsid w:val="000B68E7"/>
    <w:rsid w:val="000B6D39"/>
    <w:rsid w:val="000B6D60"/>
    <w:rsid w:val="000B6F85"/>
    <w:rsid w:val="000B7046"/>
    <w:rsid w:val="000B70C1"/>
    <w:rsid w:val="000B735A"/>
    <w:rsid w:val="000B73C8"/>
    <w:rsid w:val="000B74D2"/>
    <w:rsid w:val="000B75F4"/>
    <w:rsid w:val="000B7B61"/>
    <w:rsid w:val="000B7EA3"/>
    <w:rsid w:val="000BE5C4"/>
    <w:rsid w:val="000C0549"/>
    <w:rsid w:val="000C07C0"/>
    <w:rsid w:val="000C0A59"/>
    <w:rsid w:val="000C0A62"/>
    <w:rsid w:val="000C0B9E"/>
    <w:rsid w:val="000C0D29"/>
    <w:rsid w:val="000C14DF"/>
    <w:rsid w:val="000C1544"/>
    <w:rsid w:val="000C1BD7"/>
    <w:rsid w:val="000C1EE9"/>
    <w:rsid w:val="000C21FE"/>
    <w:rsid w:val="000C2460"/>
    <w:rsid w:val="000C36B8"/>
    <w:rsid w:val="000C37DE"/>
    <w:rsid w:val="000C37EA"/>
    <w:rsid w:val="000C3CA0"/>
    <w:rsid w:val="000C3FD4"/>
    <w:rsid w:val="000C41C0"/>
    <w:rsid w:val="000C43D2"/>
    <w:rsid w:val="000C50A5"/>
    <w:rsid w:val="000C52D6"/>
    <w:rsid w:val="000C537E"/>
    <w:rsid w:val="000C641E"/>
    <w:rsid w:val="000C65DA"/>
    <w:rsid w:val="000C6AE2"/>
    <w:rsid w:val="000C7280"/>
    <w:rsid w:val="000C77C6"/>
    <w:rsid w:val="000C78A9"/>
    <w:rsid w:val="000C79A8"/>
    <w:rsid w:val="000C7C53"/>
    <w:rsid w:val="000D060A"/>
    <w:rsid w:val="000D0641"/>
    <w:rsid w:val="000D0716"/>
    <w:rsid w:val="000D09E1"/>
    <w:rsid w:val="000D0A79"/>
    <w:rsid w:val="000D0C59"/>
    <w:rsid w:val="000D0EDD"/>
    <w:rsid w:val="000D12B0"/>
    <w:rsid w:val="000D18EC"/>
    <w:rsid w:val="000D22C6"/>
    <w:rsid w:val="000D2925"/>
    <w:rsid w:val="000D2981"/>
    <w:rsid w:val="000D3106"/>
    <w:rsid w:val="000D3299"/>
    <w:rsid w:val="000D32E7"/>
    <w:rsid w:val="000D3303"/>
    <w:rsid w:val="000D35A2"/>
    <w:rsid w:val="000D3EAD"/>
    <w:rsid w:val="000D3EB3"/>
    <w:rsid w:val="000D43B5"/>
    <w:rsid w:val="000D4736"/>
    <w:rsid w:val="000D4929"/>
    <w:rsid w:val="000D4A9D"/>
    <w:rsid w:val="000D4B43"/>
    <w:rsid w:val="000D4D86"/>
    <w:rsid w:val="000D538E"/>
    <w:rsid w:val="000D53FE"/>
    <w:rsid w:val="000D5445"/>
    <w:rsid w:val="000D5458"/>
    <w:rsid w:val="000D546E"/>
    <w:rsid w:val="000D57A7"/>
    <w:rsid w:val="000D5996"/>
    <w:rsid w:val="000D60D7"/>
    <w:rsid w:val="000D640C"/>
    <w:rsid w:val="000D6B49"/>
    <w:rsid w:val="000D7019"/>
    <w:rsid w:val="000D71C5"/>
    <w:rsid w:val="000D72A7"/>
    <w:rsid w:val="000D78A8"/>
    <w:rsid w:val="000D78FC"/>
    <w:rsid w:val="000D790E"/>
    <w:rsid w:val="000D79C5"/>
    <w:rsid w:val="000D7FBF"/>
    <w:rsid w:val="000E0169"/>
    <w:rsid w:val="000E06FC"/>
    <w:rsid w:val="000E081B"/>
    <w:rsid w:val="000E0836"/>
    <w:rsid w:val="000E0ACE"/>
    <w:rsid w:val="000E0C68"/>
    <w:rsid w:val="000E0E23"/>
    <w:rsid w:val="000E10E3"/>
    <w:rsid w:val="000E12DA"/>
    <w:rsid w:val="000E174A"/>
    <w:rsid w:val="000E1ACA"/>
    <w:rsid w:val="000E1BCF"/>
    <w:rsid w:val="000E1D38"/>
    <w:rsid w:val="000E21B6"/>
    <w:rsid w:val="000E21FD"/>
    <w:rsid w:val="000E22CA"/>
    <w:rsid w:val="000E24DB"/>
    <w:rsid w:val="000E2676"/>
    <w:rsid w:val="000E297F"/>
    <w:rsid w:val="000E3043"/>
    <w:rsid w:val="000E320E"/>
    <w:rsid w:val="000E36BB"/>
    <w:rsid w:val="000E38FD"/>
    <w:rsid w:val="000E3A87"/>
    <w:rsid w:val="000E3C07"/>
    <w:rsid w:val="000E3C71"/>
    <w:rsid w:val="000E4200"/>
    <w:rsid w:val="000E42B2"/>
    <w:rsid w:val="000E44C0"/>
    <w:rsid w:val="000E4D6A"/>
    <w:rsid w:val="000E50A7"/>
    <w:rsid w:val="000E51AA"/>
    <w:rsid w:val="000E53C4"/>
    <w:rsid w:val="000E578F"/>
    <w:rsid w:val="000E629C"/>
    <w:rsid w:val="000E64F7"/>
    <w:rsid w:val="000E6542"/>
    <w:rsid w:val="000E65AD"/>
    <w:rsid w:val="000E6729"/>
    <w:rsid w:val="000E6C1B"/>
    <w:rsid w:val="000E6D33"/>
    <w:rsid w:val="000E6F32"/>
    <w:rsid w:val="000E700B"/>
    <w:rsid w:val="000E7444"/>
    <w:rsid w:val="000E7645"/>
    <w:rsid w:val="000E7A52"/>
    <w:rsid w:val="000E7ADD"/>
    <w:rsid w:val="000E7AE7"/>
    <w:rsid w:val="000F00CE"/>
    <w:rsid w:val="000F013E"/>
    <w:rsid w:val="000F01FC"/>
    <w:rsid w:val="000F02F7"/>
    <w:rsid w:val="000F0BF8"/>
    <w:rsid w:val="000F0FC3"/>
    <w:rsid w:val="000F1A10"/>
    <w:rsid w:val="000F1C53"/>
    <w:rsid w:val="000F1EBD"/>
    <w:rsid w:val="000F1EDB"/>
    <w:rsid w:val="000F23BA"/>
    <w:rsid w:val="000F292F"/>
    <w:rsid w:val="000F29B9"/>
    <w:rsid w:val="000F29E7"/>
    <w:rsid w:val="000F2A3B"/>
    <w:rsid w:val="000F2A98"/>
    <w:rsid w:val="000F3017"/>
    <w:rsid w:val="000F327B"/>
    <w:rsid w:val="000F3334"/>
    <w:rsid w:val="000F393D"/>
    <w:rsid w:val="000F395C"/>
    <w:rsid w:val="000F3963"/>
    <w:rsid w:val="000F3D74"/>
    <w:rsid w:val="000F3FA7"/>
    <w:rsid w:val="000F4168"/>
    <w:rsid w:val="000F4BF3"/>
    <w:rsid w:val="000F4DB1"/>
    <w:rsid w:val="000F4DDF"/>
    <w:rsid w:val="000F4F0B"/>
    <w:rsid w:val="000F4F9E"/>
    <w:rsid w:val="000F502F"/>
    <w:rsid w:val="000F508D"/>
    <w:rsid w:val="000F51E6"/>
    <w:rsid w:val="000F5311"/>
    <w:rsid w:val="000F53A1"/>
    <w:rsid w:val="000F5629"/>
    <w:rsid w:val="000F5B98"/>
    <w:rsid w:val="000F5BEA"/>
    <w:rsid w:val="000F5CA8"/>
    <w:rsid w:val="000F60E2"/>
    <w:rsid w:val="000F662F"/>
    <w:rsid w:val="000F66BB"/>
    <w:rsid w:val="000F66E3"/>
    <w:rsid w:val="000F6739"/>
    <w:rsid w:val="000F6A9D"/>
    <w:rsid w:val="000F6B1F"/>
    <w:rsid w:val="000F6C30"/>
    <w:rsid w:val="000F6CE5"/>
    <w:rsid w:val="000F6EBA"/>
    <w:rsid w:val="000F6FC7"/>
    <w:rsid w:val="000F7662"/>
    <w:rsid w:val="000F7AFA"/>
    <w:rsid w:val="000F7C03"/>
    <w:rsid w:val="000F7C25"/>
    <w:rsid w:val="000F7C52"/>
    <w:rsid w:val="00100416"/>
    <w:rsid w:val="00100AD9"/>
    <w:rsid w:val="00100E02"/>
    <w:rsid w:val="00100E8F"/>
    <w:rsid w:val="001011C6"/>
    <w:rsid w:val="00101415"/>
    <w:rsid w:val="0010168E"/>
    <w:rsid w:val="001017C8"/>
    <w:rsid w:val="0010182E"/>
    <w:rsid w:val="00101836"/>
    <w:rsid w:val="001019A7"/>
    <w:rsid w:val="00101B76"/>
    <w:rsid w:val="00101B80"/>
    <w:rsid w:val="00101C62"/>
    <w:rsid w:val="00101CCE"/>
    <w:rsid w:val="001020B4"/>
    <w:rsid w:val="00102875"/>
    <w:rsid w:val="00102E33"/>
    <w:rsid w:val="0010306D"/>
    <w:rsid w:val="00103136"/>
    <w:rsid w:val="0010321E"/>
    <w:rsid w:val="00103340"/>
    <w:rsid w:val="00103696"/>
    <w:rsid w:val="001037C6"/>
    <w:rsid w:val="00103AA8"/>
    <w:rsid w:val="00103CCC"/>
    <w:rsid w:val="001043F8"/>
    <w:rsid w:val="001045FF"/>
    <w:rsid w:val="001049A6"/>
    <w:rsid w:val="00104B4B"/>
    <w:rsid w:val="00104E59"/>
    <w:rsid w:val="001058A9"/>
    <w:rsid w:val="00105968"/>
    <w:rsid w:val="00105ADE"/>
    <w:rsid w:val="00105B0B"/>
    <w:rsid w:val="00105B0C"/>
    <w:rsid w:val="00106007"/>
    <w:rsid w:val="001062BB"/>
    <w:rsid w:val="001065AE"/>
    <w:rsid w:val="0010674A"/>
    <w:rsid w:val="0010693E"/>
    <w:rsid w:val="00106F32"/>
    <w:rsid w:val="00106F9A"/>
    <w:rsid w:val="00107283"/>
    <w:rsid w:val="00107413"/>
    <w:rsid w:val="00107463"/>
    <w:rsid w:val="00107790"/>
    <w:rsid w:val="00107826"/>
    <w:rsid w:val="001102BA"/>
    <w:rsid w:val="00110609"/>
    <w:rsid w:val="00110691"/>
    <w:rsid w:val="0011077D"/>
    <w:rsid w:val="00110843"/>
    <w:rsid w:val="00110B6F"/>
    <w:rsid w:val="00110B79"/>
    <w:rsid w:val="00110E28"/>
    <w:rsid w:val="0011184C"/>
    <w:rsid w:val="00112402"/>
    <w:rsid w:val="001126D7"/>
    <w:rsid w:val="001128D0"/>
    <w:rsid w:val="001129D8"/>
    <w:rsid w:val="00112C40"/>
    <w:rsid w:val="00112CC1"/>
    <w:rsid w:val="00112D71"/>
    <w:rsid w:val="0011308D"/>
    <w:rsid w:val="0011336A"/>
    <w:rsid w:val="00113764"/>
    <w:rsid w:val="001138E4"/>
    <w:rsid w:val="00113C73"/>
    <w:rsid w:val="00114544"/>
    <w:rsid w:val="001145F7"/>
    <w:rsid w:val="001147F5"/>
    <w:rsid w:val="0011484E"/>
    <w:rsid w:val="001149C1"/>
    <w:rsid w:val="001149EA"/>
    <w:rsid w:val="00114A0B"/>
    <w:rsid w:val="00114C09"/>
    <w:rsid w:val="001154FA"/>
    <w:rsid w:val="001154FF"/>
    <w:rsid w:val="00115708"/>
    <w:rsid w:val="001159D4"/>
    <w:rsid w:val="00115A96"/>
    <w:rsid w:val="00115C53"/>
    <w:rsid w:val="00115C8E"/>
    <w:rsid w:val="00115F34"/>
    <w:rsid w:val="001161C8"/>
    <w:rsid w:val="001165A3"/>
    <w:rsid w:val="001167D1"/>
    <w:rsid w:val="00117308"/>
    <w:rsid w:val="00117A4D"/>
    <w:rsid w:val="00117A5E"/>
    <w:rsid w:val="00117AA8"/>
    <w:rsid w:val="00117E48"/>
    <w:rsid w:val="00117F6E"/>
    <w:rsid w:val="001202D2"/>
    <w:rsid w:val="001204B2"/>
    <w:rsid w:val="001205EC"/>
    <w:rsid w:val="00120EDE"/>
    <w:rsid w:val="00120F3C"/>
    <w:rsid w:val="00121199"/>
    <w:rsid w:val="00121564"/>
    <w:rsid w:val="001216C7"/>
    <w:rsid w:val="00121838"/>
    <w:rsid w:val="00121935"/>
    <w:rsid w:val="00121CCA"/>
    <w:rsid w:val="00122461"/>
    <w:rsid w:val="00122582"/>
    <w:rsid w:val="00122730"/>
    <w:rsid w:val="00122832"/>
    <w:rsid w:val="00122A7D"/>
    <w:rsid w:val="00122D40"/>
    <w:rsid w:val="00122FD1"/>
    <w:rsid w:val="00123555"/>
    <w:rsid w:val="00123746"/>
    <w:rsid w:val="001238D4"/>
    <w:rsid w:val="00123927"/>
    <w:rsid w:val="00123A54"/>
    <w:rsid w:val="00123B53"/>
    <w:rsid w:val="00123D1E"/>
    <w:rsid w:val="00123F8C"/>
    <w:rsid w:val="00124635"/>
    <w:rsid w:val="00124681"/>
    <w:rsid w:val="0012474D"/>
    <w:rsid w:val="00124D35"/>
    <w:rsid w:val="001250DA"/>
    <w:rsid w:val="001254B0"/>
    <w:rsid w:val="001257AE"/>
    <w:rsid w:val="00125996"/>
    <w:rsid w:val="001263B6"/>
    <w:rsid w:val="001263DA"/>
    <w:rsid w:val="00126476"/>
    <w:rsid w:val="001266CF"/>
    <w:rsid w:val="00126727"/>
    <w:rsid w:val="00126A9F"/>
    <w:rsid w:val="00126E51"/>
    <w:rsid w:val="00126F4B"/>
    <w:rsid w:val="00127091"/>
    <w:rsid w:val="00127321"/>
    <w:rsid w:val="001274EF"/>
    <w:rsid w:val="00127B7D"/>
    <w:rsid w:val="00127BA0"/>
    <w:rsid w:val="00127DEB"/>
    <w:rsid w:val="00127EC0"/>
    <w:rsid w:val="00130314"/>
    <w:rsid w:val="001305B9"/>
    <w:rsid w:val="00130740"/>
    <w:rsid w:val="0013094E"/>
    <w:rsid w:val="00130AD3"/>
    <w:rsid w:val="00130C86"/>
    <w:rsid w:val="001315DB"/>
    <w:rsid w:val="00132042"/>
    <w:rsid w:val="001320F7"/>
    <w:rsid w:val="00133250"/>
    <w:rsid w:val="001334A0"/>
    <w:rsid w:val="0013361D"/>
    <w:rsid w:val="00133D24"/>
    <w:rsid w:val="00133E1E"/>
    <w:rsid w:val="0013429C"/>
    <w:rsid w:val="00134A16"/>
    <w:rsid w:val="00134C29"/>
    <w:rsid w:val="00134CE4"/>
    <w:rsid w:val="00134FF6"/>
    <w:rsid w:val="00135367"/>
    <w:rsid w:val="00135575"/>
    <w:rsid w:val="001356B4"/>
    <w:rsid w:val="00135908"/>
    <w:rsid w:val="00135B8C"/>
    <w:rsid w:val="00135D76"/>
    <w:rsid w:val="001361A4"/>
    <w:rsid w:val="00136698"/>
    <w:rsid w:val="001368E5"/>
    <w:rsid w:val="00136D6A"/>
    <w:rsid w:val="00136F2F"/>
    <w:rsid w:val="001375D7"/>
    <w:rsid w:val="0013765F"/>
    <w:rsid w:val="001376C0"/>
    <w:rsid w:val="00137822"/>
    <w:rsid w:val="00137E42"/>
    <w:rsid w:val="0014043A"/>
    <w:rsid w:val="001406E1"/>
    <w:rsid w:val="0014137F"/>
    <w:rsid w:val="001415CC"/>
    <w:rsid w:val="001416EB"/>
    <w:rsid w:val="00141812"/>
    <w:rsid w:val="00141A20"/>
    <w:rsid w:val="00141BE3"/>
    <w:rsid w:val="00141F16"/>
    <w:rsid w:val="001423F3"/>
    <w:rsid w:val="001424B2"/>
    <w:rsid w:val="001426EC"/>
    <w:rsid w:val="00142F34"/>
    <w:rsid w:val="00143407"/>
    <w:rsid w:val="0014383D"/>
    <w:rsid w:val="00143AEC"/>
    <w:rsid w:val="001440A7"/>
    <w:rsid w:val="001447CC"/>
    <w:rsid w:val="00144A62"/>
    <w:rsid w:val="00144AB7"/>
    <w:rsid w:val="00144CB1"/>
    <w:rsid w:val="00144E1C"/>
    <w:rsid w:val="00144ECD"/>
    <w:rsid w:val="0014524B"/>
    <w:rsid w:val="001457D3"/>
    <w:rsid w:val="00145F23"/>
    <w:rsid w:val="00145F78"/>
    <w:rsid w:val="00146061"/>
    <w:rsid w:val="0014606F"/>
    <w:rsid w:val="001460B5"/>
    <w:rsid w:val="001460D8"/>
    <w:rsid w:val="00146247"/>
    <w:rsid w:val="00146469"/>
    <w:rsid w:val="001464D1"/>
    <w:rsid w:val="0014665C"/>
    <w:rsid w:val="001467DF"/>
    <w:rsid w:val="001468B1"/>
    <w:rsid w:val="00146999"/>
    <w:rsid w:val="001469E9"/>
    <w:rsid w:val="00146DC4"/>
    <w:rsid w:val="00146E42"/>
    <w:rsid w:val="001470C4"/>
    <w:rsid w:val="001478C3"/>
    <w:rsid w:val="0014794B"/>
    <w:rsid w:val="00147ED2"/>
    <w:rsid w:val="001500DE"/>
    <w:rsid w:val="001504E7"/>
    <w:rsid w:val="0015087D"/>
    <w:rsid w:val="0015088A"/>
    <w:rsid w:val="001508AD"/>
    <w:rsid w:val="00150A73"/>
    <w:rsid w:val="00150AE5"/>
    <w:rsid w:val="00150F97"/>
    <w:rsid w:val="00151067"/>
    <w:rsid w:val="001516A9"/>
    <w:rsid w:val="00151944"/>
    <w:rsid w:val="00151B67"/>
    <w:rsid w:val="00151C53"/>
    <w:rsid w:val="00151CD0"/>
    <w:rsid w:val="001523A9"/>
    <w:rsid w:val="00152F0C"/>
    <w:rsid w:val="00153010"/>
    <w:rsid w:val="00153091"/>
    <w:rsid w:val="00153513"/>
    <w:rsid w:val="00153665"/>
    <w:rsid w:val="00153668"/>
    <w:rsid w:val="0015375D"/>
    <w:rsid w:val="00153762"/>
    <w:rsid w:val="00154690"/>
    <w:rsid w:val="001547F4"/>
    <w:rsid w:val="00154A9E"/>
    <w:rsid w:val="00154F2D"/>
    <w:rsid w:val="0015515D"/>
    <w:rsid w:val="001551CD"/>
    <w:rsid w:val="0015531B"/>
    <w:rsid w:val="001553C3"/>
    <w:rsid w:val="0015541C"/>
    <w:rsid w:val="001557FC"/>
    <w:rsid w:val="001559B0"/>
    <w:rsid w:val="00155B36"/>
    <w:rsid w:val="00155BDE"/>
    <w:rsid w:val="001561F5"/>
    <w:rsid w:val="00156524"/>
    <w:rsid w:val="00156726"/>
    <w:rsid w:val="00156A82"/>
    <w:rsid w:val="00156CA0"/>
    <w:rsid w:val="00156D2A"/>
    <w:rsid w:val="00157075"/>
    <w:rsid w:val="00157182"/>
    <w:rsid w:val="00157198"/>
    <w:rsid w:val="00157217"/>
    <w:rsid w:val="00157281"/>
    <w:rsid w:val="001573DC"/>
    <w:rsid w:val="001575DE"/>
    <w:rsid w:val="00160009"/>
    <w:rsid w:val="00160267"/>
    <w:rsid w:val="0016051A"/>
    <w:rsid w:val="0016087C"/>
    <w:rsid w:val="00160969"/>
    <w:rsid w:val="00160DB2"/>
    <w:rsid w:val="0016108B"/>
    <w:rsid w:val="00161229"/>
    <w:rsid w:val="00161733"/>
    <w:rsid w:val="00161A0B"/>
    <w:rsid w:val="00161D42"/>
    <w:rsid w:val="00161D93"/>
    <w:rsid w:val="0016203A"/>
    <w:rsid w:val="0016217B"/>
    <w:rsid w:val="0016244D"/>
    <w:rsid w:val="001628EB"/>
    <w:rsid w:val="00162952"/>
    <w:rsid w:val="00162A4D"/>
    <w:rsid w:val="00162CE2"/>
    <w:rsid w:val="00163374"/>
    <w:rsid w:val="00163489"/>
    <w:rsid w:val="00163523"/>
    <w:rsid w:val="00163DC9"/>
    <w:rsid w:val="0016425C"/>
    <w:rsid w:val="00164AC1"/>
    <w:rsid w:val="00164CA5"/>
    <w:rsid w:val="00164FC1"/>
    <w:rsid w:val="001656D7"/>
    <w:rsid w:val="00165D45"/>
    <w:rsid w:val="00165D72"/>
    <w:rsid w:val="00165F2B"/>
    <w:rsid w:val="0016657B"/>
    <w:rsid w:val="00166850"/>
    <w:rsid w:val="001669B6"/>
    <w:rsid w:val="00166EBC"/>
    <w:rsid w:val="0016714D"/>
    <w:rsid w:val="00167A10"/>
    <w:rsid w:val="00167C37"/>
    <w:rsid w:val="00167D43"/>
    <w:rsid w:val="00167EA1"/>
    <w:rsid w:val="0017079B"/>
    <w:rsid w:val="00170846"/>
    <w:rsid w:val="00170923"/>
    <w:rsid w:val="00170E6F"/>
    <w:rsid w:val="00171088"/>
    <w:rsid w:val="00171411"/>
    <w:rsid w:val="001719DC"/>
    <w:rsid w:val="00171A37"/>
    <w:rsid w:val="00171C4F"/>
    <w:rsid w:val="00171C59"/>
    <w:rsid w:val="001722D5"/>
    <w:rsid w:val="00172469"/>
    <w:rsid w:val="00172726"/>
    <w:rsid w:val="00172A56"/>
    <w:rsid w:val="00172B82"/>
    <w:rsid w:val="00172F6D"/>
    <w:rsid w:val="001732B2"/>
    <w:rsid w:val="001733D8"/>
    <w:rsid w:val="00173578"/>
    <w:rsid w:val="001736D0"/>
    <w:rsid w:val="00173CD1"/>
    <w:rsid w:val="00173D71"/>
    <w:rsid w:val="00174067"/>
    <w:rsid w:val="001744F7"/>
    <w:rsid w:val="0017519A"/>
    <w:rsid w:val="00175559"/>
    <w:rsid w:val="0017578F"/>
    <w:rsid w:val="00175A19"/>
    <w:rsid w:val="00175CC5"/>
    <w:rsid w:val="00176138"/>
    <w:rsid w:val="00176554"/>
    <w:rsid w:val="00176792"/>
    <w:rsid w:val="00177054"/>
    <w:rsid w:val="001770A8"/>
    <w:rsid w:val="001774D5"/>
    <w:rsid w:val="0018050E"/>
    <w:rsid w:val="001805CE"/>
    <w:rsid w:val="0018096A"/>
    <w:rsid w:val="00180B30"/>
    <w:rsid w:val="00180E68"/>
    <w:rsid w:val="00180ED1"/>
    <w:rsid w:val="00181181"/>
    <w:rsid w:val="00181911"/>
    <w:rsid w:val="00181C8B"/>
    <w:rsid w:val="0018205B"/>
    <w:rsid w:val="001823A5"/>
    <w:rsid w:val="001824B1"/>
    <w:rsid w:val="001829CF"/>
    <w:rsid w:val="00182D63"/>
    <w:rsid w:val="0018306A"/>
    <w:rsid w:val="00183253"/>
    <w:rsid w:val="00183588"/>
    <w:rsid w:val="0018366E"/>
    <w:rsid w:val="0018372A"/>
    <w:rsid w:val="00184C29"/>
    <w:rsid w:val="0018545D"/>
    <w:rsid w:val="001859FC"/>
    <w:rsid w:val="00185BFB"/>
    <w:rsid w:val="00186207"/>
    <w:rsid w:val="001867CC"/>
    <w:rsid w:val="00186D4A"/>
    <w:rsid w:val="00186E38"/>
    <w:rsid w:val="00186F63"/>
    <w:rsid w:val="001875F6"/>
    <w:rsid w:val="00187990"/>
    <w:rsid w:val="00187B5D"/>
    <w:rsid w:val="00187CC3"/>
    <w:rsid w:val="00187DC6"/>
    <w:rsid w:val="00187F5F"/>
    <w:rsid w:val="00190422"/>
    <w:rsid w:val="00190441"/>
    <w:rsid w:val="001904A6"/>
    <w:rsid w:val="0019098D"/>
    <w:rsid w:val="001909B0"/>
    <w:rsid w:val="00190BAE"/>
    <w:rsid w:val="00190C50"/>
    <w:rsid w:val="001910F3"/>
    <w:rsid w:val="0019120B"/>
    <w:rsid w:val="001917A8"/>
    <w:rsid w:val="00191A92"/>
    <w:rsid w:val="00191D17"/>
    <w:rsid w:val="00191F01"/>
    <w:rsid w:val="00191FEE"/>
    <w:rsid w:val="00192024"/>
    <w:rsid w:val="001920F4"/>
    <w:rsid w:val="00192184"/>
    <w:rsid w:val="00192399"/>
    <w:rsid w:val="001923F7"/>
    <w:rsid w:val="00192937"/>
    <w:rsid w:val="00192B31"/>
    <w:rsid w:val="00192B40"/>
    <w:rsid w:val="00192CF0"/>
    <w:rsid w:val="00192F66"/>
    <w:rsid w:val="0019307A"/>
    <w:rsid w:val="001936C3"/>
    <w:rsid w:val="00193756"/>
    <w:rsid w:val="00193959"/>
    <w:rsid w:val="00193AA8"/>
    <w:rsid w:val="00193E56"/>
    <w:rsid w:val="00193E8C"/>
    <w:rsid w:val="001946EB"/>
    <w:rsid w:val="001947F8"/>
    <w:rsid w:val="00194B0B"/>
    <w:rsid w:val="00194C3E"/>
    <w:rsid w:val="00194E6C"/>
    <w:rsid w:val="00195122"/>
    <w:rsid w:val="001955D1"/>
    <w:rsid w:val="0019571E"/>
    <w:rsid w:val="00195917"/>
    <w:rsid w:val="0019596D"/>
    <w:rsid w:val="00195AAF"/>
    <w:rsid w:val="00195B42"/>
    <w:rsid w:val="00195B7E"/>
    <w:rsid w:val="00195F7C"/>
    <w:rsid w:val="00196461"/>
    <w:rsid w:val="00196996"/>
    <w:rsid w:val="00197483"/>
    <w:rsid w:val="001974EE"/>
    <w:rsid w:val="001975E9"/>
    <w:rsid w:val="00197FA3"/>
    <w:rsid w:val="001A00A6"/>
    <w:rsid w:val="001A025C"/>
    <w:rsid w:val="001A0674"/>
    <w:rsid w:val="001A0790"/>
    <w:rsid w:val="001A07E1"/>
    <w:rsid w:val="001A0CA9"/>
    <w:rsid w:val="001A10B6"/>
    <w:rsid w:val="001A1373"/>
    <w:rsid w:val="001A17BA"/>
    <w:rsid w:val="001A183A"/>
    <w:rsid w:val="001A197A"/>
    <w:rsid w:val="001A1FCC"/>
    <w:rsid w:val="001A27D6"/>
    <w:rsid w:val="001A280F"/>
    <w:rsid w:val="001A2DA6"/>
    <w:rsid w:val="001A3B82"/>
    <w:rsid w:val="001A3C13"/>
    <w:rsid w:val="001A42A1"/>
    <w:rsid w:val="001A42B2"/>
    <w:rsid w:val="001A4630"/>
    <w:rsid w:val="001A463A"/>
    <w:rsid w:val="001A4747"/>
    <w:rsid w:val="001A57B2"/>
    <w:rsid w:val="001A5E4D"/>
    <w:rsid w:val="001A66F1"/>
    <w:rsid w:val="001A684F"/>
    <w:rsid w:val="001A6B33"/>
    <w:rsid w:val="001A7034"/>
    <w:rsid w:val="001A70EF"/>
    <w:rsid w:val="001A7543"/>
    <w:rsid w:val="001A769E"/>
    <w:rsid w:val="001A782F"/>
    <w:rsid w:val="001A7866"/>
    <w:rsid w:val="001A7EA8"/>
    <w:rsid w:val="001B0359"/>
    <w:rsid w:val="001B0AB2"/>
    <w:rsid w:val="001B0E3E"/>
    <w:rsid w:val="001B10B8"/>
    <w:rsid w:val="001B12D8"/>
    <w:rsid w:val="001B1367"/>
    <w:rsid w:val="001B1591"/>
    <w:rsid w:val="001B173D"/>
    <w:rsid w:val="001B1DF9"/>
    <w:rsid w:val="001B1E04"/>
    <w:rsid w:val="001B20F8"/>
    <w:rsid w:val="001B211A"/>
    <w:rsid w:val="001B221F"/>
    <w:rsid w:val="001B2250"/>
    <w:rsid w:val="001B2B6F"/>
    <w:rsid w:val="001B2D2F"/>
    <w:rsid w:val="001B2E67"/>
    <w:rsid w:val="001B2F01"/>
    <w:rsid w:val="001B301E"/>
    <w:rsid w:val="001B304B"/>
    <w:rsid w:val="001B32D1"/>
    <w:rsid w:val="001B3968"/>
    <w:rsid w:val="001B3CDB"/>
    <w:rsid w:val="001B3D32"/>
    <w:rsid w:val="001B3D6A"/>
    <w:rsid w:val="001B4133"/>
    <w:rsid w:val="001B441F"/>
    <w:rsid w:val="001B495F"/>
    <w:rsid w:val="001B49F2"/>
    <w:rsid w:val="001B4A69"/>
    <w:rsid w:val="001B537D"/>
    <w:rsid w:val="001B545F"/>
    <w:rsid w:val="001B549C"/>
    <w:rsid w:val="001B5799"/>
    <w:rsid w:val="001B5A30"/>
    <w:rsid w:val="001B5B30"/>
    <w:rsid w:val="001B5BB2"/>
    <w:rsid w:val="001B61A0"/>
    <w:rsid w:val="001B6459"/>
    <w:rsid w:val="001B6A36"/>
    <w:rsid w:val="001B7129"/>
    <w:rsid w:val="001B7217"/>
    <w:rsid w:val="001B723C"/>
    <w:rsid w:val="001B725B"/>
    <w:rsid w:val="001B76CA"/>
    <w:rsid w:val="001B77CD"/>
    <w:rsid w:val="001B7842"/>
    <w:rsid w:val="001B7873"/>
    <w:rsid w:val="001B7887"/>
    <w:rsid w:val="001B7A20"/>
    <w:rsid w:val="001B7D47"/>
    <w:rsid w:val="001B7EEE"/>
    <w:rsid w:val="001B7EFD"/>
    <w:rsid w:val="001C0418"/>
    <w:rsid w:val="001C0734"/>
    <w:rsid w:val="001C083B"/>
    <w:rsid w:val="001C0D43"/>
    <w:rsid w:val="001C0FFD"/>
    <w:rsid w:val="001C1060"/>
    <w:rsid w:val="001C123A"/>
    <w:rsid w:val="001C17BA"/>
    <w:rsid w:val="001C17C1"/>
    <w:rsid w:val="001C180A"/>
    <w:rsid w:val="001C1F50"/>
    <w:rsid w:val="001C23F7"/>
    <w:rsid w:val="001C24BB"/>
    <w:rsid w:val="001C37F5"/>
    <w:rsid w:val="001C4677"/>
    <w:rsid w:val="001C536D"/>
    <w:rsid w:val="001C54ED"/>
    <w:rsid w:val="001C592B"/>
    <w:rsid w:val="001C5EDE"/>
    <w:rsid w:val="001C6083"/>
    <w:rsid w:val="001C625A"/>
    <w:rsid w:val="001C6553"/>
    <w:rsid w:val="001C6738"/>
    <w:rsid w:val="001C6A7A"/>
    <w:rsid w:val="001C78E0"/>
    <w:rsid w:val="001C7C20"/>
    <w:rsid w:val="001D01A3"/>
    <w:rsid w:val="001D0449"/>
    <w:rsid w:val="001D0D93"/>
    <w:rsid w:val="001D1043"/>
    <w:rsid w:val="001D1175"/>
    <w:rsid w:val="001D1E7E"/>
    <w:rsid w:val="001D20F4"/>
    <w:rsid w:val="001D22B9"/>
    <w:rsid w:val="001D2632"/>
    <w:rsid w:val="001D2BCB"/>
    <w:rsid w:val="001D2CF6"/>
    <w:rsid w:val="001D2DAA"/>
    <w:rsid w:val="001D2E44"/>
    <w:rsid w:val="001D2F13"/>
    <w:rsid w:val="001D34D9"/>
    <w:rsid w:val="001D34E9"/>
    <w:rsid w:val="001D38CA"/>
    <w:rsid w:val="001D390F"/>
    <w:rsid w:val="001D3ECA"/>
    <w:rsid w:val="001D3FE4"/>
    <w:rsid w:val="001D42CC"/>
    <w:rsid w:val="001D46AB"/>
    <w:rsid w:val="001D4B1F"/>
    <w:rsid w:val="001D4BE4"/>
    <w:rsid w:val="001D4C69"/>
    <w:rsid w:val="001D4D97"/>
    <w:rsid w:val="001D4F2F"/>
    <w:rsid w:val="001D5265"/>
    <w:rsid w:val="001D5523"/>
    <w:rsid w:val="001D557F"/>
    <w:rsid w:val="001D5834"/>
    <w:rsid w:val="001D596B"/>
    <w:rsid w:val="001D59A2"/>
    <w:rsid w:val="001D59ED"/>
    <w:rsid w:val="001D5C4D"/>
    <w:rsid w:val="001D5E8C"/>
    <w:rsid w:val="001D5F84"/>
    <w:rsid w:val="001D6586"/>
    <w:rsid w:val="001D6888"/>
    <w:rsid w:val="001D7803"/>
    <w:rsid w:val="001E01E4"/>
    <w:rsid w:val="001E0276"/>
    <w:rsid w:val="001E02FB"/>
    <w:rsid w:val="001E0300"/>
    <w:rsid w:val="001E0A9C"/>
    <w:rsid w:val="001E0AE6"/>
    <w:rsid w:val="001E122C"/>
    <w:rsid w:val="001E14AF"/>
    <w:rsid w:val="001E165A"/>
    <w:rsid w:val="001E16AA"/>
    <w:rsid w:val="001E1882"/>
    <w:rsid w:val="001E196A"/>
    <w:rsid w:val="001E1C50"/>
    <w:rsid w:val="001E1CCE"/>
    <w:rsid w:val="001E1EE2"/>
    <w:rsid w:val="001E1F5E"/>
    <w:rsid w:val="001E1F7C"/>
    <w:rsid w:val="001E2463"/>
    <w:rsid w:val="001E24B1"/>
    <w:rsid w:val="001E2515"/>
    <w:rsid w:val="001E2590"/>
    <w:rsid w:val="001E29D3"/>
    <w:rsid w:val="001E2D3B"/>
    <w:rsid w:val="001E2E70"/>
    <w:rsid w:val="001E2EC8"/>
    <w:rsid w:val="001E3087"/>
    <w:rsid w:val="001E3527"/>
    <w:rsid w:val="001E3A96"/>
    <w:rsid w:val="001E4148"/>
    <w:rsid w:val="001E4771"/>
    <w:rsid w:val="001E514C"/>
    <w:rsid w:val="001E52B8"/>
    <w:rsid w:val="001E575C"/>
    <w:rsid w:val="001E5BD3"/>
    <w:rsid w:val="001E61CF"/>
    <w:rsid w:val="001E64DF"/>
    <w:rsid w:val="001E67B5"/>
    <w:rsid w:val="001E698E"/>
    <w:rsid w:val="001E6B58"/>
    <w:rsid w:val="001E6CED"/>
    <w:rsid w:val="001E6D92"/>
    <w:rsid w:val="001E7089"/>
    <w:rsid w:val="001E72D2"/>
    <w:rsid w:val="001E741A"/>
    <w:rsid w:val="001E74E0"/>
    <w:rsid w:val="001E7914"/>
    <w:rsid w:val="001E7DA2"/>
    <w:rsid w:val="001E7FA1"/>
    <w:rsid w:val="001F044F"/>
    <w:rsid w:val="001F05D2"/>
    <w:rsid w:val="001F0894"/>
    <w:rsid w:val="001F090D"/>
    <w:rsid w:val="001F0AEB"/>
    <w:rsid w:val="001F0CE1"/>
    <w:rsid w:val="001F0E86"/>
    <w:rsid w:val="001F107A"/>
    <w:rsid w:val="001F1084"/>
    <w:rsid w:val="001F10CB"/>
    <w:rsid w:val="001F14FA"/>
    <w:rsid w:val="001F1F56"/>
    <w:rsid w:val="001F28BF"/>
    <w:rsid w:val="001F29E7"/>
    <w:rsid w:val="001F2B66"/>
    <w:rsid w:val="001F2D87"/>
    <w:rsid w:val="001F339F"/>
    <w:rsid w:val="001F33D1"/>
    <w:rsid w:val="001F3A72"/>
    <w:rsid w:val="001F3D52"/>
    <w:rsid w:val="001F447B"/>
    <w:rsid w:val="001F4BBF"/>
    <w:rsid w:val="001F4BF7"/>
    <w:rsid w:val="001F4D81"/>
    <w:rsid w:val="001F5056"/>
    <w:rsid w:val="001F537C"/>
    <w:rsid w:val="001F5523"/>
    <w:rsid w:val="001F556D"/>
    <w:rsid w:val="001F558F"/>
    <w:rsid w:val="001F564D"/>
    <w:rsid w:val="001F5971"/>
    <w:rsid w:val="001F59F7"/>
    <w:rsid w:val="001F5CCE"/>
    <w:rsid w:val="001F5EC3"/>
    <w:rsid w:val="001F6059"/>
    <w:rsid w:val="001F63DC"/>
    <w:rsid w:val="001F63E7"/>
    <w:rsid w:val="001F64DE"/>
    <w:rsid w:val="001F65F6"/>
    <w:rsid w:val="001F6741"/>
    <w:rsid w:val="001F6896"/>
    <w:rsid w:val="001F6A68"/>
    <w:rsid w:val="001F6D23"/>
    <w:rsid w:val="001F6DDF"/>
    <w:rsid w:val="001F726F"/>
    <w:rsid w:val="001F7499"/>
    <w:rsid w:val="001F76AB"/>
    <w:rsid w:val="001F775F"/>
    <w:rsid w:val="001F7B30"/>
    <w:rsid w:val="001F7E99"/>
    <w:rsid w:val="0020064A"/>
    <w:rsid w:val="002009B6"/>
    <w:rsid w:val="00200E1F"/>
    <w:rsid w:val="00200E81"/>
    <w:rsid w:val="0020157C"/>
    <w:rsid w:val="0020170A"/>
    <w:rsid w:val="0020190F"/>
    <w:rsid w:val="00201A70"/>
    <w:rsid w:val="00201FAB"/>
    <w:rsid w:val="00202482"/>
    <w:rsid w:val="002024CA"/>
    <w:rsid w:val="002029D5"/>
    <w:rsid w:val="0020307C"/>
    <w:rsid w:val="002030B3"/>
    <w:rsid w:val="002036EF"/>
    <w:rsid w:val="002039B3"/>
    <w:rsid w:val="002039DD"/>
    <w:rsid w:val="00203F00"/>
    <w:rsid w:val="00204194"/>
    <w:rsid w:val="0020433D"/>
    <w:rsid w:val="00204F83"/>
    <w:rsid w:val="00204FD6"/>
    <w:rsid w:val="002054D4"/>
    <w:rsid w:val="002054E4"/>
    <w:rsid w:val="0020557D"/>
    <w:rsid w:val="00205734"/>
    <w:rsid w:val="00205C32"/>
    <w:rsid w:val="00205E34"/>
    <w:rsid w:val="00206387"/>
    <w:rsid w:val="00206693"/>
    <w:rsid w:val="00206B86"/>
    <w:rsid w:val="00206ECD"/>
    <w:rsid w:val="002073BF"/>
    <w:rsid w:val="0020795D"/>
    <w:rsid w:val="00207990"/>
    <w:rsid w:val="002079B4"/>
    <w:rsid w:val="00210106"/>
    <w:rsid w:val="00210364"/>
    <w:rsid w:val="002103CC"/>
    <w:rsid w:val="00210BE1"/>
    <w:rsid w:val="00210E91"/>
    <w:rsid w:val="00211074"/>
    <w:rsid w:val="00211523"/>
    <w:rsid w:val="002116B3"/>
    <w:rsid w:val="002118AC"/>
    <w:rsid w:val="00211EBD"/>
    <w:rsid w:val="002120F8"/>
    <w:rsid w:val="002123E9"/>
    <w:rsid w:val="0021271F"/>
    <w:rsid w:val="00212B43"/>
    <w:rsid w:val="00212D21"/>
    <w:rsid w:val="00212E37"/>
    <w:rsid w:val="0021312B"/>
    <w:rsid w:val="002133AC"/>
    <w:rsid w:val="002133E1"/>
    <w:rsid w:val="00213548"/>
    <w:rsid w:val="002137B4"/>
    <w:rsid w:val="0021382B"/>
    <w:rsid w:val="00213961"/>
    <w:rsid w:val="00213F94"/>
    <w:rsid w:val="00214506"/>
    <w:rsid w:val="00214E6B"/>
    <w:rsid w:val="002150F0"/>
    <w:rsid w:val="00215261"/>
    <w:rsid w:val="0021527E"/>
    <w:rsid w:val="00215328"/>
    <w:rsid w:val="0021590B"/>
    <w:rsid w:val="00215A31"/>
    <w:rsid w:val="00215D99"/>
    <w:rsid w:val="00215E64"/>
    <w:rsid w:val="002160EA"/>
    <w:rsid w:val="00216298"/>
    <w:rsid w:val="0021651C"/>
    <w:rsid w:val="0021663A"/>
    <w:rsid w:val="0021668C"/>
    <w:rsid w:val="00216C54"/>
    <w:rsid w:val="00216D48"/>
    <w:rsid w:val="002172FE"/>
    <w:rsid w:val="002176B2"/>
    <w:rsid w:val="002177AF"/>
    <w:rsid w:val="00220334"/>
    <w:rsid w:val="002207B1"/>
    <w:rsid w:val="002208D5"/>
    <w:rsid w:val="00220BDA"/>
    <w:rsid w:val="00221836"/>
    <w:rsid w:val="00221C52"/>
    <w:rsid w:val="00221D54"/>
    <w:rsid w:val="00221F74"/>
    <w:rsid w:val="002225C8"/>
    <w:rsid w:val="0022275F"/>
    <w:rsid w:val="00222C8B"/>
    <w:rsid w:val="0022303E"/>
    <w:rsid w:val="00223725"/>
    <w:rsid w:val="00223CF7"/>
    <w:rsid w:val="002241AD"/>
    <w:rsid w:val="0022430B"/>
    <w:rsid w:val="0022443C"/>
    <w:rsid w:val="0022447A"/>
    <w:rsid w:val="00224628"/>
    <w:rsid w:val="002252DF"/>
    <w:rsid w:val="002258B5"/>
    <w:rsid w:val="00225E32"/>
    <w:rsid w:val="00225F7D"/>
    <w:rsid w:val="00226484"/>
    <w:rsid w:val="00226744"/>
    <w:rsid w:val="00227488"/>
    <w:rsid w:val="00227537"/>
    <w:rsid w:val="00227DF2"/>
    <w:rsid w:val="00227E51"/>
    <w:rsid w:val="00227EC5"/>
    <w:rsid w:val="00230352"/>
    <w:rsid w:val="00230567"/>
    <w:rsid w:val="00230577"/>
    <w:rsid w:val="00230602"/>
    <w:rsid w:val="002308CD"/>
    <w:rsid w:val="00230C46"/>
    <w:rsid w:val="00231845"/>
    <w:rsid w:val="00231AD3"/>
    <w:rsid w:val="00231B1E"/>
    <w:rsid w:val="0023240A"/>
    <w:rsid w:val="0023289B"/>
    <w:rsid w:val="00232B71"/>
    <w:rsid w:val="00233214"/>
    <w:rsid w:val="00233291"/>
    <w:rsid w:val="002333FB"/>
    <w:rsid w:val="00233CD6"/>
    <w:rsid w:val="00233DA6"/>
    <w:rsid w:val="00233DB9"/>
    <w:rsid w:val="00233EE3"/>
    <w:rsid w:val="00233F9A"/>
    <w:rsid w:val="002341FC"/>
    <w:rsid w:val="002343A2"/>
    <w:rsid w:val="002346F7"/>
    <w:rsid w:val="0023496C"/>
    <w:rsid w:val="00234A71"/>
    <w:rsid w:val="002354A9"/>
    <w:rsid w:val="00235AC6"/>
    <w:rsid w:val="00235B2D"/>
    <w:rsid w:val="00235C16"/>
    <w:rsid w:val="00235CE1"/>
    <w:rsid w:val="00235DF9"/>
    <w:rsid w:val="00235E0D"/>
    <w:rsid w:val="00236873"/>
    <w:rsid w:val="00236D88"/>
    <w:rsid w:val="00237421"/>
    <w:rsid w:val="0023779B"/>
    <w:rsid w:val="00237CA3"/>
    <w:rsid w:val="002400D1"/>
    <w:rsid w:val="00240E6E"/>
    <w:rsid w:val="00240FC3"/>
    <w:rsid w:val="002410C6"/>
    <w:rsid w:val="0024141C"/>
    <w:rsid w:val="00242499"/>
    <w:rsid w:val="002424C5"/>
    <w:rsid w:val="0024255F"/>
    <w:rsid w:val="00242793"/>
    <w:rsid w:val="0024285A"/>
    <w:rsid w:val="00242B0F"/>
    <w:rsid w:val="00242D62"/>
    <w:rsid w:val="00242DAA"/>
    <w:rsid w:val="00243060"/>
    <w:rsid w:val="0024310F"/>
    <w:rsid w:val="0024391B"/>
    <w:rsid w:val="00243B30"/>
    <w:rsid w:val="00243C6E"/>
    <w:rsid w:val="00243D10"/>
    <w:rsid w:val="00243D22"/>
    <w:rsid w:val="00243E8A"/>
    <w:rsid w:val="00244119"/>
    <w:rsid w:val="002441A8"/>
    <w:rsid w:val="0024449C"/>
    <w:rsid w:val="00244679"/>
    <w:rsid w:val="0024499E"/>
    <w:rsid w:val="0024523A"/>
    <w:rsid w:val="002454A9"/>
    <w:rsid w:val="00245810"/>
    <w:rsid w:val="0024587B"/>
    <w:rsid w:val="00245B39"/>
    <w:rsid w:val="00245B88"/>
    <w:rsid w:val="00245DF3"/>
    <w:rsid w:val="00245EE8"/>
    <w:rsid w:val="00245F2E"/>
    <w:rsid w:val="00246101"/>
    <w:rsid w:val="002463B9"/>
    <w:rsid w:val="00246508"/>
    <w:rsid w:val="002467DA"/>
    <w:rsid w:val="00246C6C"/>
    <w:rsid w:val="0024706A"/>
    <w:rsid w:val="002470B5"/>
    <w:rsid w:val="002471AB"/>
    <w:rsid w:val="00247745"/>
    <w:rsid w:val="0024787C"/>
    <w:rsid w:val="0025017E"/>
    <w:rsid w:val="00250542"/>
    <w:rsid w:val="002506CA"/>
    <w:rsid w:val="002508FD"/>
    <w:rsid w:val="002509AF"/>
    <w:rsid w:val="00250BE3"/>
    <w:rsid w:val="00250D40"/>
    <w:rsid w:val="002510B8"/>
    <w:rsid w:val="0025163A"/>
    <w:rsid w:val="00251779"/>
    <w:rsid w:val="00251DD7"/>
    <w:rsid w:val="002522AC"/>
    <w:rsid w:val="0025234D"/>
    <w:rsid w:val="00252CF9"/>
    <w:rsid w:val="00252D8F"/>
    <w:rsid w:val="00252D9B"/>
    <w:rsid w:val="00252E16"/>
    <w:rsid w:val="0025343B"/>
    <w:rsid w:val="00253720"/>
    <w:rsid w:val="002538E7"/>
    <w:rsid w:val="00253A11"/>
    <w:rsid w:val="0025435C"/>
    <w:rsid w:val="0025445C"/>
    <w:rsid w:val="00254585"/>
    <w:rsid w:val="00254763"/>
    <w:rsid w:val="00254BEA"/>
    <w:rsid w:val="00254C11"/>
    <w:rsid w:val="00254D6E"/>
    <w:rsid w:val="00254FFF"/>
    <w:rsid w:val="00255315"/>
    <w:rsid w:val="002557E5"/>
    <w:rsid w:val="00255827"/>
    <w:rsid w:val="00256539"/>
    <w:rsid w:val="00256551"/>
    <w:rsid w:val="002569B6"/>
    <w:rsid w:val="00256AC1"/>
    <w:rsid w:val="00256C21"/>
    <w:rsid w:val="00256CC5"/>
    <w:rsid w:val="00257487"/>
    <w:rsid w:val="00257628"/>
    <w:rsid w:val="0025CD90"/>
    <w:rsid w:val="00260298"/>
    <w:rsid w:val="002603C2"/>
    <w:rsid w:val="00260928"/>
    <w:rsid w:val="00260AA0"/>
    <w:rsid w:val="00260C71"/>
    <w:rsid w:val="00260C7A"/>
    <w:rsid w:val="00260E32"/>
    <w:rsid w:val="00260E3D"/>
    <w:rsid w:val="00260F13"/>
    <w:rsid w:val="00260FFE"/>
    <w:rsid w:val="00261157"/>
    <w:rsid w:val="0026117D"/>
    <w:rsid w:val="0026140C"/>
    <w:rsid w:val="002615A2"/>
    <w:rsid w:val="0026184E"/>
    <w:rsid w:val="00261A27"/>
    <w:rsid w:val="00261DC1"/>
    <w:rsid w:val="00262137"/>
    <w:rsid w:val="0026272B"/>
    <w:rsid w:val="00262C30"/>
    <w:rsid w:val="00262CEC"/>
    <w:rsid w:val="00262F1B"/>
    <w:rsid w:val="0026345C"/>
    <w:rsid w:val="00263943"/>
    <w:rsid w:val="00263D2F"/>
    <w:rsid w:val="00263F0D"/>
    <w:rsid w:val="00263FD5"/>
    <w:rsid w:val="00263FE9"/>
    <w:rsid w:val="00264303"/>
    <w:rsid w:val="0026436A"/>
    <w:rsid w:val="0026450D"/>
    <w:rsid w:val="002645AF"/>
    <w:rsid w:val="00264F87"/>
    <w:rsid w:val="00264FFA"/>
    <w:rsid w:val="002651BE"/>
    <w:rsid w:val="00265289"/>
    <w:rsid w:val="00265299"/>
    <w:rsid w:val="0026594F"/>
    <w:rsid w:val="002659B2"/>
    <w:rsid w:val="00266195"/>
    <w:rsid w:val="002665A0"/>
    <w:rsid w:val="0026664A"/>
    <w:rsid w:val="00266684"/>
    <w:rsid w:val="00266C43"/>
    <w:rsid w:val="00266CED"/>
    <w:rsid w:val="00267381"/>
    <w:rsid w:val="00267668"/>
    <w:rsid w:val="00267784"/>
    <w:rsid w:val="00267844"/>
    <w:rsid w:val="00267A2C"/>
    <w:rsid w:val="00267B2A"/>
    <w:rsid w:val="00267C60"/>
    <w:rsid w:val="00267C68"/>
    <w:rsid w:val="00267DF1"/>
    <w:rsid w:val="00267DF9"/>
    <w:rsid w:val="00270193"/>
    <w:rsid w:val="00270211"/>
    <w:rsid w:val="002709CA"/>
    <w:rsid w:val="00270A21"/>
    <w:rsid w:val="00270D29"/>
    <w:rsid w:val="00270EBF"/>
    <w:rsid w:val="00271054"/>
    <w:rsid w:val="00271088"/>
    <w:rsid w:val="002710D3"/>
    <w:rsid w:val="0027116F"/>
    <w:rsid w:val="00271A0D"/>
    <w:rsid w:val="00271A67"/>
    <w:rsid w:val="00271AA0"/>
    <w:rsid w:val="00271B0B"/>
    <w:rsid w:val="002721F1"/>
    <w:rsid w:val="00272569"/>
    <w:rsid w:val="002725B3"/>
    <w:rsid w:val="0027267A"/>
    <w:rsid w:val="00272770"/>
    <w:rsid w:val="002727DC"/>
    <w:rsid w:val="0027301D"/>
    <w:rsid w:val="002731BA"/>
    <w:rsid w:val="00273345"/>
    <w:rsid w:val="00273500"/>
    <w:rsid w:val="002735AE"/>
    <w:rsid w:val="00273A27"/>
    <w:rsid w:val="00273B28"/>
    <w:rsid w:val="00273BD1"/>
    <w:rsid w:val="00273DEC"/>
    <w:rsid w:val="00273EE9"/>
    <w:rsid w:val="002744BB"/>
    <w:rsid w:val="00274892"/>
    <w:rsid w:val="00274B7C"/>
    <w:rsid w:val="00274C5D"/>
    <w:rsid w:val="00274D90"/>
    <w:rsid w:val="00274DE4"/>
    <w:rsid w:val="00274F09"/>
    <w:rsid w:val="0027566F"/>
    <w:rsid w:val="00275677"/>
    <w:rsid w:val="002756DE"/>
    <w:rsid w:val="00275CD3"/>
    <w:rsid w:val="00275EAA"/>
    <w:rsid w:val="002761D5"/>
    <w:rsid w:val="002761FE"/>
    <w:rsid w:val="0027649E"/>
    <w:rsid w:val="002768FE"/>
    <w:rsid w:val="00276B95"/>
    <w:rsid w:val="002772CF"/>
    <w:rsid w:val="002773B5"/>
    <w:rsid w:val="002773D0"/>
    <w:rsid w:val="0027763D"/>
    <w:rsid w:val="002778BB"/>
    <w:rsid w:val="00277DB0"/>
    <w:rsid w:val="00277DC2"/>
    <w:rsid w:val="00277FBC"/>
    <w:rsid w:val="00280CBE"/>
    <w:rsid w:val="00280F43"/>
    <w:rsid w:val="002812D4"/>
    <w:rsid w:val="00281336"/>
    <w:rsid w:val="002816E1"/>
    <w:rsid w:val="00281B82"/>
    <w:rsid w:val="00281C24"/>
    <w:rsid w:val="00281DEF"/>
    <w:rsid w:val="00281FB2"/>
    <w:rsid w:val="002822F6"/>
    <w:rsid w:val="002822FC"/>
    <w:rsid w:val="00282861"/>
    <w:rsid w:val="00282B34"/>
    <w:rsid w:val="00282BF4"/>
    <w:rsid w:val="0028423B"/>
    <w:rsid w:val="002842CA"/>
    <w:rsid w:val="00284373"/>
    <w:rsid w:val="00284424"/>
    <w:rsid w:val="00284692"/>
    <w:rsid w:val="0028547C"/>
    <w:rsid w:val="0028558C"/>
    <w:rsid w:val="0028561C"/>
    <w:rsid w:val="00285DE1"/>
    <w:rsid w:val="00286406"/>
    <w:rsid w:val="0028644F"/>
    <w:rsid w:val="002867E6"/>
    <w:rsid w:val="0028682B"/>
    <w:rsid w:val="0028700E"/>
    <w:rsid w:val="0028732F"/>
    <w:rsid w:val="0028739B"/>
    <w:rsid w:val="002877A3"/>
    <w:rsid w:val="00287C4A"/>
    <w:rsid w:val="00287E9F"/>
    <w:rsid w:val="00287F83"/>
    <w:rsid w:val="00290519"/>
    <w:rsid w:val="0029064B"/>
    <w:rsid w:val="00290DFE"/>
    <w:rsid w:val="00291034"/>
    <w:rsid w:val="0029126E"/>
    <w:rsid w:val="00291917"/>
    <w:rsid w:val="0029195F"/>
    <w:rsid w:val="00291CC2"/>
    <w:rsid w:val="00291E61"/>
    <w:rsid w:val="0029251B"/>
    <w:rsid w:val="00292526"/>
    <w:rsid w:val="002925A5"/>
    <w:rsid w:val="002928EF"/>
    <w:rsid w:val="00292B58"/>
    <w:rsid w:val="00292F6B"/>
    <w:rsid w:val="0029345B"/>
    <w:rsid w:val="002936EC"/>
    <w:rsid w:val="00293F29"/>
    <w:rsid w:val="00293F2F"/>
    <w:rsid w:val="002940AB"/>
    <w:rsid w:val="002940C6"/>
    <w:rsid w:val="002941E9"/>
    <w:rsid w:val="0029421B"/>
    <w:rsid w:val="00294365"/>
    <w:rsid w:val="0029450E"/>
    <w:rsid w:val="0029474C"/>
    <w:rsid w:val="00294AB2"/>
    <w:rsid w:val="00295179"/>
    <w:rsid w:val="002952A0"/>
    <w:rsid w:val="00295726"/>
    <w:rsid w:val="002958F6"/>
    <w:rsid w:val="0029614B"/>
    <w:rsid w:val="002961C3"/>
    <w:rsid w:val="00296265"/>
    <w:rsid w:val="002962E9"/>
    <w:rsid w:val="00296487"/>
    <w:rsid w:val="0029670E"/>
    <w:rsid w:val="00296757"/>
    <w:rsid w:val="002968BA"/>
    <w:rsid w:val="00296BB6"/>
    <w:rsid w:val="00296DF0"/>
    <w:rsid w:val="00297186"/>
    <w:rsid w:val="00297642"/>
    <w:rsid w:val="0029799A"/>
    <w:rsid w:val="00297B07"/>
    <w:rsid w:val="002A0325"/>
    <w:rsid w:val="002A0423"/>
    <w:rsid w:val="002A07ED"/>
    <w:rsid w:val="002A0878"/>
    <w:rsid w:val="002A0971"/>
    <w:rsid w:val="002A0DC5"/>
    <w:rsid w:val="002A10B6"/>
    <w:rsid w:val="002A13B1"/>
    <w:rsid w:val="002A184E"/>
    <w:rsid w:val="002A1871"/>
    <w:rsid w:val="002A1929"/>
    <w:rsid w:val="002A19BE"/>
    <w:rsid w:val="002A21D3"/>
    <w:rsid w:val="002A21E4"/>
    <w:rsid w:val="002A2550"/>
    <w:rsid w:val="002A27EC"/>
    <w:rsid w:val="002A2899"/>
    <w:rsid w:val="002A2C63"/>
    <w:rsid w:val="002A310B"/>
    <w:rsid w:val="002A3609"/>
    <w:rsid w:val="002A3FF4"/>
    <w:rsid w:val="002A42FD"/>
    <w:rsid w:val="002A4657"/>
    <w:rsid w:val="002A46D6"/>
    <w:rsid w:val="002A46E8"/>
    <w:rsid w:val="002A4893"/>
    <w:rsid w:val="002A4897"/>
    <w:rsid w:val="002A4A1F"/>
    <w:rsid w:val="002A4A95"/>
    <w:rsid w:val="002A4BC7"/>
    <w:rsid w:val="002A4F38"/>
    <w:rsid w:val="002A53A3"/>
    <w:rsid w:val="002A5672"/>
    <w:rsid w:val="002A59D4"/>
    <w:rsid w:val="002A5B62"/>
    <w:rsid w:val="002A60FB"/>
    <w:rsid w:val="002A6760"/>
    <w:rsid w:val="002A68B3"/>
    <w:rsid w:val="002A6B5C"/>
    <w:rsid w:val="002A6D6A"/>
    <w:rsid w:val="002A70CE"/>
    <w:rsid w:val="002A797E"/>
    <w:rsid w:val="002A79F1"/>
    <w:rsid w:val="002A7A3F"/>
    <w:rsid w:val="002A7CBA"/>
    <w:rsid w:val="002A7D61"/>
    <w:rsid w:val="002B0008"/>
    <w:rsid w:val="002B06F9"/>
    <w:rsid w:val="002B0706"/>
    <w:rsid w:val="002B08C3"/>
    <w:rsid w:val="002B08EF"/>
    <w:rsid w:val="002B08F6"/>
    <w:rsid w:val="002B0F9F"/>
    <w:rsid w:val="002B1393"/>
    <w:rsid w:val="002B1510"/>
    <w:rsid w:val="002B16F7"/>
    <w:rsid w:val="002B179D"/>
    <w:rsid w:val="002B1914"/>
    <w:rsid w:val="002B1BA7"/>
    <w:rsid w:val="002B1E88"/>
    <w:rsid w:val="002B2176"/>
    <w:rsid w:val="002B2233"/>
    <w:rsid w:val="002B223B"/>
    <w:rsid w:val="002B2C84"/>
    <w:rsid w:val="002B2FC9"/>
    <w:rsid w:val="002B346B"/>
    <w:rsid w:val="002B3702"/>
    <w:rsid w:val="002B3B30"/>
    <w:rsid w:val="002B3FE4"/>
    <w:rsid w:val="002B4184"/>
    <w:rsid w:val="002B41AC"/>
    <w:rsid w:val="002B41AE"/>
    <w:rsid w:val="002B4459"/>
    <w:rsid w:val="002B45B3"/>
    <w:rsid w:val="002B4626"/>
    <w:rsid w:val="002B5109"/>
    <w:rsid w:val="002B518C"/>
    <w:rsid w:val="002B55CC"/>
    <w:rsid w:val="002B5D4F"/>
    <w:rsid w:val="002B5D5B"/>
    <w:rsid w:val="002B5F5F"/>
    <w:rsid w:val="002B60EE"/>
    <w:rsid w:val="002B6A25"/>
    <w:rsid w:val="002B6B3A"/>
    <w:rsid w:val="002B6C7A"/>
    <w:rsid w:val="002B6D64"/>
    <w:rsid w:val="002B70C3"/>
    <w:rsid w:val="002B7216"/>
    <w:rsid w:val="002B7727"/>
    <w:rsid w:val="002BF4D8"/>
    <w:rsid w:val="002C0048"/>
    <w:rsid w:val="002C0063"/>
    <w:rsid w:val="002C051F"/>
    <w:rsid w:val="002C0CF9"/>
    <w:rsid w:val="002C1097"/>
    <w:rsid w:val="002C10FC"/>
    <w:rsid w:val="002C124B"/>
    <w:rsid w:val="002C18B5"/>
    <w:rsid w:val="002C1976"/>
    <w:rsid w:val="002C1B52"/>
    <w:rsid w:val="002C2125"/>
    <w:rsid w:val="002C2240"/>
    <w:rsid w:val="002C2272"/>
    <w:rsid w:val="002C23FE"/>
    <w:rsid w:val="002C24B7"/>
    <w:rsid w:val="002C25E1"/>
    <w:rsid w:val="002C2668"/>
    <w:rsid w:val="002C26B5"/>
    <w:rsid w:val="002C2995"/>
    <w:rsid w:val="002C2A74"/>
    <w:rsid w:val="002C2CA8"/>
    <w:rsid w:val="002C2D80"/>
    <w:rsid w:val="002C30E3"/>
    <w:rsid w:val="002C3515"/>
    <w:rsid w:val="002C35CB"/>
    <w:rsid w:val="002C362B"/>
    <w:rsid w:val="002C38C2"/>
    <w:rsid w:val="002C3B66"/>
    <w:rsid w:val="002C3DC1"/>
    <w:rsid w:val="002C42D1"/>
    <w:rsid w:val="002C45B4"/>
    <w:rsid w:val="002C49AE"/>
    <w:rsid w:val="002C4A9A"/>
    <w:rsid w:val="002C4B78"/>
    <w:rsid w:val="002C4C1C"/>
    <w:rsid w:val="002C5897"/>
    <w:rsid w:val="002C5AB2"/>
    <w:rsid w:val="002C5AEA"/>
    <w:rsid w:val="002C6125"/>
    <w:rsid w:val="002C63A8"/>
    <w:rsid w:val="002C63C6"/>
    <w:rsid w:val="002C669E"/>
    <w:rsid w:val="002C671E"/>
    <w:rsid w:val="002C69A8"/>
    <w:rsid w:val="002C6C04"/>
    <w:rsid w:val="002C6E3A"/>
    <w:rsid w:val="002C7963"/>
    <w:rsid w:val="002D0268"/>
    <w:rsid w:val="002D0ABD"/>
    <w:rsid w:val="002D0AE8"/>
    <w:rsid w:val="002D0B13"/>
    <w:rsid w:val="002D0E18"/>
    <w:rsid w:val="002D0EC1"/>
    <w:rsid w:val="002D1064"/>
    <w:rsid w:val="002D136F"/>
    <w:rsid w:val="002D15E5"/>
    <w:rsid w:val="002D1694"/>
    <w:rsid w:val="002D1A51"/>
    <w:rsid w:val="002D2389"/>
    <w:rsid w:val="002D23A0"/>
    <w:rsid w:val="002D2549"/>
    <w:rsid w:val="002D2578"/>
    <w:rsid w:val="002D27EF"/>
    <w:rsid w:val="002D2882"/>
    <w:rsid w:val="002D28F8"/>
    <w:rsid w:val="002D2A92"/>
    <w:rsid w:val="002D2B47"/>
    <w:rsid w:val="002D31FE"/>
    <w:rsid w:val="002D33CC"/>
    <w:rsid w:val="002D39A3"/>
    <w:rsid w:val="002D3D4B"/>
    <w:rsid w:val="002D4197"/>
    <w:rsid w:val="002D4270"/>
    <w:rsid w:val="002D4388"/>
    <w:rsid w:val="002D4569"/>
    <w:rsid w:val="002D46BF"/>
    <w:rsid w:val="002D497A"/>
    <w:rsid w:val="002D4F15"/>
    <w:rsid w:val="002D4FE9"/>
    <w:rsid w:val="002D57B4"/>
    <w:rsid w:val="002D59D7"/>
    <w:rsid w:val="002D5C6F"/>
    <w:rsid w:val="002D6081"/>
    <w:rsid w:val="002D6096"/>
    <w:rsid w:val="002D61E8"/>
    <w:rsid w:val="002D6479"/>
    <w:rsid w:val="002D653B"/>
    <w:rsid w:val="002D67AD"/>
    <w:rsid w:val="002D694A"/>
    <w:rsid w:val="002D69A1"/>
    <w:rsid w:val="002D6AD7"/>
    <w:rsid w:val="002D6DAA"/>
    <w:rsid w:val="002D6E01"/>
    <w:rsid w:val="002D6E17"/>
    <w:rsid w:val="002D6FEE"/>
    <w:rsid w:val="002D7005"/>
    <w:rsid w:val="002D72D9"/>
    <w:rsid w:val="002D7659"/>
    <w:rsid w:val="002D79C7"/>
    <w:rsid w:val="002D7EEC"/>
    <w:rsid w:val="002E06D0"/>
    <w:rsid w:val="002E0702"/>
    <w:rsid w:val="002E08D2"/>
    <w:rsid w:val="002E0D3B"/>
    <w:rsid w:val="002E0E7E"/>
    <w:rsid w:val="002E0EC6"/>
    <w:rsid w:val="002E1190"/>
    <w:rsid w:val="002E1549"/>
    <w:rsid w:val="002E1AF0"/>
    <w:rsid w:val="002E1B26"/>
    <w:rsid w:val="002E1BCD"/>
    <w:rsid w:val="002E1E70"/>
    <w:rsid w:val="002E1FF0"/>
    <w:rsid w:val="002E24AC"/>
    <w:rsid w:val="002E2569"/>
    <w:rsid w:val="002E25A1"/>
    <w:rsid w:val="002E2D0F"/>
    <w:rsid w:val="002E2F4C"/>
    <w:rsid w:val="002E2F6E"/>
    <w:rsid w:val="002E3002"/>
    <w:rsid w:val="002E331C"/>
    <w:rsid w:val="002E36AA"/>
    <w:rsid w:val="002E3962"/>
    <w:rsid w:val="002E39CE"/>
    <w:rsid w:val="002E3D77"/>
    <w:rsid w:val="002E4097"/>
    <w:rsid w:val="002E420D"/>
    <w:rsid w:val="002E4682"/>
    <w:rsid w:val="002E492F"/>
    <w:rsid w:val="002E4ACC"/>
    <w:rsid w:val="002E4D84"/>
    <w:rsid w:val="002E4F23"/>
    <w:rsid w:val="002E5285"/>
    <w:rsid w:val="002E53E6"/>
    <w:rsid w:val="002E5AC1"/>
    <w:rsid w:val="002E5DCE"/>
    <w:rsid w:val="002E60FF"/>
    <w:rsid w:val="002E6244"/>
    <w:rsid w:val="002E6393"/>
    <w:rsid w:val="002E6768"/>
    <w:rsid w:val="002E6B44"/>
    <w:rsid w:val="002E6D3E"/>
    <w:rsid w:val="002E6E79"/>
    <w:rsid w:val="002E7304"/>
    <w:rsid w:val="002E746B"/>
    <w:rsid w:val="002E7656"/>
    <w:rsid w:val="002E76E4"/>
    <w:rsid w:val="002E7BCA"/>
    <w:rsid w:val="002E7DD3"/>
    <w:rsid w:val="002F0139"/>
    <w:rsid w:val="002F015B"/>
    <w:rsid w:val="002F0678"/>
    <w:rsid w:val="002F0BA9"/>
    <w:rsid w:val="002F1555"/>
    <w:rsid w:val="002F1CE0"/>
    <w:rsid w:val="002F26A0"/>
    <w:rsid w:val="002F26AF"/>
    <w:rsid w:val="002F276F"/>
    <w:rsid w:val="002F2D1D"/>
    <w:rsid w:val="002F3549"/>
    <w:rsid w:val="002F37AC"/>
    <w:rsid w:val="002F3835"/>
    <w:rsid w:val="002F3A87"/>
    <w:rsid w:val="002F3E7B"/>
    <w:rsid w:val="002F41EB"/>
    <w:rsid w:val="002F42CD"/>
    <w:rsid w:val="002F4632"/>
    <w:rsid w:val="002F4BDC"/>
    <w:rsid w:val="002F5165"/>
    <w:rsid w:val="002F51E1"/>
    <w:rsid w:val="002F53B8"/>
    <w:rsid w:val="002F5669"/>
    <w:rsid w:val="002F5D31"/>
    <w:rsid w:val="002F5DAD"/>
    <w:rsid w:val="002F601C"/>
    <w:rsid w:val="002F60BB"/>
    <w:rsid w:val="002F622B"/>
    <w:rsid w:val="002F654D"/>
    <w:rsid w:val="002F65CB"/>
    <w:rsid w:val="002F675B"/>
    <w:rsid w:val="002F6ACE"/>
    <w:rsid w:val="002F6B87"/>
    <w:rsid w:val="002F6FB2"/>
    <w:rsid w:val="002F70A7"/>
    <w:rsid w:val="002F719E"/>
    <w:rsid w:val="002F7453"/>
    <w:rsid w:val="002F78EB"/>
    <w:rsid w:val="002F7B5C"/>
    <w:rsid w:val="002F7BF1"/>
    <w:rsid w:val="002F7C34"/>
    <w:rsid w:val="002F7D2A"/>
    <w:rsid w:val="002F7F43"/>
    <w:rsid w:val="0030025A"/>
    <w:rsid w:val="0030049E"/>
    <w:rsid w:val="00300529"/>
    <w:rsid w:val="003016DE"/>
    <w:rsid w:val="00301CBF"/>
    <w:rsid w:val="00301CC9"/>
    <w:rsid w:val="00301E2B"/>
    <w:rsid w:val="00302369"/>
    <w:rsid w:val="003024C9"/>
    <w:rsid w:val="003027D1"/>
    <w:rsid w:val="00302866"/>
    <w:rsid w:val="00302E9F"/>
    <w:rsid w:val="003035DA"/>
    <w:rsid w:val="003045F2"/>
    <w:rsid w:val="00304616"/>
    <w:rsid w:val="003047A3"/>
    <w:rsid w:val="0030501C"/>
    <w:rsid w:val="003051DF"/>
    <w:rsid w:val="003051E4"/>
    <w:rsid w:val="003057BF"/>
    <w:rsid w:val="00305ADE"/>
    <w:rsid w:val="00306CD4"/>
    <w:rsid w:val="00306DC7"/>
    <w:rsid w:val="00306E7A"/>
    <w:rsid w:val="00307136"/>
    <w:rsid w:val="00307144"/>
    <w:rsid w:val="00307205"/>
    <w:rsid w:val="00307268"/>
    <w:rsid w:val="0030738A"/>
    <w:rsid w:val="0030747B"/>
    <w:rsid w:val="00307566"/>
    <w:rsid w:val="00307B3D"/>
    <w:rsid w:val="00307CC4"/>
    <w:rsid w:val="00310047"/>
    <w:rsid w:val="0031011F"/>
    <w:rsid w:val="00310754"/>
    <w:rsid w:val="00310B26"/>
    <w:rsid w:val="00310BBD"/>
    <w:rsid w:val="00310D3C"/>
    <w:rsid w:val="00310EA9"/>
    <w:rsid w:val="00310F4E"/>
    <w:rsid w:val="0031123C"/>
    <w:rsid w:val="00311376"/>
    <w:rsid w:val="00311558"/>
    <w:rsid w:val="003116CF"/>
    <w:rsid w:val="0031175C"/>
    <w:rsid w:val="00312153"/>
    <w:rsid w:val="003125EF"/>
    <w:rsid w:val="00312D00"/>
    <w:rsid w:val="00313339"/>
    <w:rsid w:val="00313424"/>
    <w:rsid w:val="00313489"/>
    <w:rsid w:val="0031414F"/>
    <w:rsid w:val="0031419E"/>
    <w:rsid w:val="0031428A"/>
    <w:rsid w:val="003142D2"/>
    <w:rsid w:val="00314671"/>
    <w:rsid w:val="00314A55"/>
    <w:rsid w:val="00314A6A"/>
    <w:rsid w:val="003152F9"/>
    <w:rsid w:val="003152FC"/>
    <w:rsid w:val="0031547B"/>
    <w:rsid w:val="00315EE4"/>
    <w:rsid w:val="0031635E"/>
    <w:rsid w:val="00316368"/>
    <w:rsid w:val="0031657D"/>
    <w:rsid w:val="0031673D"/>
    <w:rsid w:val="00316784"/>
    <w:rsid w:val="0031678D"/>
    <w:rsid w:val="003169CB"/>
    <w:rsid w:val="00316BFE"/>
    <w:rsid w:val="00320564"/>
    <w:rsid w:val="00320997"/>
    <w:rsid w:val="003213E1"/>
    <w:rsid w:val="0032142E"/>
    <w:rsid w:val="0032196D"/>
    <w:rsid w:val="00321AD0"/>
    <w:rsid w:val="00321CFB"/>
    <w:rsid w:val="00321E11"/>
    <w:rsid w:val="00321F68"/>
    <w:rsid w:val="003220C1"/>
    <w:rsid w:val="003221EC"/>
    <w:rsid w:val="003231D9"/>
    <w:rsid w:val="00323889"/>
    <w:rsid w:val="00324246"/>
    <w:rsid w:val="00324621"/>
    <w:rsid w:val="00324951"/>
    <w:rsid w:val="0032497E"/>
    <w:rsid w:val="00324B88"/>
    <w:rsid w:val="00324CA1"/>
    <w:rsid w:val="003255CE"/>
    <w:rsid w:val="00325D87"/>
    <w:rsid w:val="003263D3"/>
    <w:rsid w:val="003265B9"/>
    <w:rsid w:val="0032663C"/>
    <w:rsid w:val="003267BE"/>
    <w:rsid w:val="00326A6B"/>
    <w:rsid w:val="00326CC1"/>
    <w:rsid w:val="0032707E"/>
    <w:rsid w:val="00327B37"/>
    <w:rsid w:val="00327D7F"/>
    <w:rsid w:val="00327E42"/>
    <w:rsid w:val="00327FA3"/>
    <w:rsid w:val="00330617"/>
    <w:rsid w:val="00330637"/>
    <w:rsid w:val="0033099D"/>
    <w:rsid w:val="00330A09"/>
    <w:rsid w:val="00330A17"/>
    <w:rsid w:val="00330E6F"/>
    <w:rsid w:val="0033124F"/>
    <w:rsid w:val="0033136B"/>
    <w:rsid w:val="003315BB"/>
    <w:rsid w:val="00331658"/>
    <w:rsid w:val="003321BC"/>
    <w:rsid w:val="00332A6F"/>
    <w:rsid w:val="00332AA4"/>
    <w:rsid w:val="00332B0C"/>
    <w:rsid w:val="00332D11"/>
    <w:rsid w:val="00333161"/>
    <w:rsid w:val="00333969"/>
    <w:rsid w:val="00333FA2"/>
    <w:rsid w:val="0033407E"/>
    <w:rsid w:val="00334274"/>
    <w:rsid w:val="00334500"/>
    <w:rsid w:val="00334882"/>
    <w:rsid w:val="00334A57"/>
    <w:rsid w:val="003354A2"/>
    <w:rsid w:val="0033587B"/>
    <w:rsid w:val="00335986"/>
    <w:rsid w:val="003359DE"/>
    <w:rsid w:val="00335DD4"/>
    <w:rsid w:val="00335EB3"/>
    <w:rsid w:val="00336101"/>
    <w:rsid w:val="0033652B"/>
    <w:rsid w:val="00336667"/>
    <w:rsid w:val="0033680E"/>
    <w:rsid w:val="0033690F"/>
    <w:rsid w:val="00337033"/>
    <w:rsid w:val="00337415"/>
    <w:rsid w:val="00340034"/>
    <w:rsid w:val="003403FE"/>
    <w:rsid w:val="0034061B"/>
    <w:rsid w:val="00340D79"/>
    <w:rsid w:val="003414F5"/>
    <w:rsid w:val="003415C8"/>
    <w:rsid w:val="00342040"/>
    <w:rsid w:val="003420CB"/>
    <w:rsid w:val="00342306"/>
    <w:rsid w:val="00342C14"/>
    <w:rsid w:val="00343103"/>
    <w:rsid w:val="003433BB"/>
    <w:rsid w:val="003433DE"/>
    <w:rsid w:val="0034343B"/>
    <w:rsid w:val="003434E1"/>
    <w:rsid w:val="003438C1"/>
    <w:rsid w:val="00343FCC"/>
    <w:rsid w:val="003440E7"/>
    <w:rsid w:val="0034454C"/>
    <w:rsid w:val="00344676"/>
    <w:rsid w:val="003449E9"/>
    <w:rsid w:val="00344CA9"/>
    <w:rsid w:val="003457B1"/>
    <w:rsid w:val="00345C15"/>
    <w:rsid w:val="0034611B"/>
    <w:rsid w:val="00346219"/>
    <w:rsid w:val="00346538"/>
    <w:rsid w:val="00346A70"/>
    <w:rsid w:val="00347080"/>
    <w:rsid w:val="00347960"/>
    <w:rsid w:val="00347F66"/>
    <w:rsid w:val="00348317"/>
    <w:rsid w:val="0035005B"/>
    <w:rsid w:val="003505A9"/>
    <w:rsid w:val="003506D9"/>
    <w:rsid w:val="0035071B"/>
    <w:rsid w:val="00350A04"/>
    <w:rsid w:val="00350AE9"/>
    <w:rsid w:val="00350BC6"/>
    <w:rsid w:val="00350D15"/>
    <w:rsid w:val="003510F5"/>
    <w:rsid w:val="003511D4"/>
    <w:rsid w:val="003514F0"/>
    <w:rsid w:val="00351520"/>
    <w:rsid w:val="00351782"/>
    <w:rsid w:val="00351A08"/>
    <w:rsid w:val="00351B12"/>
    <w:rsid w:val="00351CA1"/>
    <w:rsid w:val="0035236E"/>
    <w:rsid w:val="00352509"/>
    <w:rsid w:val="003526A4"/>
    <w:rsid w:val="003526F5"/>
    <w:rsid w:val="00352AA7"/>
    <w:rsid w:val="00352ABA"/>
    <w:rsid w:val="00352E97"/>
    <w:rsid w:val="00352EFD"/>
    <w:rsid w:val="00352FF9"/>
    <w:rsid w:val="003532C8"/>
    <w:rsid w:val="003535AB"/>
    <w:rsid w:val="003535BA"/>
    <w:rsid w:val="0035391A"/>
    <w:rsid w:val="00353AC4"/>
    <w:rsid w:val="00353D51"/>
    <w:rsid w:val="00353F1B"/>
    <w:rsid w:val="003540BF"/>
    <w:rsid w:val="00354200"/>
    <w:rsid w:val="00354236"/>
    <w:rsid w:val="0035439F"/>
    <w:rsid w:val="003549A2"/>
    <w:rsid w:val="00354BD1"/>
    <w:rsid w:val="00354C40"/>
    <w:rsid w:val="00354E06"/>
    <w:rsid w:val="00355246"/>
    <w:rsid w:val="003555DC"/>
    <w:rsid w:val="00355626"/>
    <w:rsid w:val="0035579E"/>
    <w:rsid w:val="00355822"/>
    <w:rsid w:val="00355A6A"/>
    <w:rsid w:val="00355BCD"/>
    <w:rsid w:val="003566D0"/>
    <w:rsid w:val="00356761"/>
    <w:rsid w:val="003568C8"/>
    <w:rsid w:val="00356A9E"/>
    <w:rsid w:val="00356C1E"/>
    <w:rsid w:val="0035771A"/>
    <w:rsid w:val="00357787"/>
    <w:rsid w:val="00357BE9"/>
    <w:rsid w:val="003602A4"/>
    <w:rsid w:val="00360C75"/>
    <w:rsid w:val="00361106"/>
    <w:rsid w:val="0036136E"/>
    <w:rsid w:val="003618DF"/>
    <w:rsid w:val="00361E15"/>
    <w:rsid w:val="00361E18"/>
    <w:rsid w:val="00361FF9"/>
    <w:rsid w:val="00362638"/>
    <w:rsid w:val="003629F6"/>
    <w:rsid w:val="00362B31"/>
    <w:rsid w:val="00362B9D"/>
    <w:rsid w:val="00362F76"/>
    <w:rsid w:val="003632FE"/>
    <w:rsid w:val="00363905"/>
    <w:rsid w:val="00363A7B"/>
    <w:rsid w:val="003640DD"/>
    <w:rsid w:val="003648FA"/>
    <w:rsid w:val="00364907"/>
    <w:rsid w:val="0036490E"/>
    <w:rsid w:val="00364ABC"/>
    <w:rsid w:val="00364EA5"/>
    <w:rsid w:val="003652B8"/>
    <w:rsid w:val="00365584"/>
    <w:rsid w:val="003658D4"/>
    <w:rsid w:val="00365C15"/>
    <w:rsid w:val="003664A3"/>
    <w:rsid w:val="003665D3"/>
    <w:rsid w:val="00366B2F"/>
    <w:rsid w:val="00366B3F"/>
    <w:rsid w:val="00366C84"/>
    <w:rsid w:val="00366E2A"/>
    <w:rsid w:val="003675A8"/>
    <w:rsid w:val="003678A0"/>
    <w:rsid w:val="0036790B"/>
    <w:rsid w:val="0036793F"/>
    <w:rsid w:val="00367AD7"/>
    <w:rsid w:val="00367DAA"/>
    <w:rsid w:val="0036C909"/>
    <w:rsid w:val="00370392"/>
    <w:rsid w:val="003705DD"/>
    <w:rsid w:val="0037062E"/>
    <w:rsid w:val="00370698"/>
    <w:rsid w:val="00370BBA"/>
    <w:rsid w:val="00370DE4"/>
    <w:rsid w:val="00370F20"/>
    <w:rsid w:val="0037110A"/>
    <w:rsid w:val="003712FC"/>
    <w:rsid w:val="00371324"/>
    <w:rsid w:val="003714C5"/>
    <w:rsid w:val="003715C3"/>
    <w:rsid w:val="00372012"/>
    <w:rsid w:val="003721F3"/>
    <w:rsid w:val="00372230"/>
    <w:rsid w:val="00372390"/>
    <w:rsid w:val="003723A6"/>
    <w:rsid w:val="00372556"/>
    <w:rsid w:val="00372D99"/>
    <w:rsid w:val="00372E68"/>
    <w:rsid w:val="00372F63"/>
    <w:rsid w:val="00373868"/>
    <w:rsid w:val="00373BFF"/>
    <w:rsid w:val="00373D3B"/>
    <w:rsid w:val="00373EA4"/>
    <w:rsid w:val="00374041"/>
    <w:rsid w:val="00374092"/>
    <w:rsid w:val="0037415A"/>
    <w:rsid w:val="003746E7"/>
    <w:rsid w:val="00374869"/>
    <w:rsid w:val="00374C70"/>
    <w:rsid w:val="00374D4D"/>
    <w:rsid w:val="00374FDA"/>
    <w:rsid w:val="00375094"/>
    <w:rsid w:val="003751B2"/>
    <w:rsid w:val="00375306"/>
    <w:rsid w:val="0037578A"/>
    <w:rsid w:val="00375880"/>
    <w:rsid w:val="003758FD"/>
    <w:rsid w:val="00375908"/>
    <w:rsid w:val="00375990"/>
    <w:rsid w:val="00376330"/>
    <w:rsid w:val="00376365"/>
    <w:rsid w:val="00376384"/>
    <w:rsid w:val="00376409"/>
    <w:rsid w:val="003765F4"/>
    <w:rsid w:val="003768C6"/>
    <w:rsid w:val="00376AE7"/>
    <w:rsid w:val="003771AE"/>
    <w:rsid w:val="00377539"/>
    <w:rsid w:val="00377627"/>
    <w:rsid w:val="00377A12"/>
    <w:rsid w:val="0038029E"/>
    <w:rsid w:val="00380862"/>
    <w:rsid w:val="003808DC"/>
    <w:rsid w:val="00380A0E"/>
    <w:rsid w:val="00380C8E"/>
    <w:rsid w:val="00380F26"/>
    <w:rsid w:val="003810C0"/>
    <w:rsid w:val="00381565"/>
    <w:rsid w:val="00381585"/>
    <w:rsid w:val="003815BA"/>
    <w:rsid w:val="003816E6"/>
    <w:rsid w:val="003816E8"/>
    <w:rsid w:val="003818A2"/>
    <w:rsid w:val="00381FEA"/>
    <w:rsid w:val="00382753"/>
    <w:rsid w:val="00382ECC"/>
    <w:rsid w:val="003833CB"/>
    <w:rsid w:val="003834C4"/>
    <w:rsid w:val="003836BA"/>
    <w:rsid w:val="00383ACE"/>
    <w:rsid w:val="00383C36"/>
    <w:rsid w:val="00383F5F"/>
    <w:rsid w:val="00384020"/>
    <w:rsid w:val="003846BD"/>
    <w:rsid w:val="00384793"/>
    <w:rsid w:val="003847A1"/>
    <w:rsid w:val="003847B0"/>
    <w:rsid w:val="00384A1A"/>
    <w:rsid w:val="00384BF0"/>
    <w:rsid w:val="00384C57"/>
    <w:rsid w:val="00386202"/>
    <w:rsid w:val="00386550"/>
    <w:rsid w:val="0038679D"/>
    <w:rsid w:val="003868A5"/>
    <w:rsid w:val="003868AD"/>
    <w:rsid w:val="0038698F"/>
    <w:rsid w:val="00386A09"/>
    <w:rsid w:val="00386AD6"/>
    <w:rsid w:val="00386ADD"/>
    <w:rsid w:val="0038719B"/>
    <w:rsid w:val="00387586"/>
    <w:rsid w:val="003875B1"/>
    <w:rsid w:val="003876C7"/>
    <w:rsid w:val="003902AD"/>
    <w:rsid w:val="0039041C"/>
    <w:rsid w:val="0039042E"/>
    <w:rsid w:val="003905A8"/>
    <w:rsid w:val="003906EB"/>
    <w:rsid w:val="003908FB"/>
    <w:rsid w:val="00390C89"/>
    <w:rsid w:val="0039127D"/>
    <w:rsid w:val="00391A63"/>
    <w:rsid w:val="00391C03"/>
    <w:rsid w:val="00391D76"/>
    <w:rsid w:val="003920BB"/>
    <w:rsid w:val="00392122"/>
    <w:rsid w:val="00392364"/>
    <w:rsid w:val="003924FB"/>
    <w:rsid w:val="00392611"/>
    <w:rsid w:val="0039267B"/>
    <w:rsid w:val="003927CA"/>
    <w:rsid w:val="003928B3"/>
    <w:rsid w:val="00392CA4"/>
    <w:rsid w:val="00393465"/>
    <w:rsid w:val="003935F8"/>
    <w:rsid w:val="0039361C"/>
    <w:rsid w:val="0039370E"/>
    <w:rsid w:val="003937DA"/>
    <w:rsid w:val="003937DF"/>
    <w:rsid w:val="00393902"/>
    <w:rsid w:val="00393C96"/>
    <w:rsid w:val="00393E4E"/>
    <w:rsid w:val="00393EB4"/>
    <w:rsid w:val="003940A9"/>
    <w:rsid w:val="003940C2"/>
    <w:rsid w:val="0039422F"/>
    <w:rsid w:val="003944DE"/>
    <w:rsid w:val="003949D9"/>
    <w:rsid w:val="00394C4A"/>
    <w:rsid w:val="003952FC"/>
    <w:rsid w:val="00395378"/>
    <w:rsid w:val="00395FDF"/>
    <w:rsid w:val="0039600A"/>
    <w:rsid w:val="00396073"/>
    <w:rsid w:val="00396398"/>
    <w:rsid w:val="0039649B"/>
    <w:rsid w:val="0039664A"/>
    <w:rsid w:val="00396953"/>
    <w:rsid w:val="00396DF6"/>
    <w:rsid w:val="00396FDD"/>
    <w:rsid w:val="0039750F"/>
    <w:rsid w:val="0039767D"/>
    <w:rsid w:val="0039789D"/>
    <w:rsid w:val="003A0541"/>
    <w:rsid w:val="003A093D"/>
    <w:rsid w:val="003A0AC1"/>
    <w:rsid w:val="003A0D81"/>
    <w:rsid w:val="003A0EE2"/>
    <w:rsid w:val="003A15DE"/>
    <w:rsid w:val="003A16F0"/>
    <w:rsid w:val="003A1801"/>
    <w:rsid w:val="003A1B51"/>
    <w:rsid w:val="003A1B60"/>
    <w:rsid w:val="003A2104"/>
    <w:rsid w:val="003A219B"/>
    <w:rsid w:val="003A276B"/>
    <w:rsid w:val="003A27D8"/>
    <w:rsid w:val="003A2C27"/>
    <w:rsid w:val="003A2E93"/>
    <w:rsid w:val="003A3605"/>
    <w:rsid w:val="003A3626"/>
    <w:rsid w:val="003A390C"/>
    <w:rsid w:val="003A3BB6"/>
    <w:rsid w:val="003A3CD1"/>
    <w:rsid w:val="003A3CEB"/>
    <w:rsid w:val="003A40DB"/>
    <w:rsid w:val="003A42AA"/>
    <w:rsid w:val="003A42C5"/>
    <w:rsid w:val="003A487D"/>
    <w:rsid w:val="003A491B"/>
    <w:rsid w:val="003A4B98"/>
    <w:rsid w:val="003A4C75"/>
    <w:rsid w:val="003A4D4A"/>
    <w:rsid w:val="003A4ED8"/>
    <w:rsid w:val="003A5586"/>
    <w:rsid w:val="003A5841"/>
    <w:rsid w:val="003A5884"/>
    <w:rsid w:val="003A589D"/>
    <w:rsid w:val="003A5BE9"/>
    <w:rsid w:val="003A5DE7"/>
    <w:rsid w:val="003A6238"/>
    <w:rsid w:val="003A6290"/>
    <w:rsid w:val="003A6294"/>
    <w:rsid w:val="003A6427"/>
    <w:rsid w:val="003A663C"/>
    <w:rsid w:val="003A6AE5"/>
    <w:rsid w:val="003A78F1"/>
    <w:rsid w:val="003A7944"/>
    <w:rsid w:val="003A7967"/>
    <w:rsid w:val="003A7CF1"/>
    <w:rsid w:val="003A7D0A"/>
    <w:rsid w:val="003A7DEF"/>
    <w:rsid w:val="003A7FE6"/>
    <w:rsid w:val="003B0089"/>
    <w:rsid w:val="003B013C"/>
    <w:rsid w:val="003B039B"/>
    <w:rsid w:val="003B03D4"/>
    <w:rsid w:val="003B056A"/>
    <w:rsid w:val="003B0CD5"/>
    <w:rsid w:val="003B0CF3"/>
    <w:rsid w:val="003B1096"/>
    <w:rsid w:val="003B1300"/>
    <w:rsid w:val="003B1426"/>
    <w:rsid w:val="003B15AD"/>
    <w:rsid w:val="003B16AF"/>
    <w:rsid w:val="003B1922"/>
    <w:rsid w:val="003B1C92"/>
    <w:rsid w:val="003B1F65"/>
    <w:rsid w:val="003B1FC8"/>
    <w:rsid w:val="003B1FF9"/>
    <w:rsid w:val="003B2936"/>
    <w:rsid w:val="003B2D44"/>
    <w:rsid w:val="003B2F00"/>
    <w:rsid w:val="003B328F"/>
    <w:rsid w:val="003B37BC"/>
    <w:rsid w:val="003B37F8"/>
    <w:rsid w:val="003B389C"/>
    <w:rsid w:val="003B3C76"/>
    <w:rsid w:val="003B3D2E"/>
    <w:rsid w:val="003B4160"/>
    <w:rsid w:val="003B4530"/>
    <w:rsid w:val="003B4871"/>
    <w:rsid w:val="003B497B"/>
    <w:rsid w:val="003B4B35"/>
    <w:rsid w:val="003B5169"/>
    <w:rsid w:val="003B554F"/>
    <w:rsid w:val="003B5615"/>
    <w:rsid w:val="003B5A42"/>
    <w:rsid w:val="003B5AFA"/>
    <w:rsid w:val="003B5D6C"/>
    <w:rsid w:val="003B607B"/>
    <w:rsid w:val="003B6112"/>
    <w:rsid w:val="003B6315"/>
    <w:rsid w:val="003B67E0"/>
    <w:rsid w:val="003B694A"/>
    <w:rsid w:val="003B6BBB"/>
    <w:rsid w:val="003B6F69"/>
    <w:rsid w:val="003B727A"/>
    <w:rsid w:val="003B7D3A"/>
    <w:rsid w:val="003B7D53"/>
    <w:rsid w:val="003C0225"/>
    <w:rsid w:val="003C0230"/>
    <w:rsid w:val="003C04C4"/>
    <w:rsid w:val="003C0AF4"/>
    <w:rsid w:val="003C0C39"/>
    <w:rsid w:val="003C13E4"/>
    <w:rsid w:val="003C14DC"/>
    <w:rsid w:val="003C158D"/>
    <w:rsid w:val="003C1697"/>
    <w:rsid w:val="003C1A04"/>
    <w:rsid w:val="003C1CB1"/>
    <w:rsid w:val="003C1F9F"/>
    <w:rsid w:val="003C256A"/>
    <w:rsid w:val="003C2AE8"/>
    <w:rsid w:val="003C2B6F"/>
    <w:rsid w:val="003C3448"/>
    <w:rsid w:val="003C3596"/>
    <w:rsid w:val="003C3686"/>
    <w:rsid w:val="003C38E1"/>
    <w:rsid w:val="003C3D52"/>
    <w:rsid w:val="003C3FD0"/>
    <w:rsid w:val="003C4105"/>
    <w:rsid w:val="003C450C"/>
    <w:rsid w:val="003C4748"/>
    <w:rsid w:val="003C48C3"/>
    <w:rsid w:val="003C4C76"/>
    <w:rsid w:val="003C519D"/>
    <w:rsid w:val="003C54ED"/>
    <w:rsid w:val="003C58C3"/>
    <w:rsid w:val="003C5900"/>
    <w:rsid w:val="003C6072"/>
    <w:rsid w:val="003C624E"/>
    <w:rsid w:val="003C65A6"/>
    <w:rsid w:val="003C6704"/>
    <w:rsid w:val="003C67C4"/>
    <w:rsid w:val="003C6B0C"/>
    <w:rsid w:val="003C6C99"/>
    <w:rsid w:val="003C6FFC"/>
    <w:rsid w:val="003C7193"/>
    <w:rsid w:val="003C748C"/>
    <w:rsid w:val="003C78A6"/>
    <w:rsid w:val="003C7B13"/>
    <w:rsid w:val="003C7C1A"/>
    <w:rsid w:val="003C7F39"/>
    <w:rsid w:val="003C7F4F"/>
    <w:rsid w:val="003C7FE2"/>
    <w:rsid w:val="003D0008"/>
    <w:rsid w:val="003D01BF"/>
    <w:rsid w:val="003D0517"/>
    <w:rsid w:val="003D08AC"/>
    <w:rsid w:val="003D0C14"/>
    <w:rsid w:val="003D0C22"/>
    <w:rsid w:val="003D0F77"/>
    <w:rsid w:val="003D129A"/>
    <w:rsid w:val="003D16A7"/>
    <w:rsid w:val="003D17F5"/>
    <w:rsid w:val="003D18D9"/>
    <w:rsid w:val="003D1F1B"/>
    <w:rsid w:val="003D2051"/>
    <w:rsid w:val="003D2059"/>
    <w:rsid w:val="003D20C6"/>
    <w:rsid w:val="003D20DA"/>
    <w:rsid w:val="003D2515"/>
    <w:rsid w:val="003D2A31"/>
    <w:rsid w:val="003D30F9"/>
    <w:rsid w:val="003D36FF"/>
    <w:rsid w:val="003D3913"/>
    <w:rsid w:val="003D395C"/>
    <w:rsid w:val="003D43B8"/>
    <w:rsid w:val="003D4515"/>
    <w:rsid w:val="003D4534"/>
    <w:rsid w:val="003D45D0"/>
    <w:rsid w:val="003D4730"/>
    <w:rsid w:val="003D48A3"/>
    <w:rsid w:val="003D4BE0"/>
    <w:rsid w:val="003D4EB9"/>
    <w:rsid w:val="003D4FC0"/>
    <w:rsid w:val="003D5074"/>
    <w:rsid w:val="003D5271"/>
    <w:rsid w:val="003D54B0"/>
    <w:rsid w:val="003D5F71"/>
    <w:rsid w:val="003D6734"/>
    <w:rsid w:val="003D6984"/>
    <w:rsid w:val="003D6AEE"/>
    <w:rsid w:val="003D6DF5"/>
    <w:rsid w:val="003D705D"/>
    <w:rsid w:val="003D718A"/>
    <w:rsid w:val="003D7543"/>
    <w:rsid w:val="003D76D0"/>
    <w:rsid w:val="003D789C"/>
    <w:rsid w:val="003D78E3"/>
    <w:rsid w:val="003E005F"/>
    <w:rsid w:val="003E0175"/>
    <w:rsid w:val="003E0246"/>
    <w:rsid w:val="003E0269"/>
    <w:rsid w:val="003E04CA"/>
    <w:rsid w:val="003E0529"/>
    <w:rsid w:val="003E0678"/>
    <w:rsid w:val="003E0680"/>
    <w:rsid w:val="003E0E67"/>
    <w:rsid w:val="003E12DC"/>
    <w:rsid w:val="003E1707"/>
    <w:rsid w:val="003E17F5"/>
    <w:rsid w:val="003E18A0"/>
    <w:rsid w:val="003E1958"/>
    <w:rsid w:val="003E1B69"/>
    <w:rsid w:val="003E1EEC"/>
    <w:rsid w:val="003E20F6"/>
    <w:rsid w:val="003E218E"/>
    <w:rsid w:val="003E2297"/>
    <w:rsid w:val="003E22AA"/>
    <w:rsid w:val="003E26D1"/>
    <w:rsid w:val="003E28A6"/>
    <w:rsid w:val="003E2B8A"/>
    <w:rsid w:val="003E2DB1"/>
    <w:rsid w:val="003E32ED"/>
    <w:rsid w:val="003E366C"/>
    <w:rsid w:val="003E3719"/>
    <w:rsid w:val="003E384C"/>
    <w:rsid w:val="003E3A30"/>
    <w:rsid w:val="003E3AAA"/>
    <w:rsid w:val="003E3CAA"/>
    <w:rsid w:val="003E4244"/>
    <w:rsid w:val="003E44F7"/>
    <w:rsid w:val="003E4AB5"/>
    <w:rsid w:val="003E500B"/>
    <w:rsid w:val="003E53BC"/>
    <w:rsid w:val="003E56BA"/>
    <w:rsid w:val="003E56ED"/>
    <w:rsid w:val="003E5783"/>
    <w:rsid w:val="003E61FB"/>
    <w:rsid w:val="003E63EF"/>
    <w:rsid w:val="003E6449"/>
    <w:rsid w:val="003E6B29"/>
    <w:rsid w:val="003E6CDD"/>
    <w:rsid w:val="003E6DA0"/>
    <w:rsid w:val="003E6DFC"/>
    <w:rsid w:val="003E6FCA"/>
    <w:rsid w:val="003E76AC"/>
    <w:rsid w:val="003E7796"/>
    <w:rsid w:val="003E7984"/>
    <w:rsid w:val="003F03CF"/>
    <w:rsid w:val="003F046D"/>
    <w:rsid w:val="003F069F"/>
    <w:rsid w:val="003F09BC"/>
    <w:rsid w:val="003F0C52"/>
    <w:rsid w:val="003F0D62"/>
    <w:rsid w:val="003F1A28"/>
    <w:rsid w:val="003F1D59"/>
    <w:rsid w:val="003F21EC"/>
    <w:rsid w:val="003F26D4"/>
    <w:rsid w:val="003F27A4"/>
    <w:rsid w:val="003F29BA"/>
    <w:rsid w:val="003F2DEA"/>
    <w:rsid w:val="003F365E"/>
    <w:rsid w:val="003F366E"/>
    <w:rsid w:val="003F39FA"/>
    <w:rsid w:val="003F3B6F"/>
    <w:rsid w:val="003F3F6F"/>
    <w:rsid w:val="003F40CA"/>
    <w:rsid w:val="003F4227"/>
    <w:rsid w:val="003F4A02"/>
    <w:rsid w:val="003F4BDF"/>
    <w:rsid w:val="003F4E25"/>
    <w:rsid w:val="003F5223"/>
    <w:rsid w:val="003F5447"/>
    <w:rsid w:val="003F62E8"/>
    <w:rsid w:val="003F68E9"/>
    <w:rsid w:val="003F6C53"/>
    <w:rsid w:val="003F6DAF"/>
    <w:rsid w:val="003F704B"/>
    <w:rsid w:val="003F73DE"/>
    <w:rsid w:val="003F79D0"/>
    <w:rsid w:val="004003D9"/>
    <w:rsid w:val="0040058D"/>
    <w:rsid w:val="0040063A"/>
    <w:rsid w:val="0040073C"/>
    <w:rsid w:val="0040075C"/>
    <w:rsid w:val="00400781"/>
    <w:rsid w:val="004008E0"/>
    <w:rsid w:val="00400AAB"/>
    <w:rsid w:val="00400C10"/>
    <w:rsid w:val="0040110B"/>
    <w:rsid w:val="00401239"/>
    <w:rsid w:val="0040151E"/>
    <w:rsid w:val="00401534"/>
    <w:rsid w:val="004015B3"/>
    <w:rsid w:val="00401837"/>
    <w:rsid w:val="00401E63"/>
    <w:rsid w:val="00401F97"/>
    <w:rsid w:val="00402097"/>
    <w:rsid w:val="004023BF"/>
    <w:rsid w:val="00402660"/>
    <w:rsid w:val="0040279E"/>
    <w:rsid w:val="004027B6"/>
    <w:rsid w:val="00402942"/>
    <w:rsid w:val="00402E54"/>
    <w:rsid w:val="00402FE5"/>
    <w:rsid w:val="004031E4"/>
    <w:rsid w:val="0040326F"/>
    <w:rsid w:val="0040373D"/>
    <w:rsid w:val="00403A0B"/>
    <w:rsid w:val="00403B15"/>
    <w:rsid w:val="00403C2B"/>
    <w:rsid w:val="00403DC7"/>
    <w:rsid w:val="00403DD3"/>
    <w:rsid w:val="004042FF"/>
    <w:rsid w:val="00404C42"/>
    <w:rsid w:val="00404EB5"/>
    <w:rsid w:val="004050D4"/>
    <w:rsid w:val="00405697"/>
    <w:rsid w:val="00406409"/>
    <w:rsid w:val="004064AC"/>
    <w:rsid w:val="004067C0"/>
    <w:rsid w:val="00406E67"/>
    <w:rsid w:val="00406E87"/>
    <w:rsid w:val="004070BF"/>
    <w:rsid w:val="0040774C"/>
    <w:rsid w:val="00407A91"/>
    <w:rsid w:val="0041003E"/>
    <w:rsid w:val="0041027A"/>
    <w:rsid w:val="00410326"/>
    <w:rsid w:val="00410724"/>
    <w:rsid w:val="0041088D"/>
    <w:rsid w:val="00410AA2"/>
    <w:rsid w:val="00410D37"/>
    <w:rsid w:val="004111BC"/>
    <w:rsid w:val="00411274"/>
    <w:rsid w:val="00411353"/>
    <w:rsid w:val="0041139F"/>
    <w:rsid w:val="0041164B"/>
    <w:rsid w:val="00411A7E"/>
    <w:rsid w:val="0041216F"/>
    <w:rsid w:val="00412C68"/>
    <w:rsid w:val="00412F32"/>
    <w:rsid w:val="00413445"/>
    <w:rsid w:val="004134E5"/>
    <w:rsid w:val="0041357C"/>
    <w:rsid w:val="00413893"/>
    <w:rsid w:val="004138CB"/>
    <w:rsid w:val="0041397B"/>
    <w:rsid w:val="00413F70"/>
    <w:rsid w:val="00414920"/>
    <w:rsid w:val="00414AFB"/>
    <w:rsid w:val="00414FF3"/>
    <w:rsid w:val="0041501F"/>
    <w:rsid w:val="004153E0"/>
    <w:rsid w:val="00415608"/>
    <w:rsid w:val="004158CF"/>
    <w:rsid w:val="00415B25"/>
    <w:rsid w:val="00415BD1"/>
    <w:rsid w:val="00415D81"/>
    <w:rsid w:val="00415F8F"/>
    <w:rsid w:val="004161A0"/>
    <w:rsid w:val="00416392"/>
    <w:rsid w:val="004165FA"/>
    <w:rsid w:val="004169A4"/>
    <w:rsid w:val="00416A63"/>
    <w:rsid w:val="00416D71"/>
    <w:rsid w:val="00417196"/>
    <w:rsid w:val="00417322"/>
    <w:rsid w:val="004173BB"/>
    <w:rsid w:val="004173C2"/>
    <w:rsid w:val="0042035A"/>
    <w:rsid w:val="00420FF6"/>
    <w:rsid w:val="00421340"/>
    <w:rsid w:val="0042184D"/>
    <w:rsid w:val="00421AA4"/>
    <w:rsid w:val="00421EBB"/>
    <w:rsid w:val="00421EC2"/>
    <w:rsid w:val="00422627"/>
    <w:rsid w:val="0042263B"/>
    <w:rsid w:val="00423215"/>
    <w:rsid w:val="00423501"/>
    <w:rsid w:val="00423677"/>
    <w:rsid w:val="00423C2B"/>
    <w:rsid w:val="0042413B"/>
    <w:rsid w:val="00424377"/>
    <w:rsid w:val="004244E6"/>
    <w:rsid w:val="0042465D"/>
    <w:rsid w:val="004247DE"/>
    <w:rsid w:val="00424911"/>
    <w:rsid w:val="004249C3"/>
    <w:rsid w:val="004250AC"/>
    <w:rsid w:val="00425205"/>
    <w:rsid w:val="004253D5"/>
    <w:rsid w:val="00425429"/>
    <w:rsid w:val="00425487"/>
    <w:rsid w:val="00425636"/>
    <w:rsid w:val="004258A6"/>
    <w:rsid w:val="00425BB2"/>
    <w:rsid w:val="00425CAA"/>
    <w:rsid w:val="00426513"/>
    <w:rsid w:val="004266D1"/>
    <w:rsid w:val="00426BF4"/>
    <w:rsid w:val="00426D2E"/>
    <w:rsid w:val="00426EC1"/>
    <w:rsid w:val="0042788E"/>
    <w:rsid w:val="00427945"/>
    <w:rsid w:val="00427B7E"/>
    <w:rsid w:val="0043002A"/>
    <w:rsid w:val="004300B5"/>
    <w:rsid w:val="00430241"/>
    <w:rsid w:val="00430B19"/>
    <w:rsid w:val="00430CCF"/>
    <w:rsid w:val="00430F28"/>
    <w:rsid w:val="00431196"/>
    <w:rsid w:val="00431513"/>
    <w:rsid w:val="0043162D"/>
    <w:rsid w:val="0043167B"/>
    <w:rsid w:val="004319D1"/>
    <w:rsid w:val="00431ED1"/>
    <w:rsid w:val="0043225A"/>
    <w:rsid w:val="00432307"/>
    <w:rsid w:val="00432385"/>
    <w:rsid w:val="004323D3"/>
    <w:rsid w:val="004327D9"/>
    <w:rsid w:val="00432918"/>
    <w:rsid w:val="004329B3"/>
    <w:rsid w:val="00432ABB"/>
    <w:rsid w:val="00433067"/>
    <w:rsid w:val="00433866"/>
    <w:rsid w:val="004341FE"/>
    <w:rsid w:val="004343F6"/>
    <w:rsid w:val="004345F5"/>
    <w:rsid w:val="00434879"/>
    <w:rsid w:val="00434A23"/>
    <w:rsid w:val="00434B04"/>
    <w:rsid w:val="00434C7D"/>
    <w:rsid w:val="004351D3"/>
    <w:rsid w:val="00435536"/>
    <w:rsid w:val="00435A57"/>
    <w:rsid w:val="00435E28"/>
    <w:rsid w:val="004362AE"/>
    <w:rsid w:val="00436784"/>
    <w:rsid w:val="00436835"/>
    <w:rsid w:val="00436A45"/>
    <w:rsid w:val="00436B2F"/>
    <w:rsid w:val="0043753B"/>
    <w:rsid w:val="0043790A"/>
    <w:rsid w:val="00437976"/>
    <w:rsid w:val="00437A55"/>
    <w:rsid w:val="00437C19"/>
    <w:rsid w:val="00437D67"/>
    <w:rsid w:val="00437EA3"/>
    <w:rsid w:val="004400C8"/>
    <w:rsid w:val="004400D0"/>
    <w:rsid w:val="004401E6"/>
    <w:rsid w:val="0044066A"/>
    <w:rsid w:val="004406FB"/>
    <w:rsid w:val="00440789"/>
    <w:rsid w:val="004407A8"/>
    <w:rsid w:val="00440D82"/>
    <w:rsid w:val="00440E78"/>
    <w:rsid w:val="004410D4"/>
    <w:rsid w:val="004411A0"/>
    <w:rsid w:val="00441229"/>
    <w:rsid w:val="004412FA"/>
    <w:rsid w:val="004417C0"/>
    <w:rsid w:val="00441A10"/>
    <w:rsid w:val="00441CE8"/>
    <w:rsid w:val="00441F42"/>
    <w:rsid w:val="0044281B"/>
    <w:rsid w:val="00442AA6"/>
    <w:rsid w:val="004430DC"/>
    <w:rsid w:val="00443124"/>
    <w:rsid w:val="0044340E"/>
    <w:rsid w:val="00443439"/>
    <w:rsid w:val="00443680"/>
    <w:rsid w:val="004436D0"/>
    <w:rsid w:val="00443AFF"/>
    <w:rsid w:val="00443B6B"/>
    <w:rsid w:val="00443C57"/>
    <w:rsid w:val="00443C72"/>
    <w:rsid w:val="00444007"/>
    <w:rsid w:val="004440CA"/>
    <w:rsid w:val="004443FF"/>
    <w:rsid w:val="00444547"/>
    <w:rsid w:val="00444676"/>
    <w:rsid w:val="004446F3"/>
    <w:rsid w:val="00444B93"/>
    <w:rsid w:val="00444E58"/>
    <w:rsid w:val="004451C9"/>
    <w:rsid w:val="0044534F"/>
    <w:rsid w:val="0044568A"/>
    <w:rsid w:val="00445703"/>
    <w:rsid w:val="00445B15"/>
    <w:rsid w:val="00445E64"/>
    <w:rsid w:val="00446508"/>
    <w:rsid w:val="004466E8"/>
    <w:rsid w:val="00446A2E"/>
    <w:rsid w:val="00446EF8"/>
    <w:rsid w:val="00447226"/>
    <w:rsid w:val="00447249"/>
    <w:rsid w:val="004472C0"/>
    <w:rsid w:val="0044740E"/>
    <w:rsid w:val="00447A88"/>
    <w:rsid w:val="00447E40"/>
    <w:rsid w:val="0045009C"/>
    <w:rsid w:val="00450126"/>
    <w:rsid w:val="004502C2"/>
    <w:rsid w:val="00450AF6"/>
    <w:rsid w:val="00450FFA"/>
    <w:rsid w:val="004511BF"/>
    <w:rsid w:val="00451371"/>
    <w:rsid w:val="004514C8"/>
    <w:rsid w:val="00451A04"/>
    <w:rsid w:val="00451C75"/>
    <w:rsid w:val="00451CA3"/>
    <w:rsid w:val="00451CEA"/>
    <w:rsid w:val="00451E92"/>
    <w:rsid w:val="00451F39"/>
    <w:rsid w:val="0045235A"/>
    <w:rsid w:val="00452DE5"/>
    <w:rsid w:val="004531C8"/>
    <w:rsid w:val="0045365E"/>
    <w:rsid w:val="0045370A"/>
    <w:rsid w:val="00453883"/>
    <w:rsid w:val="00453CC0"/>
    <w:rsid w:val="00453F51"/>
    <w:rsid w:val="0045401E"/>
    <w:rsid w:val="00454121"/>
    <w:rsid w:val="00454770"/>
    <w:rsid w:val="00454844"/>
    <w:rsid w:val="0045495E"/>
    <w:rsid w:val="00455AC1"/>
    <w:rsid w:val="00455C7B"/>
    <w:rsid w:val="00455DAC"/>
    <w:rsid w:val="004561D2"/>
    <w:rsid w:val="00456637"/>
    <w:rsid w:val="00456EE8"/>
    <w:rsid w:val="004578CC"/>
    <w:rsid w:val="00457F79"/>
    <w:rsid w:val="0046048C"/>
    <w:rsid w:val="004608E8"/>
    <w:rsid w:val="00460EFA"/>
    <w:rsid w:val="00461046"/>
    <w:rsid w:val="00461331"/>
    <w:rsid w:val="00461531"/>
    <w:rsid w:val="00461A6B"/>
    <w:rsid w:val="00461C33"/>
    <w:rsid w:val="00461C77"/>
    <w:rsid w:val="00461DFB"/>
    <w:rsid w:val="00461E2F"/>
    <w:rsid w:val="004622FE"/>
    <w:rsid w:val="00462473"/>
    <w:rsid w:val="00462476"/>
    <w:rsid w:val="00462646"/>
    <w:rsid w:val="00462C1A"/>
    <w:rsid w:val="00462DBA"/>
    <w:rsid w:val="00463196"/>
    <w:rsid w:val="00463207"/>
    <w:rsid w:val="00463337"/>
    <w:rsid w:val="004633F7"/>
    <w:rsid w:val="00463CDB"/>
    <w:rsid w:val="00463E2D"/>
    <w:rsid w:val="00463EBA"/>
    <w:rsid w:val="004640AD"/>
    <w:rsid w:val="004641EA"/>
    <w:rsid w:val="00464200"/>
    <w:rsid w:val="00464695"/>
    <w:rsid w:val="004646AE"/>
    <w:rsid w:val="004646FE"/>
    <w:rsid w:val="0046496B"/>
    <w:rsid w:val="00464AF5"/>
    <w:rsid w:val="00464B4D"/>
    <w:rsid w:val="00464E8B"/>
    <w:rsid w:val="00465018"/>
    <w:rsid w:val="004650ED"/>
    <w:rsid w:val="0046535D"/>
    <w:rsid w:val="00465374"/>
    <w:rsid w:val="0046559F"/>
    <w:rsid w:val="0046577C"/>
    <w:rsid w:val="00465A30"/>
    <w:rsid w:val="00465CF8"/>
    <w:rsid w:val="00465D09"/>
    <w:rsid w:val="00466086"/>
    <w:rsid w:val="004661B6"/>
    <w:rsid w:val="004662E1"/>
    <w:rsid w:val="00466A05"/>
    <w:rsid w:val="00466DC7"/>
    <w:rsid w:val="00466E87"/>
    <w:rsid w:val="00467259"/>
    <w:rsid w:val="0046731D"/>
    <w:rsid w:val="00467944"/>
    <w:rsid w:val="00467C42"/>
    <w:rsid w:val="00467CC1"/>
    <w:rsid w:val="00470429"/>
    <w:rsid w:val="004704C6"/>
    <w:rsid w:val="0047083B"/>
    <w:rsid w:val="004709A9"/>
    <w:rsid w:val="00470AC4"/>
    <w:rsid w:val="00470B8B"/>
    <w:rsid w:val="00470BC6"/>
    <w:rsid w:val="00471261"/>
    <w:rsid w:val="0047127D"/>
    <w:rsid w:val="004714FD"/>
    <w:rsid w:val="00471565"/>
    <w:rsid w:val="00471818"/>
    <w:rsid w:val="00471ADB"/>
    <w:rsid w:val="00471B14"/>
    <w:rsid w:val="00471CCE"/>
    <w:rsid w:val="00471F14"/>
    <w:rsid w:val="004722D4"/>
    <w:rsid w:val="004723AB"/>
    <w:rsid w:val="00472B1D"/>
    <w:rsid w:val="00472CAF"/>
    <w:rsid w:val="004733F8"/>
    <w:rsid w:val="00473408"/>
    <w:rsid w:val="00473B27"/>
    <w:rsid w:val="00474473"/>
    <w:rsid w:val="0047448F"/>
    <w:rsid w:val="004745B6"/>
    <w:rsid w:val="00474896"/>
    <w:rsid w:val="004748D8"/>
    <w:rsid w:val="00474930"/>
    <w:rsid w:val="00474B4C"/>
    <w:rsid w:val="00474C4C"/>
    <w:rsid w:val="004762CE"/>
    <w:rsid w:val="00476509"/>
    <w:rsid w:val="004768B9"/>
    <w:rsid w:val="00476BE7"/>
    <w:rsid w:val="00476CC0"/>
    <w:rsid w:val="00476F9D"/>
    <w:rsid w:val="0047703B"/>
    <w:rsid w:val="00477654"/>
    <w:rsid w:val="0047796D"/>
    <w:rsid w:val="00477F3C"/>
    <w:rsid w:val="0047A022"/>
    <w:rsid w:val="004800E4"/>
    <w:rsid w:val="00480123"/>
    <w:rsid w:val="00480404"/>
    <w:rsid w:val="00480417"/>
    <w:rsid w:val="00480A1A"/>
    <w:rsid w:val="00480D13"/>
    <w:rsid w:val="00480D17"/>
    <w:rsid w:val="00480FD6"/>
    <w:rsid w:val="00481349"/>
    <w:rsid w:val="00481CF4"/>
    <w:rsid w:val="00482345"/>
    <w:rsid w:val="004825BB"/>
    <w:rsid w:val="0048263D"/>
    <w:rsid w:val="00482674"/>
    <w:rsid w:val="00482814"/>
    <w:rsid w:val="00482956"/>
    <w:rsid w:val="00482D96"/>
    <w:rsid w:val="00483112"/>
    <w:rsid w:val="00483301"/>
    <w:rsid w:val="00483486"/>
    <w:rsid w:val="00483752"/>
    <w:rsid w:val="00483A64"/>
    <w:rsid w:val="00483D61"/>
    <w:rsid w:val="00483E25"/>
    <w:rsid w:val="00483F64"/>
    <w:rsid w:val="00484255"/>
    <w:rsid w:val="004842D7"/>
    <w:rsid w:val="00484608"/>
    <w:rsid w:val="004846AC"/>
    <w:rsid w:val="00484963"/>
    <w:rsid w:val="00484A5C"/>
    <w:rsid w:val="00485121"/>
    <w:rsid w:val="004851B6"/>
    <w:rsid w:val="0048535B"/>
    <w:rsid w:val="00485528"/>
    <w:rsid w:val="00486014"/>
    <w:rsid w:val="0048614B"/>
    <w:rsid w:val="004861FE"/>
    <w:rsid w:val="00486BDD"/>
    <w:rsid w:val="00486C7F"/>
    <w:rsid w:val="00486E03"/>
    <w:rsid w:val="004870FB"/>
    <w:rsid w:val="00487477"/>
    <w:rsid w:val="00487874"/>
    <w:rsid w:val="00487957"/>
    <w:rsid w:val="00487AE0"/>
    <w:rsid w:val="00487C1B"/>
    <w:rsid w:val="00487D93"/>
    <w:rsid w:val="00487E8C"/>
    <w:rsid w:val="0049005F"/>
    <w:rsid w:val="004900C0"/>
    <w:rsid w:val="004900E1"/>
    <w:rsid w:val="00490527"/>
    <w:rsid w:val="004909D0"/>
    <w:rsid w:val="00490CF7"/>
    <w:rsid w:val="004910C8"/>
    <w:rsid w:val="00491C07"/>
    <w:rsid w:val="0049212C"/>
    <w:rsid w:val="004929B1"/>
    <w:rsid w:val="00492BAF"/>
    <w:rsid w:val="00492CAB"/>
    <w:rsid w:val="00492D77"/>
    <w:rsid w:val="00493423"/>
    <w:rsid w:val="0049390A"/>
    <w:rsid w:val="00493C75"/>
    <w:rsid w:val="004940A1"/>
    <w:rsid w:val="00494662"/>
    <w:rsid w:val="0049490F"/>
    <w:rsid w:val="00494C3A"/>
    <w:rsid w:val="00494E47"/>
    <w:rsid w:val="00494EE4"/>
    <w:rsid w:val="004950B6"/>
    <w:rsid w:val="004951B1"/>
    <w:rsid w:val="004951BD"/>
    <w:rsid w:val="00495CFD"/>
    <w:rsid w:val="00495E76"/>
    <w:rsid w:val="00495F7E"/>
    <w:rsid w:val="00495FC9"/>
    <w:rsid w:val="00496738"/>
    <w:rsid w:val="00496BB1"/>
    <w:rsid w:val="00496E99"/>
    <w:rsid w:val="004970C0"/>
    <w:rsid w:val="004973C0"/>
    <w:rsid w:val="00497452"/>
    <w:rsid w:val="004976A6"/>
    <w:rsid w:val="0049778B"/>
    <w:rsid w:val="004978E9"/>
    <w:rsid w:val="00497D17"/>
    <w:rsid w:val="00497F78"/>
    <w:rsid w:val="00497FCE"/>
    <w:rsid w:val="004A03E5"/>
    <w:rsid w:val="004A05A6"/>
    <w:rsid w:val="004A0637"/>
    <w:rsid w:val="004A0730"/>
    <w:rsid w:val="004A0860"/>
    <w:rsid w:val="004A0BE7"/>
    <w:rsid w:val="004A11DB"/>
    <w:rsid w:val="004A2A54"/>
    <w:rsid w:val="004A2B7B"/>
    <w:rsid w:val="004A3059"/>
    <w:rsid w:val="004A3272"/>
    <w:rsid w:val="004A3285"/>
    <w:rsid w:val="004A3518"/>
    <w:rsid w:val="004A3739"/>
    <w:rsid w:val="004A3939"/>
    <w:rsid w:val="004A3A88"/>
    <w:rsid w:val="004A4224"/>
    <w:rsid w:val="004A4431"/>
    <w:rsid w:val="004A46D0"/>
    <w:rsid w:val="004A47FF"/>
    <w:rsid w:val="004A4D36"/>
    <w:rsid w:val="004A4F6F"/>
    <w:rsid w:val="004A5141"/>
    <w:rsid w:val="004A53A4"/>
    <w:rsid w:val="004A5428"/>
    <w:rsid w:val="004A5481"/>
    <w:rsid w:val="004A55CF"/>
    <w:rsid w:val="004A5613"/>
    <w:rsid w:val="004A588D"/>
    <w:rsid w:val="004A58FB"/>
    <w:rsid w:val="004A598D"/>
    <w:rsid w:val="004A5CFC"/>
    <w:rsid w:val="004A5DFD"/>
    <w:rsid w:val="004A5EC5"/>
    <w:rsid w:val="004A6A49"/>
    <w:rsid w:val="004A6FD8"/>
    <w:rsid w:val="004A7FB0"/>
    <w:rsid w:val="004B057E"/>
    <w:rsid w:val="004B0708"/>
    <w:rsid w:val="004B0799"/>
    <w:rsid w:val="004B0D43"/>
    <w:rsid w:val="004B160E"/>
    <w:rsid w:val="004B163D"/>
    <w:rsid w:val="004B214B"/>
    <w:rsid w:val="004B2412"/>
    <w:rsid w:val="004B262A"/>
    <w:rsid w:val="004B2694"/>
    <w:rsid w:val="004B282A"/>
    <w:rsid w:val="004B28B1"/>
    <w:rsid w:val="004B2B69"/>
    <w:rsid w:val="004B2C2C"/>
    <w:rsid w:val="004B2C69"/>
    <w:rsid w:val="004B2F2A"/>
    <w:rsid w:val="004B2F7F"/>
    <w:rsid w:val="004B3686"/>
    <w:rsid w:val="004B38BB"/>
    <w:rsid w:val="004B38F9"/>
    <w:rsid w:val="004B3937"/>
    <w:rsid w:val="004B3D0D"/>
    <w:rsid w:val="004B4066"/>
    <w:rsid w:val="004B4204"/>
    <w:rsid w:val="004B4223"/>
    <w:rsid w:val="004B454C"/>
    <w:rsid w:val="004B4571"/>
    <w:rsid w:val="004B4994"/>
    <w:rsid w:val="004B4FA6"/>
    <w:rsid w:val="004B5023"/>
    <w:rsid w:val="004B51FC"/>
    <w:rsid w:val="004B536C"/>
    <w:rsid w:val="004B584E"/>
    <w:rsid w:val="004B5BA0"/>
    <w:rsid w:val="004B62A9"/>
    <w:rsid w:val="004B6616"/>
    <w:rsid w:val="004B6B5D"/>
    <w:rsid w:val="004B7246"/>
    <w:rsid w:val="004B74BC"/>
    <w:rsid w:val="004B7897"/>
    <w:rsid w:val="004B798F"/>
    <w:rsid w:val="004B7CB9"/>
    <w:rsid w:val="004B7CF0"/>
    <w:rsid w:val="004C07A8"/>
    <w:rsid w:val="004C07F3"/>
    <w:rsid w:val="004C083D"/>
    <w:rsid w:val="004C0B6E"/>
    <w:rsid w:val="004C0D07"/>
    <w:rsid w:val="004C0D21"/>
    <w:rsid w:val="004C0E43"/>
    <w:rsid w:val="004C1077"/>
    <w:rsid w:val="004C14AF"/>
    <w:rsid w:val="004C184B"/>
    <w:rsid w:val="004C2350"/>
    <w:rsid w:val="004C236C"/>
    <w:rsid w:val="004C2428"/>
    <w:rsid w:val="004C2883"/>
    <w:rsid w:val="004C2978"/>
    <w:rsid w:val="004C2989"/>
    <w:rsid w:val="004C2EEA"/>
    <w:rsid w:val="004C3132"/>
    <w:rsid w:val="004C334B"/>
    <w:rsid w:val="004C3667"/>
    <w:rsid w:val="004C3F3B"/>
    <w:rsid w:val="004C419A"/>
    <w:rsid w:val="004C4C81"/>
    <w:rsid w:val="004C4FC3"/>
    <w:rsid w:val="004C50A4"/>
    <w:rsid w:val="004C59AC"/>
    <w:rsid w:val="004C5B50"/>
    <w:rsid w:val="004C5BDA"/>
    <w:rsid w:val="004C5C8E"/>
    <w:rsid w:val="004C5D65"/>
    <w:rsid w:val="004C61EF"/>
    <w:rsid w:val="004C6228"/>
    <w:rsid w:val="004C64F4"/>
    <w:rsid w:val="004C6652"/>
    <w:rsid w:val="004C6D5D"/>
    <w:rsid w:val="004C6D60"/>
    <w:rsid w:val="004C6F3C"/>
    <w:rsid w:val="004C703F"/>
    <w:rsid w:val="004C7123"/>
    <w:rsid w:val="004C7264"/>
    <w:rsid w:val="004C7301"/>
    <w:rsid w:val="004C78C8"/>
    <w:rsid w:val="004C7ADF"/>
    <w:rsid w:val="004C7E62"/>
    <w:rsid w:val="004D00B0"/>
    <w:rsid w:val="004D00D4"/>
    <w:rsid w:val="004D0415"/>
    <w:rsid w:val="004D0511"/>
    <w:rsid w:val="004D0A48"/>
    <w:rsid w:val="004D0A4E"/>
    <w:rsid w:val="004D0E3E"/>
    <w:rsid w:val="004D11B2"/>
    <w:rsid w:val="004D1689"/>
    <w:rsid w:val="004D19D7"/>
    <w:rsid w:val="004D1E7E"/>
    <w:rsid w:val="004D1FE0"/>
    <w:rsid w:val="004D2331"/>
    <w:rsid w:val="004D255D"/>
    <w:rsid w:val="004D2934"/>
    <w:rsid w:val="004D2AF2"/>
    <w:rsid w:val="004D2B33"/>
    <w:rsid w:val="004D2C2A"/>
    <w:rsid w:val="004D2DF1"/>
    <w:rsid w:val="004D2EBA"/>
    <w:rsid w:val="004D3080"/>
    <w:rsid w:val="004D34D1"/>
    <w:rsid w:val="004D35B1"/>
    <w:rsid w:val="004D37A0"/>
    <w:rsid w:val="004D3CE9"/>
    <w:rsid w:val="004D3F04"/>
    <w:rsid w:val="004D449F"/>
    <w:rsid w:val="004D46D5"/>
    <w:rsid w:val="004D47CB"/>
    <w:rsid w:val="004D4AA7"/>
    <w:rsid w:val="004D4DDD"/>
    <w:rsid w:val="004D514E"/>
    <w:rsid w:val="004D57A3"/>
    <w:rsid w:val="004D5E14"/>
    <w:rsid w:val="004D661B"/>
    <w:rsid w:val="004D6A4D"/>
    <w:rsid w:val="004D6BCD"/>
    <w:rsid w:val="004D7617"/>
    <w:rsid w:val="004D7F43"/>
    <w:rsid w:val="004E04D7"/>
    <w:rsid w:val="004E07ED"/>
    <w:rsid w:val="004E0842"/>
    <w:rsid w:val="004E0903"/>
    <w:rsid w:val="004E0A0A"/>
    <w:rsid w:val="004E0B48"/>
    <w:rsid w:val="004E0D8E"/>
    <w:rsid w:val="004E1348"/>
    <w:rsid w:val="004E1372"/>
    <w:rsid w:val="004E1E65"/>
    <w:rsid w:val="004E26C7"/>
    <w:rsid w:val="004E29F8"/>
    <w:rsid w:val="004E2B82"/>
    <w:rsid w:val="004E30D4"/>
    <w:rsid w:val="004E3143"/>
    <w:rsid w:val="004E3490"/>
    <w:rsid w:val="004E3643"/>
    <w:rsid w:val="004E36E2"/>
    <w:rsid w:val="004E3FDC"/>
    <w:rsid w:val="004E4027"/>
    <w:rsid w:val="004E41DC"/>
    <w:rsid w:val="004E43F1"/>
    <w:rsid w:val="004E459B"/>
    <w:rsid w:val="004E4733"/>
    <w:rsid w:val="004E4892"/>
    <w:rsid w:val="004E4CA3"/>
    <w:rsid w:val="004E4D9A"/>
    <w:rsid w:val="004E4DA8"/>
    <w:rsid w:val="004E4FE0"/>
    <w:rsid w:val="004E5343"/>
    <w:rsid w:val="004E54AA"/>
    <w:rsid w:val="004E55A8"/>
    <w:rsid w:val="004E55D1"/>
    <w:rsid w:val="004E5675"/>
    <w:rsid w:val="004E584D"/>
    <w:rsid w:val="004E58CB"/>
    <w:rsid w:val="004E5A2D"/>
    <w:rsid w:val="004E5D6F"/>
    <w:rsid w:val="004E5DB6"/>
    <w:rsid w:val="004E6095"/>
    <w:rsid w:val="004E64EE"/>
    <w:rsid w:val="004E68C9"/>
    <w:rsid w:val="004E695F"/>
    <w:rsid w:val="004E69A8"/>
    <w:rsid w:val="004E6DAB"/>
    <w:rsid w:val="004E6E00"/>
    <w:rsid w:val="004E7022"/>
    <w:rsid w:val="004E7050"/>
    <w:rsid w:val="004E706F"/>
    <w:rsid w:val="004E71DF"/>
    <w:rsid w:val="004E76A6"/>
    <w:rsid w:val="004E79A2"/>
    <w:rsid w:val="004E7B05"/>
    <w:rsid w:val="004E7D5B"/>
    <w:rsid w:val="004E7DF7"/>
    <w:rsid w:val="004F00EE"/>
    <w:rsid w:val="004F01F3"/>
    <w:rsid w:val="004F02E7"/>
    <w:rsid w:val="004F0D94"/>
    <w:rsid w:val="004F0ECA"/>
    <w:rsid w:val="004F10AD"/>
    <w:rsid w:val="004F11A4"/>
    <w:rsid w:val="004F13F8"/>
    <w:rsid w:val="004F1648"/>
    <w:rsid w:val="004F1B72"/>
    <w:rsid w:val="004F1B7F"/>
    <w:rsid w:val="004F1C26"/>
    <w:rsid w:val="004F1F78"/>
    <w:rsid w:val="004F2613"/>
    <w:rsid w:val="004F26FB"/>
    <w:rsid w:val="004F297C"/>
    <w:rsid w:val="004F29D7"/>
    <w:rsid w:val="004F2D34"/>
    <w:rsid w:val="004F3096"/>
    <w:rsid w:val="004F31BF"/>
    <w:rsid w:val="004F38ED"/>
    <w:rsid w:val="004F390C"/>
    <w:rsid w:val="004F3CCA"/>
    <w:rsid w:val="004F3FE8"/>
    <w:rsid w:val="004F4269"/>
    <w:rsid w:val="004F4416"/>
    <w:rsid w:val="004F4A97"/>
    <w:rsid w:val="004F4ED0"/>
    <w:rsid w:val="004F5094"/>
    <w:rsid w:val="004F5500"/>
    <w:rsid w:val="004F554F"/>
    <w:rsid w:val="004F5ADA"/>
    <w:rsid w:val="004F5B69"/>
    <w:rsid w:val="004F5D5D"/>
    <w:rsid w:val="004F5F5C"/>
    <w:rsid w:val="004F603C"/>
    <w:rsid w:val="004F6167"/>
    <w:rsid w:val="004F623B"/>
    <w:rsid w:val="004F65F0"/>
    <w:rsid w:val="004F6654"/>
    <w:rsid w:val="004F6CFF"/>
    <w:rsid w:val="004F7047"/>
    <w:rsid w:val="004F7306"/>
    <w:rsid w:val="004F7513"/>
    <w:rsid w:val="004F7DE5"/>
    <w:rsid w:val="004F7ECF"/>
    <w:rsid w:val="004F7F01"/>
    <w:rsid w:val="0050018F"/>
    <w:rsid w:val="005004F2"/>
    <w:rsid w:val="00500634"/>
    <w:rsid w:val="005008FD"/>
    <w:rsid w:val="0050143A"/>
    <w:rsid w:val="00501572"/>
    <w:rsid w:val="00501C9B"/>
    <w:rsid w:val="00501CE7"/>
    <w:rsid w:val="00501D7E"/>
    <w:rsid w:val="00501E65"/>
    <w:rsid w:val="00501EA8"/>
    <w:rsid w:val="00501FE3"/>
    <w:rsid w:val="005020F5"/>
    <w:rsid w:val="005026AA"/>
    <w:rsid w:val="005026F6"/>
    <w:rsid w:val="00502D53"/>
    <w:rsid w:val="00502DDA"/>
    <w:rsid w:val="0050316A"/>
    <w:rsid w:val="00503259"/>
    <w:rsid w:val="00503302"/>
    <w:rsid w:val="00503563"/>
    <w:rsid w:val="0050385D"/>
    <w:rsid w:val="005046C6"/>
    <w:rsid w:val="005049D3"/>
    <w:rsid w:val="00504B77"/>
    <w:rsid w:val="00504CE1"/>
    <w:rsid w:val="00504E60"/>
    <w:rsid w:val="00504EB1"/>
    <w:rsid w:val="00505776"/>
    <w:rsid w:val="00505811"/>
    <w:rsid w:val="00505BDF"/>
    <w:rsid w:val="00505DC5"/>
    <w:rsid w:val="00505F57"/>
    <w:rsid w:val="00506388"/>
    <w:rsid w:val="00506395"/>
    <w:rsid w:val="0050652A"/>
    <w:rsid w:val="00506D2B"/>
    <w:rsid w:val="00506D8E"/>
    <w:rsid w:val="00506EF5"/>
    <w:rsid w:val="00507203"/>
    <w:rsid w:val="00507224"/>
    <w:rsid w:val="00507319"/>
    <w:rsid w:val="005077B7"/>
    <w:rsid w:val="005078C6"/>
    <w:rsid w:val="00507ECA"/>
    <w:rsid w:val="00507F43"/>
    <w:rsid w:val="00510799"/>
    <w:rsid w:val="00510888"/>
    <w:rsid w:val="00510B83"/>
    <w:rsid w:val="0051137E"/>
    <w:rsid w:val="00511952"/>
    <w:rsid w:val="005119FD"/>
    <w:rsid w:val="00511E0E"/>
    <w:rsid w:val="00511E79"/>
    <w:rsid w:val="005124E8"/>
    <w:rsid w:val="0051271E"/>
    <w:rsid w:val="00512924"/>
    <w:rsid w:val="005130E2"/>
    <w:rsid w:val="00513104"/>
    <w:rsid w:val="00513359"/>
    <w:rsid w:val="005136EB"/>
    <w:rsid w:val="0051383D"/>
    <w:rsid w:val="00513E40"/>
    <w:rsid w:val="00513F52"/>
    <w:rsid w:val="005148B3"/>
    <w:rsid w:val="005153D5"/>
    <w:rsid w:val="0051587C"/>
    <w:rsid w:val="005158E3"/>
    <w:rsid w:val="00515A74"/>
    <w:rsid w:val="005163F9"/>
    <w:rsid w:val="0051680A"/>
    <w:rsid w:val="00516AF3"/>
    <w:rsid w:val="00516BA8"/>
    <w:rsid w:val="00516D6D"/>
    <w:rsid w:val="00517182"/>
    <w:rsid w:val="005171E8"/>
    <w:rsid w:val="005178F3"/>
    <w:rsid w:val="00517F6E"/>
    <w:rsid w:val="00520652"/>
    <w:rsid w:val="00520DC2"/>
    <w:rsid w:val="00520E35"/>
    <w:rsid w:val="00520F4E"/>
    <w:rsid w:val="005219D8"/>
    <w:rsid w:val="005219DE"/>
    <w:rsid w:val="00521E4F"/>
    <w:rsid w:val="00522114"/>
    <w:rsid w:val="005223E4"/>
    <w:rsid w:val="0052242C"/>
    <w:rsid w:val="0052267F"/>
    <w:rsid w:val="00522933"/>
    <w:rsid w:val="00522A5B"/>
    <w:rsid w:val="00522BDF"/>
    <w:rsid w:val="00522CE5"/>
    <w:rsid w:val="00522E61"/>
    <w:rsid w:val="00523579"/>
    <w:rsid w:val="00523700"/>
    <w:rsid w:val="00523922"/>
    <w:rsid w:val="0052396C"/>
    <w:rsid w:val="00523A8B"/>
    <w:rsid w:val="00524178"/>
    <w:rsid w:val="005242EC"/>
    <w:rsid w:val="005243D3"/>
    <w:rsid w:val="00524488"/>
    <w:rsid w:val="005248DC"/>
    <w:rsid w:val="00524BBE"/>
    <w:rsid w:val="00524D30"/>
    <w:rsid w:val="00524D7F"/>
    <w:rsid w:val="00524E3E"/>
    <w:rsid w:val="00524FDD"/>
    <w:rsid w:val="00525017"/>
    <w:rsid w:val="0052506B"/>
    <w:rsid w:val="00525134"/>
    <w:rsid w:val="0052517E"/>
    <w:rsid w:val="00525291"/>
    <w:rsid w:val="0052560C"/>
    <w:rsid w:val="005256FC"/>
    <w:rsid w:val="00525823"/>
    <w:rsid w:val="00525FD5"/>
    <w:rsid w:val="005261F3"/>
    <w:rsid w:val="0052632E"/>
    <w:rsid w:val="005265BA"/>
    <w:rsid w:val="0052668A"/>
    <w:rsid w:val="00526868"/>
    <w:rsid w:val="00526D97"/>
    <w:rsid w:val="00526F6D"/>
    <w:rsid w:val="0052721A"/>
    <w:rsid w:val="00527822"/>
    <w:rsid w:val="00527B0C"/>
    <w:rsid w:val="00527FD9"/>
    <w:rsid w:val="00530A94"/>
    <w:rsid w:val="00531176"/>
    <w:rsid w:val="00531284"/>
    <w:rsid w:val="00531B6B"/>
    <w:rsid w:val="00531CD4"/>
    <w:rsid w:val="00531E0A"/>
    <w:rsid w:val="0053205B"/>
    <w:rsid w:val="00532300"/>
    <w:rsid w:val="0053250D"/>
    <w:rsid w:val="0053269A"/>
    <w:rsid w:val="0053285A"/>
    <w:rsid w:val="0053291A"/>
    <w:rsid w:val="00532E1F"/>
    <w:rsid w:val="00532FC8"/>
    <w:rsid w:val="0053321A"/>
    <w:rsid w:val="00533255"/>
    <w:rsid w:val="005332D2"/>
    <w:rsid w:val="00533356"/>
    <w:rsid w:val="00533480"/>
    <w:rsid w:val="0053382A"/>
    <w:rsid w:val="00533A19"/>
    <w:rsid w:val="00533AFD"/>
    <w:rsid w:val="00533C91"/>
    <w:rsid w:val="00533DDD"/>
    <w:rsid w:val="00534565"/>
    <w:rsid w:val="00534C41"/>
    <w:rsid w:val="00534CE2"/>
    <w:rsid w:val="00534D60"/>
    <w:rsid w:val="00534DF3"/>
    <w:rsid w:val="00535398"/>
    <w:rsid w:val="0053549E"/>
    <w:rsid w:val="00535660"/>
    <w:rsid w:val="005358B6"/>
    <w:rsid w:val="00535A20"/>
    <w:rsid w:val="00535A21"/>
    <w:rsid w:val="00535AA8"/>
    <w:rsid w:val="00535B45"/>
    <w:rsid w:val="00535DC4"/>
    <w:rsid w:val="00535EB4"/>
    <w:rsid w:val="00535EC8"/>
    <w:rsid w:val="0053618A"/>
    <w:rsid w:val="00536599"/>
    <w:rsid w:val="005368D4"/>
    <w:rsid w:val="00536A5C"/>
    <w:rsid w:val="00536B04"/>
    <w:rsid w:val="00536EF4"/>
    <w:rsid w:val="005375AC"/>
    <w:rsid w:val="00537603"/>
    <w:rsid w:val="00537805"/>
    <w:rsid w:val="00537D26"/>
    <w:rsid w:val="00537DEC"/>
    <w:rsid w:val="0053AA02"/>
    <w:rsid w:val="005405B0"/>
    <w:rsid w:val="005409DF"/>
    <w:rsid w:val="00540A9E"/>
    <w:rsid w:val="00540D7C"/>
    <w:rsid w:val="00540F17"/>
    <w:rsid w:val="0054106E"/>
    <w:rsid w:val="005412C9"/>
    <w:rsid w:val="005413BD"/>
    <w:rsid w:val="00541AB8"/>
    <w:rsid w:val="00541C10"/>
    <w:rsid w:val="00541DC3"/>
    <w:rsid w:val="00542031"/>
    <w:rsid w:val="005424E8"/>
    <w:rsid w:val="005426C9"/>
    <w:rsid w:val="00542771"/>
    <w:rsid w:val="00542B1F"/>
    <w:rsid w:val="00542C29"/>
    <w:rsid w:val="00542DDA"/>
    <w:rsid w:val="00543554"/>
    <w:rsid w:val="00543842"/>
    <w:rsid w:val="00543B64"/>
    <w:rsid w:val="00543C0A"/>
    <w:rsid w:val="00543E03"/>
    <w:rsid w:val="005440BF"/>
    <w:rsid w:val="00544404"/>
    <w:rsid w:val="00544527"/>
    <w:rsid w:val="0054457A"/>
    <w:rsid w:val="00544F2D"/>
    <w:rsid w:val="0054509B"/>
    <w:rsid w:val="005458AB"/>
    <w:rsid w:val="00545A8D"/>
    <w:rsid w:val="00546181"/>
    <w:rsid w:val="0054632C"/>
    <w:rsid w:val="00546531"/>
    <w:rsid w:val="005467A0"/>
    <w:rsid w:val="00546C9C"/>
    <w:rsid w:val="00546EA4"/>
    <w:rsid w:val="00547A74"/>
    <w:rsid w:val="00547CD2"/>
    <w:rsid w:val="00547D95"/>
    <w:rsid w:val="00547DFE"/>
    <w:rsid w:val="00550099"/>
    <w:rsid w:val="0055009B"/>
    <w:rsid w:val="00550115"/>
    <w:rsid w:val="00550360"/>
    <w:rsid w:val="0055040B"/>
    <w:rsid w:val="0055083D"/>
    <w:rsid w:val="00550A26"/>
    <w:rsid w:val="00550A39"/>
    <w:rsid w:val="00550CDC"/>
    <w:rsid w:val="00550DD7"/>
    <w:rsid w:val="00551245"/>
    <w:rsid w:val="005515FA"/>
    <w:rsid w:val="00551600"/>
    <w:rsid w:val="005516FE"/>
    <w:rsid w:val="00551A0F"/>
    <w:rsid w:val="005526BF"/>
    <w:rsid w:val="00553099"/>
    <w:rsid w:val="005530F8"/>
    <w:rsid w:val="00553188"/>
    <w:rsid w:val="0055340D"/>
    <w:rsid w:val="005535CD"/>
    <w:rsid w:val="00553727"/>
    <w:rsid w:val="00553D32"/>
    <w:rsid w:val="00554015"/>
    <w:rsid w:val="005540CC"/>
    <w:rsid w:val="005540EB"/>
    <w:rsid w:val="005547F7"/>
    <w:rsid w:val="005548D8"/>
    <w:rsid w:val="00554AB4"/>
    <w:rsid w:val="00554BBE"/>
    <w:rsid w:val="00554F78"/>
    <w:rsid w:val="005552A5"/>
    <w:rsid w:val="00555310"/>
    <w:rsid w:val="0055560A"/>
    <w:rsid w:val="005557C4"/>
    <w:rsid w:val="0055583B"/>
    <w:rsid w:val="0055587B"/>
    <w:rsid w:val="005559DC"/>
    <w:rsid w:val="00555D95"/>
    <w:rsid w:val="00555DFE"/>
    <w:rsid w:val="00555E16"/>
    <w:rsid w:val="0055611A"/>
    <w:rsid w:val="005563E7"/>
    <w:rsid w:val="005566C0"/>
    <w:rsid w:val="0055677D"/>
    <w:rsid w:val="00557127"/>
    <w:rsid w:val="005572C0"/>
    <w:rsid w:val="0055737C"/>
    <w:rsid w:val="00557732"/>
    <w:rsid w:val="00560703"/>
    <w:rsid w:val="0056079B"/>
    <w:rsid w:val="00560906"/>
    <w:rsid w:val="00560DF0"/>
    <w:rsid w:val="00561629"/>
    <w:rsid w:val="00561A6D"/>
    <w:rsid w:val="00561A83"/>
    <w:rsid w:val="00561F5F"/>
    <w:rsid w:val="00562043"/>
    <w:rsid w:val="005624CD"/>
    <w:rsid w:val="005625A4"/>
    <w:rsid w:val="005625E5"/>
    <w:rsid w:val="005627A6"/>
    <w:rsid w:val="00562832"/>
    <w:rsid w:val="00562D78"/>
    <w:rsid w:val="00562E45"/>
    <w:rsid w:val="00562E66"/>
    <w:rsid w:val="005631A0"/>
    <w:rsid w:val="0056364E"/>
    <w:rsid w:val="005636B5"/>
    <w:rsid w:val="00563995"/>
    <w:rsid w:val="00563EDA"/>
    <w:rsid w:val="00564378"/>
    <w:rsid w:val="005649FA"/>
    <w:rsid w:val="00564DF9"/>
    <w:rsid w:val="005651FE"/>
    <w:rsid w:val="005656BB"/>
    <w:rsid w:val="00565AFB"/>
    <w:rsid w:val="005660B9"/>
    <w:rsid w:val="00566A62"/>
    <w:rsid w:val="00566C78"/>
    <w:rsid w:val="005672BE"/>
    <w:rsid w:val="00567577"/>
    <w:rsid w:val="00567E22"/>
    <w:rsid w:val="00570169"/>
    <w:rsid w:val="00570515"/>
    <w:rsid w:val="00570586"/>
    <w:rsid w:val="005705AC"/>
    <w:rsid w:val="005705F5"/>
    <w:rsid w:val="005709FE"/>
    <w:rsid w:val="005711AE"/>
    <w:rsid w:val="0057170B"/>
    <w:rsid w:val="00571940"/>
    <w:rsid w:val="00571A1B"/>
    <w:rsid w:val="00571A63"/>
    <w:rsid w:val="00571A6B"/>
    <w:rsid w:val="00571B93"/>
    <w:rsid w:val="00572174"/>
    <w:rsid w:val="00572204"/>
    <w:rsid w:val="00572428"/>
    <w:rsid w:val="0057259F"/>
    <w:rsid w:val="005727CA"/>
    <w:rsid w:val="00572D9C"/>
    <w:rsid w:val="00573169"/>
    <w:rsid w:val="0057374C"/>
    <w:rsid w:val="005739A7"/>
    <w:rsid w:val="00573B14"/>
    <w:rsid w:val="00573C46"/>
    <w:rsid w:val="00573E56"/>
    <w:rsid w:val="00574276"/>
    <w:rsid w:val="00574A03"/>
    <w:rsid w:val="005751F2"/>
    <w:rsid w:val="005753FD"/>
    <w:rsid w:val="00575833"/>
    <w:rsid w:val="00575A5B"/>
    <w:rsid w:val="00575AFE"/>
    <w:rsid w:val="00575B0F"/>
    <w:rsid w:val="00575C6F"/>
    <w:rsid w:val="00575ECC"/>
    <w:rsid w:val="00576C2A"/>
    <w:rsid w:val="00576F2D"/>
    <w:rsid w:val="00577183"/>
    <w:rsid w:val="005772E6"/>
    <w:rsid w:val="00577893"/>
    <w:rsid w:val="005778B2"/>
    <w:rsid w:val="00577F02"/>
    <w:rsid w:val="0058077B"/>
    <w:rsid w:val="00580959"/>
    <w:rsid w:val="00580A07"/>
    <w:rsid w:val="005810A5"/>
    <w:rsid w:val="0058116F"/>
    <w:rsid w:val="00581209"/>
    <w:rsid w:val="0058165C"/>
    <w:rsid w:val="0058180E"/>
    <w:rsid w:val="00581FD4"/>
    <w:rsid w:val="00582045"/>
    <w:rsid w:val="0058235D"/>
    <w:rsid w:val="0058238D"/>
    <w:rsid w:val="00582414"/>
    <w:rsid w:val="005824F6"/>
    <w:rsid w:val="005827E6"/>
    <w:rsid w:val="00582972"/>
    <w:rsid w:val="005829C8"/>
    <w:rsid w:val="00582AA2"/>
    <w:rsid w:val="00582DCD"/>
    <w:rsid w:val="00583C0A"/>
    <w:rsid w:val="0058412B"/>
    <w:rsid w:val="0058416F"/>
    <w:rsid w:val="00584244"/>
    <w:rsid w:val="0058437F"/>
    <w:rsid w:val="005843BD"/>
    <w:rsid w:val="005843C1"/>
    <w:rsid w:val="00584492"/>
    <w:rsid w:val="00584C35"/>
    <w:rsid w:val="00584EF7"/>
    <w:rsid w:val="00585AB6"/>
    <w:rsid w:val="00585CAA"/>
    <w:rsid w:val="00586051"/>
    <w:rsid w:val="00586095"/>
    <w:rsid w:val="00586508"/>
    <w:rsid w:val="00586C32"/>
    <w:rsid w:val="00586C6A"/>
    <w:rsid w:val="00586D90"/>
    <w:rsid w:val="005873A6"/>
    <w:rsid w:val="00587689"/>
    <w:rsid w:val="00587712"/>
    <w:rsid w:val="00587A87"/>
    <w:rsid w:val="00587A93"/>
    <w:rsid w:val="00590015"/>
    <w:rsid w:val="0059003A"/>
    <w:rsid w:val="005902A7"/>
    <w:rsid w:val="00590487"/>
    <w:rsid w:val="0059070B"/>
    <w:rsid w:val="00590917"/>
    <w:rsid w:val="00590A66"/>
    <w:rsid w:val="00590C66"/>
    <w:rsid w:val="00590F21"/>
    <w:rsid w:val="00591137"/>
    <w:rsid w:val="00592257"/>
    <w:rsid w:val="005923BB"/>
    <w:rsid w:val="0059251C"/>
    <w:rsid w:val="00592582"/>
    <w:rsid w:val="005929D0"/>
    <w:rsid w:val="005933A4"/>
    <w:rsid w:val="00593AC0"/>
    <w:rsid w:val="0059426A"/>
    <w:rsid w:val="00594328"/>
    <w:rsid w:val="0059458D"/>
    <w:rsid w:val="00594732"/>
    <w:rsid w:val="00594C2E"/>
    <w:rsid w:val="00594FEF"/>
    <w:rsid w:val="0059508E"/>
    <w:rsid w:val="005950B3"/>
    <w:rsid w:val="0059570F"/>
    <w:rsid w:val="0059572D"/>
    <w:rsid w:val="00595D31"/>
    <w:rsid w:val="0059619A"/>
    <w:rsid w:val="00596222"/>
    <w:rsid w:val="005966AA"/>
    <w:rsid w:val="00596861"/>
    <w:rsid w:val="00596CEC"/>
    <w:rsid w:val="00596D78"/>
    <w:rsid w:val="00597051"/>
    <w:rsid w:val="00597133"/>
    <w:rsid w:val="005972A4"/>
    <w:rsid w:val="005976BB"/>
    <w:rsid w:val="005976D9"/>
    <w:rsid w:val="00597725"/>
    <w:rsid w:val="005978FF"/>
    <w:rsid w:val="00597CA5"/>
    <w:rsid w:val="00597F0E"/>
    <w:rsid w:val="005A02FA"/>
    <w:rsid w:val="005A0408"/>
    <w:rsid w:val="005A0960"/>
    <w:rsid w:val="005A09A0"/>
    <w:rsid w:val="005A0D9A"/>
    <w:rsid w:val="005A1104"/>
    <w:rsid w:val="005A11A6"/>
    <w:rsid w:val="005A1224"/>
    <w:rsid w:val="005A1CF1"/>
    <w:rsid w:val="005A2416"/>
    <w:rsid w:val="005A243A"/>
    <w:rsid w:val="005A2569"/>
    <w:rsid w:val="005A257E"/>
    <w:rsid w:val="005A2759"/>
    <w:rsid w:val="005A2AD9"/>
    <w:rsid w:val="005A2B7A"/>
    <w:rsid w:val="005A2CB7"/>
    <w:rsid w:val="005A30DC"/>
    <w:rsid w:val="005A30E0"/>
    <w:rsid w:val="005A30FD"/>
    <w:rsid w:val="005A3662"/>
    <w:rsid w:val="005A384C"/>
    <w:rsid w:val="005A3F3F"/>
    <w:rsid w:val="005A3FC6"/>
    <w:rsid w:val="005A4460"/>
    <w:rsid w:val="005A44A9"/>
    <w:rsid w:val="005A475B"/>
    <w:rsid w:val="005A4915"/>
    <w:rsid w:val="005A4EE1"/>
    <w:rsid w:val="005A5408"/>
    <w:rsid w:val="005A5763"/>
    <w:rsid w:val="005A5901"/>
    <w:rsid w:val="005A5B3E"/>
    <w:rsid w:val="005A5CE8"/>
    <w:rsid w:val="005A5D20"/>
    <w:rsid w:val="005A5D3D"/>
    <w:rsid w:val="005A6011"/>
    <w:rsid w:val="005A641A"/>
    <w:rsid w:val="005A645D"/>
    <w:rsid w:val="005A67A9"/>
    <w:rsid w:val="005A6E02"/>
    <w:rsid w:val="005A7168"/>
    <w:rsid w:val="005A72B1"/>
    <w:rsid w:val="005A77DE"/>
    <w:rsid w:val="005A7997"/>
    <w:rsid w:val="005A7CA8"/>
    <w:rsid w:val="005A7CF1"/>
    <w:rsid w:val="005B014E"/>
    <w:rsid w:val="005B01A1"/>
    <w:rsid w:val="005B01CC"/>
    <w:rsid w:val="005B05E1"/>
    <w:rsid w:val="005B0662"/>
    <w:rsid w:val="005B06F3"/>
    <w:rsid w:val="005B07A1"/>
    <w:rsid w:val="005B093D"/>
    <w:rsid w:val="005B121A"/>
    <w:rsid w:val="005B13CF"/>
    <w:rsid w:val="005B1A17"/>
    <w:rsid w:val="005B1BB1"/>
    <w:rsid w:val="005B1C47"/>
    <w:rsid w:val="005B1F0B"/>
    <w:rsid w:val="005B2018"/>
    <w:rsid w:val="005B22C3"/>
    <w:rsid w:val="005B240E"/>
    <w:rsid w:val="005B2984"/>
    <w:rsid w:val="005B2A75"/>
    <w:rsid w:val="005B2C78"/>
    <w:rsid w:val="005B2DA6"/>
    <w:rsid w:val="005B2DD0"/>
    <w:rsid w:val="005B3082"/>
    <w:rsid w:val="005B3217"/>
    <w:rsid w:val="005B373A"/>
    <w:rsid w:val="005B3760"/>
    <w:rsid w:val="005B3B30"/>
    <w:rsid w:val="005B3CA7"/>
    <w:rsid w:val="005B3DCA"/>
    <w:rsid w:val="005B44D8"/>
    <w:rsid w:val="005B4639"/>
    <w:rsid w:val="005B48DB"/>
    <w:rsid w:val="005B4B6E"/>
    <w:rsid w:val="005B5478"/>
    <w:rsid w:val="005B55AD"/>
    <w:rsid w:val="005B581D"/>
    <w:rsid w:val="005B5A86"/>
    <w:rsid w:val="005B5BCD"/>
    <w:rsid w:val="005B60F6"/>
    <w:rsid w:val="005B65D3"/>
    <w:rsid w:val="005B66DC"/>
    <w:rsid w:val="005B6BE4"/>
    <w:rsid w:val="005B70DC"/>
    <w:rsid w:val="005B71D4"/>
    <w:rsid w:val="005B72ED"/>
    <w:rsid w:val="005B7345"/>
    <w:rsid w:val="005B7ACA"/>
    <w:rsid w:val="005C024A"/>
    <w:rsid w:val="005C09B1"/>
    <w:rsid w:val="005C0A8C"/>
    <w:rsid w:val="005C0CC7"/>
    <w:rsid w:val="005C0E50"/>
    <w:rsid w:val="005C0E6B"/>
    <w:rsid w:val="005C18A4"/>
    <w:rsid w:val="005C1963"/>
    <w:rsid w:val="005C2035"/>
    <w:rsid w:val="005C2347"/>
    <w:rsid w:val="005C24AB"/>
    <w:rsid w:val="005C2534"/>
    <w:rsid w:val="005C2566"/>
    <w:rsid w:val="005C25F2"/>
    <w:rsid w:val="005C2B91"/>
    <w:rsid w:val="005C2F0B"/>
    <w:rsid w:val="005C309D"/>
    <w:rsid w:val="005C32C8"/>
    <w:rsid w:val="005C3553"/>
    <w:rsid w:val="005C3822"/>
    <w:rsid w:val="005C4DC6"/>
    <w:rsid w:val="005C4DCF"/>
    <w:rsid w:val="005C4E0E"/>
    <w:rsid w:val="005C4FF3"/>
    <w:rsid w:val="005C52F9"/>
    <w:rsid w:val="005C5345"/>
    <w:rsid w:val="005C550B"/>
    <w:rsid w:val="005C56BC"/>
    <w:rsid w:val="005C56FB"/>
    <w:rsid w:val="005C5942"/>
    <w:rsid w:val="005C5CD4"/>
    <w:rsid w:val="005C5D02"/>
    <w:rsid w:val="005C5EE0"/>
    <w:rsid w:val="005C63CB"/>
    <w:rsid w:val="005C6828"/>
    <w:rsid w:val="005C69B1"/>
    <w:rsid w:val="005C6D5B"/>
    <w:rsid w:val="005C6DC0"/>
    <w:rsid w:val="005C6DEF"/>
    <w:rsid w:val="005C708E"/>
    <w:rsid w:val="005C7144"/>
    <w:rsid w:val="005C7B7E"/>
    <w:rsid w:val="005C7B83"/>
    <w:rsid w:val="005C7D43"/>
    <w:rsid w:val="005C7FB6"/>
    <w:rsid w:val="005D02BA"/>
    <w:rsid w:val="005D0368"/>
    <w:rsid w:val="005D091D"/>
    <w:rsid w:val="005D09AE"/>
    <w:rsid w:val="005D0FEE"/>
    <w:rsid w:val="005D1878"/>
    <w:rsid w:val="005D2369"/>
    <w:rsid w:val="005D242E"/>
    <w:rsid w:val="005D2D02"/>
    <w:rsid w:val="005D2E57"/>
    <w:rsid w:val="005D315A"/>
    <w:rsid w:val="005D3312"/>
    <w:rsid w:val="005D37CB"/>
    <w:rsid w:val="005D4232"/>
    <w:rsid w:val="005D42B2"/>
    <w:rsid w:val="005D43C2"/>
    <w:rsid w:val="005D476C"/>
    <w:rsid w:val="005D4781"/>
    <w:rsid w:val="005D4896"/>
    <w:rsid w:val="005D4CDF"/>
    <w:rsid w:val="005D4DAF"/>
    <w:rsid w:val="005D4ED6"/>
    <w:rsid w:val="005D4EFB"/>
    <w:rsid w:val="005D4F3C"/>
    <w:rsid w:val="005D50B8"/>
    <w:rsid w:val="005D51C9"/>
    <w:rsid w:val="005D52F9"/>
    <w:rsid w:val="005D54B7"/>
    <w:rsid w:val="005D5542"/>
    <w:rsid w:val="005D568B"/>
    <w:rsid w:val="005D5765"/>
    <w:rsid w:val="005D589F"/>
    <w:rsid w:val="005D5A33"/>
    <w:rsid w:val="005D5DCA"/>
    <w:rsid w:val="005D5F84"/>
    <w:rsid w:val="005D5FD5"/>
    <w:rsid w:val="005D6230"/>
    <w:rsid w:val="005D671E"/>
    <w:rsid w:val="005D6A6A"/>
    <w:rsid w:val="005D6BB3"/>
    <w:rsid w:val="005D6D06"/>
    <w:rsid w:val="005D7046"/>
    <w:rsid w:val="005D7580"/>
    <w:rsid w:val="005D7639"/>
    <w:rsid w:val="005D7658"/>
    <w:rsid w:val="005D7905"/>
    <w:rsid w:val="005D7B20"/>
    <w:rsid w:val="005D7C9E"/>
    <w:rsid w:val="005D7E2D"/>
    <w:rsid w:val="005E0042"/>
    <w:rsid w:val="005E026E"/>
    <w:rsid w:val="005E07FD"/>
    <w:rsid w:val="005E08FB"/>
    <w:rsid w:val="005E0E6F"/>
    <w:rsid w:val="005E0F8E"/>
    <w:rsid w:val="005E1685"/>
    <w:rsid w:val="005E1C2B"/>
    <w:rsid w:val="005E1C58"/>
    <w:rsid w:val="005E1F72"/>
    <w:rsid w:val="005E205A"/>
    <w:rsid w:val="005E2077"/>
    <w:rsid w:val="005E24CA"/>
    <w:rsid w:val="005E24E5"/>
    <w:rsid w:val="005E26B8"/>
    <w:rsid w:val="005E273C"/>
    <w:rsid w:val="005E273F"/>
    <w:rsid w:val="005E296A"/>
    <w:rsid w:val="005E2ABB"/>
    <w:rsid w:val="005E2BC4"/>
    <w:rsid w:val="005E2BEF"/>
    <w:rsid w:val="005E3056"/>
    <w:rsid w:val="005E334A"/>
    <w:rsid w:val="005E3488"/>
    <w:rsid w:val="005E39D4"/>
    <w:rsid w:val="005E3B89"/>
    <w:rsid w:val="005E3D1C"/>
    <w:rsid w:val="005E4D4C"/>
    <w:rsid w:val="005E5092"/>
    <w:rsid w:val="005E5473"/>
    <w:rsid w:val="005E5790"/>
    <w:rsid w:val="005E5BA2"/>
    <w:rsid w:val="005E5C01"/>
    <w:rsid w:val="005E6347"/>
    <w:rsid w:val="005E67DA"/>
    <w:rsid w:val="005E6812"/>
    <w:rsid w:val="005E6A8C"/>
    <w:rsid w:val="005E6F5E"/>
    <w:rsid w:val="005E7128"/>
    <w:rsid w:val="005E723D"/>
    <w:rsid w:val="005E7244"/>
    <w:rsid w:val="005E7800"/>
    <w:rsid w:val="005E7863"/>
    <w:rsid w:val="005E78BE"/>
    <w:rsid w:val="005E7F71"/>
    <w:rsid w:val="005F01CB"/>
    <w:rsid w:val="005F04B3"/>
    <w:rsid w:val="005F0A84"/>
    <w:rsid w:val="005F0C81"/>
    <w:rsid w:val="005F1086"/>
    <w:rsid w:val="005F13EF"/>
    <w:rsid w:val="005F1525"/>
    <w:rsid w:val="005F181A"/>
    <w:rsid w:val="005F1B1D"/>
    <w:rsid w:val="005F257E"/>
    <w:rsid w:val="005F2704"/>
    <w:rsid w:val="005F2907"/>
    <w:rsid w:val="005F29A1"/>
    <w:rsid w:val="005F2B07"/>
    <w:rsid w:val="005F2D5B"/>
    <w:rsid w:val="005F2F43"/>
    <w:rsid w:val="005F3115"/>
    <w:rsid w:val="005F348F"/>
    <w:rsid w:val="005F389F"/>
    <w:rsid w:val="005F3A0B"/>
    <w:rsid w:val="005F3BB2"/>
    <w:rsid w:val="005F3C62"/>
    <w:rsid w:val="005F4104"/>
    <w:rsid w:val="005F433E"/>
    <w:rsid w:val="005F4627"/>
    <w:rsid w:val="005F475D"/>
    <w:rsid w:val="005F4913"/>
    <w:rsid w:val="005F4A5F"/>
    <w:rsid w:val="005F4BF8"/>
    <w:rsid w:val="005F4F89"/>
    <w:rsid w:val="005F51E1"/>
    <w:rsid w:val="005F5260"/>
    <w:rsid w:val="005F53AD"/>
    <w:rsid w:val="005F5862"/>
    <w:rsid w:val="005F60E2"/>
    <w:rsid w:val="005F61AE"/>
    <w:rsid w:val="005F6227"/>
    <w:rsid w:val="005F65A3"/>
    <w:rsid w:val="005F684A"/>
    <w:rsid w:val="005F6AF9"/>
    <w:rsid w:val="005F6C80"/>
    <w:rsid w:val="005F6CE8"/>
    <w:rsid w:val="005F6D17"/>
    <w:rsid w:val="005F76B1"/>
    <w:rsid w:val="005F7725"/>
    <w:rsid w:val="005F77E8"/>
    <w:rsid w:val="005F782A"/>
    <w:rsid w:val="005F7BCC"/>
    <w:rsid w:val="005F7C80"/>
    <w:rsid w:val="005F7EB0"/>
    <w:rsid w:val="00600F5D"/>
    <w:rsid w:val="00600FC6"/>
    <w:rsid w:val="0060109B"/>
    <w:rsid w:val="006015A6"/>
    <w:rsid w:val="00601660"/>
    <w:rsid w:val="00601A65"/>
    <w:rsid w:val="00601B9E"/>
    <w:rsid w:val="00601C1A"/>
    <w:rsid w:val="00601C73"/>
    <w:rsid w:val="00601D2F"/>
    <w:rsid w:val="00602000"/>
    <w:rsid w:val="006022A9"/>
    <w:rsid w:val="0060231A"/>
    <w:rsid w:val="0060233C"/>
    <w:rsid w:val="00602C7D"/>
    <w:rsid w:val="00602CA4"/>
    <w:rsid w:val="0060303F"/>
    <w:rsid w:val="00603043"/>
    <w:rsid w:val="00603078"/>
    <w:rsid w:val="006030D8"/>
    <w:rsid w:val="0060316C"/>
    <w:rsid w:val="006031E0"/>
    <w:rsid w:val="0060345E"/>
    <w:rsid w:val="0060380E"/>
    <w:rsid w:val="00603AD7"/>
    <w:rsid w:val="00603B9B"/>
    <w:rsid w:val="00603BA2"/>
    <w:rsid w:val="00603CFC"/>
    <w:rsid w:val="00603EE1"/>
    <w:rsid w:val="00603F3F"/>
    <w:rsid w:val="0060426C"/>
    <w:rsid w:val="00604888"/>
    <w:rsid w:val="00604CB7"/>
    <w:rsid w:val="006051A6"/>
    <w:rsid w:val="006054D8"/>
    <w:rsid w:val="006054DD"/>
    <w:rsid w:val="00605714"/>
    <w:rsid w:val="00605784"/>
    <w:rsid w:val="00605817"/>
    <w:rsid w:val="00605B3C"/>
    <w:rsid w:val="0060606A"/>
    <w:rsid w:val="0060636D"/>
    <w:rsid w:val="00606667"/>
    <w:rsid w:val="006068E4"/>
    <w:rsid w:val="00606C43"/>
    <w:rsid w:val="00606D72"/>
    <w:rsid w:val="00606EDC"/>
    <w:rsid w:val="0060722B"/>
    <w:rsid w:val="00607233"/>
    <w:rsid w:val="00607496"/>
    <w:rsid w:val="00607553"/>
    <w:rsid w:val="00607B0B"/>
    <w:rsid w:val="006100EC"/>
    <w:rsid w:val="00610128"/>
    <w:rsid w:val="0061046C"/>
    <w:rsid w:val="00610480"/>
    <w:rsid w:val="00610D3E"/>
    <w:rsid w:val="006113DD"/>
    <w:rsid w:val="006115B0"/>
    <w:rsid w:val="006117FB"/>
    <w:rsid w:val="0061193D"/>
    <w:rsid w:val="00611D7E"/>
    <w:rsid w:val="00611E40"/>
    <w:rsid w:val="00612757"/>
    <w:rsid w:val="00612789"/>
    <w:rsid w:val="00612B2B"/>
    <w:rsid w:val="00612D3C"/>
    <w:rsid w:val="006130E4"/>
    <w:rsid w:val="0061319B"/>
    <w:rsid w:val="00613548"/>
    <w:rsid w:val="0061354B"/>
    <w:rsid w:val="00613F01"/>
    <w:rsid w:val="00614692"/>
    <w:rsid w:val="006146EE"/>
    <w:rsid w:val="006148A3"/>
    <w:rsid w:val="00614E47"/>
    <w:rsid w:val="00615207"/>
    <w:rsid w:val="00615448"/>
    <w:rsid w:val="00615ABF"/>
    <w:rsid w:val="00615D73"/>
    <w:rsid w:val="00615E77"/>
    <w:rsid w:val="0061609A"/>
    <w:rsid w:val="006161CD"/>
    <w:rsid w:val="00616220"/>
    <w:rsid w:val="0061639B"/>
    <w:rsid w:val="00616456"/>
    <w:rsid w:val="0061689E"/>
    <w:rsid w:val="006168FB"/>
    <w:rsid w:val="00616CD7"/>
    <w:rsid w:val="00616E26"/>
    <w:rsid w:val="006175E2"/>
    <w:rsid w:val="00617974"/>
    <w:rsid w:val="00617D34"/>
    <w:rsid w:val="006202F7"/>
    <w:rsid w:val="00620422"/>
    <w:rsid w:val="00620641"/>
    <w:rsid w:val="00620725"/>
    <w:rsid w:val="006208D5"/>
    <w:rsid w:val="00620F93"/>
    <w:rsid w:val="006210B4"/>
    <w:rsid w:val="006210ED"/>
    <w:rsid w:val="0062117E"/>
    <w:rsid w:val="00621359"/>
    <w:rsid w:val="006218D5"/>
    <w:rsid w:val="00621A7E"/>
    <w:rsid w:val="00621ADB"/>
    <w:rsid w:val="006223A3"/>
    <w:rsid w:val="00622408"/>
    <w:rsid w:val="006224BC"/>
    <w:rsid w:val="006226C6"/>
    <w:rsid w:val="006226CC"/>
    <w:rsid w:val="006228FB"/>
    <w:rsid w:val="00622EB8"/>
    <w:rsid w:val="00623043"/>
    <w:rsid w:val="006231AE"/>
    <w:rsid w:val="0062333E"/>
    <w:rsid w:val="00623737"/>
    <w:rsid w:val="0062374F"/>
    <w:rsid w:val="006237F7"/>
    <w:rsid w:val="00623812"/>
    <w:rsid w:val="0062402C"/>
    <w:rsid w:val="00624092"/>
    <w:rsid w:val="006240AB"/>
    <w:rsid w:val="006248DA"/>
    <w:rsid w:val="00624BB4"/>
    <w:rsid w:val="00625810"/>
    <w:rsid w:val="00625932"/>
    <w:rsid w:val="00625B48"/>
    <w:rsid w:val="00625D2E"/>
    <w:rsid w:val="00625E01"/>
    <w:rsid w:val="0062618F"/>
    <w:rsid w:val="0062652F"/>
    <w:rsid w:val="00626B1D"/>
    <w:rsid w:val="00626C93"/>
    <w:rsid w:val="00627044"/>
    <w:rsid w:val="006272A6"/>
    <w:rsid w:val="00627733"/>
    <w:rsid w:val="00627815"/>
    <w:rsid w:val="00627CFC"/>
    <w:rsid w:val="00627DC1"/>
    <w:rsid w:val="00627E43"/>
    <w:rsid w:val="006300C3"/>
    <w:rsid w:val="00630AA4"/>
    <w:rsid w:val="00630B44"/>
    <w:rsid w:val="00630CD3"/>
    <w:rsid w:val="00631070"/>
    <w:rsid w:val="0063144A"/>
    <w:rsid w:val="0063148B"/>
    <w:rsid w:val="006314E2"/>
    <w:rsid w:val="00631B03"/>
    <w:rsid w:val="00631E5D"/>
    <w:rsid w:val="00631FA4"/>
    <w:rsid w:val="00631FAB"/>
    <w:rsid w:val="006325C5"/>
    <w:rsid w:val="00632678"/>
    <w:rsid w:val="006326E3"/>
    <w:rsid w:val="00632E3F"/>
    <w:rsid w:val="0063308C"/>
    <w:rsid w:val="006330DF"/>
    <w:rsid w:val="00633754"/>
    <w:rsid w:val="006337C5"/>
    <w:rsid w:val="0063398A"/>
    <w:rsid w:val="00633AD7"/>
    <w:rsid w:val="00633BCD"/>
    <w:rsid w:val="00634243"/>
    <w:rsid w:val="006345CC"/>
    <w:rsid w:val="006348E6"/>
    <w:rsid w:val="00634A32"/>
    <w:rsid w:val="00634A92"/>
    <w:rsid w:val="006351C2"/>
    <w:rsid w:val="00635354"/>
    <w:rsid w:val="0063594A"/>
    <w:rsid w:val="00635972"/>
    <w:rsid w:val="00635AC1"/>
    <w:rsid w:val="00635AC4"/>
    <w:rsid w:val="00635ACE"/>
    <w:rsid w:val="00635DD7"/>
    <w:rsid w:val="00635ECD"/>
    <w:rsid w:val="006362B7"/>
    <w:rsid w:val="00636F98"/>
    <w:rsid w:val="00637E27"/>
    <w:rsid w:val="006404D6"/>
    <w:rsid w:val="006406B6"/>
    <w:rsid w:val="006408BD"/>
    <w:rsid w:val="00640A69"/>
    <w:rsid w:val="00640B00"/>
    <w:rsid w:val="00641617"/>
    <w:rsid w:val="006417E5"/>
    <w:rsid w:val="00641A0B"/>
    <w:rsid w:val="00641BBB"/>
    <w:rsid w:val="0064223B"/>
    <w:rsid w:val="006422E2"/>
    <w:rsid w:val="00642C97"/>
    <w:rsid w:val="00642DA6"/>
    <w:rsid w:val="006431A9"/>
    <w:rsid w:val="0064334E"/>
    <w:rsid w:val="006437A8"/>
    <w:rsid w:val="00643A7B"/>
    <w:rsid w:val="00643BC2"/>
    <w:rsid w:val="00643EA8"/>
    <w:rsid w:val="00644B06"/>
    <w:rsid w:val="00644BB1"/>
    <w:rsid w:val="00644D94"/>
    <w:rsid w:val="006452F5"/>
    <w:rsid w:val="00645462"/>
    <w:rsid w:val="0064590A"/>
    <w:rsid w:val="00645C22"/>
    <w:rsid w:val="006460AA"/>
    <w:rsid w:val="006462CB"/>
    <w:rsid w:val="00646464"/>
    <w:rsid w:val="006467F9"/>
    <w:rsid w:val="0064690A"/>
    <w:rsid w:val="00646ED6"/>
    <w:rsid w:val="00646F16"/>
    <w:rsid w:val="0064719F"/>
    <w:rsid w:val="006471EB"/>
    <w:rsid w:val="00647351"/>
    <w:rsid w:val="00647834"/>
    <w:rsid w:val="00647CB7"/>
    <w:rsid w:val="00647D11"/>
    <w:rsid w:val="00650372"/>
    <w:rsid w:val="00651072"/>
    <w:rsid w:val="0065108E"/>
    <w:rsid w:val="00651546"/>
    <w:rsid w:val="00651886"/>
    <w:rsid w:val="00651E1A"/>
    <w:rsid w:val="006520A8"/>
    <w:rsid w:val="00652239"/>
    <w:rsid w:val="006525B4"/>
    <w:rsid w:val="006525EC"/>
    <w:rsid w:val="006529BD"/>
    <w:rsid w:val="00652A9E"/>
    <w:rsid w:val="00652B6B"/>
    <w:rsid w:val="00652C30"/>
    <w:rsid w:val="00652C81"/>
    <w:rsid w:val="00652CCF"/>
    <w:rsid w:val="00652EFA"/>
    <w:rsid w:val="006531A8"/>
    <w:rsid w:val="00653270"/>
    <w:rsid w:val="006532BB"/>
    <w:rsid w:val="00653327"/>
    <w:rsid w:val="00653442"/>
    <w:rsid w:val="006536AD"/>
    <w:rsid w:val="0065381B"/>
    <w:rsid w:val="00653CAC"/>
    <w:rsid w:val="00653F5A"/>
    <w:rsid w:val="00653FFB"/>
    <w:rsid w:val="00654192"/>
    <w:rsid w:val="006545E1"/>
    <w:rsid w:val="0065462E"/>
    <w:rsid w:val="006548A8"/>
    <w:rsid w:val="00654B13"/>
    <w:rsid w:val="00655293"/>
    <w:rsid w:val="006552CA"/>
    <w:rsid w:val="006554A8"/>
    <w:rsid w:val="0065567A"/>
    <w:rsid w:val="00655C5B"/>
    <w:rsid w:val="00655C5E"/>
    <w:rsid w:val="00655F03"/>
    <w:rsid w:val="0065627A"/>
    <w:rsid w:val="006563F3"/>
    <w:rsid w:val="006566F0"/>
    <w:rsid w:val="00656DA3"/>
    <w:rsid w:val="00656FCF"/>
    <w:rsid w:val="0065707B"/>
    <w:rsid w:val="0065725A"/>
    <w:rsid w:val="0065771F"/>
    <w:rsid w:val="00657904"/>
    <w:rsid w:val="00660250"/>
    <w:rsid w:val="006605AC"/>
    <w:rsid w:val="006605BB"/>
    <w:rsid w:val="00660870"/>
    <w:rsid w:val="00660967"/>
    <w:rsid w:val="00660BA8"/>
    <w:rsid w:val="00661148"/>
    <w:rsid w:val="0066125E"/>
    <w:rsid w:val="00661793"/>
    <w:rsid w:val="006617DA"/>
    <w:rsid w:val="006618AB"/>
    <w:rsid w:val="00661B7E"/>
    <w:rsid w:val="006621D5"/>
    <w:rsid w:val="006621FF"/>
    <w:rsid w:val="00662745"/>
    <w:rsid w:val="006628D0"/>
    <w:rsid w:val="00662A02"/>
    <w:rsid w:val="00662D82"/>
    <w:rsid w:val="00663230"/>
    <w:rsid w:val="006635BB"/>
    <w:rsid w:val="0066375F"/>
    <w:rsid w:val="0066386C"/>
    <w:rsid w:val="00663DB5"/>
    <w:rsid w:val="00663DE9"/>
    <w:rsid w:val="00663E17"/>
    <w:rsid w:val="00663F6E"/>
    <w:rsid w:val="006645BE"/>
    <w:rsid w:val="00664C03"/>
    <w:rsid w:val="00664D38"/>
    <w:rsid w:val="00664D85"/>
    <w:rsid w:val="00664F09"/>
    <w:rsid w:val="00665348"/>
    <w:rsid w:val="006654C9"/>
    <w:rsid w:val="006657BF"/>
    <w:rsid w:val="0066584D"/>
    <w:rsid w:val="00665AB3"/>
    <w:rsid w:val="00665CA0"/>
    <w:rsid w:val="00665F65"/>
    <w:rsid w:val="0066602C"/>
    <w:rsid w:val="0066608A"/>
    <w:rsid w:val="00666359"/>
    <w:rsid w:val="00666404"/>
    <w:rsid w:val="0066679F"/>
    <w:rsid w:val="00666AAA"/>
    <w:rsid w:val="00666B7C"/>
    <w:rsid w:val="00667998"/>
    <w:rsid w:val="00667DAC"/>
    <w:rsid w:val="00667EDA"/>
    <w:rsid w:val="0067002D"/>
    <w:rsid w:val="0067065A"/>
    <w:rsid w:val="0067070D"/>
    <w:rsid w:val="00670829"/>
    <w:rsid w:val="006709B9"/>
    <w:rsid w:val="00670BC1"/>
    <w:rsid w:val="00671315"/>
    <w:rsid w:val="0067189C"/>
    <w:rsid w:val="00672383"/>
    <w:rsid w:val="00672622"/>
    <w:rsid w:val="00672DA2"/>
    <w:rsid w:val="00672F9E"/>
    <w:rsid w:val="006732F6"/>
    <w:rsid w:val="0067344A"/>
    <w:rsid w:val="006734D2"/>
    <w:rsid w:val="006739C9"/>
    <w:rsid w:val="00673C3B"/>
    <w:rsid w:val="00673CDF"/>
    <w:rsid w:val="00673DFC"/>
    <w:rsid w:val="006740FF"/>
    <w:rsid w:val="00674333"/>
    <w:rsid w:val="00674646"/>
    <w:rsid w:val="0067490F"/>
    <w:rsid w:val="006749B8"/>
    <w:rsid w:val="0067501A"/>
    <w:rsid w:val="006754A1"/>
    <w:rsid w:val="006755ED"/>
    <w:rsid w:val="006757F5"/>
    <w:rsid w:val="00675D74"/>
    <w:rsid w:val="006761EC"/>
    <w:rsid w:val="006762B0"/>
    <w:rsid w:val="006762E3"/>
    <w:rsid w:val="0067631E"/>
    <w:rsid w:val="0067636A"/>
    <w:rsid w:val="00676497"/>
    <w:rsid w:val="00676C55"/>
    <w:rsid w:val="00677053"/>
    <w:rsid w:val="00677398"/>
    <w:rsid w:val="006776D4"/>
    <w:rsid w:val="00677A5A"/>
    <w:rsid w:val="00677A9E"/>
    <w:rsid w:val="00677B65"/>
    <w:rsid w:val="00677B91"/>
    <w:rsid w:val="00677DC4"/>
    <w:rsid w:val="0068013B"/>
    <w:rsid w:val="0068044F"/>
    <w:rsid w:val="006807B5"/>
    <w:rsid w:val="00680AB7"/>
    <w:rsid w:val="00680D9A"/>
    <w:rsid w:val="00681250"/>
    <w:rsid w:val="006814C7"/>
    <w:rsid w:val="0068174E"/>
    <w:rsid w:val="006817B0"/>
    <w:rsid w:val="00681B62"/>
    <w:rsid w:val="00681CDF"/>
    <w:rsid w:val="00681FE9"/>
    <w:rsid w:val="0068201B"/>
    <w:rsid w:val="006820E6"/>
    <w:rsid w:val="00682314"/>
    <w:rsid w:val="00682520"/>
    <w:rsid w:val="00682649"/>
    <w:rsid w:val="006828EB"/>
    <w:rsid w:val="00682987"/>
    <w:rsid w:val="00682E0A"/>
    <w:rsid w:val="00682FBA"/>
    <w:rsid w:val="00683102"/>
    <w:rsid w:val="0068336F"/>
    <w:rsid w:val="0068352C"/>
    <w:rsid w:val="0068373F"/>
    <w:rsid w:val="0068375E"/>
    <w:rsid w:val="006837D7"/>
    <w:rsid w:val="0068425E"/>
    <w:rsid w:val="00684334"/>
    <w:rsid w:val="0068443C"/>
    <w:rsid w:val="0068449F"/>
    <w:rsid w:val="00684628"/>
    <w:rsid w:val="006848F6"/>
    <w:rsid w:val="00684D91"/>
    <w:rsid w:val="00684F96"/>
    <w:rsid w:val="00684FBA"/>
    <w:rsid w:val="00685292"/>
    <w:rsid w:val="006852A4"/>
    <w:rsid w:val="006852E3"/>
    <w:rsid w:val="006858BB"/>
    <w:rsid w:val="006859DF"/>
    <w:rsid w:val="00685CB8"/>
    <w:rsid w:val="00685DF1"/>
    <w:rsid w:val="00686477"/>
    <w:rsid w:val="006866D8"/>
    <w:rsid w:val="00686868"/>
    <w:rsid w:val="00686E88"/>
    <w:rsid w:val="00686FD2"/>
    <w:rsid w:val="006872E5"/>
    <w:rsid w:val="00687B79"/>
    <w:rsid w:val="00687F28"/>
    <w:rsid w:val="006903DA"/>
    <w:rsid w:val="0069040F"/>
    <w:rsid w:val="00690F39"/>
    <w:rsid w:val="00691195"/>
    <w:rsid w:val="006918A2"/>
    <w:rsid w:val="00691BC1"/>
    <w:rsid w:val="00691E1A"/>
    <w:rsid w:val="0069219B"/>
    <w:rsid w:val="00692494"/>
    <w:rsid w:val="00692B2D"/>
    <w:rsid w:val="00692C58"/>
    <w:rsid w:val="00693883"/>
    <w:rsid w:val="00693E0F"/>
    <w:rsid w:val="006940BC"/>
    <w:rsid w:val="006941E9"/>
    <w:rsid w:val="00694304"/>
    <w:rsid w:val="00694350"/>
    <w:rsid w:val="006946DA"/>
    <w:rsid w:val="00694D6B"/>
    <w:rsid w:val="00694E31"/>
    <w:rsid w:val="00694E7D"/>
    <w:rsid w:val="006950A5"/>
    <w:rsid w:val="00695461"/>
    <w:rsid w:val="00695509"/>
    <w:rsid w:val="0069572E"/>
    <w:rsid w:val="00695BA1"/>
    <w:rsid w:val="00695BED"/>
    <w:rsid w:val="00695C31"/>
    <w:rsid w:val="00696280"/>
    <w:rsid w:val="00696343"/>
    <w:rsid w:val="006964B3"/>
    <w:rsid w:val="00696A9E"/>
    <w:rsid w:val="00696EE3"/>
    <w:rsid w:val="006A095E"/>
    <w:rsid w:val="006A0C02"/>
    <w:rsid w:val="006A0E98"/>
    <w:rsid w:val="006A11D9"/>
    <w:rsid w:val="006A1718"/>
    <w:rsid w:val="006A177F"/>
    <w:rsid w:val="006A1B29"/>
    <w:rsid w:val="006A1D61"/>
    <w:rsid w:val="006A2016"/>
    <w:rsid w:val="006A209D"/>
    <w:rsid w:val="006A211E"/>
    <w:rsid w:val="006A241D"/>
    <w:rsid w:val="006A2488"/>
    <w:rsid w:val="006A26AF"/>
    <w:rsid w:val="006A28EA"/>
    <w:rsid w:val="006A324D"/>
    <w:rsid w:val="006A3631"/>
    <w:rsid w:val="006A3B74"/>
    <w:rsid w:val="006A3BFF"/>
    <w:rsid w:val="006A3CD4"/>
    <w:rsid w:val="006A3D21"/>
    <w:rsid w:val="006A4BAF"/>
    <w:rsid w:val="006A4D8E"/>
    <w:rsid w:val="006A4F7A"/>
    <w:rsid w:val="006A509F"/>
    <w:rsid w:val="006A5566"/>
    <w:rsid w:val="006A5655"/>
    <w:rsid w:val="006A5B3E"/>
    <w:rsid w:val="006A5C71"/>
    <w:rsid w:val="006A5DCE"/>
    <w:rsid w:val="006A5E5E"/>
    <w:rsid w:val="006A67F3"/>
    <w:rsid w:val="006A69B3"/>
    <w:rsid w:val="006A6CD0"/>
    <w:rsid w:val="006A6CD9"/>
    <w:rsid w:val="006A740E"/>
    <w:rsid w:val="006A7586"/>
    <w:rsid w:val="006B0363"/>
    <w:rsid w:val="006B0382"/>
    <w:rsid w:val="006B04FE"/>
    <w:rsid w:val="006B0516"/>
    <w:rsid w:val="006B0A85"/>
    <w:rsid w:val="006B0B57"/>
    <w:rsid w:val="006B0ED6"/>
    <w:rsid w:val="006B13B4"/>
    <w:rsid w:val="006B1618"/>
    <w:rsid w:val="006B1A4C"/>
    <w:rsid w:val="006B1F1E"/>
    <w:rsid w:val="006B203A"/>
    <w:rsid w:val="006B2580"/>
    <w:rsid w:val="006B2872"/>
    <w:rsid w:val="006B28E9"/>
    <w:rsid w:val="006B2CE1"/>
    <w:rsid w:val="006B2CF2"/>
    <w:rsid w:val="006B2FC7"/>
    <w:rsid w:val="006B2FF3"/>
    <w:rsid w:val="006B36B8"/>
    <w:rsid w:val="006B37EA"/>
    <w:rsid w:val="006B3BA1"/>
    <w:rsid w:val="006B4160"/>
    <w:rsid w:val="006B4580"/>
    <w:rsid w:val="006B48B0"/>
    <w:rsid w:val="006B4E22"/>
    <w:rsid w:val="006B5097"/>
    <w:rsid w:val="006B5393"/>
    <w:rsid w:val="006B54F9"/>
    <w:rsid w:val="006B5515"/>
    <w:rsid w:val="006B5AFA"/>
    <w:rsid w:val="006B5F0A"/>
    <w:rsid w:val="006B6135"/>
    <w:rsid w:val="006B65B1"/>
    <w:rsid w:val="006B6962"/>
    <w:rsid w:val="006B6998"/>
    <w:rsid w:val="006B6D06"/>
    <w:rsid w:val="006B6E4D"/>
    <w:rsid w:val="006B710E"/>
    <w:rsid w:val="006B7151"/>
    <w:rsid w:val="006B72A6"/>
    <w:rsid w:val="006B74F4"/>
    <w:rsid w:val="006B79C9"/>
    <w:rsid w:val="006B7C7E"/>
    <w:rsid w:val="006C0302"/>
    <w:rsid w:val="006C09C5"/>
    <w:rsid w:val="006C0DFB"/>
    <w:rsid w:val="006C11B4"/>
    <w:rsid w:val="006C1323"/>
    <w:rsid w:val="006C13F5"/>
    <w:rsid w:val="006C1843"/>
    <w:rsid w:val="006C19C5"/>
    <w:rsid w:val="006C2655"/>
    <w:rsid w:val="006C27A7"/>
    <w:rsid w:val="006C2854"/>
    <w:rsid w:val="006C2C15"/>
    <w:rsid w:val="006C2D42"/>
    <w:rsid w:val="006C2DCE"/>
    <w:rsid w:val="006C3433"/>
    <w:rsid w:val="006C3443"/>
    <w:rsid w:val="006C35C7"/>
    <w:rsid w:val="006C3627"/>
    <w:rsid w:val="006C3A13"/>
    <w:rsid w:val="006C3D40"/>
    <w:rsid w:val="006C3DE1"/>
    <w:rsid w:val="006C3DE8"/>
    <w:rsid w:val="006C401B"/>
    <w:rsid w:val="006C4521"/>
    <w:rsid w:val="006C52CE"/>
    <w:rsid w:val="006C569E"/>
    <w:rsid w:val="006C5A22"/>
    <w:rsid w:val="006C5B10"/>
    <w:rsid w:val="006C5C40"/>
    <w:rsid w:val="006C5D05"/>
    <w:rsid w:val="006C6187"/>
    <w:rsid w:val="006C6257"/>
    <w:rsid w:val="006C628A"/>
    <w:rsid w:val="006C62B2"/>
    <w:rsid w:val="006C6439"/>
    <w:rsid w:val="006C66E9"/>
    <w:rsid w:val="006C6776"/>
    <w:rsid w:val="006C6A48"/>
    <w:rsid w:val="006C6C2C"/>
    <w:rsid w:val="006C6CDF"/>
    <w:rsid w:val="006C6EDE"/>
    <w:rsid w:val="006C75BC"/>
    <w:rsid w:val="006C7C85"/>
    <w:rsid w:val="006C7E5B"/>
    <w:rsid w:val="006D05D1"/>
    <w:rsid w:val="006D0774"/>
    <w:rsid w:val="006D0880"/>
    <w:rsid w:val="006D0BE4"/>
    <w:rsid w:val="006D0C08"/>
    <w:rsid w:val="006D0D69"/>
    <w:rsid w:val="006D0EA3"/>
    <w:rsid w:val="006D16A2"/>
    <w:rsid w:val="006D1739"/>
    <w:rsid w:val="006D1A9A"/>
    <w:rsid w:val="006D2215"/>
    <w:rsid w:val="006D243F"/>
    <w:rsid w:val="006D26CF"/>
    <w:rsid w:val="006D26F1"/>
    <w:rsid w:val="006D29E7"/>
    <w:rsid w:val="006D2DD3"/>
    <w:rsid w:val="006D3007"/>
    <w:rsid w:val="006D35E2"/>
    <w:rsid w:val="006D3639"/>
    <w:rsid w:val="006D3BD9"/>
    <w:rsid w:val="006D3DEC"/>
    <w:rsid w:val="006D3EDA"/>
    <w:rsid w:val="006D406B"/>
    <w:rsid w:val="006D4D45"/>
    <w:rsid w:val="006D51C2"/>
    <w:rsid w:val="006D53E2"/>
    <w:rsid w:val="006D5CE9"/>
    <w:rsid w:val="006D5D0D"/>
    <w:rsid w:val="006D5D2C"/>
    <w:rsid w:val="006D609D"/>
    <w:rsid w:val="006D64AB"/>
    <w:rsid w:val="006D68AF"/>
    <w:rsid w:val="006D6B34"/>
    <w:rsid w:val="006D6C40"/>
    <w:rsid w:val="006D6D49"/>
    <w:rsid w:val="006D71A3"/>
    <w:rsid w:val="006D71E9"/>
    <w:rsid w:val="006D7810"/>
    <w:rsid w:val="006D7C1A"/>
    <w:rsid w:val="006D7E5E"/>
    <w:rsid w:val="006D7E6A"/>
    <w:rsid w:val="006D7ECD"/>
    <w:rsid w:val="006D7F61"/>
    <w:rsid w:val="006E0135"/>
    <w:rsid w:val="006E023A"/>
    <w:rsid w:val="006E06DB"/>
    <w:rsid w:val="006E0729"/>
    <w:rsid w:val="006E07BE"/>
    <w:rsid w:val="006E0D9E"/>
    <w:rsid w:val="006E0F39"/>
    <w:rsid w:val="006E18B0"/>
    <w:rsid w:val="006E18DF"/>
    <w:rsid w:val="006E21D7"/>
    <w:rsid w:val="006E24E3"/>
    <w:rsid w:val="006E2BF7"/>
    <w:rsid w:val="006E2C00"/>
    <w:rsid w:val="006E2C2E"/>
    <w:rsid w:val="006E2ECD"/>
    <w:rsid w:val="006E2FEA"/>
    <w:rsid w:val="006E3504"/>
    <w:rsid w:val="006E364E"/>
    <w:rsid w:val="006E3669"/>
    <w:rsid w:val="006E370E"/>
    <w:rsid w:val="006E396F"/>
    <w:rsid w:val="006E39C3"/>
    <w:rsid w:val="006E3A6C"/>
    <w:rsid w:val="006E3A98"/>
    <w:rsid w:val="006E3B00"/>
    <w:rsid w:val="006E3B9C"/>
    <w:rsid w:val="006E40FC"/>
    <w:rsid w:val="006E4102"/>
    <w:rsid w:val="006E418C"/>
    <w:rsid w:val="006E41BE"/>
    <w:rsid w:val="006E42BA"/>
    <w:rsid w:val="006E45E9"/>
    <w:rsid w:val="006E46A6"/>
    <w:rsid w:val="006E4C37"/>
    <w:rsid w:val="006E4CEC"/>
    <w:rsid w:val="006E5020"/>
    <w:rsid w:val="006E5106"/>
    <w:rsid w:val="006E5832"/>
    <w:rsid w:val="006E58C1"/>
    <w:rsid w:val="006E58DA"/>
    <w:rsid w:val="006E5A66"/>
    <w:rsid w:val="006E5C52"/>
    <w:rsid w:val="006E68D4"/>
    <w:rsid w:val="006E6BE7"/>
    <w:rsid w:val="006E7062"/>
    <w:rsid w:val="006E7523"/>
    <w:rsid w:val="006E75F1"/>
    <w:rsid w:val="006F00BE"/>
    <w:rsid w:val="006F00F1"/>
    <w:rsid w:val="006F04DE"/>
    <w:rsid w:val="006F05E2"/>
    <w:rsid w:val="006F0CA8"/>
    <w:rsid w:val="006F1337"/>
    <w:rsid w:val="006F1348"/>
    <w:rsid w:val="006F138D"/>
    <w:rsid w:val="006F14F3"/>
    <w:rsid w:val="006F1ACD"/>
    <w:rsid w:val="006F1C37"/>
    <w:rsid w:val="006F1E11"/>
    <w:rsid w:val="006F21C3"/>
    <w:rsid w:val="006F2906"/>
    <w:rsid w:val="006F2D0F"/>
    <w:rsid w:val="006F2FCA"/>
    <w:rsid w:val="006F3802"/>
    <w:rsid w:val="006F38E9"/>
    <w:rsid w:val="006F3D1C"/>
    <w:rsid w:val="006F3E36"/>
    <w:rsid w:val="006F3EAA"/>
    <w:rsid w:val="006F4621"/>
    <w:rsid w:val="006F49E1"/>
    <w:rsid w:val="006F4DF6"/>
    <w:rsid w:val="006F540D"/>
    <w:rsid w:val="006F57BC"/>
    <w:rsid w:val="006F5B1A"/>
    <w:rsid w:val="006F5D87"/>
    <w:rsid w:val="006F5F9B"/>
    <w:rsid w:val="006F5FB2"/>
    <w:rsid w:val="006F604D"/>
    <w:rsid w:val="006F6120"/>
    <w:rsid w:val="006F6209"/>
    <w:rsid w:val="006F6DF1"/>
    <w:rsid w:val="006F721D"/>
    <w:rsid w:val="006F74FE"/>
    <w:rsid w:val="006F7548"/>
    <w:rsid w:val="006F7651"/>
    <w:rsid w:val="006F7718"/>
    <w:rsid w:val="006F7A4E"/>
    <w:rsid w:val="006F7B7C"/>
    <w:rsid w:val="006F7E7C"/>
    <w:rsid w:val="007000EF"/>
    <w:rsid w:val="00700202"/>
    <w:rsid w:val="00700260"/>
    <w:rsid w:val="0070061A"/>
    <w:rsid w:val="007006A6"/>
    <w:rsid w:val="007006BF"/>
    <w:rsid w:val="00700D50"/>
    <w:rsid w:val="00700EF7"/>
    <w:rsid w:val="0070150C"/>
    <w:rsid w:val="007017AC"/>
    <w:rsid w:val="00701AF7"/>
    <w:rsid w:val="00701C13"/>
    <w:rsid w:val="00701D01"/>
    <w:rsid w:val="00701D78"/>
    <w:rsid w:val="0070222A"/>
    <w:rsid w:val="00702E1C"/>
    <w:rsid w:val="00702EC2"/>
    <w:rsid w:val="0070306B"/>
    <w:rsid w:val="00703085"/>
    <w:rsid w:val="007030DD"/>
    <w:rsid w:val="007031D1"/>
    <w:rsid w:val="007033B1"/>
    <w:rsid w:val="0070351B"/>
    <w:rsid w:val="007037CB"/>
    <w:rsid w:val="00703923"/>
    <w:rsid w:val="00703B04"/>
    <w:rsid w:val="00703C30"/>
    <w:rsid w:val="00704890"/>
    <w:rsid w:val="007050AA"/>
    <w:rsid w:val="0070528C"/>
    <w:rsid w:val="0070537C"/>
    <w:rsid w:val="0070551E"/>
    <w:rsid w:val="007055E4"/>
    <w:rsid w:val="007059AD"/>
    <w:rsid w:val="00706273"/>
    <w:rsid w:val="007062C0"/>
    <w:rsid w:val="0070646D"/>
    <w:rsid w:val="007065ED"/>
    <w:rsid w:val="00706957"/>
    <w:rsid w:val="00706974"/>
    <w:rsid w:val="00706EE4"/>
    <w:rsid w:val="00707207"/>
    <w:rsid w:val="00707545"/>
    <w:rsid w:val="007076CE"/>
    <w:rsid w:val="00707786"/>
    <w:rsid w:val="0070785C"/>
    <w:rsid w:val="007078B4"/>
    <w:rsid w:val="007078FE"/>
    <w:rsid w:val="00707DDD"/>
    <w:rsid w:val="00707EBD"/>
    <w:rsid w:val="00707FFD"/>
    <w:rsid w:val="0071013D"/>
    <w:rsid w:val="00710332"/>
    <w:rsid w:val="00710346"/>
    <w:rsid w:val="00710A0A"/>
    <w:rsid w:val="00710C63"/>
    <w:rsid w:val="00710FC2"/>
    <w:rsid w:val="00711108"/>
    <w:rsid w:val="00711195"/>
    <w:rsid w:val="007111A8"/>
    <w:rsid w:val="007113D3"/>
    <w:rsid w:val="007115D5"/>
    <w:rsid w:val="007116C1"/>
    <w:rsid w:val="00711B1C"/>
    <w:rsid w:val="0071207D"/>
    <w:rsid w:val="007120EF"/>
    <w:rsid w:val="00712760"/>
    <w:rsid w:val="00712AE6"/>
    <w:rsid w:val="00712C09"/>
    <w:rsid w:val="00712E31"/>
    <w:rsid w:val="00712F04"/>
    <w:rsid w:val="0071304C"/>
    <w:rsid w:val="007134F1"/>
    <w:rsid w:val="00713B73"/>
    <w:rsid w:val="007141B6"/>
    <w:rsid w:val="0071438F"/>
    <w:rsid w:val="007149BB"/>
    <w:rsid w:val="00715189"/>
    <w:rsid w:val="0071518B"/>
    <w:rsid w:val="007152EB"/>
    <w:rsid w:val="0071547E"/>
    <w:rsid w:val="007154FA"/>
    <w:rsid w:val="00715561"/>
    <w:rsid w:val="0071565C"/>
    <w:rsid w:val="00715B4E"/>
    <w:rsid w:val="00715B58"/>
    <w:rsid w:val="00715E58"/>
    <w:rsid w:val="00715EA3"/>
    <w:rsid w:val="00715F9E"/>
    <w:rsid w:val="00716CAA"/>
    <w:rsid w:val="00716F98"/>
    <w:rsid w:val="00716FFD"/>
    <w:rsid w:val="007170D4"/>
    <w:rsid w:val="00717181"/>
    <w:rsid w:val="007177FE"/>
    <w:rsid w:val="007178E5"/>
    <w:rsid w:val="00717AFE"/>
    <w:rsid w:val="00717C3C"/>
    <w:rsid w:val="00717CEF"/>
    <w:rsid w:val="00720043"/>
    <w:rsid w:val="0072015D"/>
    <w:rsid w:val="0072025E"/>
    <w:rsid w:val="007202E3"/>
    <w:rsid w:val="007203F5"/>
    <w:rsid w:val="0072071B"/>
    <w:rsid w:val="00720BC6"/>
    <w:rsid w:val="00720C56"/>
    <w:rsid w:val="0072125C"/>
    <w:rsid w:val="0072138A"/>
    <w:rsid w:val="0072147B"/>
    <w:rsid w:val="00721510"/>
    <w:rsid w:val="0072151B"/>
    <w:rsid w:val="007219C4"/>
    <w:rsid w:val="00721B42"/>
    <w:rsid w:val="00721E89"/>
    <w:rsid w:val="00721FFF"/>
    <w:rsid w:val="007226D3"/>
    <w:rsid w:val="00722D73"/>
    <w:rsid w:val="007231D7"/>
    <w:rsid w:val="00723236"/>
    <w:rsid w:val="007233DB"/>
    <w:rsid w:val="007235FF"/>
    <w:rsid w:val="00723602"/>
    <w:rsid w:val="0072362A"/>
    <w:rsid w:val="007240AE"/>
    <w:rsid w:val="00724287"/>
    <w:rsid w:val="00724515"/>
    <w:rsid w:val="007246DB"/>
    <w:rsid w:val="00724757"/>
    <w:rsid w:val="007248FF"/>
    <w:rsid w:val="00724A24"/>
    <w:rsid w:val="0072531B"/>
    <w:rsid w:val="007257EE"/>
    <w:rsid w:val="00726083"/>
    <w:rsid w:val="007261C1"/>
    <w:rsid w:val="00726A0E"/>
    <w:rsid w:val="00726B09"/>
    <w:rsid w:val="00726CF1"/>
    <w:rsid w:val="00726E91"/>
    <w:rsid w:val="00726F27"/>
    <w:rsid w:val="00726F78"/>
    <w:rsid w:val="0072714E"/>
    <w:rsid w:val="0072735A"/>
    <w:rsid w:val="007276BF"/>
    <w:rsid w:val="00727E5E"/>
    <w:rsid w:val="0072B0A4"/>
    <w:rsid w:val="00730436"/>
    <w:rsid w:val="0073070D"/>
    <w:rsid w:val="00730E43"/>
    <w:rsid w:val="00731216"/>
    <w:rsid w:val="00731238"/>
    <w:rsid w:val="00732453"/>
    <w:rsid w:val="00732736"/>
    <w:rsid w:val="007329FC"/>
    <w:rsid w:val="00732A79"/>
    <w:rsid w:val="00732D8F"/>
    <w:rsid w:val="007334A5"/>
    <w:rsid w:val="00733686"/>
    <w:rsid w:val="00733828"/>
    <w:rsid w:val="00733C28"/>
    <w:rsid w:val="00733C5D"/>
    <w:rsid w:val="00733E23"/>
    <w:rsid w:val="007344CA"/>
    <w:rsid w:val="0073467D"/>
    <w:rsid w:val="00734B07"/>
    <w:rsid w:val="00734BC9"/>
    <w:rsid w:val="00734C48"/>
    <w:rsid w:val="0073542D"/>
    <w:rsid w:val="00735569"/>
    <w:rsid w:val="0073557F"/>
    <w:rsid w:val="007355A5"/>
    <w:rsid w:val="00735700"/>
    <w:rsid w:val="00735708"/>
    <w:rsid w:val="00735A58"/>
    <w:rsid w:val="00735FB1"/>
    <w:rsid w:val="00736019"/>
    <w:rsid w:val="00736131"/>
    <w:rsid w:val="0073621A"/>
    <w:rsid w:val="00736294"/>
    <w:rsid w:val="007362E0"/>
    <w:rsid w:val="007362F8"/>
    <w:rsid w:val="00736383"/>
    <w:rsid w:val="007365E2"/>
    <w:rsid w:val="00736DBE"/>
    <w:rsid w:val="007375FA"/>
    <w:rsid w:val="00737AC5"/>
    <w:rsid w:val="00737AF4"/>
    <w:rsid w:val="0074038B"/>
    <w:rsid w:val="00740653"/>
    <w:rsid w:val="007406CF"/>
    <w:rsid w:val="00740BF0"/>
    <w:rsid w:val="00740C3F"/>
    <w:rsid w:val="007412A6"/>
    <w:rsid w:val="00741470"/>
    <w:rsid w:val="007417C0"/>
    <w:rsid w:val="007422CD"/>
    <w:rsid w:val="007425A2"/>
    <w:rsid w:val="00742CF1"/>
    <w:rsid w:val="00742F4E"/>
    <w:rsid w:val="00743705"/>
    <w:rsid w:val="00743A33"/>
    <w:rsid w:val="00743A84"/>
    <w:rsid w:val="00743AAF"/>
    <w:rsid w:val="00743F9C"/>
    <w:rsid w:val="00743FB2"/>
    <w:rsid w:val="00744327"/>
    <w:rsid w:val="007443A8"/>
    <w:rsid w:val="007443C9"/>
    <w:rsid w:val="00744751"/>
    <w:rsid w:val="007447A3"/>
    <w:rsid w:val="007447EB"/>
    <w:rsid w:val="00744898"/>
    <w:rsid w:val="00744C2F"/>
    <w:rsid w:val="00744D1D"/>
    <w:rsid w:val="00744DFC"/>
    <w:rsid w:val="00744FDA"/>
    <w:rsid w:val="00745862"/>
    <w:rsid w:val="00745A29"/>
    <w:rsid w:val="00745A97"/>
    <w:rsid w:val="00745C0F"/>
    <w:rsid w:val="007462BD"/>
    <w:rsid w:val="00746584"/>
    <w:rsid w:val="007465D1"/>
    <w:rsid w:val="0074666D"/>
    <w:rsid w:val="00746A3D"/>
    <w:rsid w:val="00746D4E"/>
    <w:rsid w:val="00746EE2"/>
    <w:rsid w:val="0074761D"/>
    <w:rsid w:val="00747786"/>
    <w:rsid w:val="007477ED"/>
    <w:rsid w:val="0074780D"/>
    <w:rsid w:val="00747C39"/>
    <w:rsid w:val="00747E23"/>
    <w:rsid w:val="0075067E"/>
    <w:rsid w:val="0075084F"/>
    <w:rsid w:val="00750BA5"/>
    <w:rsid w:val="00750EB5"/>
    <w:rsid w:val="0075131E"/>
    <w:rsid w:val="007515DE"/>
    <w:rsid w:val="007517C1"/>
    <w:rsid w:val="007517D3"/>
    <w:rsid w:val="00751BA7"/>
    <w:rsid w:val="00752CA1"/>
    <w:rsid w:val="00752D28"/>
    <w:rsid w:val="00752DC4"/>
    <w:rsid w:val="00753076"/>
    <w:rsid w:val="007534FA"/>
    <w:rsid w:val="00753503"/>
    <w:rsid w:val="00753544"/>
    <w:rsid w:val="007537D3"/>
    <w:rsid w:val="007539A6"/>
    <w:rsid w:val="00753A40"/>
    <w:rsid w:val="00753BEA"/>
    <w:rsid w:val="00753BF4"/>
    <w:rsid w:val="0075418C"/>
    <w:rsid w:val="007547B9"/>
    <w:rsid w:val="0075499A"/>
    <w:rsid w:val="0075515E"/>
    <w:rsid w:val="0075553A"/>
    <w:rsid w:val="007555AF"/>
    <w:rsid w:val="007557BD"/>
    <w:rsid w:val="007557FD"/>
    <w:rsid w:val="0075582E"/>
    <w:rsid w:val="00755845"/>
    <w:rsid w:val="00755D50"/>
    <w:rsid w:val="007561A0"/>
    <w:rsid w:val="007562BF"/>
    <w:rsid w:val="00756408"/>
    <w:rsid w:val="007566D7"/>
    <w:rsid w:val="00756A69"/>
    <w:rsid w:val="00757356"/>
    <w:rsid w:val="0075737F"/>
    <w:rsid w:val="0075755B"/>
    <w:rsid w:val="0075787F"/>
    <w:rsid w:val="007579D1"/>
    <w:rsid w:val="00757A1E"/>
    <w:rsid w:val="00757CE1"/>
    <w:rsid w:val="00757E0E"/>
    <w:rsid w:val="00757E3D"/>
    <w:rsid w:val="007601DB"/>
    <w:rsid w:val="007601EB"/>
    <w:rsid w:val="007604D9"/>
    <w:rsid w:val="00760653"/>
    <w:rsid w:val="007613FF"/>
    <w:rsid w:val="0076178A"/>
    <w:rsid w:val="00761916"/>
    <w:rsid w:val="00761A47"/>
    <w:rsid w:val="00761CE8"/>
    <w:rsid w:val="00761EA9"/>
    <w:rsid w:val="0076226D"/>
    <w:rsid w:val="00762294"/>
    <w:rsid w:val="00762299"/>
    <w:rsid w:val="00762896"/>
    <w:rsid w:val="0076290C"/>
    <w:rsid w:val="00762A5A"/>
    <w:rsid w:val="00763407"/>
    <w:rsid w:val="007637A8"/>
    <w:rsid w:val="0076394D"/>
    <w:rsid w:val="0076395B"/>
    <w:rsid w:val="00763964"/>
    <w:rsid w:val="00763ABB"/>
    <w:rsid w:val="00764044"/>
    <w:rsid w:val="00764308"/>
    <w:rsid w:val="007646BA"/>
    <w:rsid w:val="0076473F"/>
    <w:rsid w:val="007647A1"/>
    <w:rsid w:val="00764A83"/>
    <w:rsid w:val="00765287"/>
    <w:rsid w:val="0076530D"/>
    <w:rsid w:val="00765438"/>
    <w:rsid w:val="007656C6"/>
    <w:rsid w:val="0076596D"/>
    <w:rsid w:val="00765DBC"/>
    <w:rsid w:val="00765F7D"/>
    <w:rsid w:val="00766077"/>
    <w:rsid w:val="00766539"/>
    <w:rsid w:val="0076682E"/>
    <w:rsid w:val="0076693D"/>
    <w:rsid w:val="00766A3A"/>
    <w:rsid w:val="00766B38"/>
    <w:rsid w:val="00766CD1"/>
    <w:rsid w:val="00767399"/>
    <w:rsid w:val="007675E3"/>
    <w:rsid w:val="00767A97"/>
    <w:rsid w:val="00767BF2"/>
    <w:rsid w:val="00770008"/>
    <w:rsid w:val="00770042"/>
    <w:rsid w:val="007701BB"/>
    <w:rsid w:val="00770624"/>
    <w:rsid w:val="0077065E"/>
    <w:rsid w:val="00770870"/>
    <w:rsid w:val="00770964"/>
    <w:rsid w:val="00770B35"/>
    <w:rsid w:val="00770DB7"/>
    <w:rsid w:val="00770DEA"/>
    <w:rsid w:val="007715BC"/>
    <w:rsid w:val="00771C37"/>
    <w:rsid w:val="00771C85"/>
    <w:rsid w:val="00771DCD"/>
    <w:rsid w:val="007728B3"/>
    <w:rsid w:val="00772A09"/>
    <w:rsid w:val="00772A5A"/>
    <w:rsid w:val="00772C44"/>
    <w:rsid w:val="00772D0D"/>
    <w:rsid w:val="00772D2D"/>
    <w:rsid w:val="00773527"/>
    <w:rsid w:val="0077427A"/>
    <w:rsid w:val="007742F6"/>
    <w:rsid w:val="007743BF"/>
    <w:rsid w:val="00774570"/>
    <w:rsid w:val="0077469B"/>
    <w:rsid w:val="00774803"/>
    <w:rsid w:val="007749E9"/>
    <w:rsid w:val="00774A19"/>
    <w:rsid w:val="00774CDC"/>
    <w:rsid w:val="0077530A"/>
    <w:rsid w:val="0077598A"/>
    <w:rsid w:val="00775FB0"/>
    <w:rsid w:val="007770BB"/>
    <w:rsid w:val="00777123"/>
    <w:rsid w:val="00777787"/>
    <w:rsid w:val="00777A69"/>
    <w:rsid w:val="00777A7F"/>
    <w:rsid w:val="00777E17"/>
    <w:rsid w:val="00780277"/>
    <w:rsid w:val="007802F5"/>
    <w:rsid w:val="007804C6"/>
    <w:rsid w:val="00780B8D"/>
    <w:rsid w:val="0078157D"/>
    <w:rsid w:val="007816DB"/>
    <w:rsid w:val="007818B2"/>
    <w:rsid w:val="00781BE8"/>
    <w:rsid w:val="00781C35"/>
    <w:rsid w:val="00781DCC"/>
    <w:rsid w:val="00782284"/>
    <w:rsid w:val="007823BA"/>
    <w:rsid w:val="00782DA3"/>
    <w:rsid w:val="007833C0"/>
    <w:rsid w:val="007836E4"/>
    <w:rsid w:val="0078384D"/>
    <w:rsid w:val="007845A0"/>
    <w:rsid w:val="0078486E"/>
    <w:rsid w:val="00784C7D"/>
    <w:rsid w:val="00785026"/>
    <w:rsid w:val="00785808"/>
    <w:rsid w:val="0078598D"/>
    <w:rsid w:val="00785BF7"/>
    <w:rsid w:val="00785C8C"/>
    <w:rsid w:val="00785E1A"/>
    <w:rsid w:val="00786164"/>
    <w:rsid w:val="0078632F"/>
    <w:rsid w:val="00786BF7"/>
    <w:rsid w:val="00786E1D"/>
    <w:rsid w:val="00787099"/>
    <w:rsid w:val="0078713F"/>
    <w:rsid w:val="00787692"/>
    <w:rsid w:val="00787792"/>
    <w:rsid w:val="007877E4"/>
    <w:rsid w:val="0078788B"/>
    <w:rsid w:val="00787BB2"/>
    <w:rsid w:val="00787C6F"/>
    <w:rsid w:val="00787DB1"/>
    <w:rsid w:val="00787E3A"/>
    <w:rsid w:val="007900FC"/>
    <w:rsid w:val="0079025B"/>
    <w:rsid w:val="00790268"/>
    <w:rsid w:val="0079055A"/>
    <w:rsid w:val="00790916"/>
    <w:rsid w:val="00790A1E"/>
    <w:rsid w:val="00790A5F"/>
    <w:rsid w:val="00790B15"/>
    <w:rsid w:val="00790DA0"/>
    <w:rsid w:val="00790E3C"/>
    <w:rsid w:val="00790F6E"/>
    <w:rsid w:val="007912A7"/>
    <w:rsid w:val="007915F0"/>
    <w:rsid w:val="007916C2"/>
    <w:rsid w:val="0079173D"/>
    <w:rsid w:val="00791816"/>
    <w:rsid w:val="00791990"/>
    <w:rsid w:val="00791A8A"/>
    <w:rsid w:val="00792218"/>
    <w:rsid w:val="007923D1"/>
    <w:rsid w:val="00792823"/>
    <w:rsid w:val="00792A33"/>
    <w:rsid w:val="00792BBD"/>
    <w:rsid w:val="00792CAE"/>
    <w:rsid w:val="00792D81"/>
    <w:rsid w:val="00792F6D"/>
    <w:rsid w:val="00793077"/>
    <w:rsid w:val="00793131"/>
    <w:rsid w:val="00793638"/>
    <w:rsid w:val="00793694"/>
    <w:rsid w:val="00793A1E"/>
    <w:rsid w:val="00793A5F"/>
    <w:rsid w:val="00793C09"/>
    <w:rsid w:val="0079445E"/>
    <w:rsid w:val="0079450A"/>
    <w:rsid w:val="0079475B"/>
    <w:rsid w:val="00794879"/>
    <w:rsid w:val="00794AE2"/>
    <w:rsid w:val="00794F53"/>
    <w:rsid w:val="00794F5B"/>
    <w:rsid w:val="0079505E"/>
    <w:rsid w:val="007952C7"/>
    <w:rsid w:val="00795EFE"/>
    <w:rsid w:val="00796126"/>
    <w:rsid w:val="007964DC"/>
    <w:rsid w:val="00796629"/>
    <w:rsid w:val="00796759"/>
    <w:rsid w:val="00796866"/>
    <w:rsid w:val="00796BF2"/>
    <w:rsid w:val="00796C85"/>
    <w:rsid w:val="00796DE9"/>
    <w:rsid w:val="007970FD"/>
    <w:rsid w:val="007974EC"/>
    <w:rsid w:val="0079778B"/>
    <w:rsid w:val="00797948"/>
    <w:rsid w:val="007979E6"/>
    <w:rsid w:val="007A0047"/>
    <w:rsid w:val="007A051E"/>
    <w:rsid w:val="007A05CA"/>
    <w:rsid w:val="007A0BE6"/>
    <w:rsid w:val="007A0C7B"/>
    <w:rsid w:val="007A0F29"/>
    <w:rsid w:val="007A1223"/>
    <w:rsid w:val="007A18FE"/>
    <w:rsid w:val="007A1D6D"/>
    <w:rsid w:val="007A1E4B"/>
    <w:rsid w:val="007A20FA"/>
    <w:rsid w:val="007A2702"/>
    <w:rsid w:val="007A27D1"/>
    <w:rsid w:val="007A29A0"/>
    <w:rsid w:val="007A2D42"/>
    <w:rsid w:val="007A2E92"/>
    <w:rsid w:val="007A301A"/>
    <w:rsid w:val="007A3256"/>
    <w:rsid w:val="007A3271"/>
    <w:rsid w:val="007A3551"/>
    <w:rsid w:val="007A3919"/>
    <w:rsid w:val="007A39C9"/>
    <w:rsid w:val="007A3ECE"/>
    <w:rsid w:val="007A41C1"/>
    <w:rsid w:val="007A43B7"/>
    <w:rsid w:val="007A488E"/>
    <w:rsid w:val="007A4A60"/>
    <w:rsid w:val="007A4CCC"/>
    <w:rsid w:val="007A4D07"/>
    <w:rsid w:val="007A50BD"/>
    <w:rsid w:val="007A51A4"/>
    <w:rsid w:val="007A59C8"/>
    <w:rsid w:val="007A5DEB"/>
    <w:rsid w:val="007A651B"/>
    <w:rsid w:val="007A67E9"/>
    <w:rsid w:val="007A6942"/>
    <w:rsid w:val="007A6FA4"/>
    <w:rsid w:val="007A7048"/>
    <w:rsid w:val="007A7224"/>
    <w:rsid w:val="007A73E7"/>
    <w:rsid w:val="007A78AD"/>
    <w:rsid w:val="007A7E2E"/>
    <w:rsid w:val="007B0070"/>
    <w:rsid w:val="007B015A"/>
    <w:rsid w:val="007B089B"/>
    <w:rsid w:val="007B0C58"/>
    <w:rsid w:val="007B0DF2"/>
    <w:rsid w:val="007B0E13"/>
    <w:rsid w:val="007B13A7"/>
    <w:rsid w:val="007B16F8"/>
    <w:rsid w:val="007B1B80"/>
    <w:rsid w:val="007B2565"/>
    <w:rsid w:val="007B2A3E"/>
    <w:rsid w:val="007B2AA3"/>
    <w:rsid w:val="007B40E7"/>
    <w:rsid w:val="007B451F"/>
    <w:rsid w:val="007B458E"/>
    <w:rsid w:val="007B47BB"/>
    <w:rsid w:val="007B493E"/>
    <w:rsid w:val="007B4D7F"/>
    <w:rsid w:val="007B4FB3"/>
    <w:rsid w:val="007B5881"/>
    <w:rsid w:val="007B59ED"/>
    <w:rsid w:val="007B5AF7"/>
    <w:rsid w:val="007B64C6"/>
    <w:rsid w:val="007B6771"/>
    <w:rsid w:val="007B680B"/>
    <w:rsid w:val="007B686D"/>
    <w:rsid w:val="007B6943"/>
    <w:rsid w:val="007B6996"/>
    <w:rsid w:val="007B6D6C"/>
    <w:rsid w:val="007B6DE0"/>
    <w:rsid w:val="007B6EC7"/>
    <w:rsid w:val="007B6EF7"/>
    <w:rsid w:val="007B722F"/>
    <w:rsid w:val="007B7277"/>
    <w:rsid w:val="007B7E12"/>
    <w:rsid w:val="007B7E15"/>
    <w:rsid w:val="007B7F73"/>
    <w:rsid w:val="007B7F87"/>
    <w:rsid w:val="007C026E"/>
    <w:rsid w:val="007C07E4"/>
    <w:rsid w:val="007C099E"/>
    <w:rsid w:val="007C0A9D"/>
    <w:rsid w:val="007C0C42"/>
    <w:rsid w:val="007C0C88"/>
    <w:rsid w:val="007C0F24"/>
    <w:rsid w:val="007C12BA"/>
    <w:rsid w:val="007C12CA"/>
    <w:rsid w:val="007C1446"/>
    <w:rsid w:val="007C150E"/>
    <w:rsid w:val="007C17BD"/>
    <w:rsid w:val="007C1A43"/>
    <w:rsid w:val="007C1BC8"/>
    <w:rsid w:val="007C1DC1"/>
    <w:rsid w:val="007C212A"/>
    <w:rsid w:val="007C2157"/>
    <w:rsid w:val="007C21D2"/>
    <w:rsid w:val="007C286D"/>
    <w:rsid w:val="007C2C6D"/>
    <w:rsid w:val="007C2C6F"/>
    <w:rsid w:val="007C2C90"/>
    <w:rsid w:val="007C2FDB"/>
    <w:rsid w:val="007C2FF4"/>
    <w:rsid w:val="007C305D"/>
    <w:rsid w:val="007C3102"/>
    <w:rsid w:val="007C38F5"/>
    <w:rsid w:val="007C3A79"/>
    <w:rsid w:val="007C3D53"/>
    <w:rsid w:val="007C4233"/>
    <w:rsid w:val="007C4574"/>
    <w:rsid w:val="007C4B97"/>
    <w:rsid w:val="007C4BBB"/>
    <w:rsid w:val="007C4D8A"/>
    <w:rsid w:val="007C504D"/>
    <w:rsid w:val="007C545F"/>
    <w:rsid w:val="007C58F4"/>
    <w:rsid w:val="007C6193"/>
    <w:rsid w:val="007C65A5"/>
    <w:rsid w:val="007C6951"/>
    <w:rsid w:val="007C6AE2"/>
    <w:rsid w:val="007C6B2F"/>
    <w:rsid w:val="007C6BCB"/>
    <w:rsid w:val="007C6D77"/>
    <w:rsid w:val="007C6EBF"/>
    <w:rsid w:val="007C6FF5"/>
    <w:rsid w:val="007C723B"/>
    <w:rsid w:val="007C744C"/>
    <w:rsid w:val="007C790F"/>
    <w:rsid w:val="007C796E"/>
    <w:rsid w:val="007C7A37"/>
    <w:rsid w:val="007C7B65"/>
    <w:rsid w:val="007C7FA4"/>
    <w:rsid w:val="007D02E7"/>
    <w:rsid w:val="007D07BB"/>
    <w:rsid w:val="007D09AF"/>
    <w:rsid w:val="007D0B02"/>
    <w:rsid w:val="007D0E97"/>
    <w:rsid w:val="007D0F4C"/>
    <w:rsid w:val="007D1122"/>
    <w:rsid w:val="007D225B"/>
    <w:rsid w:val="007D24A3"/>
    <w:rsid w:val="007D2773"/>
    <w:rsid w:val="007D29E3"/>
    <w:rsid w:val="007D2C4A"/>
    <w:rsid w:val="007D2DC4"/>
    <w:rsid w:val="007D307C"/>
    <w:rsid w:val="007D310F"/>
    <w:rsid w:val="007D338F"/>
    <w:rsid w:val="007D3642"/>
    <w:rsid w:val="007D36A4"/>
    <w:rsid w:val="007D3991"/>
    <w:rsid w:val="007D3A78"/>
    <w:rsid w:val="007D3DE3"/>
    <w:rsid w:val="007D41F6"/>
    <w:rsid w:val="007D480E"/>
    <w:rsid w:val="007D4A32"/>
    <w:rsid w:val="007D5077"/>
    <w:rsid w:val="007D513B"/>
    <w:rsid w:val="007D5399"/>
    <w:rsid w:val="007D55B7"/>
    <w:rsid w:val="007D563F"/>
    <w:rsid w:val="007D59D7"/>
    <w:rsid w:val="007D5C96"/>
    <w:rsid w:val="007D5D8A"/>
    <w:rsid w:val="007D6158"/>
    <w:rsid w:val="007D6391"/>
    <w:rsid w:val="007D68C3"/>
    <w:rsid w:val="007D6BAC"/>
    <w:rsid w:val="007D6E5C"/>
    <w:rsid w:val="007D793D"/>
    <w:rsid w:val="007D7B3A"/>
    <w:rsid w:val="007D7D17"/>
    <w:rsid w:val="007E00E3"/>
    <w:rsid w:val="007E01FC"/>
    <w:rsid w:val="007E0289"/>
    <w:rsid w:val="007E07EB"/>
    <w:rsid w:val="007E08A3"/>
    <w:rsid w:val="007E0BE1"/>
    <w:rsid w:val="007E0F2F"/>
    <w:rsid w:val="007E12E0"/>
    <w:rsid w:val="007E13F4"/>
    <w:rsid w:val="007E17E3"/>
    <w:rsid w:val="007E185D"/>
    <w:rsid w:val="007E188A"/>
    <w:rsid w:val="007E1C13"/>
    <w:rsid w:val="007E1CED"/>
    <w:rsid w:val="007E20BF"/>
    <w:rsid w:val="007E2847"/>
    <w:rsid w:val="007E2C33"/>
    <w:rsid w:val="007E2D39"/>
    <w:rsid w:val="007E3770"/>
    <w:rsid w:val="007E3788"/>
    <w:rsid w:val="007E44C1"/>
    <w:rsid w:val="007E4867"/>
    <w:rsid w:val="007E49B8"/>
    <w:rsid w:val="007E4AA6"/>
    <w:rsid w:val="007E571E"/>
    <w:rsid w:val="007E5A01"/>
    <w:rsid w:val="007E5C59"/>
    <w:rsid w:val="007E5C92"/>
    <w:rsid w:val="007E603A"/>
    <w:rsid w:val="007E6243"/>
    <w:rsid w:val="007E6508"/>
    <w:rsid w:val="007E69B8"/>
    <w:rsid w:val="007E6A7C"/>
    <w:rsid w:val="007E6EAF"/>
    <w:rsid w:val="007E6FF7"/>
    <w:rsid w:val="007E71C1"/>
    <w:rsid w:val="007E7203"/>
    <w:rsid w:val="007E72E9"/>
    <w:rsid w:val="007E761D"/>
    <w:rsid w:val="007E7765"/>
    <w:rsid w:val="007E7B67"/>
    <w:rsid w:val="007E7B7C"/>
    <w:rsid w:val="007E7FD5"/>
    <w:rsid w:val="007F0432"/>
    <w:rsid w:val="007F077B"/>
    <w:rsid w:val="007F09E4"/>
    <w:rsid w:val="007F0D75"/>
    <w:rsid w:val="007F0FDF"/>
    <w:rsid w:val="007F14F2"/>
    <w:rsid w:val="007F1550"/>
    <w:rsid w:val="007F1E3F"/>
    <w:rsid w:val="007F2013"/>
    <w:rsid w:val="007F2036"/>
    <w:rsid w:val="007F20D2"/>
    <w:rsid w:val="007F2E17"/>
    <w:rsid w:val="007F3453"/>
    <w:rsid w:val="007F37DE"/>
    <w:rsid w:val="007F4354"/>
    <w:rsid w:val="007F4596"/>
    <w:rsid w:val="007F459B"/>
    <w:rsid w:val="007F45A6"/>
    <w:rsid w:val="007F49D8"/>
    <w:rsid w:val="007F4ABF"/>
    <w:rsid w:val="007F4BAE"/>
    <w:rsid w:val="007F4E85"/>
    <w:rsid w:val="007F55A8"/>
    <w:rsid w:val="007F5C7A"/>
    <w:rsid w:val="007F5DDA"/>
    <w:rsid w:val="007F6373"/>
    <w:rsid w:val="007F7507"/>
    <w:rsid w:val="007F7B9F"/>
    <w:rsid w:val="007F7D8C"/>
    <w:rsid w:val="007F7E1B"/>
    <w:rsid w:val="008001D7"/>
    <w:rsid w:val="008006D2"/>
    <w:rsid w:val="00800C64"/>
    <w:rsid w:val="00800DA7"/>
    <w:rsid w:val="00800E7D"/>
    <w:rsid w:val="00800FD8"/>
    <w:rsid w:val="00801038"/>
    <w:rsid w:val="0080129D"/>
    <w:rsid w:val="00801546"/>
    <w:rsid w:val="00801B41"/>
    <w:rsid w:val="00801CAD"/>
    <w:rsid w:val="00802149"/>
    <w:rsid w:val="008023A7"/>
    <w:rsid w:val="008024E0"/>
    <w:rsid w:val="0080250A"/>
    <w:rsid w:val="00802722"/>
    <w:rsid w:val="00802853"/>
    <w:rsid w:val="0080295D"/>
    <w:rsid w:val="00802C13"/>
    <w:rsid w:val="00803654"/>
    <w:rsid w:val="008037C9"/>
    <w:rsid w:val="00803830"/>
    <w:rsid w:val="008039A0"/>
    <w:rsid w:val="00803C10"/>
    <w:rsid w:val="008041C5"/>
    <w:rsid w:val="0080453A"/>
    <w:rsid w:val="00804551"/>
    <w:rsid w:val="0080480B"/>
    <w:rsid w:val="00804BAD"/>
    <w:rsid w:val="00804BEB"/>
    <w:rsid w:val="00805729"/>
    <w:rsid w:val="0080583B"/>
    <w:rsid w:val="00805A60"/>
    <w:rsid w:val="00805B14"/>
    <w:rsid w:val="00805BEC"/>
    <w:rsid w:val="00806348"/>
    <w:rsid w:val="00806B87"/>
    <w:rsid w:val="00806E83"/>
    <w:rsid w:val="008078AD"/>
    <w:rsid w:val="00807C16"/>
    <w:rsid w:val="00807D83"/>
    <w:rsid w:val="00807D91"/>
    <w:rsid w:val="0080FC76"/>
    <w:rsid w:val="00810055"/>
    <w:rsid w:val="00810359"/>
    <w:rsid w:val="0081056B"/>
    <w:rsid w:val="00810605"/>
    <w:rsid w:val="0081066B"/>
    <w:rsid w:val="00810825"/>
    <w:rsid w:val="00810F73"/>
    <w:rsid w:val="0081101A"/>
    <w:rsid w:val="008111B2"/>
    <w:rsid w:val="008111B4"/>
    <w:rsid w:val="008111E2"/>
    <w:rsid w:val="0081156F"/>
    <w:rsid w:val="00811B8F"/>
    <w:rsid w:val="00811F58"/>
    <w:rsid w:val="00812109"/>
    <w:rsid w:val="008123C2"/>
    <w:rsid w:val="00812503"/>
    <w:rsid w:val="00812876"/>
    <w:rsid w:val="00812E72"/>
    <w:rsid w:val="00812EE2"/>
    <w:rsid w:val="008132EA"/>
    <w:rsid w:val="008133B4"/>
    <w:rsid w:val="00813D4B"/>
    <w:rsid w:val="0081441A"/>
    <w:rsid w:val="008148FA"/>
    <w:rsid w:val="00814C68"/>
    <w:rsid w:val="00814F86"/>
    <w:rsid w:val="00815362"/>
    <w:rsid w:val="0081543B"/>
    <w:rsid w:val="008157E7"/>
    <w:rsid w:val="008158A2"/>
    <w:rsid w:val="008158AF"/>
    <w:rsid w:val="00815A88"/>
    <w:rsid w:val="00815D54"/>
    <w:rsid w:val="00815F85"/>
    <w:rsid w:val="0081698C"/>
    <w:rsid w:val="00816ED3"/>
    <w:rsid w:val="0081721B"/>
    <w:rsid w:val="00817317"/>
    <w:rsid w:val="008175FF"/>
    <w:rsid w:val="00817993"/>
    <w:rsid w:val="00817B84"/>
    <w:rsid w:val="008206F6"/>
    <w:rsid w:val="008208C8"/>
    <w:rsid w:val="00820B27"/>
    <w:rsid w:val="00820C96"/>
    <w:rsid w:val="00820E25"/>
    <w:rsid w:val="00820F13"/>
    <w:rsid w:val="00821086"/>
    <w:rsid w:val="00821113"/>
    <w:rsid w:val="00821208"/>
    <w:rsid w:val="00821912"/>
    <w:rsid w:val="0082193E"/>
    <w:rsid w:val="00821BD0"/>
    <w:rsid w:val="00821F30"/>
    <w:rsid w:val="00822109"/>
    <w:rsid w:val="00822130"/>
    <w:rsid w:val="0082219F"/>
    <w:rsid w:val="008223F6"/>
    <w:rsid w:val="008226B0"/>
    <w:rsid w:val="008226FB"/>
    <w:rsid w:val="0082339E"/>
    <w:rsid w:val="008236A3"/>
    <w:rsid w:val="00823B0C"/>
    <w:rsid w:val="00823D9A"/>
    <w:rsid w:val="0082429F"/>
    <w:rsid w:val="00824442"/>
    <w:rsid w:val="0082449A"/>
    <w:rsid w:val="008247CC"/>
    <w:rsid w:val="00824C6F"/>
    <w:rsid w:val="00824DD5"/>
    <w:rsid w:val="00824ED5"/>
    <w:rsid w:val="008250B0"/>
    <w:rsid w:val="008251E5"/>
    <w:rsid w:val="00825253"/>
    <w:rsid w:val="00825465"/>
    <w:rsid w:val="008254C2"/>
    <w:rsid w:val="0082550C"/>
    <w:rsid w:val="00825788"/>
    <w:rsid w:val="00825B68"/>
    <w:rsid w:val="00825B77"/>
    <w:rsid w:val="00825BFB"/>
    <w:rsid w:val="0082626C"/>
    <w:rsid w:val="00826366"/>
    <w:rsid w:val="008264F7"/>
    <w:rsid w:val="00826638"/>
    <w:rsid w:val="00826696"/>
    <w:rsid w:val="008266FE"/>
    <w:rsid w:val="00826D35"/>
    <w:rsid w:val="00827309"/>
    <w:rsid w:val="00827597"/>
    <w:rsid w:val="0082760A"/>
    <w:rsid w:val="008279F5"/>
    <w:rsid w:val="00827E44"/>
    <w:rsid w:val="0083012C"/>
    <w:rsid w:val="00830176"/>
    <w:rsid w:val="008304E0"/>
    <w:rsid w:val="00830741"/>
    <w:rsid w:val="00830B23"/>
    <w:rsid w:val="00830B5E"/>
    <w:rsid w:val="00830BFC"/>
    <w:rsid w:val="00830C9B"/>
    <w:rsid w:val="00830FB7"/>
    <w:rsid w:val="00831055"/>
    <w:rsid w:val="00831166"/>
    <w:rsid w:val="0083158C"/>
    <w:rsid w:val="008317ED"/>
    <w:rsid w:val="00831861"/>
    <w:rsid w:val="008319CD"/>
    <w:rsid w:val="00831CFC"/>
    <w:rsid w:val="00831EC3"/>
    <w:rsid w:val="00832133"/>
    <w:rsid w:val="0083232D"/>
    <w:rsid w:val="008325B6"/>
    <w:rsid w:val="008326E2"/>
    <w:rsid w:val="008327DB"/>
    <w:rsid w:val="00832C3E"/>
    <w:rsid w:val="0083319E"/>
    <w:rsid w:val="00833477"/>
    <w:rsid w:val="008335F5"/>
    <w:rsid w:val="00833891"/>
    <w:rsid w:val="00833C0B"/>
    <w:rsid w:val="00833ED8"/>
    <w:rsid w:val="008345FA"/>
    <w:rsid w:val="00834954"/>
    <w:rsid w:val="00834AFF"/>
    <w:rsid w:val="00834C18"/>
    <w:rsid w:val="00834E96"/>
    <w:rsid w:val="00835067"/>
    <w:rsid w:val="00835A97"/>
    <w:rsid w:val="00835F54"/>
    <w:rsid w:val="00835FBA"/>
    <w:rsid w:val="0083620F"/>
    <w:rsid w:val="008362FE"/>
    <w:rsid w:val="00836531"/>
    <w:rsid w:val="0083665C"/>
    <w:rsid w:val="00836A72"/>
    <w:rsid w:val="00836BEE"/>
    <w:rsid w:val="00836F9C"/>
    <w:rsid w:val="008371A2"/>
    <w:rsid w:val="008372BE"/>
    <w:rsid w:val="00837725"/>
    <w:rsid w:val="0083780D"/>
    <w:rsid w:val="00837A29"/>
    <w:rsid w:val="00837B87"/>
    <w:rsid w:val="00837CCC"/>
    <w:rsid w:val="0084031B"/>
    <w:rsid w:val="00840592"/>
    <w:rsid w:val="008407F3"/>
    <w:rsid w:val="0084082B"/>
    <w:rsid w:val="008412FA"/>
    <w:rsid w:val="00841629"/>
    <w:rsid w:val="008417D5"/>
    <w:rsid w:val="00841B92"/>
    <w:rsid w:val="0084209A"/>
    <w:rsid w:val="00842D24"/>
    <w:rsid w:val="00842D6C"/>
    <w:rsid w:val="00842E57"/>
    <w:rsid w:val="00843472"/>
    <w:rsid w:val="00843CDE"/>
    <w:rsid w:val="0084406E"/>
    <w:rsid w:val="0084468C"/>
    <w:rsid w:val="00844C0F"/>
    <w:rsid w:val="00844D88"/>
    <w:rsid w:val="00844E81"/>
    <w:rsid w:val="00844EBD"/>
    <w:rsid w:val="00845237"/>
    <w:rsid w:val="008453C8"/>
    <w:rsid w:val="00845A30"/>
    <w:rsid w:val="008465FC"/>
    <w:rsid w:val="008468D9"/>
    <w:rsid w:val="00846A74"/>
    <w:rsid w:val="00846CA7"/>
    <w:rsid w:val="008471D5"/>
    <w:rsid w:val="008472D3"/>
    <w:rsid w:val="0084740C"/>
    <w:rsid w:val="008474CF"/>
    <w:rsid w:val="00847681"/>
    <w:rsid w:val="0084769C"/>
    <w:rsid w:val="00847ED4"/>
    <w:rsid w:val="00847EDB"/>
    <w:rsid w:val="00850054"/>
    <w:rsid w:val="0085084B"/>
    <w:rsid w:val="0085107E"/>
    <w:rsid w:val="0085135F"/>
    <w:rsid w:val="00851A35"/>
    <w:rsid w:val="00851D76"/>
    <w:rsid w:val="008523EC"/>
    <w:rsid w:val="0085253D"/>
    <w:rsid w:val="008525A1"/>
    <w:rsid w:val="00852645"/>
    <w:rsid w:val="00852BF9"/>
    <w:rsid w:val="00852CDB"/>
    <w:rsid w:val="008534D2"/>
    <w:rsid w:val="0085376C"/>
    <w:rsid w:val="00853AE7"/>
    <w:rsid w:val="00853D48"/>
    <w:rsid w:val="008543F6"/>
    <w:rsid w:val="0085497C"/>
    <w:rsid w:val="00854A9C"/>
    <w:rsid w:val="008554AF"/>
    <w:rsid w:val="0085572C"/>
    <w:rsid w:val="008559A7"/>
    <w:rsid w:val="008559AB"/>
    <w:rsid w:val="00856EDA"/>
    <w:rsid w:val="0085727D"/>
    <w:rsid w:val="008575E4"/>
    <w:rsid w:val="00857708"/>
    <w:rsid w:val="00857779"/>
    <w:rsid w:val="00857882"/>
    <w:rsid w:val="00857C74"/>
    <w:rsid w:val="00857D04"/>
    <w:rsid w:val="00857EAE"/>
    <w:rsid w:val="00857F42"/>
    <w:rsid w:val="008604F9"/>
    <w:rsid w:val="0086064D"/>
    <w:rsid w:val="008606BC"/>
    <w:rsid w:val="008607D3"/>
    <w:rsid w:val="0086086A"/>
    <w:rsid w:val="00860910"/>
    <w:rsid w:val="00860DEC"/>
    <w:rsid w:val="00860F0C"/>
    <w:rsid w:val="00861884"/>
    <w:rsid w:val="00861A07"/>
    <w:rsid w:val="00861A0A"/>
    <w:rsid w:val="00861DC2"/>
    <w:rsid w:val="00861E68"/>
    <w:rsid w:val="0086214D"/>
    <w:rsid w:val="008621F1"/>
    <w:rsid w:val="008626AF"/>
    <w:rsid w:val="00862860"/>
    <w:rsid w:val="008628D2"/>
    <w:rsid w:val="00862D29"/>
    <w:rsid w:val="00863411"/>
    <w:rsid w:val="0086367C"/>
    <w:rsid w:val="008638DE"/>
    <w:rsid w:val="00863AD8"/>
    <w:rsid w:val="008640DD"/>
    <w:rsid w:val="0086417D"/>
    <w:rsid w:val="00864262"/>
    <w:rsid w:val="00865641"/>
    <w:rsid w:val="00865970"/>
    <w:rsid w:val="008659F8"/>
    <w:rsid w:val="00865A8E"/>
    <w:rsid w:val="00865E66"/>
    <w:rsid w:val="008660A2"/>
    <w:rsid w:val="008662AB"/>
    <w:rsid w:val="00866693"/>
    <w:rsid w:val="00866709"/>
    <w:rsid w:val="00866841"/>
    <w:rsid w:val="00866849"/>
    <w:rsid w:val="008668B0"/>
    <w:rsid w:val="00866B87"/>
    <w:rsid w:val="0086716F"/>
    <w:rsid w:val="0086726E"/>
    <w:rsid w:val="00867631"/>
    <w:rsid w:val="00867638"/>
    <w:rsid w:val="00867684"/>
    <w:rsid w:val="008679B2"/>
    <w:rsid w:val="00867AB7"/>
    <w:rsid w:val="00867C4F"/>
    <w:rsid w:val="00867E74"/>
    <w:rsid w:val="00867F98"/>
    <w:rsid w:val="00870307"/>
    <w:rsid w:val="00870B6E"/>
    <w:rsid w:val="00870D10"/>
    <w:rsid w:val="00870E85"/>
    <w:rsid w:val="00870EE1"/>
    <w:rsid w:val="0087109C"/>
    <w:rsid w:val="008713D4"/>
    <w:rsid w:val="00871403"/>
    <w:rsid w:val="00872720"/>
    <w:rsid w:val="00872A6B"/>
    <w:rsid w:val="00872EAF"/>
    <w:rsid w:val="00873B63"/>
    <w:rsid w:val="0087464B"/>
    <w:rsid w:val="008748C4"/>
    <w:rsid w:val="00874B1A"/>
    <w:rsid w:val="00874D58"/>
    <w:rsid w:val="00874DAF"/>
    <w:rsid w:val="00874DC6"/>
    <w:rsid w:val="00874E38"/>
    <w:rsid w:val="008750E6"/>
    <w:rsid w:val="00875105"/>
    <w:rsid w:val="008754CB"/>
    <w:rsid w:val="0087551A"/>
    <w:rsid w:val="008756C7"/>
    <w:rsid w:val="00875866"/>
    <w:rsid w:val="008758CB"/>
    <w:rsid w:val="00875930"/>
    <w:rsid w:val="00875BF5"/>
    <w:rsid w:val="00876412"/>
    <w:rsid w:val="008764DB"/>
    <w:rsid w:val="008768B1"/>
    <w:rsid w:val="008772F4"/>
    <w:rsid w:val="00877587"/>
    <w:rsid w:val="008779CC"/>
    <w:rsid w:val="00877A95"/>
    <w:rsid w:val="00877D72"/>
    <w:rsid w:val="00877ECF"/>
    <w:rsid w:val="0087A848"/>
    <w:rsid w:val="008801C6"/>
    <w:rsid w:val="0088024D"/>
    <w:rsid w:val="008808C3"/>
    <w:rsid w:val="00880A07"/>
    <w:rsid w:val="00880A15"/>
    <w:rsid w:val="00880ABD"/>
    <w:rsid w:val="00880BB3"/>
    <w:rsid w:val="00880EB1"/>
    <w:rsid w:val="0088141C"/>
    <w:rsid w:val="00881B9D"/>
    <w:rsid w:val="00881C67"/>
    <w:rsid w:val="00882270"/>
    <w:rsid w:val="00882317"/>
    <w:rsid w:val="00882BEF"/>
    <w:rsid w:val="00882CD9"/>
    <w:rsid w:val="008832A4"/>
    <w:rsid w:val="00883794"/>
    <w:rsid w:val="00883FB3"/>
    <w:rsid w:val="00884212"/>
    <w:rsid w:val="0088427A"/>
    <w:rsid w:val="00884679"/>
    <w:rsid w:val="00884740"/>
    <w:rsid w:val="008849C5"/>
    <w:rsid w:val="00884E43"/>
    <w:rsid w:val="00884F45"/>
    <w:rsid w:val="00884F46"/>
    <w:rsid w:val="00885413"/>
    <w:rsid w:val="008855D4"/>
    <w:rsid w:val="00885C65"/>
    <w:rsid w:val="00885CA9"/>
    <w:rsid w:val="0088619B"/>
    <w:rsid w:val="008863B4"/>
    <w:rsid w:val="008866F5"/>
    <w:rsid w:val="008868AA"/>
    <w:rsid w:val="008868EA"/>
    <w:rsid w:val="00886B00"/>
    <w:rsid w:val="00886E27"/>
    <w:rsid w:val="00886EEE"/>
    <w:rsid w:val="008872C2"/>
    <w:rsid w:val="008874C4"/>
    <w:rsid w:val="0088773A"/>
    <w:rsid w:val="008877B5"/>
    <w:rsid w:val="00887976"/>
    <w:rsid w:val="00890380"/>
    <w:rsid w:val="00890651"/>
    <w:rsid w:val="00890696"/>
    <w:rsid w:val="008907F8"/>
    <w:rsid w:val="0089080B"/>
    <w:rsid w:val="00890BDC"/>
    <w:rsid w:val="00890F92"/>
    <w:rsid w:val="00891089"/>
    <w:rsid w:val="00891189"/>
    <w:rsid w:val="00891243"/>
    <w:rsid w:val="0089136C"/>
    <w:rsid w:val="0089146D"/>
    <w:rsid w:val="00891859"/>
    <w:rsid w:val="0089205C"/>
    <w:rsid w:val="0089255F"/>
    <w:rsid w:val="00892DE5"/>
    <w:rsid w:val="00892E64"/>
    <w:rsid w:val="00892FFE"/>
    <w:rsid w:val="008932ED"/>
    <w:rsid w:val="00893F6E"/>
    <w:rsid w:val="0089401B"/>
    <w:rsid w:val="008942DA"/>
    <w:rsid w:val="00894349"/>
    <w:rsid w:val="00894496"/>
    <w:rsid w:val="0089493D"/>
    <w:rsid w:val="00894F3C"/>
    <w:rsid w:val="00894F5C"/>
    <w:rsid w:val="0089527B"/>
    <w:rsid w:val="00895534"/>
    <w:rsid w:val="0089553E"/>
    <w:rsid w:val="008957CB"/>
    <w:rsid w:val="00895F08"/>
    <w:rsid w:val="00896093"/>
    <w:rsid w:val="00896203"/>
    <w:rsid w:val="008964D4"/>
    <w:rsid w:val="00896596"/>
    <w:rsid w:val="0089678B"/>
    <w:rsid w:val="008967D1"/>
    <w:rsid w:val="00896DBD"/>
    <w:rsid w:val="00897097"/>
    <w:rsid w:val="00897237"/>
    <w:rsid w:val="00897311"/>
    <w:rsid w:val="00897389"/>
    <w:rsid w:val="00897767"/>
    <w:rsid w:val="008977F8"/>
    <w:rsid w:val="00897B39"/>
    <w:rsid w:val="00897D2C"/>
    <w:rsid w:val="00897D5D"/>
    <w:rsid w:val="00897EF6"/>
    <w:rsid w:val="008A0289"/>
    <w:rsid w:val="008A0580"/>
    <w:rsid w:val="008A082A"/>
    <w:rsid w:val="008A087D"/>
    <w:rsid w:val="008A0D94"/>
    <w:rsid w:val="008A0EBB"/>
    <w:rsid w:val="008A1209"/>
    <w:rsid w:val="008A15A1"/>
    <w:rsid w:val="008A191E"/>
    <w:rsid w:val="008A24C0"/>
    <w:rsid w:val="008A2ADA"/>
    <w:rsid w:val="008A2F61"/>
    <w:rsid w:val="008A3104"/>
    <w:rsid w:val="008A3176"/>
    <w:rsid w:val="008A38D8"/>
    <w:rsid w:val="008A437D"/>
    <w:rsid w:val="008A45C9"/>
    <w:rsid w:val="008A4D68"/>
    <w:rsid w:val="008A51DD"/>
    <w:rsid w:val="008A5281"/>
    <w:rsid w:val="008A532E"/>
    <w:rsid w:val="008A54CB"/>
    <w:rsid w:val="008A5680"/>
    <w:rsid w:val="008A5828"/>
    <w:rsid w:val="008A5B68"/>
    <w:rsid w:val="008A5D27"/>
    <w:rsid w:val="008A6068"/>
    <w:rsid w:val="008A6079"/>
    <w:rsid w:val="008A61FB"/>
    <w:rsid w:val="008A6AF8"/>
    <w:rsid w:val="008A6F45"/>
    <w:rsid w:val="008A71DA"/>
    <w:rsid w:val="008A7528"/>
    <w:rsid w:val="008A7A26"/>
    <w:rsid w:val="008B0093"/>
    <w:rsid w:val="008B0318"/>
    <w:rsid w:val="008B0453"/>
    <w:rsid w:val="008B06FA"/>
    <w:rsid w:val="008B0AF6"/>
    <w:rsid w:val="008B137A"/>
    <w:rsid w:val="008B1470"/>
    <w:rsid w:val="008B163E"/>
    <w:rsid w:val="008B1A4D"/>
    <w:rsid w:val="008B1BC6"/>
    <w:rsid w:val="008B215C"/>
    <w:rsid w:val="008B2189"/>
    <w:rsid w:val="008B2205"/>
    <w:rsid w:val="008B2423"/>
    <w:rsid w:val="008B2BC0"/>
    <w:rsid w:val="008B2D04"/>
    <w:rsid w:val="008B350D"/>
    <w:rsid w:val="008B3B33"/>
    <w:rsid w:val="008B3EE0"/>
    <w:rsid w:val="008B401E"/>
    <w:rsid w:val="008B40C1"/>
    <w:rsid w:val="008B42F4"/>
    <w:rsid w:val="008B454E"/>
    <w:rsid w:val="008B47F5"/>
    <w:rsid w:val="008B4833"/>
    <w:rsid w:val="008B4A81"/>
    <w:rsid w:val="008B4C3F"/>
    <w:rsid w:val="008B4C63"/>
    <w:rsid w:val="008B514F"/>
    <w:rsid w:val="008B526D"/>
    <w:rsid w:val="008B5586"/>
    <w:rsid w:val="008B565B"/>
    <w:rsid w:val="008B5C08"/>
    <w:rsid w:val="008B5C79"/>
    <w:rsid w:val="008B5C87"/>
    <w:rsid w:val="008B5E57"/>
    <w:rsid w:val="008B5F75"/>
    <w:rsid w:val="008B5FBF"/>
    <w:rsid w:val="008B654A"/>
    <w:rsid w:val="008B6560"/>
    <w:rsid w:val="008B6964"/>
    <w:rsid w:val="008B6C0A"/>
    <w:rsid w:val="008B6F37"/>
    <w:rsid w:val="008B7611"/>
    <w:rsid w:val="008B7C7B"/>
    <w:rsid w:val="008B7CF4"/>
    <w:rsid w:val="008C0024"/>
    <w:rsid w:val="008C00FA"/>
    <w:rsid w:val="008C019F"/>
    <w:rsid w:val="008C03CA"/>
    <w:rsid w:val="008C0417"/>
    <w:rsid w:val="008C0427"/>
    <w:rsid w:val="008C04C4"/>
    <w:rsid w:val="008C0B1B"/>
    <w:rsid w:val="008C0E76"/>
    <w:rsid w:val="008C183C"/>
    <w:rsid w:val="008C19F6"/>
    <w:rsid w:val="008C1B55"/>
    <w:rsid w:val="008C1DFE"/>
    <w:rsid w:val="008C1F63"/>
    <w:rsid w:val="008C2333"/>
    <w:rsid w:val="008C2349"/>
    <w:rsid w:val="008C23A7"/>
    <w:rsid w:val="008C26A2"/>
    <w:rsid w:val="008C2869"/>
    <w:rsid w:val="008C3009"/>
    <w:rsid w:val="008C31CD"/>
    <w:rsid w:val="008C3495"/>
    <w:rsid w:val="008C35B8"/>
    <w:rsid w:val="008C36D0"/>
    <w:rsid w:val="008C3837"/>
    <w:rsid w:val="008C38E7"/>
    <w:rsid w:val="008C399B"/>
    <w:rsid w:val="008C3CE6"/>
    <w:rsid w:val="008C3D9F"/>
    <w:rsid w:val="008C3EBE"/>
    <w:rsid w:val="008C44D3"/>
    <w:rsid w:val="008C457A"/>
    <w:rsid w:val="008C4D01"/>
    <w:rsid w:val="008C505E"/>
    <w:rsid w:val="008C5250"/>
    <w:rsid w:val="008C5AB6"/>
    <w:rsid w:val="008C5BB6"/>
    <w:rsid w:val="008C5E12"/>
    <w:rsid w:val="008C63BF"/>
    <w:rsid w:val="008C63EA"/>
    <w:rsid w:val="008C6476"/>
    <w:rsid w:val="008C653B"/>
    <w:rsid w:val="008C680D"/>
    <w:rsid w:val="008C6856"/>
    <w:rsid w:val="008C6DDF"/>
    <w:rsid w:val="008C6E20"/>
    <w:rsid w:val="008C6E93"/>
    <w:rsid w:val="008C6F55"/>
    <w:rsid w:val="008C6FA1"/>
    <w:rsid w:val="008C7069"/>
    <w:rsid w:val="008C7399"/>
    <w:rsid w:val="008C752A"/>
    <w:rsid w:val="008C7B3A"/>
    <w:rsid w:val="008D00B8"/>
    <w:rsid w:val="008D0299"/>
    <w:rsid w:val="008D0441"/>
    <w:rsid w:val="008D0525"/>
    <w:rsid w:val="008D074C"/>
    <w:rsid w:val="008D0929"/>
    <w:rsid w:val="008D0D15"/>
    <w:rsid w:val="008D107C"/>
    <w:rsid w:val="008D1353"/>
    <w:rsid w:val="008D13A1"/>
    <w:rsid w:val="008D14EC"/>
    <w:rsid w:val="008D19E5"/>
    <w:rsid w:val="008D1A12"/>
    <w:rsid w:val="008D1ADA"/>
    <w:rsid w:val="008D1B2E"/>
    <w:rsid w:val="008D21E9"/>
    <w:rsid w:val="008D220C"/>
    <w:rsid w:val="008D2211"/>
    <w:rsid w:val="008D2A07"/>
    <w:rsid w:val="008D2A17"/>
    <w:rsid w:val="008D2C09"/>
    <w:rsid w:val="008D2C1F"/>
    <w:rsid w:val="008D308F"/>
    <w:rsid w:val="008D32B7"/>
    <w:rsid w:val="008D3678"/>
    <w:rsid w:val="008D3917"/>
    <w:rsid w:val="008D396D"/>
    <w:rsid w:val="008D3BF8"/>
    <w:rsid w:val="008D3C46"/>
    <w:rsid w:val="008D3C7D"/>
    <w:rsid w:val="008D3CF7"/>
    <w:rsid w:val="008D3F8B"/>
    <w:rsid w:val="008D4077"/>
    <w:rsid w:val="008D452B"/>
    <w:rsid w:val="008D466D"/>
    <w:rsid w:val="008D4965"/>
    <w:rsid w:val="008D4A29"/>
    <w:rsid w:val="008D4B4D"/>
    <w:rsid w:val="008D4C45"/>
    <w:rsid w:val="008D54A5"/>
    <w:rsid w:val="008D5A2A"/>
    <w:rsid w:val="008D5B38"/>
    <w:rsid w:val="008D5FCC"/>
    <w:rsid w:val="008D60A4"/>
    <w:rsid w:val="008D62FA"/>
    <w:rsid w:val="008D65A6"/>
    <w:rsid w:val="008D69F4"/>
    <w:rsid w:val="008D6C17"/>
    <w:rsid w:val="008D6DA4"/>
    <w:rsid w:val="008D6DE0"/>
    <w:rsid w:val="008D6EF1"/>
    <w:rsid w:val="008D72FF"/>
    <w:rsid w:val="008D74E6"/>
    <w:rsid w:val="008D7899"/>
    <w:rsid w:val="008D7911"/>
    <w:rsid w:val="008D79F1"/>
    <w:rsid w:val="008D7C26"/>
    <w:rsid w:val="008E0013"/>
    <w:rsid w:val="008E0350"/>
    <w:rsid w:val="008E0593"/>
    <w:rsid w:val="008E06E7"/>
    <w:rsid w:val="008E0D26"/>
    <w:rsid w:val="008E0D9E"/>
    <w:rsid w:val="008E1241"/>
    <w:rsid w:val="008E13AE"/>
    <w:rsid w:val="008E149E"/>
    <w:rsid w:val="008E15FC"/>
    <w:rsid w:val="008E17FC"/>
    <w:rsid w:val="008E18BA"/>
    <w:rsid w:val="008E1B2F"/>
    <w:rsid w:val="008E1D74"/>
    <w:rsid w:val="008E20F3"/>
    <w:rsid w:val="008E2746"/>
    <w:rsid w:val="008E278D"/>
    <w:rsid w:val="008E2876"/>
    <w:rsid w:val="008E2B23"/>
    <w:rsid w:val="008E2EAF"/>
    <w:rsid w:val="008E341B"/>
    <w:rsid w:val="008E365C"/>
    <w:rsid w:val="008E39AD"/>
    <w:rsid w:val="008E3B01"/>
    <w:rsid w:val="008E3EDE"/>
    <w:rsid w:val="008E3F58"/>
    <w:rsid w:val="008E4195"/>
    <w:rsid w:val="008E4A95"/>
    <w:rsid w:val="008E4FD8"/>
    <w:rsid w:val="008E5084"/>
    <w:rsid w:val="008E5142"/>
    <w:rsid w:val="008E51B0"/>
    <w:rsid w:val="008E58E1"/>
    <w:rsid w:val="008E59F9"/>
    <w:rsid w:val="008E5B50"/>
    <w:rsid w:val="008E6D86"/>
    <w:rsid w:val="008E6DE8"/>
    <w:rsid w:val="008E6F46"/>
    <w:rsid w:val="008E71FE"/>
    <w:rsid w:val="008E766E"/>
    <w:rsid w:val="008E782C"/>
    <w:rsid w:val="008E7E3A"/>
    <w:rsid w:val="008F0047"/>
    <w:rsid w:val="008F019C"/>
    <w:rsid w:val="008F03B1"/>
    <w:rsid w:val="008F08C2"/>
    <w:rsid w:val="008F0F31"/>
    <w:rsid w:val="008F0FA9"/>
    <w:rsid w:val="008F106C"/>
    <w:rsid w:val="008F1370"/>
    <w:rsid w:val="008F15C4"/>
    <w:rsid w:val="008F19D0"/>
    <w:rsid w:val="008F1E25"/>
    <w:rsid w:val="008F1F03"/>
    <w:rsid w:val="008F22EC"/>
    <w:rsid w:val="008F2AE2"/>
    <w:rsid w:val="008F306A"/>
    <w:rsid w:val="008F3389"/>
    <w:rsid w:val="008F3543"/>
    <w:rsid w:val="008F35A8"/>
    <w:rsid w:val="008F3735"/>
    <w:rsid w:val="008F397F"/>
    <w:rsid w:val="008F41A5"/>
    <w:rsid w:val="008F4431"/>
    <w:rsid w:val="008F44D6"/>
    <w:rsid w:val="008F4D67"/>
    <w:rsid w:val="008F4F60"/>
    <w:rsid w:val="008F50B1"/>
    <w:rsid w:val="008F5319"/>
    <w:rsid w:val="008F5512"/>
    <w:rsid w:val="008F55F8"/>
    <w:rsid w:val="008F5840"/>
    <w:rsid w:val="008F58C4"/>
    <w:rsid w:val="008F5AF9"/>
    <w:rsid w:val="008F6318"/>
    <w:rsid w:val="008F63EF"/>
    <w:rsid w:val="008F68A2"/>
    <w:rsid w:val="008F6933"/>
    <w:rsid w:val="008F6F21"/>
    <w:rsid w:val="008F72A4"/>
    <w:rsid w:val="008F72CE"/>
    <w:rsid w:val="008F7554"/>
    <w:rsid w:val="008F757F"/>
    <w:rsid w:val="008F76AA"/>
    <w:rsid w:val="008F77F9"/>
    <w:rsid w:val="008F7BEB"/>
    <w:rsid w:val="008F7D91"/>
    <w:rsid w:val="008F7DD6"/>
    <w:rsid w:val="008F7ED3"/>
    <w:rsid w:val="008F7FEB"/>
    <w:rsid w:val="0090015A"/>
    <w:rsid w:val="00900337"/>
    <w:rsid w:val="00900C96"/>
    <w:rsid w:val="00900D54"/>
    <w:rsid w:val="00901342"/>
    <w:rsid w:val="009018D6"/>
    <w:rsid w:val="0090195A"/>
    <w:rsid w:val="009019B4"/>
    <w:rsid w:val="00901CC3"/>
    <w:rsid w:val="00902046"/>
    <w:rsid w:val="00902180"/>
    <w:rsid w:val="009024AA"/>
    <w:rsid w:val="0090286D"/>
    <w:rsid w:val="00902ADC"/>
    <w:rsid w:val="00902B54"/>
    <w:rsid w:val="00902F80"/>
    <w:rsid w:val="009032BF"/>
    <w:rsid w:val="00903410"/>
    <w:rsid w:val="00903655"/>
    <w:rsid w:val="00903711"/>
    <w:rsid w:val="00903F57"/>
    <w:rsid w:val="00903FA0"/>
    <w:rsid w:val="0090406F"/>
    <w:rsid w:val="00904DAE"/>
    <w:rsid w:val="00904E18"/>
    <w:rsid w:val="0090507D"/>
    <w:rsid w:val="00905164"/>
    <w:rsid w:val="00905A13"/>
    <w:rsid w:val="00905A70"/>
    <w:rsid w:val="00905B37"/>
    <w:rsid w:val="00906182"/>
    <w:rsid w:val="009061C6"/>
    <w:rsid w:val="0090629A"/>
    <w:rsid w:val="009063AE"/>
    <w:rsid w:val="00906554"/>
    <w:rsid w:val="00906844"/>
    <w:rsid w:val="00906AD6"/>
    <w:rsid w:val="00906E6C"/>
    <w:rsid w:val="0090763D"/>
    <w:rsid w:val="009078BD"/>
    <w:rsid w:val="00907C8E"/>
    <w:rsid w:val="00907E55"/>
    <w:rsid w:val="00910304"/>
    <w:rsid w:val="009103DA"/>
    <w:rsid w:val="009106E8"/>
    <w:rsid w:val="009106FF"/>
    <w:rsid w:val="00910889"/>
    <w:rsid w:val="009109B6"/>
    <w:rsid w:val="00910AC4"/>
    <w:rsid w:val="00910EA5"/>
    <w:rsid w:val="00911312"/>
    <w:rsid w:val="00911747"/>
    <w:rsid w:val="00911AD3"/>
    <w:rsid w:val="009121A4"/>
    <w:rsid w:val="00912368"/>
    <w:rsid w:val="00912AA5"/>
    <w:rsid w:val="00912B8F"/>
    <w:rsid w:val="00912BD2"/>
    <w:rsid w:val="009134BD"/>
    <w:rsid w:val="00913742"/>
    <w:rsid w:val="00913904"/>
    <w:rsid w:val="00913A82"/>
    <w:rsid w:val="00913B0D"/>
    <w:rsid w:val="00913CA6"/>
    <w:rsid w:val="0091401D"/>
    <w:rsid w:val="0091434F"/>
    <w:rsid w:val="00914B7B"/>
    <w:rsid w:val="00914C49"/>
    <w:rsid w:val="00914F8E"/>
    <w:rsid w:val="00915118"/>
    <w:rsid w:val="00915852"/>
    <w:rsid w:val="00915ACF"/>
    <w:rsid w:val="00916109"/>
    <w:rsid w:val="009163F3"/>
    <w:rsid w:val="00916705"/>
    <w:rsid w:val="0091691E"/>
    <w:rsid w:val="00916A13"/>
    <w:rsid w:val="00917358"/>
    <w:rsid w:val="00917470"/>
    <w:rsid w:val="00917CFD"/>
    <w:rsid w:val="00917D4C"/>
    <w:rsid w:val="00917ECC"/>
    <w:rsid w:val="00917FF5"/>
    <w:rsid w:val="0092006F"/>
    <w:rsid w:val="00920150"/>
    <w:rsid w:val="009202F7"/>
    <w:rsid w:val="00920350"/>
    <w:rsid w:val="00920643"/>
    <w:rsid w:val="00920979"/>
    <w:rsid w:val="00920A88"/>
    <w:rsid w:val="00920DA9"/>
    <w:rsid w:val="00920F6A"/>
    <w:rsid w:val="00921232"/>
    <w:rsid w:val="0092169F"/>
    <w:rsid w:val="009216E7"/>
    <w:rsid w:val="0092188C"/>
    <w:rsid w:val="00921890"/>
    <w:rsid w:val="0092190B"/>
    <w:rsid w:val="00921995"/>
    <w:rsid w:val="00921F71"/>
    <w:rsid w:val="00921F96"/>
    <w:rsid w:val="00921FAA"/>
    <w:rsid w:val="0092208A"/>
    <w:rsid w:val="00922299"/>
    <w:rsid w:val="00922AB0"/>
    <w:rsid w:val="00922E82"/>
    <w:rsid w:val="0092302D"/>
    <w:rsid w:val="009230BD"/>
    <w:rsid w:val="00923191"/>
    <w:rsid w:val="0092343E"/>
    <w:rsid w:val="00923601"/>
    <w:rsid w:val="00923724"/>
    <w:rsid w:val="0092388A"/>
    <w:rsid w:val="00923A3D"/>
    <w:rsid w:val="00923C0C"/>
    <w:rsid w:val="00923FD0"/>
    <w:rsid w:val="0092463E"/>
    <w:rsid w:val="009246CD"/>
    <w:rsid w:val="00924A64"/>
    <w:rsid w:val="00924F45"/>
    <w:rsid w:val="00924F50"/>
    <w:rsid w:val="0092531A"/>
    <w:rsid w:val="00925605"/>
    <w:rsid w:val="00925B4C"/>
    <w:rsid w:val="00925B5D"/>
    <w:rsid w:val="00925B6C"/>
    <w:rsid w:val="00925D96"/>
    <w:rsid w:val="00925E91"/>
    <w:rsid w:val="0092645D"/>
    <w:rsid w:val="0092664D"/>
    <w:rsid w:val="00926DD2"/>
    <w:rsid w:val="0092729B"/>
    <w:rsid w:val="00927355"/>
    <w:rsid w:val="00927489"/>
    <w:rsid w:val="0092761C"/>
    <w:rsid w:val="009279B6"/>
    <w:rsid w:val="00927A22"/>
    <w:rsid w:val="00927C25"/>
    <w:rsid w:val="009300CA"/>
    <w:rsid w:val="0093079E"/>
    <w:rsid w:val="009307A7"/>
    <w:rsid w:val="009308E5"/>
    <w:rsid w:val="00930B3C"/>
    <w:rsid w:val="00931080"/>
    <w:rsid w:val="00931102"/>
    <w:rsid w:val="00931606"/>
    <w:rsid w:val="0093171C"/>
    <w:rsid w:val="00931C24"/>
    <w:rsid w:val="00932822"/>
    <w:rsid w:val="0093284F"/>
    <w:rsid w:val="009329B4"/>
    <w:rsid w:val="00932A37"/>
    <w:rsid w:val="00932BF4"/>
    <w:rsid w:val="00932FE9"/>
    <w:rsid w:val="009330A0"/>
    <w:rsid w:val="00933862"/>
    <w:rsid w:val="009339B2"/>
    <w:rsid w:val="00933C8B"/>
    <w:rsid w:val="00933D17"/>
    <w:rsid w:val="0093440B"/>
    <w:rsid w:val="00934BCD"/>
    <w:rsid w:val="00934CC7"/>
    <w:rsid w:val="00934E66"/>
    <w:rsid w:val="00934EA8"/>
    <w:rsid w:val="00935877"/>
    <w:rsid w:val="00935B3D"/>
    <w:rsid w:val="00935BDF"/>
    <w:rsid w:val="009368C6"/>
    <w:rsid w:val="009368F7"/>
    <w:rsid w:val="00936A1F"/>
    <w:rsid w:val="00936DE7"/>
    <w:rsid w:val="009373B3"/>
    <w:rsid w:val="00937883"/>
    <w:rsid w:val="00937A71"/>
    <w:rsid w:val="00937D41"/>
    <w:rsid w:val="00937D5D"/>
    <w:rsid w:val="009403CF"/>
    <w:rsid w:val="0094048F"/>
    <w:rsid w:val="009409FA"/>
    <w:rsid w:val="00940A4E"/>
    <w:rsid w:val="00940C35"/>
    <w:rsid w:val="00940DC7"/>
    <w:rsid w:val="00940E9A"/>
    <w:rsid w:val="0094102D"/>
    <w:rsid w:val="00941207"/>
    <w:rsid w:val="0094195D"/>
    <w:rsid w:val="00941A12"/>
    <w:rsid w:val="00941FC2"/>
    <w:rsid w:val="0094259B"/>
    <w:rsid w:val="009425EA"/>
    <w:rsid w:val="009429B7"/>
    <w:rsid w:val="00942B53"/>
    <w:rsid w:val="00942C95"/>
    <w:rsid w:val="00942E6B"/>
    <w:rsid w:val="00942FF7"/>
    <w:rsid w:val="009433FD"/>
    <w:rsid w:val="00943650"/>
    <w:rsid w:val="00943BF8"/>
    <w:rsid w:val="00943FA7"/>
    <w:rsid w:val="00944306"/>
    <w:rsid w:val="00944558"/>
    <w:rsid w:val="00944E18"/>
    <w:rsid w:val="00944FFD"/>
    <w:rsid w:val="00945088"/>
    <w:rsid w:val="00945C9E"/>
    <w:rsid w:val="00945F44"/>
    <w:rsid w:val="00946124"/>
    <w:rsid w:val="009463B5"/>
    <w:rsid w:val="00946513"/>
    <w:rsid w:val="00946D09"/>
    <w:rsid w:val="00946DBC"/>
    <w:rsid w:val="00947202"/>
    <w:rsid w:val="009474D6"/>
    <w:rsid w:val="00947910"/>
    <w:rsid w:val="00947D66"/>
    <w:rsid w:val="00947FA1"/>
    <w:rsid w:val="009505BB"/>
    <w:rsid w:val="00951073"/>
    <w:rsid w:val="009516A8"/>
    <w:rsid w:val="00951FF0"/>
    <w:rsid w:val="00952436"/>
    <w:rsid w:val="0095252D"/>
    <w:rsid w:val="00952577"/>
    <w:rsid w:val="009526F6"/>
    <w:rsid w:val="00952731"/>
    <w:rsid w:val="00952A74"/>
    <w:rsid w:val="00952D97"/>
    <w:rsid w:val="00953463"/>
    <w:rsid w:val="009536F1"/>
    <w:rsid w:val="00953864"/>
    <w:rsid w:val="00953CC4"/>
    <w:rsid w:val="009542B7"/>
    <w:rsid w:val="0095446E"/>
    <w:rsid w:val="00954553"/>
    <w:rsid w:val="00954E52"/>
    <w:rsid w:val="00955339"/>
    <w:rsid w:val="0095537C"/>
    <w:rsid w:val="00955B61"/>
    <w:rsid w:val="00955CDC"/>
    <w:rsid w:val="00956125"/>
    <w:rsid w:val="0095646F"/>
    <w:rsid w:val="009567D3"/>
    <w:rsid w:val="00956A7F"/>
    <w:rsid w:val="00956E10"/>
    <w:rsid w:val="00956F6B"/>
    <w:rsid w:val="00957207"/>
    <w:rsid w:val="00957A10"/>
    <w:rsid w:val="00957C82"/>
    <w:rsid w:val="00957D06"/>
    <w:rsid w:val="00957F9A"/>
    <w:rsid w:val="00960147"/>
    <w:rsid w:val="00960167"/>
    <w:rsid w:val="009605BE"/>
    <w:rsid w:val="00960AB9"/>
    <w:rsid w:val="00960F41"/>
    <w:rsid w:val="00961220"/>
    <w:rsid w:val="00961259"/>
    <w:rsid w:val="00961330"/>
    <w:rsid w:val="00961C79"/>
    <w:rsid w:val="00961F9A"/>
    <w:rsid w:val="009620E6"/>
    <w:rsid w:val="00962356"/>
    <w:rsid w:val="009623D1"/>
    <w:rsid w:val="0096282C"/>
    <w:rsid w:val="00962BF0"/>
    <w:rsid w:val="00962F0B"/>
    <w:rsid w:val="00962F85"/>
    <w:rsid w:val="009630A9"/>
    <w:rsid w:val="00963251"/>
    <w:rsid w:val="009634A0"/>
    <w:rsid w:val="009634B6"/>
    <w:rsid w:val="009635A9"/>
    <w:rsid w:val="0096375A"/>
    <w:rsid w:val="00963E2E"/>
    <w:rsid w:val="009641A0"/>
    <w:rsid w:val="00964223"/>
    <w:rsid w:val="00964386"/>
    <w:rsid w:val="00964535"/>
    <w:rsid w:val="00964545"/>
    <w:rsid w:val="0096495B"/>
    <w:rsid w:val="009649A7"/>
    <w:rsid w:val="00964AA0"/>
    <w:rsid w:val="009650E4"/>
    <w:rsid w:val="00965128"/>
    <w:rsid w:val="0096520C"/>
    <w:rsid w:val="00965562"/>
    <w:rsid w:val="00965621"/>
    <w:rsid w:val="0096596F"/>
    <w:rsid w:val="00965979"/>
    <w:rsid w:val="00965B7A"/>
    <w:rsid w:val="00966093"/>
    <w:rsid w:val="009661B5"/>
    <w:rsid w:val="009665F2"/>
    <w:rsid w:val="0096678C"/>
    <w:rsid w:val="009669CB"/>
    <w:rsid w:val="00966D15"/>
    <w:rsid w:val="00967330"/>
    <w:rsid w:val="009676A8"/>
    <w:rsid w:val="0096776A"/>
    <w:rsid w:val="009678C0"/>
    <w:rsid w:val="009678E9"/>
    <w:rsid w:val="00967C82"/>
    <w:rsid w:val="00967D5F"/>
    <w:rsid w:val="00967D7B"/>
    <w:rsid w:val="009701E8"/>
    <w:rsid w:val="00970B96"/>
    <w:rsid w:val="00970EB9"/>
    <w:rsid w:val="00971EA2"/>
    <w:rsid w:val="00972057"/>
    <w:rsid w:val="00972175"/>
    <w:rsid w:val="0097265E"/>
    <w:rsid w:val="00972C20"/>
    <w:rsid w:val="00972F77"/>
    <w:rsid w:val="00973065"/>
    <w:rsid w:val="00973253"/>
    <w:rsid w:val="00973766"/>
    <w:rsid w:val="00973EB4"/>
    <w:rsid w:val="00974247"/>
    <w:rsid w:val="0097455B"/>
    <w:rsid w:val="0097458C"/>
    <w:rsid w:val="00974755"/>
    <w:rsid w:val="00974D22"/>
    <w:rsid w:val="00975167"/>
    <w:rsid w:val="00975375"/>
    <w:rsid w:val="009755F0"/>
    <w:rsid w:val="00975632"/>
    <w:rsid w:val="00975797"/>
    <w:rsid w:val="00975898"/>
    <w:rsid w:val="00975926"/>
    <w:rsid w:val="00975CE3"/>
    <w:rsid w:val="00975FD0"/>
    <w:rsid w:val="009761F6"/>
    <w:rsid w:val="00976312"/>
    <w:rsid w:val="00976AFD"/>
    <w:rsid w:val="00976B1B"/>
    <w:rsid w:val="00976E1D"/>
    <w:rsid w:val="00977299"/>
    <w:rsid w:val="00980633"/>
    <w:rsid w:val="009809D6"/>
    <w:rsid w:val="0098124B"/>
    <w:rsid w:val="0098141B"/>
    <w:rsid w:val="0098165D"/>
    <w:rsid w:val="0098188F"/>
    <w:rsid w:val="009818DE"/>
    <w:rsid w:val="009826F1"/>
    <w:rsid w:val="00982BB0"/>
    <w:rsid w:val="00982D45"/>
    <w:rsid w:val="0098324E"/>
    <w:rsid w:val="00983838"/>
    <w:rsid w:val="00983883"/>
    <w:rsid w:val="009841A7"/>
    <w:rsid w:val="009842C1"/>
    <w:rsid w:val="009843DF"/>
    <w:rsid w:val="009849EE"/>
    <w:rsid w:val="00984A6D"/>
    <w:rsid w:val="00984ABF"/>
    <w:rsid w:val="00984AED"/>
    <w:rsid w:val="00985757"/>
    <w:rsid w:val="00985935"/>
    <w:rsid w:val="00985B42"/>
    <w:rsid w:val="00985B61"/>
    <w:rsid w:val="00985F0E"/>
    <w:rsid w:val="00985F6E"/>
    <w:rsid w:val="009861C5"/>
    <w:rsid w:val="00986314"/>
    <w:rsid w:val="00986E8C"/>
    <w:rsid w:val="009870DA"/>
    <w:rsid w:val="0098782C"/>
    <w:rsid w:val="0098784B"/>
    <w:rsid w:val="00987E9E"/>
    <w:rsid w:val="00987FD8"/>
    <w:rsid w:val="009900D0"/>
    <w:rsid w:val="0099013E"/>
    <w:rsid w:val="009908BC"/>
    <w:rsid w:val="00990934"/>
    <w:rsid w:val="00990AAE"/>
    <w:rsid w:val="00990ABD"/>
    <w:rsid w:val="00990BDD"/>
    <w:rsid w:val="00990DF0"/>
    <w:rsid w:val="00991777"/>
    <w:rsid w:val="00991787"/>
    <w:rsid w:val="00992097"/>
    <w:rsid w:val="009924B3"/>
    <w:rsid w:val="00992AC0"/>
    <w:rsid w:val="00992B09"/>
    <w:rsid w:val="00992C29"/>
    <w:rsid w:val="00992E14"/>
    <w:rsid w:val="0099311E"/>
    <w:rsid w:val="00993452"/>
    <w:rsid w:val="00993608"/>
    <w:rsid w:val="00993692"/>
    <w:rsid w:val="0099375A"/>
    <w:rsid w:val="009939F2"/>
    <w:rsid w:val="00993AFC"/>
    <w:rsid w:val="00993DFF"/>
    <w:rsid w:val="00994086"/>
    <w:rsid w:val="009945B7"/>
    <w:rsid w:val="00994AF9"/>
    <w:rsid w:val="00994F6C"/>
    <w:rsid w:val="00994F89"/>
    <w:rsid w:val="00995005"/>
    <w:rsid w:val="00995142"/>
    <w:rsid w:val="0099573A"/>
    <w:rsid w:val="00995876"/>
    <w:rsid w:val="00995890"/>
    <w:rsid w:val="00995BA8"/>
    <w:rsid w:val="0099602C"/>
    <w:rsid w:val="0099648A"/>
    <w:rsid w:val="009964C2"/>
    <w:rsid w:val="00996594"/>
    <w:rsid w:val="0099666C"/>
    <w:rsid w:val="009968AA"/>
    <w:rsid w:val="00996B67"/>
    <w:rsid w:val="00996CF8"/>
    <w:rsid w:val="009970B9"/>
    <w:rsid w:val="00997250"/>
    <w:rsid w:val="00997550"/>
    <w:rsid w:val="0099780D"/>
    <w:rsid w:val="00997F9F"/>
    <w:rsid w:val="009A0513"/>
    <w:rsid w:val="009A05BC"/>
    <w:rsid w:val="009A0AB6"/>
    <w:rsid w:val="009A0EDA"/>
    <w:rsid w:val="009A10CE"/>
    <w:rsid w:val="009A10E7"/>
    <w:rsid w:val="009A1320"/>
    <w:rsid w:val="009A1658"/>
    <w:rsid w:val="009A1BF7"/>
    <w:rsid w:val="009A2298"/>
    <w:rsid w:val="009A247C"/>
    <w:rsid w:val="009A24A1"/>
    <w:rsid w:val="009A24A7"/>
    <w:rsid w:val="009A24F9"/>
    <w:rsid w:val="009A3212"/>
    <w:rsid w:val="009A323B"/>
    <w:rsid w:val="009A3613"/>
    <w:rsid w:val="009A3760"/>
    <w:rsid w:val="009A398E"/>
    <w:rsid w:val="009A3D1B"/>
    <w:rsid w:val="009A411A"/>
    <w:rsid w:val="009A4250"/>
    <w:rsid w:val="009A4285"/>
    <w:rsid w:val="009A4560"/>
    <w:rsid w:val="009A458B"/>
    <w:rsid w:val="009A4597"/>
    <w:rsid w:val="009A471C"/>
    <w:rsid w:val="009A48FC"/>
    <w:rsid w:val="009A49A7"/>
    <w:rsid w:val="009A49BC"/>
    <w:rsid w:val="009A4C74"/>
    <w:rsid w:val="009A4D7D"/>
    <w:rsid w:val="009A51B3"/>
    <w:rsid w:val="009A554B"/>
    <w:rsid w:val="009A579A"/>
    <w:rsid w:val="009A5EC1"/>
    <w:rsid w:val="009A5FC3"/>
    <w:rsid w:val="009A60D1"/>
    <w:rsid w:val="009A62CE"/>
    <w:rsid w:val="009A67FE"/>
    <w:rsid w:val="009A69AA"/>
    <w:rsid w:val="009A72FE"/>
    <w:rsid w:val="009A742D"/>
    <w:rsid w:val="009A7729"/>
    <w:rsid w:val="009A79FD"/>
    <w:rsid w:val="009B091C"/>
    <w:rsid w:val="009B0CDF"/>
    <w:rsid w:val="009B0CF7"/>
    <w:rsid w:val="009B0DC9"/>
    <w:rsid w:val="009B0E5A"/>
    <w:rsid w:val="009B0E7E"/>
    <w:rsid w:val="009B0F19"/>
    <w:rsid w:val="009B0F24"/>
    <w:rsid w:val="009B0F49"/>
    <w:rsid w:val="009B1063"/>
    <w:rsid w:val="009B286B"/>
    <w:rsid w:val="009B2BAE"/>
    <w:rsid w:val="009B30F7"/>
    <w:rsid w:val="009B3180"/>
    <w:rsid w:val="009B35B3"/>
    <w:rsid w:val="009B36E4"/>
    <w:rsid w:val="009B3B6F"/>
    <w:rsid w:val="009B4151"/>
    <w:rsid w:val="009B41C9"/>
    <w:rsid w:val="009B4741"/>
    <w:rsid w:val="009B4752"/>
    <w:rsid w:val="009B4BA1"/>
    <w:rsid w:val="009B4C7C"/>
    <w:rsid w:val="009B5020"/>
    <w:rsid w:val="009B5196"/>
    <w:rsid w:val="009B551E"/>
    <w:rsid w:val="009B58B9"/>
    <w:rsid w:val="009B58F6"/>
    <w:rsid w:val="009B61A7"/>
    <w:rsid w:val="009B620C"/>
    <w:rsid w:val="009B63AD"/>
    <w:rsid w:val="009B66AC"/>
    <w:rsid w:val="009B66F4"/>
    <w:rsid w:val="009B6CAE"/>
    <w:rsid w:val="009B713E"/>
    <w:rsid w:val="009B7252"/>
    <w:rsid w:val="009B72F1"/>
    <w:rsid w:val="009B7417"/>
    <w:rsid w:val="009B75BE"/>
    <w:rsid w:val="009B7924"/>
    <w:rsid w:val="009C082B"/>
    <w:rsid w:val="009C0BA1"/>
    <w:rsid w:val="009C16F1"/>
    <w:rsid w:val="009C177B"/>
    <w:rsid w:val="009C1A35"/>
    <w:rsid w:val="009C1CA5"/>
    <w:rsid w:val="009C1F5D"/>
    <w:rsid w:val="009C20E7"/>
    <w:rsid w:val="009C2774"/>
    <w:rsid w:val="009C2987"/>
    <w:rsid w:val="009C2B2C"/>
    <w:rsid w:val="009C2EAE"/>
    <w:rsid w:val="009C2FB0"/>
    <w:rsid w:val="009C3400"/>
    <w:rsid w:val="009C35B1"/>
    <w:rsid w:val="009C36A2"/>
    <w:rsid w:val="009C3875"/>
    <w:rsid w:val="009C394F"/>
    <w:rsid w:val="009C39F3"/>
    <w:rsid w:val="009C3D74"/>
    <w:rsid w:val="009C3EF5"/>
    <w:rsid w:val="009C4399"/>
    <w:rsid w:val="009C444A"/>
    <w:rsid w:val="009C45E5"/>
    <w:rsid w:val="009C4718"/>
    <w:rsid w:val="009C49C2"/>
    <w:rsid w:val="009C49FC"/>
    <w:rsid w:val="009C4A75"/>
    <w:rsid w:val="009C5A54"/>
    <w:rsid w:val="009C61F8"/>
    <w:rsid w:val="009C6201"/>
    <w:rsid w:val="009C6241"/>
    <w:rsid w:val="009C62C9"/>
    <w:rsid w:val="009C6370"/>
    <w:rsid w:val="009C6405"/>
    <w:rsid w:val="009C6B3D"/>
    <w:rsid w:val="009C7175"/>
    <w:rsid w:val="009C7242"/>
    <w:rsid w:val="009C748C"/>
    <w:rsid w:val="009C78A5"/>
    <w:rsid w:val="009C7BA0"/>
    <w:rsid w:val="009C7DF7"/>
    <w:rsid w:val="009D0077"/>
    <w:rsid w:val="009D021C"/>
    <w:rsid w:val="009D02D9"/>
    <w:rsid w:val="009D090E"/>
    <w:rsid w:val="009D0946"/>
    <w:rsid w:val="009D0DF5"/>
    <w:rsid w:val="009D10D1"/>
    <w:rsid w:val="009D1653"/>
    <w:rsid w:val="009D1747"/>
    <w:rsid w:val="009D17C6"/>
    <w:rsid w:val="009D1825"/>
    <w:rsid w:val="009D1C97"/>
    <w:rsid w:val="009D205F"/>
    <w:rsid w:val="009D20EC"/>
    <w:rsid w:val="009D34EB"/>
    <w:rsid w:val="009D3B87"/>
    <w:rsid w:val="009D4542"/>
    <w:rsid w:val="009D467E"/>
    <w:rsid w:val="009D4CF4"/>
    <w:rsid w:val="009D4E35"/>
    <w:rsid w:val="009D55A4"/>
    <w:rsid w:val="009D5B4A"/>
    <w:rsid w:val="009D5F7A"/>
    <w:rsid w:val="009D5FDE"/>
    <w:rsid w:val="009D6451"/>
    <w:rsid w:val="009D6674"/>
    <w:rsid w:val="009D692A"/>
    <w:rsid w:val="009D6B26"/>
    <w:rsid w:val="009D6D33"/>
    <w:rsid w:val="009D7021"/>
    <w:rsid w:val="009D75A6"/>
    <w:rsid w:val="009D761D"/>
    <w:rsid w:val="009D763E"/>
    <w:rsid w:val="009D76F9"/>
    <w:rsid w:val="009D77AE"/>
    <w:rsid w:val="009D7C1A"/>
    <w:rsid w:val="009D7D38"/>
    <w:rsid w:val="009DCBAD"/>
    <w:rsid w:val="009E03B8"/>
    <w:rsid w:val="009E0692"/>
    <w:rsid w:val="009E08FA"/>
    <w:rsid w:val="009E08FF"/>
    <w:rsid w:val="009E0929"/>
    <w:rsid w:val="009E09CA"/>
    <w:rsid w:val="009E0F53"/>
    <w:rsid w:val="009E14B8"/>
    <w:rsid w:val="009E17C1"/>
    <w:rsid w:val="009E19CB"/>
    <w:rsid w:val="009E1A83"/>
    <w:rsid w:val="009E1B28"/>
    <w:rsid w:val="009E1E79"/>
    <w:rsid w:val="009E1FA5"/>
    <w:rsid w:val="009E22A5"/>
    <w:rsid w:val="009E23D9"/>
    <w:rsid w:val="009E23EE"/>
    <w:rsid w:val="009E24E4"/>
    <w:rsid w:val="009E2504"/>
    <w:rsid w:val="009E2992"/>
    <w:rsid w:val="009E2C2C"/>
    <w:rsid w:val="009E2CD4"/>
    <w:rsid w:val="009E3B3B"/>
    <w:rsid w:val="009E3C01"/>
    <w:rsid w:val="009E3C0B"/>
    <w:rsid w:val="009E435B"/>
    <w:rsid w:val="009E43AE"/>
    <w:rsid w:val="009E43E7"/>
    <w:rsid w:val="009E48A9"/>
    <w:rsid w:val="009E4FA1"/>
    <w:rsid w:val="009E508E"/>
    <w:rsid w:val="009E50C1"/>
    <w:rsid w:val="009E5226"/>
    <w:rsid w:val="009E5269"/>
    <w:rsid w:val="009E5668"/>
    <w:rsid w:val="009E5730"/>
    <w:rsid w:val="009E58F6"/>
    <w:rsid w:val="009E591F"/>
    <w:rsid w:val="009E5A06"/>
    <w:rsid w:val="009E5A51"/>
    <w:rsid w:val="009E5AF4"/>
    <w:rsid w:val="009E5B2E"/>
    <w:rsid w:val="009E6203"/>
    <w:rsid w:val="009E62D2"/>
    <w:rsid w:val="009E68BE"/>
    <w:rsid w:val="009E68BF"/>
    <w:rsid w:val="009E68D1"/>
    <w:rsid w:val="009E6AB1"/>
    <w:rsid w:val="009E6FA6"/>
    <w:rsid w:val="009E7557"/>
    <w:rsid w:val="009E75DE"/>
    <w:rsid w:val="009E775E"/>
    <w:rsid w:val="009E7D1B"/>
    <w:rsid w:val="009F024D"/>
    <w:rsid w:val="009F06C2"/>
    <w:rsid w:val="009F0954"/>
    <w:rsid w:val="009F09F2"/>
    <w:rsid w:val="009F0B30"/>
    <w:rsid w:val="009F0BE8"/>
    <w:rsid w:val="009F0C1A"/>
    <w:rsid w:val="009F0DCA"/>
    <w:rsid w:val="009F10E9"/>
    <w:rsid w:val="009F11A5"/>
    <w:rsid w:val="009F143B"/>
    <w:rsid w:val="009F14E1"/>
    <w:rsid w:val="009F1966"/>
    <w:rsid w:val="009F1D8C"/>
    <w:rsid w:val="009F2175"/>
    <w:rsid w:val="009F21A8"/>
    <w:rsid w:val="009F252B"/>
    <w:rsid w:val="009F2783"/>
    <w:rsid w:val="009F2A1F"/>
    <w:rsid w:val="009F2CA0"/>
    <w:rsid w:val="009F2DCC"/>
    <w:rsid w:val="009F33A7"/>
    <w:rsid w:val="009F4309"/>
    <w:rsid w:val="009F44B4"/>
    <w:rsid w:val="009F4739"/>
    <w:rsid w:val="009F482D"/>
    <w:rsid w:val="009F48D3"/>
    <w:rsid w:val="009F4A14"/>
    <w:rsid w:val="009F4A96"/>
    <w:rsid w:val="009F4F93"/>
    <w:rsid w:val="009F5076"/>
    <w:rsid w:val="009F5250"/>
    <w:rsid w:val="009F536F"/>
    <w:rsid w:val="009F5389"/>
    <w:rsid w:val="009F54F4"/>
    <w:rsid w:val="009F597B"/>
    <w:rsid w:val="009F5A66"/>
    <w:rsid w:val="009F5CD9"/>
    <w:rsid w:val="009F5E55"/>
    <w:rsid w:val="009F60D5"/>
    <w:rsid w:val="009F6453"/>
    <w:rsid w:val="009F6526"/>
    <w:rsid w:val="009F65BF"/>
    <w:rsid w:val="009F6787"/>
    <w:rsid w:val="009F67F8"/>
    <w:rsid w:val="009F6819"/>
    <w:rsid w:val="009F687C"/>
    <w:rsid w:val="009F6BE6"/>
    <w:rsid w:val="009F6C92"/>
    <w:rsid w:val="009F6CC2"/>
    <w:rsid w:val="009F6DFA"/>
    <w:rsid w:val="009F74BE"/>
    <w:rsid w:val="009F7C5D"/>
    <w:rsid w:val="00A000EF"/>
    <w:rsid w:val="00A00102"/>
    <w:rsid w:val="00A0042A"/>
    <w:rsid w:val="00A00FC8"/>
    <w:rsid w:val="00A014CD"/>
    <w:rsid w:val="00A01634"/>
    <w:rsid w:val="00A01696"/>
    <w:rsid w:val="00A01B07"/>
    <w:rsid w:val="00A02035"/>
    <w:rsid w:val="00A020FC"/>
    <w:rsid w:val="00A026A2"/>
    <w:rsid w:val="00A026D4"/>
    <w:rsid w:val="00A02CDE"/>
    <w:rsid w:val="00A02D04"/>
    <w:rsid w:val="00A02DBE"/>
    <w:rsid w:val="00A02FF8"/>
    <w:rsid w:val="00A03411"/>
    <w:rsid w:val="00A04168"/>
    <w:rsid w:val="00A04A19"/>
    <w:rsid w:val="00A04E33"/>
    <w:rsid w:val="00A0509B"/>
    <w:rsid w:val="00A05142"/>
    <w:rsid w:val="00A051BE"/>
    <w:rsid w:val="00A05273"/>
    <w:rsid w:val="00A05B93"/>
    <w:rsid w:val="00A0643B"/>
    <w:rsid w:val="00A0650A"/>
    <w:rsid w:val="00A06543"/>
    <w:rsid w:val="00A0656C"/>
    <w:rsid w:val="00A06A3A"/>
    <w:rsid w:val="00A07052"/>
    <w:rsid w:val="00A072F0"/>
    <w:rsid w:val="00A0733C"/>
    <w:rsid w:val="00A07508"/>
    <w:rsid w:val="00A0767A"/>
    <w:rsid w:val="00A076F2"/>
    <w:rsid w:val="00A07862"/>
    <w:rsid w:val="00A10B24"/>
    <w:rsid w:val="00A10B52"/>
    <w:rsid w:val="00A10E21"/>
    <w:rsid w:val="00A10E74"/>
    <w:rsid w:val="00A111FD"/>
    <w:rsid w:val="00A11D54"/>
    <w:rsid w:val="00A1217C"/>
    <w:rsid w:val="00A1233A"/>
    <w:rsid w:val="00A12437"/>
    <w:rsid w:val="00A12D2C"/>
    <w:rsid w:val="00A12F3D"/>
    <w:rsid w:val="00A134A4"/>
    <w:rsid w:val="00A136B0"/>
    <w:rsid w:val="00A13AA0"/>
    <w:rsid w:val="00A13AE3"/>
    <w:rsid w:val="00A13B91"/>
    <w:rsid w:val="00A13E8E"/>
    <w:rsid w:val="00A13F78"/>
    <w:rsid w:val="00A143AC"/>
    <w:rsid w:val="00A143AF"/>
    <w:rsid w:val="00A14533"/>
    <w:rsid w:val="00A14985"/>
    <w:rsid w:val="00A14AB6"/>
    <w:rsid w:val="00A14D7F"/>
    <w:rsid w:val="00A14F41"/>
    <w:rsid w:val="00A1630A"/>
    <w:rsid w:val="00A1649A"/>
    <w:rsid w:val="00A165B5"/>
    <w:rsid w:val="00A1693E"/>
    <w:rsid w:val="00A16B92"/>
    <w:rsid w:val="00A16CAC"/>
    <w:rsid w:val="00A173B7"/>
    <w:rsid w:val="00A173BD"/>
    <w:rsid w:val="00A17444"/>
    <w:rsid w:val="00A17AC6"/>
    <w:rsid w:val="00A17C8C"/>
    <w:rsid w:val="00A17D5E"/>
    <w:rsid w:val="00A2012A"/>
    <w:rsid w:val="00A201F6"/>
    <w:rsid w:val="00A205AD"/>
    <w:rsid w:val="00A20CD9"/>
    <w:rsid w:val="00A2121D"/>
    <w:rsid w:val="00A21239"/>
    <w:rsid w:val="00A2152B"/>
    <w:rsid w:val="00A21BDF"/>
    <w:rsid w:val="00A21D91"/>
    <w:rsid w:val="00A21E1B"/>
    <w:rsid w:val="00A21EBA"/>
    <w:rsid w:val="00A22595"/>
    <w:rsid w:val="00A2297D"/>
    <w:rsid w:val="00A229B8"/>
    <w:rsid w:val="00A229BB"/>
    <w:rsid w:val="00A22A78"/>
    <w:rsid w:val="00A22B8B"/>
    <w:rsid w:val="00A23453"/>
    <w:rsid w:val="00A234E2"/>
    <w:rsid w:val="00A236E3"/>
    <w:rsid w:val="00A23AB2"/>
    <w:rsid w:val="00A23B68"/>
    <w:rsid w:val="00A24303"/>
    <w:rsid w:val="00A2433F"/>
    <w:rsid w:val="00A24508"/>
    <w:rsid w:val="00A24592"/>
    <w:rsid w:val="00A24BFE"/>
    <w:rsid w:val="00A24EDB"/>
    <w:rsid w:val="00A24EF6"/>
    <w:rsid w:val="00A24F69"/>
    <w:rsid w:val="00A254F7"/>
    <w:rsid w:val="00A25765"/>
    <w:rsid w:val="00A25768"/>
    <w:rsid w:val="00A25973"/>
    <w:rsid w:val="00A26223"/>
    <w:rsid w:val="00A2655F"/>
    <w:rsid w:val="00A26AC8"/>
    <w:rsid w:val="00A26FA7"/>
    <w:rsid w:val="00A26FAF"/>
    <w:rsid w:val="00A27022"/>
    <w:rsid w:val="00A27061"/>
    <w:rsid w:val="00A27075"/>
    <w:rsid w:val="00A271B7"/>
    <w:rsid w:val="00A27373"/>
    <w:rsid w:val="00A27488"/>
    <w:rsid w:val="00A278A8"/>
    <w:rsid w:val="00A278D9"/>
    <w:rsid w:val="00A27ADF"/>
    <w:rsid w:val="00A27E6F"/>
    <w:rsid w:val="00A30041"/>
    <w:rsid w:val="00A30C90"/>
    <w:rsid w:val="00A30E29"/>
    <w:rsid w:val="00A317CE"/>
    <w:rsid w:val="00A318D6"/>
    <w:rsid w:val="00A31975"/>
    <w:rsid w:val="00A31BCE"/>
    <w:rsid w:val="00A32174"/>
    <w:rsid w:val="00A32696"/>
    <w:rsid w:val="00A32DBF"/>
    <w:rsid w:val="00A33474"/>
    <w:rsid w:val="00A33510"/>
    <w:rsid w:val="00A3352B"/>
    <w:rsid w:val="00A33748"/>
    <w:rsid w:val="00A337A9"/>
    <w:rsid w:val="00A338FD"/>
    <w:rsid w:val="00A33A13"/>
    <w:rsid w:val="00A33B37"/>
    <w:rsid w:val="00A33C66"/>
    <w:rsid w:val="00A33EF4"/>
    <w:rsid w:val="00A341D4"/>
    <w:rsid w:val="00A343BD"/>
    <w:rsid w:val="00A34545"/>
    <w:rsid w:val="00A34D4E"/>
    <w:rsid w:val="00A350AE"/>
    <w:rsid w:val="00A35163"/>
    <w:rsid w:val="00A358AA"/>
    <w:rsid w:val="00A35A2F"/>
    <w:rsid w:val="00A35A32"/>
    <w:rsid w:val="00A35E76"/>
    <w:rsid w:val="00A36285"/>
    <w:rsid w:val="00A364E3"/>
    <w:rsid w:val="00A36757"/>
    <w:rsid w:val="00A36C72"/>
    <w:rsid w:val="00A370A6"/>
    <w:rsid w:val="00A37194"/>
    <w:rsid w:val="00A378A7"/>
    <w:rsid w:val="00A3795E"/>
    <w:rsid w:val="00A37AA0"/>
    <w:rsid w:val="00A37B7C"/>
    <w:rsid w:val="00A37F0F"/>
    <w:rsid w:val="00A3DEDF"/>
    <w:rsid w:val="00A40092"/>
    <w:rsid w:val="00A40369"/>
    <w:rsid w:val="00A404F9"/>
    <w:rsid w:val="00A406A9"/>
    <w:rsid w:val="00A40ADB"/>
    <w:rsid w:val="00A40C58"/>
    <w:rsid w:val="00A40CB6"/>
    <w:rsid w:val="00A41526"/>
    <w:rsid w:val="00A41617"/>
    <w:rsid w:val="00A4178C"/>
    <w:rsid w:val="00A42115"/>
    <w:rsid w:val="00A423B6"/>
    <w:rsid w:val="00A4249D"/>
    <w:rsid w:val="00A4278E"/>
    <w:rsid w:val="00A429DC"/>
    <w:rsid w:val="00A42B91"/>
    <w:rsid w:val="00A42C5B"/>
    <w:rsid w:val="00A42CEF"/>
    <w:rsid w:val="00A42F25"/>
    <w:rsid w:val="00A43199"/>
    <w:rsid w:val="00A435F3"/>
    <w:rsid w:val="00A438DA"/>
    <w:rsid w:val="00A43A02"/>
    <w:rsid w:val="00A43A0B"/>
    <w:rsid w:val="00A43A13"/>
    <w:rsid w:val="00A43A4E"/>
    <w:rsid w:val="00A43BD1"/>
    <w:rsid w:val="00A4421B"/>
    <w:rsid w:val="00A443ED"/>
    <w:rsid w:val="00A4489E"/>
    <w:rsid w:val="00A449D9"/>
    <w:rsid w:val="00A44E6D"/>
    <w:rsid w:val="00A450EC"/>
    <w:rsid w:val="00A451FA"/>
    <w:rsid w:val="00A452B9"/>
    <w:rsid w:val="00A452E4"/>
    <w:rsid w:val="00A45877"/>
    <w:rsid w:val="00A45AB6"/>
    <w:rsid w:val="00A45B11"/>
    <w:rsid w:val="00A45B9D"/>
    <w:rsid w:val="00A45ED0"/>
    <w:rsid w:val="00A4691D"/>
    <w:rsid w:val="00A4710A"/>
    <w:rsid w:val="00A47232"/>
    <w:rsid w:val="00A47389"/>
    <w:rsid w:val="00A47625"/>
    <w:rsid w:val="00A47626"/>
    <w:rsid w:val="00A47ADE"/>
    <w:rsid w:val="00A47BF4"/>
    <w:rsid w:val="00A5023B"/>
    <w:rsid w:val="00A502B9"/>
    <w:rsid w:val="00A504C2"/>
    <w:rsid w:val="00A50CFE"/>
    <w:rsid w:val="00A510DC"/>
    <w:rsid w:val="00A511BC"/>
    <w:rsid w:val="00A514A8"/>
    <w:rsid w:val="00A515A4"/>
    <w:rsid w:val="00A5185E"/>
    <w:rsid w:val="00A51C24"/>
    <w:rsid w:val="00A51D06"/>
    <w:rsid w:val="00A51FB2"/>
    <w:rsid w:val="00A51FB5"/>
    <w:rsid w:val="00A52091"/>
    <w:rsid w:val="00A520CE"/>
    <w:rsid w:val="00A52149"/>
    <w:rsid w:val="00A521AE"/>
    <w:rsid w:val="00A5253E"/>
    <w:rsid w:val="00A52621"/>
    <w:rsid w:val="00A52966"/>
    <w:rsid w:val="00A52B09"/>
    <w:rsid w:val="00A52BCF"/>
    <w:rsid w:val="00A532F3"/>
    <w:rsid w:val="00A533CF"/>
    <w:rsid w:val="00A53490"/>
    <w:rsid w:val="00A535F6"/>
    <w:rsid w:val="00A5365B"/>
    <w:rsid w:val="00A5397B"/>
    <w:rsid w:val="00A54019"/>
    <w:rsid w:val="00A541AB"/>
    <w:rsid w:val="00A5468F"/>
    <w:rsid w:val="00A546FE"/>
    <w:rsid w:val="00A54831"/>
    <w:rsid w:val="00A55703"/>
    <w:rsid w:val="00A5581A"/>
    <w:rsid w:val="00A559ED"/>
    <w:rsid w:val="00A55ACB"/>
    <w:rsid w:val="00A564C0"/>
    <w:rsid w:val="00A56519"/>
    <w:rsid w:val="00A567DB"/>
    <w:rsid w:val="00A56991"/>
    <w:rsid w:val="00A569EA"/>
    <w:rsid w:val="00A56AC8"/>
    <w:rsid w:val="00A56B21"/>
    <w:rsid w:val="00A56EEC"/>
    <w:rsid w:val="00A56F3E"/>
    <w:rsid w:val="00A56F40"/>
    <w:rsid w:val="00A574CB"/>
    <w:rsid w:val="00A5799F"/>
    <w:rsid w:val="00A57C7C"/>
    <w:rsid w:val="00A600AC"/>
    <w:rsid w:val="00A60199"/>
    <w:rsid w:val="00A60248"/>
    <w:rsid w:val="00A6056F"/>
    <w:rsid w:val="00A60680"/>
    <w:rsid w:val="00A6069B"/>
    <w:rsid w:val="00A60A16"/>
    <w:rsid w:val="00A60B87"/>
    <w:rsid w:val="00A60D85"/>
    <w:rsid w:val="00A61025"/>
    <w:rsid w:val="00A616D3"/>
    <w:rsid w:val="00A6175F"/>
    <w:rsid w:val="00A618A1"/>
    <w:rsid w:val="00A61FD6"/>
    <w:rsid w:val="00A623DD"/>
    <w:rsid w:val="00A6260E"/>
    <w:rsid w:val="00A6262E"/>
    <w:rsid w:val="00A62765"/>
    <w:rsid w:val="00A62824"/>
    <w:rsid w:val="00A62ED5"/>
    <w:rsid w:val="00A63251"/>
    <w:rsid w:val="00A63347"/>
    <w:rsid w:val="00A637CB"/>
    <w:rsid w:val="00A63AD2"/>
    <w:rsid w:val="00A647E3"/>
    <w:rsid w:val="00A6496C"/>
    <w:rsid w:val="00A64B0E"/>
    <w:rsid w:val="00A64D8A"/>
    <w:rsid w:val="00A64EBA"/>
    <w:rsid w:val="00A655E7"/>
    <w:rsid w:val="00A65708"/>
    <w:rsid w:val="00A659D4"/>
    <w:rsid w:val="00A65D73"/>
    <w:rsid w:val="00A65F40"/>
    <w:rsid w:val="00A6623F"/>
    <w:rsid w:val="00A664EE"/>
    <w:rsid w:val="00A66AAA"/>
    <w:rsid w:val="00A672B0"/>
    <w:rsid w:val="00A675EC"/>
    <w:rsid w:val="00A67A47"/>
    <w:rsid w:val="00A67EFB"/>
    <w:rsid w:val="00A708A8"/>
    <w:rsid w:val="00A70AAC"/>
    <w:rsid w:val="00A70ACF"/>
    <w:rsid w:val="00A70CA3"/>
    <w:rsid w:val="00A70E63"/>
    <w:rsid w:val="00A70FAD"/>
    <w:rsid w:val="00A71486"/>
    <w:rsid w:val="00A714EA"/>
    <w:rsid w:val="00A71521"/>
    <w:rsid w:val="00A716CC"/>
    <w:rsid w:val="00A71951"/>
    <w:rsid w:val="00A71CE2"/>
    <w:rsid w:val="00A71D78"/>
    <w:rsid w:val="00A71F2A"/>
    <w:rsid w:val="00A723DC"/>
    <w:rsid w:val="00A723EC"/>
    <w:rsid w:val="00A726DA"/>
    <w:rsid w:val="00A729FF"/>
    <w:rsid w:val="00A72C1E"/>
    <w:rsid w:val="00A72E7C"/>
    <w:rsid w:val="00A72F25"/>
    <w:rsid w:val="00A734C5"/>
    <w:rsid w:val="00A736DF"/>
    <w:rsid w:val="00A7381B"/>
    <w:rsid w:val="00A73CEA"/>
    <w:rsid w:val="00A73FEA"/>
    <w:rsid w:val="00A74298"/>
    <w:rsid w:val="00A74731"/>
    <w:rsid w:val="00A747B4"/>
    <w:rsid w:val="00A74B9B"/>
    <w:rsid w:val="00A74FDC"/>
    <w:rsid w:val="00A75115"/>
    <w:rsid w:val="00A758C2"/>
    <w:rsid w:val="00A75EA5"/>
    <w:rsid w:val="00A7616E"/>
    <w:rsid w:val="00A7621B"/>
    <w:rsid w:val="00A763DE"/>
    <w:rsid w:val="00A766AE"/>
    <w:rsid w:val="00A7679C"/>
    <w:rsid w:val="00A76901"/>
    <w:rsid w:val="00A76915"/>
    <w:rsid w:val="00A76A74"/>
    <w:rsid w:val="00A76A8D"/>
    <w:rsid w:val="00A76EDA"/>
    <w:rsid w:val="00A771B6"/>
    <w:rsid w:val="00A77277"/>
    <w:rsid w:val="00A775DB"/>
    <w:rsid w:val="00A77B6F"/>
    <w:rsid w:val="00A80226"/>
    <w:rsid w:val="00A80312"/>
    <w:rsid w:val="00A80419"/>
    <w:rsid w:val="00A8081E"/>
    <w:rsid w:val="00A80837"/>
    <w:rsid w:val="00A80CF7"/>
    <w:rsid w:val="00A80D38"/>
    <w:rsid w:val="00A80D57"/>
    <w:rsid w:val="00A811D6"/>
    <w:rsid w:val="00A818B7"/>
    <w:rsid w:val="00A81918"/>
    <w:rsid w:val="00A8222A"/>
    <w:rsid w:val="00A82605"/>
    <w:rsid w:val="00A82FE2"/>
    <w:rsid w:val="00A83C0B"/>
    <w:rsid w:val="00A83EEC"/>
    <w:rsid w:val="00A841CF"/>
    <w:rsid w:val="00A84448"/>
    <w:rsid w:val="00A84486"/>
    <w:rsid w:val="00A84778"/>
    <w:rsid w:val="00A8478F"/>
    <w:rsid w:val="00A84EAB"/>
    <w:rsid w:val="00A85400"/>
    <w:rsid w:val="00A8575F"/>
    <w:rsid w:val="00A8616C"/>
    <w:rsid w:val="00A86970"/>
    <w:rsid w:val="00A86A31"/>
    <w:rsid w:val="00A86E4A"/>
    <w:rsid w:val="00A870D1"/>
    <w:rsid w:val="00A8716B"/>
    <w:rsid w:val="00A877A6"/>
    <w:rsid w:val="00A8789C"/>
    <w:rsid w:val="00A87B0C"/>
    <w:rsid w:val="00A87D6A"/>
    <w:rsid w:val="00A90059"/>
    <w:rsid w:val="00A9049D"/>
    <w:rsid w:val="00A90B3A"/>
    <w:rsid w:val="00A911C5"/>
    <w:rsid w:val="00A91755"/>
    <w:rsid w:val="00A91835"/>
    <w:rsid w:val="00A91D8A"/>
    <w:rsid w:val="00A91FF3"/>
    <w:rsid w:val="00A92353"/>
    <w:rsid w:val="00A930FF"/>
    <w:rsid w:val="00A932AA"/>
    <w:rsid w:val="00A93428"/>
    <w:rsid w:val="00A93955"/>
    <w:rsid w:val="00A93C82"/>
    <w:rsid w:val="00A93DC6"/>
    <w:rsid w:val="00A947D3"/>
    <w:rsid w:val="00A94A0F"/>
    <w:rsid w:val="00A94BB3"/>
    <w:rsid w:val="00A94BCC"/>
    <w:rsid w:val="00A94C56"/>
    <w:rsid w:val="00A94C9B"/>
    <w:rsid w:val="00A94ED5"/>
    <w:rsid w:val="00A94F2C"/>
    <w:rsid w:val="00A95639"/>
    <w:rsid w:val="00A9584F"/>
    <w:rsid w:val="00A95861"/>
    <w:rsid w:val="00A95ADA"/>
    <w:rsid w:val="00A95D55"/>
    <w:rsid w:val="00A961D2"/>
    <w:rsid w:val="00A9624C"/>
    <w:rsid w:val="00A96292"/>
    <w:rsid w:val="00A9657D"/>
    <w:rsid w:val="00A96B4E"/>
    <w:rsid w:val="00A96BFF"/>
    <w:rsid w:val="00A96C60"/>
    <w:rsid w:val="00A96E8B"/>
    <w:rsid w:val="00A96F27"/>
    <w:rsid w:val="00A97084"/>
    <w:rsid w:val="00A97192"/>
    <w:rsid w:val="00A971BA"/>
    <w:rsid w:val="00A976A3"/>
    <w:rsid w:val="00A97795"/>
    <w:rsid w:val="00A97A4E"/>
    <w:rsid w:val="00A97BC6"/>
    <w:rsid w:val="00A97DB8"/>
    <w:rsid w:val="00A97EAB"/>
    <w:rsid w:val="00A97FB4"/>
    <w:rsid w:val="00AA074C"/>
    <w:rsid w:val="00AA07CE"/>
    <w:rsid w:val="00AA0856"/>
    <w:rsid w:val="00AA08BB"/>
    <w:rsid w:val="00AA09BD"/>
    <w:rsid w:val="00AA0CE2"/>
    <w:rsid w:val="00AA0CEF"/>
    <w:rsid w:val="00AA0D41"/>
    <w:rsid w:val="00AA0F15"/>
    <w:rsid w:val="00AA104F"/>
    <w:rsid w:val="00AA18B6"/>
    <w:rsid w:val="00AA1B62"/>
    <w:rsid w:val="00AA2007"/>
    <w:rsid w:val="00AA2507"/>
    <w:rsid w:val="00AA2817"/>
    <w:rsid w:val="00AA2897"/>
    <w:rsid w:val="00AA28AE"/>
    <w:rsid w:val="00AA2DFF"/>
    <w:rsid w:val="00AA31F6"/>
    <w:rsid w:val="00AA3D86"/>
    <w:rsid w:val="00AA4244"/>
    <w:rsid w:val="00AA4425"/>
    <w:rsid w:val="00AA477D"/>
    <w:rsid w:val="00AA4AFE"/>
    <w:rsid w:val="00AA4CC7"/>
    <w:rsid w:val="00AA4CD2"/>
    <w:rsid w:val="00AA4D72"/>
    <w:rsid w:val="00AA4FDB"/>
    <w:rsid w:val="00AA4FFB"/>
    <w:rsid w:val="00AA52C4"/>
    <w:rsid w:val="00AA5346"/>
    <w:rsid w:val="00AA53DF"/>
    <w:rsid w:val="00AA542D"/>
    <w:rsid w:val="00AA55C5"/>
    <w:rsid w:val="00AA56DB"/>
    <w:rsid w:val="00AA57D2"/>
    <w:rsid w:val="00AA59E7"/>
    <w:rsid w:val="00AA5A4D"/>
    <w:rsid w:val="00AA5C2E"/>
    <w:rsid w:val="00AA5DDF"/>
    <w:rsid w:val="00AA5DFA"/>
    <w:rsid w:val="00AA6134"/>
    <w:rsid w:val="00AA61EA"/>
    <w:rsid w:val="00AA6363"/>
    <w:rsid w:val="00AA6494"/>
    <w:rsid w:val="00AA64E2"/>
    <w:rsid w:val="00AA657C"/>
    <w:rsid w:val="00AA6A0E"/>
    <w:rsid w:val="00AA6D99"/>
    <w:rsid w:val="00AA7238"/>
    <w:rsid w:val="00AA73A2"/>
    <w:rsid w:val="00AA7BC2"/>
    <w:rsid w:val="00AA7D0E"/>
    <w:rsid w:val="00AA7E6B"/>
    <w:rsid w:val="00AB015E"/>
    <w:rsid w:val="00AB0507"/>
    <w:rsid w:val="00AB0580"/>
    <w:rsid w:val="00AB0610"/>
    <w:rsid w:val="00AB0897"/>
    <w:rsid w:val="00AB0915"/>
    <w:rsid w:val="00AB0E18"/>
    <w:rsid w:val="00AB18F5"/>
    <w:rsid w:val="00AB1947"/>
    <w:rsid w:val="00AB1E11"/>
    <w:rsid w:val="00AB2744"/>
    <w:rsid w:val="00AB2A43"/>
    <w:rsid w:val="00AB2C02"/>
    <w:rsid w:val="00AB2E34"/>
    <w:rsid w:val="00AB2EDC"/>
    <w:rsid w:val="00AB2F4C"/>
    <w:rsid w:val="00AB308B"/>
    <w:rsid w:val="00AB3513"/>
    <w:rsid w:val="00AB36DE"/>
    <w:rsid w:val="00AB38CB"/>
    <w:rsid w:val="00AB3F3A"/>
    <w:rsid w:val="00AB3F42"/>
    <w:rsid w:val="00AB3F74"/>
    <w:rsid w:val="00AB3F89"/>
    <w:rsid w:val="00AB4EF6"/>
    <w:rsid w:val="00AB5538"/>
    <w:rsid w:val="00AB5620"/>
    <w:rsid w:val="00AB582E"/>
    <w:rsid w:val="00AB5A70"/>
    <w:rsid w:val="00AB5E26"/>
    <w:rsid w:val="00AB60D4"/>
    <w:rsid w:val="00AB647B"/>
    <w:rsid w:val="00AB6597"/>
    <w:rsid w:val="00AB6729"/>
    <w:rsid w:val="00AB6A6A"/>
    <w:rsid w:val="00AB6BE1"/>
    <w:rsid w:val="00AB6F20"/>
    <w:rsid w:val="00AB70BD"/>
    <w:rsid w:val="00AB7C26"/>
    <w:rsid w:val="00AB7E04"/>
    <w:rsid w:val="00AB7F59"/>
    <w:rsid w:val="00AC0076"/>
    <w:rsid w:val="00AC0226"/>
    <w:rsid w:val="00AC033C"/>
    <w:rsid w:val="00AC03EE"/>
    <w:rsid w:val="00AC0481"/>
    <w:rsid w:val="00AC0528"/>
    <w:rsid w:val="00AC0542"/>
    <w:rsid w:val="00AC0A6A"/>
    <w:rsid w:val="00AC0EB7"/>
    <w:rsid w:val="00AC1199"/>
    <w:rsid w:val="00AC127E"/>
    <w:rsid w:val="00AC1769"/>
    <w:rsid w:val="00AC17B1"/>
    <w:rsid w:val="00AC17D7"/>
    <w:rsid w:val="00AC1AA5"/>
    <w:rsid w:val="00AC1DAB"/>
    <w:rsid w:val="00AC1FB0"/>
    <w:rsid w:val="00AC20BA"/>
    <w:rsid w:val="00AC299F"/>
    <w:rsid w:val="00AC30A0"/>
    <w:rsid w:val="00AC3272"/>
    <w:rsid w:val="00AC33E7"/>
    <w:rsid w:val="00AC34E1"/>
    <w:rsid w:val="00AC3613"/>
    <w:rsid w:val="00AC3727"/>
    <w:rsid w:val="00AC378E"/>
    <w:rsid w:val="00AC3876"/>
    <w:rsid w:val="00AC3B4D"/>
    <w:rsid w:val="00AC3CED"/>
    <w:rsid w:val="00AC4563"/>
    <w:rsid w:val="00AC469B"/>
    <w:rsid w:val="00AC47A1"/>
    <w:rsid w:val="00AC49FD"/>
    <w:rsid w:val="00AC4E76"/>
    <w:rsid w:val="00AC4F37"/>
    <w:rsid w:val="00AC5034"/>
    <w:rsid w:val="00AC5205"/>
    <w:rsid w:val="00AC5432"/>
    <w:rsid w:val="00AC54A5"/>
    <w:rsid w:val="00AC5722"/>
    <w:rsid w:val="00AC5968"/>
    <w:rsid w:val="00AC598A"/>
    <w:rsid w:val="00AC6043"/>
    <w:rsid w:val="00AC60F8"/>
    <w:rsid w:val="00AC61C5"/>
    <w:rsid w:val="00AC6426"/>
    <w:rsid w:val="00AC675B"/>
    <w:rsid w:val="00AC686B"/>
    <w:rsid w:val="00AC69EF"/>
    <w:rsid w:val="00AC6B20"/>
    <w:rsid w:val="00AC6CE7"/>
    <w:rsid w:val="00AC7292"/>
    <w:rsid w:val="00AC7484"/>
    <w:rsid w:val="00AC788E"/>
    <w:rsid w:val="00AC79BC"/>
    <w:rsid w:val="00AC7BDE"/>
    <w:rsid w:val="00AC7D28"/>
    <w:rsid w:val="00AC7EFF"/>
    <w:rsid w:val="00AC7F93"/>
    <w:rsid w:val="00AD02B2"/>
    <w:rsid w:val="00AD0854"/>
    <w:rsid w:val="00AD0974"/>
    <w:rsid w:val="00AD0CD1"/>
    <w:rsid w:val="00AD0D9D"/>
    <w:rsid w:val="00AD0E3D"/>
    <w:rsid w:val="00AD1490"/>
    <w:rsid w:val="00AD18A4"/>
    <w:rsid w:val="00AD1919"/>
    <w:rsid w:val="00AD1AB5"/>
    <w:rsid w:val="00AD1BD6"/>
    <w:rsid w:val="00AD1C86"/>
    <w:rsid w:val="00AD200C"/>
    <w:rsid w:val="00AD20A8"/>
    <w:rsid w:val="00AD254C"/>
    <w:rsid w:val="00AD2572"/>
    <w:rsid w:val="00AD29EE"/>
    <w:rsid w:val="00AD2F4D"/>
    <w:rsid w:val="00AD3468"/>
    <w:rsid w:val="00AD3C7F"/>
    <w:rsid w:val="00AD40D3"/>
    <w:rsid w:val="00AD4588"/>
    <w:rsid w:val="00AD4595"/>
    <w:rsid w:val="00AD4662"/>
    <w:rsid w:val="00AD49D4"/>
    <w:rsid w:val="00AD4A42"/>
    <w:rsid w:val="00AD4BFE"/>
    <w:rsid w:val="00AD4E6E"/>
    <w:rsid w:val="00AD525C"/>
    <w:rsid w:val="00AD52EF"/>
    <w:rsid w:val="00AD5637"/>
    <w:rsid w:val="00AD5DDE"/>
    <w:rsid w:val="00AD62A6"/>
    <w:rsid w:val="00AD64B1"/>
    <w:rsid w:val="00AD6529"/>
    <w:rsid w:val="00AD6823"/>
    <w:rsid w:val="00AD68A7"/>
    <w:rsid w:val="00AD68B6"/>
    <w:rsid w:val="00AD697F"/>
    <w:rsid w:val="00AD7012"/>
    <w:rsid w:val="00AD7040"/>
    <w:rsid w:val="00AD74F8"/>
    <w:rsid w:val="00AD7778"/>
    <w:rsid w:val="00AD77E1"/>
    <w:rsid w:val="00AD78AB"/>
    <w:rsid w:val="00AD79FC"/>
    <w:rsid w:val="00AD7BC3"/>
    <w:rsid w:val="00AD7D8C"/>
    <w:rsid w:val="00AD7D91"/>
    <w:rsid w:val="00AD7DF7"/>
    <w:rsid w:val="00AE0C13"/>
    <w:rsid w:val="00AE0E0C"/>
    <w:rsid w:val="00AE13FB"/>
    <w:rsid w:val="00AE1AD4"/>
    <w:rsid w:val="00AE1B56"/>
    <w:rsid w:val="00AE2023"/>
    <w:rsid w:val="00AE238C"/>
    <w:rsid w:val="00AE2489"/>
    <w:rsid w:val="00AE249E"/>
    <w:rsid w:val="00AE2620"/>
    <w:rsid w:val="00AE2C1E"/>
    <w:rsid w:val="00AE36D7"/>
    <w:rsid w:val="00AE3720"/>
    <w:rsid w:val="00AE3BDF"/>
    <w:rsid w:val="00AE3BE7"/>
    <w:rsid w:val="00AE3C73"/>
    <w:rsid w:val="00AE3FA3"/>
    <w:rsid w:val="00AE4242"/>
    <w:rsid w:val="00AE46C3"/>
    <w:rsid w:val="00AE4848"/>
    <w:rsid w:val="00AE4B05"/>
    <w:rsid w:val="00AE4D1C"/>
    <w:rsid w:val="00AE4E82"/>
    <w:rsid w:val="00AE4EF0"/>
    <w:rsid w:val="00AE4FFB"/>
    <w:rsid w:val="00AE5935"/>
    <w:rsid w:val="00AE5D78"/>
    <w:rsid w:val="00AE614C"/>
    <w:rsid w:val="00AE6208"/>
    <w:rsid w:val="00AE6627"/>
    <w:rsid w:val="00AE6CCC"/>
    <w:rsid w:val="00AE6D03"/>
    <w:rsid w:val="00AE6F6E"/>
    <w:rsid w:val="00AE7797"/>
    <w:rsid w:val="00AE7928"/>
    <w:rsid w:val="00AF004C"/>
    <w:rsid w:val="00AF0159"/>
    <w:rsid w:val="00AF0AA3"/>
    <w:rsid w:val="00AF0D1E"/>
    <w:rsid w:val="00AF0EB1"/>
    <w:rsid w:val="00AF1003"/>
    <w:rsid w:val="00AF16E8"/>
    <w:rsid w:val="00AF1DC6"/>
    <w:rsid w:val="00AF2091"/>
    <w:rsid w:val="00AF2516"/>
    <w:rsid w:val="00AF2B1C"/>
    <w:rsid w:val="00AF2C20"/>
    <w:rsid w:val="00AF2D84"/>
    <w:rsid w:val="00AF2E14"/>
    <w:rsid w:val="00AF36A0"/>
    <w:rsid w:val="00AF419B"/>
    <w:rsid w:val="00AF42E3"/>
    <w:rsid w:val="00AF4EA1"/>
    <w:rsid w:val="00AF4F0B"/>
    <w:rsid w:val="00AF51C9"/>
    <w:rsid w:val="00AF5237"/>
    <w:rsid w:val="00AF5901"/>
    <w:rsid w:val="00AF5B79"/>
    <w:rsid w:val="00AF5F39"/>
    <w:rsid w:val="00AF61CF"/>
    <w:rsid w:val="00AF6CD5"/>
    <w:rsid w:val="00AF7053"/>
    <w:rsid w:val="00AF71A3"/>
    <w:rsid w:val="00AF73B8"/>
    <w:rsid w:val="00AF743B"/>
    <w:rsid w:val="00AF77C5"/>
    <w:rsid w:val="00AF77E8"/>
    <w:rsid w:val="00AF7D6B"/>
    <w:rsid w:val="00B00263"/>
    <w:rsid w:val="00B00372"/>
    <w:rsid w:val="00B00720"/>
    <w:rsid w:val="00B007AF"/>
    <w:rsid w:val="00B009A1"/>
    <w:rsid w:val="00B00A3E"/>
    <w:rsid w:val="00B010E7"/>
    <w:rsid w:val="00B01132"/>
    <w:rsid w:val="00B01420"/>
    <w:rsid w:val="00B01602"/>
    <w:rsid w:val="00B016D0"/>
    <w:rsid w:val="00B01960"/>
    <w:rsid w:val="00B01B2E"/>
    <w:rsid w:val="00B01BE7"/>
    <w:rsid w:val="00B01D0B"/>
    <w:rsid w:val="00B02015"/>
    <w:rsid w:val="00B023FF"/>
    <w:rsid w:val="00B0275A"/>
    <w:rsid w:val="00B03362"/>
    <w:rsid w:val="00B03363"/>
    <w:rsid w:val="00B03C85"/>
    <w:rsid w:val="00B03EE8"/>
    <w:rsid w:val="00B03F6C"/>
    <w:rsid w:val="00B03FF4"/>
    <w:rsid w:val="00B0426B"/>
    <w:rsid w:val="00B04430"/>
    <w:rsid w:val="00B049D8"/>
    <w:rsid w:val="00B04BF5"/>
    <w:rsid w:val="00B04BFA"/>
    <w:rsid w:val="00B04C48"/>
    <w:rsid w:val="00B04D74"/>
    <w:rsid w:val="00B04E90"/>
    <w:rsid w:val="00B0514E"/>
    <w:rsid w:val="00B05167"/>
    <w:rsid w:val="00B05286"/>
    <w:rsid w:val="00B0547C"/>
    <w:rsid w:val="00B05565"/>
    <w:rsid w:val="00B05691"/>
    <w:rsid w:val="00B05CFD"/>
    <w:rsid w:val="00B05E5B"/>
    <w:rsid w:val="00B063BE"/>
    <w:rsid w:val="00B06466"/>
    <w:rsid w:val="00B066C2"/>
    <w:rsid w:val="00B06790"/>
    <w:rsid w:val="00B06D72"/>
    <w:rsid w:val="00B06FC3"/>
    <w:rsid w:val="00B0709C"/>
    <w:rsid w:val="00B0712E"/>
    <w:rsid w:val="00B07240"/>
    <w:rsid w:val="00B073B4"/>
    <w:rsid w:val="00B07CA6"/>
    <w:rsid w:val="00B07D38"/>
    <w:rsid w:val="00B07F40"/>
    <w:rsid w:val="00B1028C"/>
    <w:rsid w:val="00B103AE"/>
    <w:rsid w:val="00B1068C"/>
    <w:rsid w:val="00B109B3"/>
    <w:rsid w:val="00B10AC0"/>
    <w:rsid w:val="00B10F88"/>
    <w:rsid w:val="00B1128D"/>
    <w:rsid w:val="00B112DE"/>
    <w:rsid w:val="00B1140B"/>
    <w:rsid w:val="00B11490"/>
    <w:rsid w:val="00B117CE"/>
    <w:rsid w:val="00B118E6"/>
    <w:rsid w:val="00B11BBA"/>
    <w:rsid w:val="00B12D4C"/>
    <w:rsid w:val="00B12F83"/>
    <w:rsid w:val="00B13181"/>
    <w:rsid w:val="00B131A4"/>
    <w:rsid w:val="00B133E7"/>
    <w:rsid w:val="00B13617"/>
    <w:rsid w:val="00B136AB"/>
    <w:rsid w:val="00B13794"/>
    <w:rsid w:val="00B13967"/>
    <w:rsid w:val="00B13AAE"/>
    <w:rsid w:val="00B13CAD"/>
    <w:rsid w:val="00B13CEB"/>
    <w:rsid w:val="00B13D1E"/>
    <w:rsid w:val="00B142FE"/>
    <w:rsid w:val="00B152D8"/>
    <w:rsid w:val="00B15380"/>
    <w:rsid w:val="00B15805"/>
    <w:rsid w:val="00B15A67"/>
    <w:rsid w:val="00B15AE1"/>
    <w:rsid w:val="00B1668E"/>
    <w:rsid w:val="00B16854"/>
    <w:rsid w:val="00B16B5A"/>
    <w:rsid w:val="00B1739D"/>
    <w:rsid w:val="00B1743D"/>
    <w:rsid w:val="00B175AD"/>
    <w:rsid w:val="00B175D7"/>
    <w:rsid w:val="00B17A1F"/>
    <w:rsid w:val="00B20375"/>
    <w:rsid w:val="00B207CD"/>
    <w:rsid w:val="00B20918"/>
    <w:rsid w:val="00B20CFA"/>
    <w:rsid w:val="00B20E08"/>
    <w:rsid w:val="00B21304"/>
    <w:rsid w:val="00B213BC"/>
    <w:rsid w:val="00B21BB4"/>
    <w:rsid w:val="00B21F1A"/>
    <w:rsid w:val="00B22086"/>
    <w:rsid w:val="00B22100"/>
    <w:rsid w:val="00B22127"/>
    <w:rsid w:val="00B22208"/>
    <w:rsid w:val="00B223E8"/>
    <w:rsid w:val="00B226FC"/>
    <w:rsid w:val="00B227FA"/>
    <w:rsid w:val="00B22891"/>
    <w:rsid w:val="00B22CF9"/>
    <w:rsid w:val="00B22FE6"/>
    <w:rsid w:val="00B230C1"/>
    <w:rsid w:val="00B233AF"/>
    <w:rsid w:val="00B2366E"/>
    <w:rsid w:val="00B23917"/>
    <w:rsid w:val="00B23987"/>
    <w:rsid w:val="00B23D6D"/>
    <w:rsid w:val="00B23E90"/>
    <w:rsid w:val="00B2460B"/>
    <w:rsid w:val="00B24C1F"/>
    <w:rsid w:val="00B24C60"/>
    <w:rsid w:val="00B24E99"/>
    <w:rsid w:val="00B24F1F"/>
    <w:rsid w:val="00B25AEF"/>
    <w:rsid w:val="00B25C6D"/>
    <w:rsid w:val="00B25EE5"/>
    <w:rsid w:val="00B2601D"/>
    <w:rsid w:val="00B260BC"/>
    <w:rsid w:val="00B26183"/>
    <w:rsid w:val="00B261A9"/>
    <w:rsid w:val="00B26263"/>
    <w:rsid w:val="00B2636F"/>
    <w:rsid w:val="00B263BC"/>
    <w:rsid w:val="00B263EA"/>
    <w:rsid w:val="00B266EF"/>
    <w:rsid w:val="00B26D48"/>
    <w:rsid w:val="00B26D4E"/>
    <w:rsid w:val="00B276EC"/>
    <w:rsid w:val="00B27890"/>
    <w:rsid w:val="00B27999"/>
    <w:rsid w:val="00B27D2E"/>
    <w:rsid w:val="00B30180"/>
    <w:rsid w:val="00B30352"/>
    <w:rsid w:val="00B30391"/>
    <w:rsid w:val="00B303F0"/>
    <w:rsid w:val="00B30567"/>
    <w:rsid w:val="00B30AD9"/>
    <w:rsid w:val="00B30E2D"/>
    <w:rsid w:val="00B3100C"/>
    <w:rsid w:val="00B312F8"/>
    <w:rsid w:val="00B315A7"/>
    <w:rsid w:val="00B31ECC"/>
    <w:rsid w:val="00B32319"/>
    <w:rsid w:val="00B323D6"/>
    <w:rsid w:val="00B328F9"/>
    <w:rsid w:val="00B32952"/>
    <w:rsid w:val="00B32B8D"/>
    <w:rsid w:val="00B330AA"/>
    <w:rsid w:val="00B33628"/>
    <w:rsid w:val="00B33792"/>
    <w:rsid w:val="00B33848"/>
    <w:rsid w:val="00B34004"/>
    <w:rsid w:val="00B3400F"/>
    <w:rsid w:val="00B342A8"/>
    <w:rsid w:val="00B3443B"/>
    <w:rsid w:val="00B34C44"/>
    <w:rsid w:val="00B34EDD"/>
    <w:rsid w:val="00B34EE2"/>
    <w:rsid w:val="00B35098"/>
    <w:rsid w:val="00B3525D"/>
    <w:rsid w:val="00B35328"/>
    <w:rsid w:val="00B356A7"/>
    <w:rsid w:val="00B3586B"/>
    <w:rsid w:val="00B35B0F"/>
    <w:rsid w:val="00B35B81"/>
    <w:rsid w:val="00B35BF5"/>
    <w:rsid w:val="00B364E4"/>
    <w:rsid w:val="00B366E9"/>
    <w:rsid w:val="00B369BE"/>
    <w:rsid w:val="00B36B5C"/>
    <w:rsid w:val="00B36C7F"/>
    <w:rsid w:val="00B36CD6"/>
    <w:rsid w:val="00B37136"/>
    <w:rsid w:val="00B371A1"/>
    <w:rsid w:val="00B378CC"/>
    <w:rsid w:val="00B37A5D"/>
    <w:rsid w:val="00B37D0C"/>
    <w:rsid w:val="00B37D82"/>
    <w:rsid w:val="00B37DE4"/>
    <w:rsid w:val="00B401C2"/>
    <w:rsid w:val="00B40389"/>
    <w:rsid w:val="00B405B8"/>
    <w:rsid w:val="00B40895"/>
    <w:rsid w:val="00B40E9D"/>
    <w:rsid w:val="00B40EF1"/>
    <w:rsid w:val="00B416E8"/>
    <w:rsid w:val="00B417E7"/>
    <w:rsid w:val="00B41CA6"/>
    <w:rsid w:val="00B41F8F"/>
    <w:rsid w:val="00B4201E"/>
    <w:rsid w:val="00B42AE8"/>
    <w:rsid w:val="00B42B77"/>
    <w:rsid w:val="00B42D2F"/>
    <w:rsid w:val="00B42F73"/>
    <w:rsid w:val="00B43037"/>
    <w:rsid w:val="00B43206"/>
    <w:rsid w:val="00B437F4"/>
    <w:rsid w:val="00B43907"/>
    <w:rsid w:val="00B44262"/>
    <w:rsid w:val="00B4488A"/>
    <w:rsid w:val="00B44AD1"/>
    <w:rsid w:val="00B44D7F"/>
    <w:rsid w:val="00B45326"/>
    <w:rsid w:val="00B45CA5"/>
    <w:rsid w:val="00B4635B"/>
    <w:rsid w:val="00B46443"/>
    <w:rsid w:val="00B46B1C"/>
    <w:rsid w:val="00B46DF5"/>
    <w:rsid w:val="00B46E53"/>
    <w:rsid w:val="00B46E93"/>
    <w:rsid w:val="00B474CA"/>
    <w:rsid w:val="00B4750E"/>
    <w:rsid w:val="00B475BD"/>
    <w:rsid w:val="00B47902"/>
    <w:rsid w:val="00B47BEA"/>
    <w:rsid w:val="00B47E19"/>
    <w:rsid w:val="00B47F67"/>
    <w:rsid w:val="00B50176"/>
    <w:rsid w:val="00B50652"/>
    <w:rsid w:val="00B5065B"/>
    <w:rsid w:val="00B50CC7"/>
    <w:rsid w:val="00B50D62"/>
    <w:rsid w:val="00B512D8"/>
    <w:rsid w:val="00B513BA"/>
    <w:rsid w:val="00B51560"/>
    <w:rsid w:val="00B51ECF"/>
    <w:rsid w:val="00B51FB3"/>
    <w:rsid w:val="00B51FCC"/>
    <w:rsid w:val="00B5230C"/>
    <w:rsid w:val="00B525AA"/>
    <w:rsid w:val="00B526A6"/>
    <w:rsid w:val="00B52726"/>
    <w:rsid w:val="00B52BDA"/>
    <w:rsid w:val="00B52C5C"/>
    <w:rsid w:val="00B52E47"/>
    <w:rsid w:val="00B52FA1"/>
    <w:rsid w:val="00B52FAD"/>
    <w:rsid w:val="00B52FB5"/>
    <w:rsid w:val="00B52FF2"/>
    <w:rsid w:val="00B53116"/>
    <w:rsid w:val="00B53282"/>
    <w:rsid w:val="00B533EB"/>
    <w:rsid w:val="00B5348C"/>
    <w:rsid w:val="00B537B0"/>
    <w:rsid w:val="00B540D9"/>
    <w:rsid w:val="00B5424B"/>
    <w:rsid w:val="00B5437E"/>
    <w:rsid w:val="00B543AF"/>
    <w:rsid w:val="00B54580"/>
    <w:rsid w:val="00B54740"/>
    <w:rsid w:val="00B54795"/>
    <w:rsid w:val="00B55242"/>
    <w:rsid w:val="00B553EE"/>
    <w:rsid w:val="00B5577C"/>
    <w:rsid w:val="00B558A5"/>
    <w:rsid w:val="00B55951"/>
    <w:rsid w:val="00B55BFE"/>
    <w:rsid w:val="00B55D73"/>
    <w:rsid w:val="00B565D1"/>
    <w:rsid w:val="00B56623"/>
    <w:rsid w:val="00B56786"/>
    <w:rsid w:val="00B569EA"/>
    <w:rsid w:val="00B56C3D"/>
    <w:rsid w:val="00B57074"/>
    <w:rsid w:val="00B571B8"/>
    <w:rsid w:val="00B574AF"/>
    <w:rsid w:val="00B57786"/>
    <w:rsid w:val="00B578F5"/>
    <w:rsid w:val="00B57981"/>
    <w:rsid w:val="00B57B6C"/>
    <w:rsid w:val="00B57C75"/>
    <w:rsid w:val="00B57FBF"/>
    <w:rsid w:val="00B60162"/>
    <w:rsid w:val="00B601EF"/>
    <w:rsid w:val="00B6027B"/>
    <w:rsid w:val="00B603EE"/>
    <w:rsid w:val="00B6054F"/>
    <w:rsid w:val="00B606A2"/>
    <w:rsid w:val="00B606E5"/>
    <w:rsid w:val="00B60F82"/>
    <w:rsid w:val="00B6130F"/>
    <w:rsid w:val="00B625BF"/>
    <w:rsid w:val="00B62720"/>
    <w:rsid w:val="00B627BF"/>
    <w:rsid w:val="00B62B6C"/>
    <w:rsid w:val="00B62BF6"/>
    <w:rsid w:val="00B62DD2"/>
    <w:rsid w:val="00B632ED"/>
    <w:rsid w:val="00B6338E"/>
    <w:rsid w:val="00B63F05"/>
    <w:rsid w:val="00B63F83"/>
    <w:rsid w:val="00B6410F"/>
    <w:rsid w:val="00B64640"/>
    <w:rsid w:val="00B64686"/>
    <w:rsid w:val="00B64B9E"/>
    <w:rsid w:val="00B64DB9"/>
    <w:rsid w:val="00B65226"/>
    <w:rsid w:val="00B6593A"/>
    <w:rsid w:val="00B66456"/>
    <w:rsid w:val="00B66581"/>
    <w:rsid w:val="00B6687F"/>
    <w:rsid w:val="00B66A0E"/>
    <w:rsid w:val="00B66F80"/>
    <w:rsid w:val="00B6716A"/>
    <w:rsid w:val="00B67CCC"/>
    <w:rsid w:val="00B70035"/>
    <w:rsid w:val="00B70292"/>
    <w:rsid w:val="00B702A1"/>
    <w:rsid w:val="00B70392"/>
    <w:rsid w:val="00B7056B"/>
    <w:rsid w:val="00B707B1"/>
    <w:rsid w:val="00B70B9B"/>
    <w:rsid w:val="00B70E0A"/>
    <w:rsid w:val="00B71008"/>
    <w:rsid w:val="00B711E2"/>
    <w:rsid w:val="00B7137A"/>
    <w:rsid w:val="00B71E63"/>
    <w:rsid w:val="00B71FB1"/>
    <w:rsid w:val="00B721AF"/>
    <w:rsid w:val="00B724D2"/>
    <w:rsid w:val="00B72514"/>
    <w:rsid w:val="00B72606"/>
    <w:rsid w:val="00B726F1"/>
    <w:rsid w:val="00B727A7"/>
    <w:rsid w:val="00B72D95"/>
    <w:rsid w:val="00B73067"/>
    <w:rsid w:val="00B7347E"/>
    <w:rsid w:val="00B74076"/>
    <w:rsid w:val="00B7431E"/>
    <w:rsid w:val="00B744ED"/>
    <w:rsid w:val="00B7460D"/>
    <w:rsid w:val="00B749B7"/>
    <w:rsid w:val="00B74A32"/>
    <w:rsid w:val="00B74B69"/>
    <w:rsid w:val="00B7513F"/>
    <w:rsid w:val="00B7520B"/>
    <w:rsid w:val="00B754AD"/>
    <w:rsid w:val="00B75821"/>
    <w:rsid w:val="00B75883"/>
    <w:rsid w:val="00B75922"/>
    <w:rsid w:val="00B75A6C"/>
    <w:rsid w:val="00B75F08"/>
    <w:rsid w:val="00B762FD"/>
    <w:rsid w:val="00B76585"/>
    <w:rsid w:val="00B7668C"/>
    <w:rsid w:val="00B76D16"/>
    <w:rsid w:val="00B76D4D"/>
    <w:rsid w:val="00B76E8C"/>
    <w:rsid w:val="00B77527"/>
    <w:rsid w:val="00B7761B"/>
    <w:rsid w:val="00B77724"/>
    <w:rsid w:val="00B7792C"/>
    <w:rsid w:val="00B779E5"/>
    <w:rsid w:val="00B77ACF"/>
    <w:rsid w:val="00B77DF2"/>
    <w:rsid w:val="00B77E8D"/>
    <w:rsid w:val="00B802A7"/>
    <w:rsid w:val="00B80A1E"/>
    <w:rsid w:val="00B80B86"/>
    <w:rsid w:val="00B80C83"/>
    <w:rsid w:val="00B80DEC"/>
    <w:rsid w:val="00B81044"/>
    <w:rsid w:val="00B81086"/>
    <w:rsid w:val="00B814AC"/>
    <w:rsid w:val="00B8195A"/>
    <w:rsid w:val="00B81A7C"/>
    <w:rsid w:val="00B81EDF"/>
    <w:rsid w:val="00B822C7"/>
    <w:rsid w:val="00B823EE"/>
    <w:rsid w:val="00B825C0"/>
    <w:rsid w:val="00B825EE"/>
    <w:rsid w:val="00B82690"/>
    <w:rsid w:val="00B826CB"/>
    <w:rsid w:val="00B826D0"/>
    <w:rsid w:val="00B829AD"/>
    <w:rsid w:val="00B82F97"/>
    <w:rsid w:val="00B8352E"/>
    <w:rsid w:val="00B8399D"/>
    <w:rsid w:val="00B839F3"/>
    <w:rsid w:val="00B83A33"/>
    <w:rsid w:val="00B83BB2"/>
    <w:rsid w:val="00B83CF6"/>
    <w:rsid w:val="00B83EEE"/>
    <w:rsid w:val="00B84728"/>
    <w:rsid w:val="00B8483E"/>
    <w:rsid w:val="00B84BA4"/>
    <w:rsid w:val="00B84CAC"/>
    <w:rsid w:val="00B84CBC"/>
    <w:rsid w:val="00B84DD7"/>
    <w:rsid w:val="00B850AB"/>
    <w:rsid w:val="00B855DF"/>
    <w:rsid w:val="00B85A6F"/>
    <w:rsid w:val="00B85C57"/>
    <w:rsid w:val="00B86034"/>
    <w:rsid w:val="00B86218"/>
    <w:rsid w:val="00B8651F"/>
    <w:rsid w:val="00B868AD"/>
    <w:rsid w:val="00B86924"/>
    <w:rsid w:val="00B86D33"/>
    <w:rsid w:val="00B86EDF"/>
    <w:rsid w:val="00B8733A"/>
    <w:rsid w:val="00B87659"/>
    <w:rsid w:val="00B87A35"/>
    <w:rsid w:val="00B87B59"/>
    <w:rsid w:val="00B90149"/>
    <w:rsid w:val="00B90405"/>
    <w:rsid w:val="00B9046D"/>
    <w:rsid w:val="00B906FF"/>
    <w:rsid w:val="00B90903"/>
    <w:rsid w:val="00B90A28"/>
    <w:rsid w:val="00B90CAC"/>
    <w:rsid w:val="00B90F50"/>
    <w:rsid w:val="00B911AD"/>
    <w:rsid w:val="00B92202"/>
    <w:rsid w:val="00B92991"/>
    <w:rsid w:val="00B92B00"/>
    <w:rsid w:val="00B92C0C"/>
    <w:rsid w:val="00B92C57"/>
    <w:rsid w:val="00B93094"/>
    <w:rsid w:val="00B933D7"/>
    <w:rsid w:val="00B9359F"/>
    <w:rsid w:val="00B93824"/>
    <w:rsid w:val="00B938F5"/>
    <w:rsid w:val="00B93F20"/>
    <w:rsid w:val="00B94580"/>
    <w:rsid w:val="00B94862"/>
    <w:rsid w:val="00B94B10"/>
    <w:rsid w:val="00B95086"/>
    <w:rsid w:val="00B9546F"/>
    <w:rsid w:val="00B9566F"/>
    <w:rsid w:val="00B95887"/>
    <w:rsid w:val="00B95B27"/>
    <w:rsid w:val="00B95BE1"/>
    <w:rsid w:val="00B95CC1"/>
    <w:rsid w:val="00B95CE9"/>
    <w:rsid w:val="00B9627B"/>
    <w:rsid w:val="00B963B2"/>
    <w:rsid w:val="00B964F4"/>
    <w:rsid w:val="00B96548"/>
    <w:rsid w:val="00B96626"/>
    <w:rsid w:val="00B96AE3"/>
    <w:rsid w:val="00B96CEB"/>
    <w:rsid w:val="00B96D82"/>
    <w:rsid w:val="00B9755E"/>
    <w:rsid w:val="00B97756"/>
    <w:rsid w:val="00B97BEF"/>
    <w:rsid w:val="00B97C1B"/>
    <w:rsid w:val="00B97CB8"/>
    <w:rsid w:val="00B97CF1"/>
    <w:rsid w:val="00B97F4A"/>
    <w:rsid w:val="00BA00BD"/>
    <w:rsid w:val="00BA0203"/>
    <w:rsid w:val="00BA06F7"/>
    <w:rsid w:val="00BA0999"/>
    <w:rsid w:val="00BA0B54"/>
    <w:rsid w:val="00BA0F92"/>
    <w:rsid w:val="00BA10D4"/>
    <w:rsid w:val="00BA12A3"/>
    <w:rsid w:val="00BA1364"/>
    <w:rsid w:val="00BA163E"/>
    <w:rsid w:val="00BA171F"/>
    <w:rsid w:val="00BA18A5"/>
    <w:rsid w:val="00BA18C0"/>
    <w:rsid w:val="00BA1F02"/>
    <w:rsid w:val="00BA263B"/>
    <w:rsid w:val="00BA2D92"/>
    <w:rsid w:val="00BA2E7E"/>
    <w:rsid w:val="00BA303F"/>
    <w:rsid w:val="00BA3748"/>
    <w:rsid w:val="00BA379D"/>
    <w:rsid w:val="00BA4085"/>
    <w:rsid w:val="00BA45AF"/>
    <w:rsid w:val="00BA46B8"/>
    <w:rsid w:val="00BA4829"/>
    <w:rsid w:val="00BA4A2E"/>
    <w:rsid w:val="00BA4AF6"/>
    <w:rsid w:val="00BA4D99"/>
    <w:rsid w:val="00BA50B6"/>
    <w:rsid w:val="00BA5557"/>
    <w:rsid w:val="00BA5570"/>
    <w:rsid w:val="00BA55AE"/>
    <w:rsid w:val="00BA56BD"/>
    <w:rsid w:val="00BA581F"/>
    <w:rsid w:val="00BA5837"/>
    <w:rsid w:val="00BA5886"/>
    <w:rsid w:val="00BA5D32"/>
    <w:rsid w:val="00BA5D84"/>
    <w:rsid w:val="00BA5E0A"/>
    <w:rsid w:val="00BA5EEF"/>
    <w:rsid w:val="00BA62E5"/>
    <w:rsid w:val="00BA646B"/>
    <w:rsid w:val="00BA69A7"/>
    <w:rsid w:val="00BA6D47"/>
    <w:rsid w:val="00BA73A1"/>
    <w:rsid w:val="00BA76C1"/>
    <w:rsid w:val="00BA77D6"/>
    <w:rsid w:val="00BA7818"/>
    <w:rsid w:val="00BA7AAA"/>
    <w:rsid w:val="00BB0072"/>
    <w:rsid w:val="00BB0543"/>
    <w:rsid w:val="00BB0AB9"/>
    <w:rsid w:val="00BB1167"/>
    <w:rsid w:val="00BB1185"/>
    <w:rsid w:val="00BB118D"/>
    <w:rsid w:val="00BB1BA6"/>
    <w:rsid w:val="00BB1C8B"/>
    <w:rsid w:val="00BB2016"/>
    <w:rsid w:val="00BB2354"/>
    <w:rsid w:val="00BB23A8"/>
    <w:rsid w:val="00BB242F"/>
    <w:rsid w:val="00BB249D"/>
    <w:rsid w:val="00BB2988"/>
    <w:rsid w:val="00BB2AC1"/>
    <w:rsid w:val="00BB2C9E"/>
    <w:rsid w:val="00BB3077"/>
    <w:rsid w:val="00BB32BF"/>
    <w:rsid w:val="00BB34B0"/>
    <w:rsid w:val="00BB3725"/>
    <w:rsid w:val="00BB382D"/>
    <w:rsid w:val="00BB38E9"/>
    <w:rsid w:val="00BB39E6"/>
    <w:rsid w:val="00BB3BC7"/>
    <w:rsid w:val="00BB3FE9"/>
    <w:rsid w:val="00BB4A45"/>
    <w:rsid w:val="00BB4A7A"/>
    <w:rsid w:val="00BB4B14"/>
    <w:rsid w:val="00BB4E8F"/>
    <w:rsid w:val="00BB54AE"/>
    <w:rsid w:val="00BB54C5"/>
    <w:rsid w:val="00BB5728"/>
    <w:rsid w:val="00BB5897"/>
    <w:rsid w:val="00BB5F6D"/>
    <w:rsid w:val="00BB5F6F"/>
    <w:rsid w:val="00BB6138"/>
    <w:rsid w:val="00BB64DE"/>
    <w:rsid w:val="00BB6C78"/>
    <w:rsid w:val="00BB724F"/>
    <w:rsid w:val="00BB747B"/>
    <w:rsid w:val="00BB79AE"/>
    <w:rsid w:val="00BB7C8A"/>
    <w:rsid w:val="00BB7DC7"/>
    <w:rsid w:val="00BC0230"/>
    <w:rsid w:val="00BC03F9"/>
    <w:rsid w:val="00BC07B6"/>
    <w:rsid w:val="00BC0B99"/>
    <w:rsid w:val="00BC0F67"/>
    <w:rsid w:val="00BC137E"/>
    <w:rsid w:val="00BC1976"/>
    <w:rsid w:val="00BC1A64"/>
    <w:rsid w:val="00BC2130"/>
    <w:rsid w:val="00BC265F"/>
    <w:rsid w:val="00BC2836"/>
    <w:rsid w:val="00BC2877"/>
    <w:rsid w:val="00BC2AA5"/>
    <w:rsid w:val="00BC3347"/>
    <w:rsid w:val="00BC339D"/>
    <w:rsid w:val="00BC3501"/>
    <w:rsid w:val="00BC38F6"/>
    <w:rsid w:val="00BC3A4E"/>
    <w:rsid w:val="00BC3D9A"/>
    <w:rsid w:val="00BC3DD2"/>
    <w:rsid w:val="00BC3FD7"/>
    <w:rsid w:val="00BC4435"/>
    <w:rsid w:val="00BC44AC"/>
    <w:rsid w:val="00BC4F9E"/>
    <w:rsid w:val="00BC5231"/>
    <w:rsid w:val="00BC528C"/>
    <w:rsid w:val="00BC55F3"/>
    <w:rsid w:val="00BC5865"/>
    <w:rsid w:val="00BC589A"/>
    <w:rsid w:val="00BC5919"/>
    <w:rsid w:val="00BC5A6F"/>
    <w:rsid w:val="00BC5B2D"/>
    <w:rsid w:val="00BC5EAA"/>
    <w:rsid w:val="00BC649C"/>
    <w:rsid w:val="00BC65D6"/>
    <w:rsid w:val="00BC6721"/>
    <w:rsid w:val="00BC751D"/>
    <w:rsid w:val="00BC7BBE"/>
    <w:rsid w:val="00BD0146"/>
    <w:rsid w:val="00BD04A7"/>
    <w:rsid w:val="00BD1186"/>
    <w:rsid w:val="00BD14A8"/>
    <w:rsid w:val="00BD15C2"/>
    <w:rsid w:val="00BD1805"/>
    <w:rsid w:val="00BD189B"/>
    <w:rsid w:val="00BD1F1D"/>
    <w:rsid w:val="00BD2214"/>
    <w:rsid w:val="00BD22B2"/>
    <w:rsid w:val="00BD3381"/>
    <w:rsid w:val="00BD34E5"/>
    <w:rsid w:val="00BD36D9"/>
    <w:rsid w:val="00BD3810"/>
    <w:rsid w:val="00BD3915"/>
    <w:rsid w:val="00BD3C4A"/>
    <w:rsid w:val="00BD3CE9"/>
    <w:rsid w:val="00BD4100"/>
    <w:rsid w:val="00BD4111"/>
    <w:rsid w:val="00BD411D"/>
    <w:rsid w:val="00BD4614"/>
    <w:rsid w:val="00BD47A8"/>
    <w:rsid w:val="00BD4830"/>
    <w:rsid w:val="00BD4C8A"/>
    <w:rsid w:val="00BD535B"/>
    <w:rsid w:val="00BD5360"/>
    <w:rsid w:val="00BD5477"/>
    <w:rsid w:val="00BD5610"/>
    <w:rsid w:val="00BD58A0"/>
    <w:rsid w:val="00BD5C83"/>
    <w:rsid w:val="00BD5CDA"/>
    <w:rsid w:val="00BD6256"/>
    <w:rsid w:val="00BD66F7"/>
    <w:rsid w:val="00BD66FE"/>
    <w:rsid w:val="00BD6823"/>
    <w:rsid w:val="00BD68B0"/>
    <w:rsid w:val="00BD6A1F"/>
    <w:rsid w:val="00BD6A97"/>
    <w:rsid w:val="00BD6B3D"/>
    <w:rsid w:val="00BD6E07"/>
    <w:rsid w:val="00BD71A2"/>
    <w:rsid w:val="00BD7CCB"/>
    <w:rsid w:val="00BD7EFB"/>
    <w:rsid w:val="00BD7FBF"/>
    <w:rsid w:val="00BE001C"/>
    <w:rsid w:val="00BE01D8"/>
    <w:rsid w:val="00BE026F"/>
    <w:rsid w:val="00BE03EF"/>
    <w:rsid w:val="00BE04A2"/>
    <w:rsid w:val="00BE081C"/>
    <w:rsid w:val="00BE1363"/>
    <w:rsid w:val="00BE1526"/>
    <w:rsid w:val="00BE191B"/>
    <w:rsid w:val="00BE1E67"/>
    <w:rsid w:val="00BE236A"/>
    <w:rsid w:val="00BE23C9"/>
    <w:rsid w:val="00BE24B9"/>
    <w:rsid w:val="00BE28C7"/>
    <w:rsid w:val="00BE28EE"/>
    <w:rsid w:val="00BE2D11"/>
    <w:rsid w:val="00BE3395"/>
    <w:rsid w:val="00BE3510"/>
    <w:rsid w:val="00BE395D"/>
    <w:rsid w:val="00BE4504"/>
    <w:rsid w:val="00BE4FCA"/>
    <w:rsid w:val="00BE5013"/>
    <w:rsid w:val="00BE52BA"/>
    <w:rsid w:val="00BE5DD6"/>
    <w:rsid w:val="00BE608A"/>
    <w:rsid w:val="00BE614D"/>
    <w:rsid w:val="00BE62F4"/>
    <w:rsid w:val="00BE6448"/>
    <w:rsid w:val="00BE6A04"/>
    <w:rsid w:val="00BE6AF7"/>
    <w:rsid w:val="00BE6B38"/>
    <w:rsid w:val="00BE6C05"/>
    <w:rsid w:val="00BE7515"/>
    <w:rsid w:val="00BE7616"/>
    <w:rsid w:val="00BE7754"/>
    <w:rsid w:val="00BE77A0"/>
    <w:rsid w:val="00BE7C74"/>
    <w:rsid w:val="00BF048F"/>
    <w:rsid w:val="00BF06E1"/>
    <w:rsid w:val="00BF0A74"/>
    <w:rsid w:val="00BF0C0C"/>
    <w:rsid w:val="00BF0C52"/>
    <w:rsid w:val="00BF122E"/>
    <w:rsid w:val="00BF141E"/>
    <w:rsid w:val="00BF15A1"/>
    <w:rsid w:val="00BF1BBA"/>
    <w:rsid w:val="00BF2587"/>
    <w:rsid w:val="00BF2F8D"/>
    <w:rsid w:val="00BF316A"/>
    <w:rsid w:val="00BF361F"/>
    <w:rsid w:val="00BF3E56"/>
    <w:rsid w:val="00BF3EBF"/>
    <w:rsid w:val="00BF40F3"/>
    <w:rsid w:val="00BF441A"/>
    <w:rsid w:val="00BF494C"/>
    <w:rsid w:val="00BF4AE4"/>
    <w:rsid w:val="00BF4BE3"/>
    <w:rsid w:val="00BF4CB9"/>
    <w:rsid w:val="00BF4F6F"/>
    <w:rsid w:val="00BF4F91"/>
    <w:rsid w:val="00BF508B"/>
    <w:rsid w:val="00BF50A1"/>
    <w:rsid w:val="00BF50A8"/>
    <w:rsid w:val="00BF5486"/>
    <w:rsid w:val="00BF54E6"/>
    <w:rsid w:val="00BF579A"/>
    <w:rsid w:val="00BF5822"/>
    <w:rsid w:val="00BF5A8E"/>
    <w:rsid w:val="00BF5DA0"/>
    <w:rsid w:val="00BF5DF4"/>
    <w:rsid w:val="00BF5F3D"/>
    <w:rsid w:val="00BF6010"/>
    <w:rsid w:val="00BF63D0"/>
    <w:rsid w:val="00BF65E6"/>
    <w:rsid w:val="00BF668E"/>
    <w:rsid w:val="00BF6B01"/>
    <w:rsid w:val="00BF6D3A"/>
    <w:rsid w:val="00BF6DFF"/>
    <w:rsid w:val="00BF7047"/>
    <w:rsid w:val="00BF73E1"/>
    <w:rsid w:val="00BF752C"/>
    <w:rsid w:val="00BF7611"/>
    <w:rsid w:val="00BF7655"/>
    <w:rsid w:val="00C0011B"/>
    <w:rsid w:val="00C00272"/>
    <w:rsid w:val="00C002E0"/>
    <w:rsid w:val="00C00338"/>
    <w:rsid w:val="00C00571"/>
    <w:rsid w:val="00C00651"/>
    <w:rsid w:val="00C00DA3"/>
    <w:rsid w:val="00C00EB8"/>
    <w:rsid w:val="00C00ED0"/>
    <w:rsid w:val="00C00F00"/>
    <w:rsid w:val="00C01228"/>
    <w:rsid w:val="00C01234"/>
    <w:rsid w:val="00C01914"/>
    <w:rsid w:val="00C0191D"/>
    <w:rsid w:val="00C0218A"/>
    <w:rsid w:val="00C02E24"/>
    <w:rsid w:val="00C02E37"/>
    <w:rsid w:val="00C02EDC"/>
    <w:rsid w:val="00C02EE0"/>
    <w:rsid w:val="00C03143"/>
    <w:rsid w:val="00C03166"/>
    <w:rsid w:val="00C032D0"/>
    <w:rsid w:val="00C03380"/>
    <w:rsid w:val="00C03477"/>
    <w:rsid w:val="00C034D2"/>
    <w:rsid w:val="00C035EC"/>
    <w:rsid w:val="00C0396C"/>
    <w:rsid w:val="00C03ABB"/>
    <w:rsid w:val="00C03C6C"/>
    <w:rsid w:val="00C03D25"/>
    <w:rsid w:val="00C03DFC"/>
    <w:rsid w:val="00C03E27"/>
    <w:rsid w:val="00C04151"/>
    <w:rsid w:val="00C043DD"/>
    <w:rsid w:val="00C04445"/>
    <w:rsid w:val="00C051C8"/>
    <w:rsid w:val="00C052F6"/>
    <w:rsid w:val="00C05A7D"/>
    <w:rsid w:val="00C05C65"/>
    <w:rsid w:val="00C05F82"/>
    <w:rsid w:val="00C06289"/>
    <w:rsid w:val="00C0652C"/>
    <w:rsid w:val="00C06710"/>
    <w:rsid w:val="00C06736"/>
    <w:rsid w:val="00C06AA0"/>
    <w:rsid w:val="00C06F22"/>
    <w:rsid w:val="00C075A4"/>
    <w:rsid w:val="00C0764B"/>
    <w:rsid w:val="00C07910"/>
    <w:rsid w:val="00C079AF"/>
    <w:rsid w:val="00C079CE"/>
    <w:rsid w:val="00C07A9C"/>
    <w:rsid w:val="00C07C43"/>
    <w:rsid w:val="00C07DC9"/>
    <w:rsid w:val="00C0D3E2"/>
    <w:rsid w:val="00C10327"/>
    <w:rsid w:val="00C1032D"/>
    <w:rsid w:val="00C1036B"/>
    <w:rsid w:val="00C10379"/>
    <w:rsid w:val="00C103CA"/>
    <w:rsid w:val="00C1069A"/>
    <w:rsid w:val="00C10B65"/>
    <w:rsid w:val="00C1120F"/>
    <w:rsid w:val="00C1156A"/>
    <w:rsid w:val="00C1188F"/>
    <w:rsid w:val="00C11FCA"/>
    <w:rsid w:val="00C11FEF"/>
    <w:rsid w:val="00C1227F"/>
    <w:rsid w:val="00C125E9"/>
    <w:rsid w:val="00C12CF2"/>
    <w:rsid w:val="00C12EB9"/>
    <w:rsid w:val="00C13066"/>
    <w:rsid w:val="00C13113"/>
    <w:rsid w:val="00C1312A"/>
    <w:rsid w:val="00C13366"/>
    <w:rsid w:val="00C13773"/>
    <w:rsid w:val="00C13AA4"/>
    <w:rsid w:val="00C13BC5"/>
    <w:rsid w:val="00C13E15"/>
    <w:rsid w:val="00C1413F"/>
    <w:rsid w:val="00C14269"/>
    <w:rsid w:val="00C14584"/>
    <w:rsid w:val="00C14C2D"/>
    <w:rsid w:val="00C14CEC"/>
    <w:rsid w:val="00C15206"/>
    <w:rsid w:val="00C1522F"/>
    <w:rsid w:val="00C152B0"/>
    <w:rsid w:val="00C1564F"/>
    <w:rsid w:val="00C15B15"/>
    <w:rsid w:val="00C16075"/>
    <w:rsid w:val="00C162D3"/>
    <w:rsid w:val="00C165E8"/>
    <w:rsid w:val="00C16970"/>
    <w:rsid w:val="00C16A6F"/>
    <w:rsid w:val="00C16DBD"/>
    <w:rsid w:val="00C16FF4"/>
    <w:rsid w:val="00C179E2"/>
    <w:rsid w:val="00C17CCA"/>
    <w:rsid w:val="00C17D43"/>
    <w:rsid w:val="00C17E1C"/>
    <w:rsid w:val="00C17EC6"/>
    <w:rsid w:val="00C202CE"/>
    <w:rsid w:val="00C202F1"/>
    <w:rsid w:val="00C205D4"/>
    <w:rsid w:val="00C206A6"/>
    <w:rsid w:val="00C20843"/>
    <w:rsid w:val="00C20A2D"/>
    <w:rsid w:val="00C20B24"/>
    <w:rsid w:val="00C20BC7"/>
    <w:rsid w:val="00C20F09"/>
    <w:rsid w:val="00C21089"/>
    <w:rsid w:val="00C21226"/>
    <w:rsid w:val="00C21394"/>
    <w:rsid w:val="00C2196D"/>
    <w:rsid w:val="00C21B5B"/>
    <w:rsid w:val="00C21C0A"/>
    <w:rsid w:val="00C222E3"/>
    <w:rsid w:val="00C2255A"/>
    <w:rsid w:val="00C226BA"/>
    <w:rsid w:val="00C22965"/>
    <w:rsid w:val="00C22CEF"/>
    <w:rsid w:val="00C23640"/>
    <w:rsid w:val="00C238CA"/>
    <w:rsid w:val="00C2392D"/>
    <w:rsid w:val="00C239F3"/>
    <w:rsid w:val="00C23ACE"/>
    <w:rsid w:val="00C241E1"/>
    <w:rsid w:val="00C2455A"/>
    <w:rsid w:val="00C246B9"/>
    <w:rsid w:val="00C24E64"/>
    <w:rsid w:val="00C24E86"/>
    <w:rsid w:val="00C24F9E"/>
    <w:rsid w:val="00C24F9F"/>
    <w:rsid w:val="00C2580D"/>
    <w:rsid w:val="00C26057"/>
    <w:rsid w:val="00C2646A"/>
    <w:rsid w:val="00C2678F"/>
    <w:rsid w:val="00C26835"/>
    <w:rsid w:val="00C2697D"/>
    <w:rsid w:val="00C26A91"/>
    <w:rsid w:val="00C26C49"/>
    <w:rsid w:val="00C27099"/>
    <w:rsid w:val="00C270D4"/>
    <w:rsid w:val="00C2712B"/>
    <w:rsid w:val="00C271B9"/>
    <w:rsid w:val="00C27614"/>
    <w:rsid w:val="00C27736"/>
    <w:rsid w:val="00C27841"/>
    <w:rsid w:val="00C2C7F5"/>
    <w:rsid w:val="00C3004C"/>
    <w:rsid w:val="00C302D4"/>
    <w:rsid w:val="00C30815"/>
    <w:rsid w:val="00C308CA"/>
    <w:rsid w:val="00C3100C"/>
    <w:rsid w:val="00C313E3"/>
    <w:rsid w:val="00C313FF"/>
    <w:rsid w:val="00C3164D"/>
    <w:rsid w:val="00C3188B"/>
    <w:rsid w:val="00C31CD4"/>
    <w:rsid w:val="00C325E8"/>
    <w:rsid w:val="00C32B6F"/>
    <w:rsid w:val="00C32CE8"/>
    <w:rsid w:val="00C32D6F"/>
    <w:rsid w:val="00C32DE9"/>
    <w:rsid w:val="00C33097"/>
    <w:rsid w:val="00C33268"/>
    <w:rsid w:val="00C333D0"/>
    <w:rsid w:val="00C335A0"/>
    <w:rsid w:val="00C33629"/>
    <w:rsid w:val="00C33638"/>
    <w:rsid w:val="00C337B5"/>
    <w:rsid w:val="00C337E3"/>
    <w:rsid w:val="00C33B01"/>
    <w:rsid w:val="00C33C05"/>
    <w:rsid w:val="00C34096"/>
    <w:rsid w:val="00C34268"/>
    <w:rsid w:val="00C34385"/>
    <w:rsid w:val="00C34CC8"/>
    <w:rsid w:val="00C34DF5"/>
    <w:rsid w:val="00C34F0B"/>
    <w:rsid w:val="00C3505E"/>
    <w:rsid w:val="00C35183"/>
    <w:rsid w:val="00C35336"/>
    <w:rsid w:val="00C355FB"/>
    <w:rsid w:val="00C35860"/>
    <w:rsid w:val="00C35D77"/>
    <w:rsid w:val="00C35F95"/>
    <w:rsid w:val="00C35FB7"/>
    <w:rsid w:val="00C3616B"/>
    <w:rsid w:val="00C361A1"/>
    <w:rsid w:val="00C36335"/>
    <w:rsid w:val="00C36532"/>
    <w:rsid w:val="00C3653D"/>
    <w:rsid w:val="00C365A8"/>
    <w:rsid w:val="00C365AB"/>
    <w:rsid w:val="00C36C20"/>
    <w:rsid w:val="00C36EF6"/>
    <w:rsid w:val="00C37027"/>
    <w:rsid w:val="00C3712F"/>
    <w:rsid w:val="00C37510"/>
    <w:rsid w:val="00C4002C"/>
    <w:rsid w:val="00C4007F"/>
    <w:rsid w:val="00C40143"/>
    <w:rsid w:val="00C40974"/>
    <w:rsid w:val="00C40A66"/>
    <w:rsid w:val="00C40F60"/>
    <w:rsid w:val="00C4123E"/>
    <w:rsid w:val="00C41282"/>
    <w:rsid w:val="00C4142D"/>
    <w:rsid w:val="00C41537"/>
    <w:rsid w:val="00C41623"/>
    <w:rsid w:val="00C41A3F"/>
    <w:rsid w:val="00C41B39"/>
    <w:rsid w:val="00C41EC8"/>
    <w:rsid w:val="00C421C9"/>
    <w:rsid w:val="00C4220F"/>
    <w:rsid w:val="00C42255"/>
    <w:rsid w:val="00C423E4"/>
    <w:rsid w:val="00C4262C"/>
    <w:rsid w:val="00C4286B"/>
    <w:rsid w:val="00C42CED"/>
    <w:rsid w:val="00C42D4C"/>
    <w:rsid w:val="00C42E83"/>
    <w:rsid w:val="00C42F71"/>
    <w:rsid w:val="00C42FF6"/>
    <w:rsid w:val="00C43231"/>
    <w:rsid w:val="00C43349"/>
    <w:rsid w:val="00C43761"/>
    <w:rsid w:val="00C43897"/>
    <w:rsid w:val="00C43EC2"/>
    <w:rsid w:val="00C44033"/>
    <w:rsid w:val="00C442BE"/>
    <w:rsid w:val="00C4447B"/>
    <w:rsid w:val="00C44883"/>
    <w:rsid w:val="00C44F2F"/>
    <w:rsid w:val="00C44FEE"/>
    <w:rsid w:val="00C4551D"/>
    <w:rsid w:val="00C45BF7"/>
    <w:rsid w:val="00C45D6F"/>
    <w:rsid w:val="00C45F92"/>
    <w:rsid w:val="00C461DA"/>
    <w:rsid w:val="00C462E6"/>
    <w:rsid w:val="00C4643F"/>
    <w:rsid w:val="00C465C2"/>
    <w:rsid w:val="00C465E6"/>
    <w:rsid w:val="00C4691D"/>
    <w:rsid w:val="00C46DF9"/>
    <w:rsid w:val="00C470CE"/>
    <w:rsid w:val="00C470DA"/>
    <w:rsid w:val="00C4765B"/>
    <w:rsid w:val="00C4793D"/>
    <w:rsid w:val="00C47E38"/>
    <w:rsid w:val="00C47E4C"/>
    <w:rsid w:val="00C47EE0"/>
    <w:rsid w:val="00C501D6"/>
    <w:rsid w:val="00C50363"/>
    <w:rsid w:val="00C50981"/>
    <w:rsid w:val="00C50ACD"/>
    <w:rsid w:val="00C519C7"/>
    <w:rsid w:val="00C51B49"/>
    <w:rsid w:val="00C51C76"/>
    <w:rsid w:val="00C51D93"/>
    <w:rsid w:val="00C522CB"/>
    <w:rsid w:val="00C522F3"/>
    <w:rsid w:val="00C52332"/>
    <w:rsid w:val="00C5257B"/>
    <w:rsid w:val="00C527E6"/>
    <w:rsid w:val="00C5292A"/>
    <w:rsid w:val="00C52A6F"/>
    <w:rsid w:val="00C52E11"/>
    <w:rsid w:val="00C52E45"/>
    <w:rsid w:val="00C53697"/>
    <w:rsid w:val="00C53B03"/>
    <w:rsid w:val="00C53E84"/>
    <w:rsid w:val="00C53E85"/>
    <w:rsid w:val="00C5407D"/>
    <w:rsid w:val="00C541A7"/>
    <w:rsid w:val="00C54863"/>
    <w:rsid w:val="00C54BD7"/>
    <w:rsid w:val="00C54CFD"/>
    <w:rsid w:val="00C54DC2"/>
    <w:rsid w:val="00C54F92"/>
    <w:rsid w:val="00C552C5"/>
    <w:rsid w:val="00C5532E"/>
    <w:rsid w:val="00C55580"/>
    <w:rsid w:val="00C5576C"/>
    <w:rsid w:val="00C559ED"/>
    <w:rsid w:val="00C55A20"/>
    <w:rsid w:val="00C55A4B"/>
    <w:rsid w:val="00C55C73"/>
    <w:rsid w:val="00C55D25"/>
    <w:rsid w:val="00C56099"/>
    <w:rsid w:val="00C56298"/>
    <w:rsid w:val="00C562C1"/>
    <w:rsid w:val="00C563CB"/>
    <w:rsid w:val="00C564A9"/>
    <w:rsid w:val="00C566A6"/>
    <w:rsid w:val="00C56805"/>
    <w:rsid w:val="00C56E86"/>
    <w:rsid w:val="00C57B65"/>
    <w:rsid w:val="00C57E54"/>
    <w:rsid w:val="00C57E7A"/>
    <w:rsid w:val="00C5BA05"/>
    <w:rsid w:val="00C60488"/>
    <w:rsid w:val="00C605E5"/>
    <w:rsid w:val="00C608A6"/>
    <w:rsid w:val="00C60900"/>
    <w:rsid w:val="00C6115E"/>
    <w:rsid w:val="00C6130E"/>
    <w:rsid w:val="00C6131C"/>
    <w:rsid w:val="00C61394"/>
    <w:rsid w:val="00C61DA5"/>
    <w:rsid w:val="00C61F31"/>
    <w:rsid w:val="00C62831"/>
    <w:rsid w:val="00C62AAE"/>
    <w:rsid w:val="00C62B13"/>
    <w:rsid w:val="00C62BB0"/>
    <w:rsid w:val="00C62EEA"/>
    <w:rsid w:val="00C6332B"/>
    <w:rsid w:val="00C638BF"/>
    <w:rsid w:val="00C63942"/>
    <w:rsid w:val="00C64123"/>
    <w:rsid w:val="00C64644"/>
    <w:rsid w:val="00C64B48"/>
    <w:rsid w:val="00C64C0F"/>
    <w:rsid w:val="00C64CE5"/>
    <w:rsid w:val="00C6511C"/>
    <w:rsid w:val="00C65342"/>
    <w:rsid w:val="00C654DD"/>
    <w:rsid w:val="00C659B2"/>
    <w:rsid w:val="00C65B46"/>
    <w:rsid w:val="00C65BBC"/>
    <w:rsid w:val="00C65D8F"/>
    <w:rsid w:val="00C65DCF"/>
    <w:rsid w:val="00C65FAF"/>
    <w:rsid w:val="00C65FCF"/>
    <w:rsid w:val="00C66305"/>
    <w:rsid w:val="00C6631D"/>
    <w:rsid w:val="00C6671B"/>
    <w:rsid w:val="00C6692D"/>
    <w:rsid w:val="00C66A93"/>
    <w:rsid w:val="00C671A5"/>
    <w:rsid w:val="00C671FA"/>
    <w:rsid w:val="00C67385"/>
    <w:rsid w:val="00C6738E"/>
    <w:rsid w:val="00C67580"/>
    <w:rsid w:val="00C7003A"/>
    <w:rsid w:val="00C704F8"/>
    <w:rsid w:val="00C708C9"/>
    <w:rsid w:val="00C70903"/>
    <w:rsid w:val="00C70E8C"/>
    <w:rsid w:val="00C70F1C"/>
    <w:rsid w:val="00C7100D"/>
    <w:rsid w:val="00C71470"/>
    <w:rsid w:val="00C7149D"/>
    <w:rsid w:val="00C7165D"/>
    <w:rsid w:val="00C7166B"/>
    <w:rsid w:val="00C71700"/>
    <w:rsid w:val="00C71731"/>
    <w:rsid w:val="00C71CC4"/>
    <w:rsid w:val="00C7202A"/>
    <w:rsid w:val="00C72109"/>
    <w:rsid w:val="00C72288"/>
    <w:rsid w:val="00C7296A"/>
    <w:rsid w:val="00C72DD1"/>
    <w:rsid w:val="00C7333F"/>
    <w:rsid w:val="00C735DE"/>
    <w:rsid w:val="00C73816"/>
    <w:rsid w:val="00C7387D"/>
    <w:rsid w:val="00C738B1"/>
    <w:rsid w:val="00C73DD5"/>
    <w:rsid w:val="00C73EA8"/>
    <w:rsid w:val="00C73EBC"/>
    <w:rsid w:val="00C73F6E"/>
    <w:rsid w:val="00C74149"/>
    <w:rsid w:val="00C741D5"/>
    <w:rsid w:val="00C749E6"/>
    <w:rsid w:val="00C74CF3"/>
    <w:rsid w:val="00C74D94"/>
    <w:rsid w:val="00C74DCE"/>
    <w:rsid w:val="00C74F8D"/>
    <w:rsid w:val="00C751EE"/>
    <w:rsid w:val="00C755A6"/>
    <w:rsid w:val="00C75748"/>
    <w:rsid w:val="00C759FA"/>
    <w:rsid w:val="00C75B6E"/>
    <w:rsid w:val="00C75C7A"/>
    <w:rsid w:val="00C75D4F"/>
    <w:rsid w:val="00C75F1F"/>
    <w:rsid w:val="00C76688"/>
    <w:rsid w:val="00C76AEA"/>
    <w:rsid w:val="00C76E27"/>
    <w:rsid w:val="00C772F4"/>
    <w:rsid w:val="00C77324"/>
    <w:rsid w:val="00C77345"/>
    <w:rsid w:val="00C777E4"/>
    <w:rsid w:val="00C778BF"/>
    <w:rsid w:val="00C801AC"/>
    <w:rsid w:val="00C801FC"/>
    <w:rsid w:val="00C80732"/>
    <w:rsid w:val="00C808D1"/>
    <w:rsid w:val="00C80AA2"/>
    <w:rsid w:val="00C8104A"/>
    <w:rsid w:val="00C8237E"/>
    <w:rsid w:val="00C82398"/>
    <w:rsid w:val="00C82460"/>
    <w:rsid w:val="00C82C67"/>
    <w:rsid w:val="00C82EE0"/>
    <w:rsid w:val="00C833CF"/>
    <w:rsid w:val="00C8360D"/>
    <w:rsid w:val="00C83E4F"/>
    <w:rsid w:val="00C8439B"/>
    <w:rsid w:val="00C843C3"/>
    <w:rsid w:val="00C84693"/>
    <w:rsid w:val="00C846A8"/>
    <w:rsid w:val="00C850A3"/>
    <w:rsid w:val="00C8552E"/>
    <w:rsid w:val="00C85679"/>
    <w:rsid w:val="00C8570B"/>
    <w:rsid w:val="00C85ADE"/>
    <w:rsid w:val="00C85B82"/>
    <w:rsid w:val="00C86049"/>
    <w:rsid w:val="00C8640B"/>
    <w:rsid w:val="00C8699D"/>
    <w:rsid w:val="00C8708D"/>
    <w:rsid w:val="00C87107"/>
    <w:rsid w:val="00C87592"/>
    <w:rsid w:val="00C875F6"/>
    <w:rsid w:val="00C8773B"/>
    <w:rsid w:val="00C8785C"/>
    <w:rsid w:val="00C87C68"/>
    <w:rsid w:val="00C87E4F"/>
    <w:rsid w:val="00C90251"/>
    <w:rsid w:val="00C9065A"/>
    <w:rsid w:val="00C90DC5"/>
    <w:rsid w:val="00C9107B"/>
    <w:rsid w:val="00C917B0"/>
    <w:rsid w:val="00C92999"/>
    <w:rsid w:val="00C92FBA"/>
    <w:rsid w:val="00C93714"/>
    <w:rsid w:val="00C93AC6"/>
    <w:rsid w:val="00C93C06"/>
    <w:rsid w:val="00C93C38"/>
    <w:rsid w:val="00C93CC2"/>
    <w:rsid w:val="00C93E26"/>
    <w:rsid w:val="00C93E91"/>
    <w:rsid w:val="00C93F77"/>
    <w:rsid w:val="00C94102"/>
    <w:rsid w:val="00C94108"/>
    <w:rsid w:val="00C943D7"/>
    <w:rsid w:val="00C9478F"/>
    <w:rsid w:val="00C94BDA"/>
    <w:rsid w:val="00C94DFC"/>
    <w:rsid w:val="00C94F1A"/>
    <w:rsid w:val="00C950E5"/>
    <w:rsid w:val="00C951F2"/>
    <w:rsid w:val="00C9538D"/>
    <w:rsid w:val="00C955F6"/>
    <w:rsid w:val="00C95687"/>
    <w:rsid w:val="00C96138"/>
    <w:rsid w:val="00C961EA"/>
    <w:rsid w:val="00C96232"/>
    <w:rsid w:val="00C9650B"/>
    <w:rsid w:val="00C967F4"/>
    <w:rsid w:val="00C96FA0"/>
    <w:rsid w:val="00C9702E"/>
    <w:rsid w:val="00C97037"/>
    <w:rsid w:val="00C970E4"/>
    <w:rsid w:val="00C97113"/>
    <w:rsid w:val="00C9725C"/>
    <w:rsid w:val="00C97274"/>
    <w:rsid w:val="00C97489"/>
    <w:rsid w:val="00C979D1"/>
    <w:rsid w:val="00C97B44"/>
    <w:rsid w:val="00C97B69"/>
    <w:rsid w:val="00C97F66"/>
    <w:rsid w:val="00CA0579"/>
    <w:rsid w:val="00CA0AA7"/>
    <w:rsid w:val="00CA1295"/>
    <w:rsid w:val="00CA15EF"/>
    <w:rsid w:val="00CA1864"/>
    <w:rsid w:val="00CA18DE"/>
    <w:rsid w:val="00CA1ABF"/>
    <w:rsid w:val="00CA1AC2"/>
    <w:rsid w:val="00CA1AD9"/>
    <w:rsid w:val="00CA1D9A"/>
    <w:rsid w:val="00CA1DDE"/>
    <w:rsid w:val="00CA21F6"/>
    <w:rsid w:val="00CA2386"/>
    <w:rsid w:val="00CA2640"/>
    <w:rsid w:val="00CA2823"/>
    <w:rsid w:val="00CA2864"/>
    <w:rsid w:val="00CA2BF4"/>
    <w:rsid w:val="00CA2DAA"/>
    <w:rsid w:val="00CA331E"/>
    <w:rsid w:val="00CA3569"/>
    <w:rsid w:val="00CA3627"/>
    <w:rsid w:val="00CA36AD"/>
    <w:rsid w:val="00CA3794"/>
    <w:rsid w:val="00CA3ACA"/>
    <w:rsid w:val="00CA3CE5"/>
    <w:rsid w:val="00CA41C0"/>
    <w:rsid w:val="00CA437A"/>
    <w:rsid w:val="00CA4478"/>
    <w:rsid w:val="00CA4728"/>
    <w:rsid w:val="00CA509E"/>
    <w:rsid w:val="00CA5214"/>
    <w:rsid w:val="00CA5226"/>
    <w:rsid w:val="00CA5283"/>
    <w:rsid w:val="00CA5343"/>
    <w:rsid w:val="00CA5511"/>
    <w:rsid w:val="00CA5774"/>
    <w:rsid w:val="00CA5864"/>
    <w:rsid w:val="00CA5D3D"/>
    <w:rsid w:val="00CA5DFC"/>
    <w:rsid w:val="00CA635C"/>
    <w:rsid w:val="00CA65A2"/>
    <w:rsid w:val="00CA68B7"/>
    <w:rsid w:val="00CA6FBE"/>
    <w:rsid w:val="00CA7198"/>
    <w:rsid w:val="00CA755D"/>
    <w:rsid w:val="00CA75BE"/>
    <w:rsid w:val="00CA7A4A"/>
    <w:rsid w:val="00CA7BB1"/>
    <w:rsid w:val="00CB0145"/>
    <w:rsid w:val="00CB06D4"/>
    <w:rsid w:val="00CB08FB"/>
    <w:rsid w:val="00CB0C55"/>
    <w:rsid w:val="00CB0CC5"/>
    <w:rsid w:val="00CB0E80"/>
    <w:rsid w:val="00CB175A"/>
    <w:rsid w:val="00CB2433"/>
    <w:rsid w:val="00CB2560"/>
    <w:rsid w:val="00CB25EA"/>
    <w:rsid w:val="00CB263A"/>
    <w:rsid w:val="00CB27AE"/>
    <w:rsid w:val="00CB2A57"/>
    <w:rsid w:val="00CB2C6D"/>
    <w:rsid w:val="00CB2CFE"/>
    <w:rsid w:val="00CB2D34"/>
    <w:rsid w:val="00CB2D50"/>
    <w:rsid w:val="00CB351D"/>
    <w:rsid w:val="00CB352A"/>
    <w:rsid w:val="00CB356C"/>
    <w:rsid w:val="00CB3636"/>
    <w:rsid w:val="00CB3A49"/>
    <w:rsid w:val="00CB3E45"/>
    <w:rsid w:val="00CB420F"/>
    <w:rsid w:val="00CB47A2"/>
    <w:rsid w:val="00CB48C4"/>
    <w:rsid w:val="00CB4BFB"/>
    <w:rsid w:val="00CB5735"/>
    <w:rsid w:val="00CB5914"/>
    <w:rsid w:val="00CB5938"/>
    <w:rsid w:val="00CB5ACF"/>
    <w:rsid w:val="00CB5B99"/>
    <w:rsid w:val="00CB5D7D"/>
    <w:rsid w:val="00CB5D7F"/>
    <w:rsid w:val="00CB5EE6"/>
    <w:rsid w:val="00CB6637"/>
    <w:rsid w:val="00CB666E"/>
    <w:rsid w:val="00CB691F"/>
    <w:rsid w:val="00CB6C26"/>
    <w:rsid w:val="00CB6C75"/>
    <w:rsid w:val="00CB6E3E"/>
    <w:rsid w:val="00CB6F9B"/>
    <w:rsid w:val="00CB7070"/>
    <w:rsid w:val="00CB71FA"/>
    <w:rsid w:val="00CB7520"/>
    <w:rsid w:val="00CB7AE7"/>
    <w:rsid w:val="00CB7F26"/>
    <w:rsid w:val="00CBEA8D"/>
    <w:rsid w:val="00CC0DC9"/>
    <w:rsid w:val="00CC0DEE"/>
    <w:rsid w:val="00CC0F94"/>
    <w:rsid w:val="00CC1124"/>
    <w:rsid w:val="00CC128C"/>
    <w:rsid w:val="00CC1BC9"/>
    <w:rsid w:val="00CC1F69"/>
    <w:rsid w:val="00CC22E1"/>
    <w:rsid w:val="00CC266E"/>
    <w:rsid w:val="00CC29D5"/>
    <w:rsid w:val="00CC3160"/>
    <w:rsid w:val="00CC3319"/>
    <w:rsid w:val="00CC34ED"/>
    <w:rsid w:val="00CC4574"/>
    <w:rsid w:val="00CC4707"/>
    <w:rsid w:val="00CC4780"/>
    <w:rsid w:val="00CC47C3"/>
    <w:rsid w:val="00CC4C1E"/>
    <w:rsid w:val="00CC54A1"/>
    <w:rsid w:val="00CC5612"/>
    <w:rsid w:val="00CC5623"/>
    <w:rsid w:val="00CC565D"/>
    <w:rsid w:val="00CC59AC"/>
    <w:rsid w:val="00CC5D15"/>
    <w:rsid w:val="00CC5D95"/>
    <w:rsid w:val="00CC5E66"/>
    <w:rsid w:val="00CC61E1"/>
    <w:rsid w:val="00CC625B"/>
    <w:rsid w:val="00CC66C3"/>
    <w:rsid w:val="00CC7027"/>
    <w:rsid w:val="00CC724D"/>
    <w:rsid w:val="00CC74C4"/>
    <w:rsid w:val="00CC74CA"/>
    <w:rsid w:val="00CC760A"/>
    <w:rsid w:val="00CC774D"/>
    <w:rsid w:val="00CC7762"/>
    <w:rsid w:val="00CC7B8B"/>
    <w:rsid w:val="00CC7D4F"/>
    <w:rsid w:val="00CD076E"/>
    <w:rsid w:val="00CD08E2"/>
    <w:rsid w:val="00CD0C0F"/>
    <w:rsid w:val="00CD0CE8"/>
    <w:rsid w:val="00CD0F41"/>
    <w:rsid w:val="00CD163B"/>
    <w:rsid w:val="00CD1B33"/>
    <w:rsid w:val="00CD1EAF"/>
    <w:rsid w:val="00CD1FFA"/>
    <w:rsid w:val="00CD262E"/>
    <w:rsid w:val="00CD29CE"/>
    <w:rsid w:val="00CD2A99"/>
    <w:rsid w:val="00CD2E32"/>
    <w:rsid w:val="00CD3177"/>
    <w:rsid w:val="00CD3191"/>
    <w:rsid w:val="00CD399E"/>
    <w:rsid w:val="00CD3BCB"/>
    <w:rsid w:val="00CD3F79"/>
    <w:rsid w:val="00CD4171"/>
    <w:rsid w:val="00CD461C"/>
    <w:rsid w:val="00CD47EC"/>
    <w:rsid w:val="00CD4804"/>
    <w:rsid w:val="00CD482B"/>
    <w:rsid w:val="00CD49F9"/>
    <w:rsid w:val="00CD4A23"/>
    <w:rsid w:val="00CD4B82"/>
    <w:rsid w:val="00CD4E41"/>
    <w:rsid w:val="00CD4E53"/>
    <w:rsid w:val="00CD5008"/>
    <w:rsid w:val="00CD517F"/>
    <w:rsid w:val="00CD5336"/>
    <w:rsid w:val="00CD5704"/>
    <w:rsid w:val="00CD592B"/>
    <w:rsid w:val="00CD59DF"/>
    <w:rsid w:val="00CD5A0A"/>
    <w:rsid w:val="00CD5C9C"/>
    <w:rsid w:val="00CD5D9F"/>
    <w:rsid w:val="00CD5FDF"/>
    <w:rsid w:val="00CD5FE5"/>
    <w:rsid w:val="00CD601F"/>
    <w:rsid w:val="00CD6230"/>
    <w:rsid w:val="00CD68B1"/>
    <w:rsid w:val="00CD6E71"/>
    <w:rsid w:val="00CD6FDC"/>
    <w:rsid w:val="00CD7D03"/>
    <w:rsid w:val="00CD7FFC"/>
    <w:rsid w:val="00CE0068"/>
    <w:rsid w:val="00CE00D1"/>
    <w:rsid w:val="00CE02AD"/>
    <w:rsid w:val="00CE035B"/>
    <w:rsid w:val="00CE056B"/>
    <w:rsid w:val="00CE090F"/>
    <w:rsid w:val="00CE0C01"/>
    <w:rsid w:val="00CE0C3B"/>
    <w:rsid w:val="00CE0C97"/>
    <w:rsid w:val="00CE1163"/>
    <w:rsid w:val="00CE1443"/>
    <w:rsid w:val="00CE1617"/>
    <w:rsid w:val="00CE1806"/>
    <w:rsid w:val="00CE196B"/>
    <w:rsid w:val="00CE1BEC"/>
    <w:rsid w:val="00CE1DAA"/>
    <w:rsid w:val="00CE2221"/>
    <w:rsid w:val="00CE28F7"/>
    <w:rsid w:val="00CE2BB0"/>
    <w:rsid w:val="00CE2F08"/>
    <w:rsid w:val="00CE302B"/>
    <w:rsid w:val="00CE317B"/>
    <w:rsid w:val="00CE31D2"/>
    <w:rsid w:val="00CE3617"/>
    <w:rsid w:val="00CE4282"/>
    <w:rsid w:val="00CE4326"/>
    <w:rsid w:val="00CE45F5"/>
    <w:rsid w:val="00CE461E"/>
    <w:rsid w:val="00CE4872"/>
    <w:rsid w:val="00CE4897"/>
    <w:rsid w:val="00CE4B18"/>
    <w:rsid w:val="00CE51E5"/>
    <w:rsid w:val="00CE60A9"/>
    <w:rsid w:val="00CE6138"/>
    <w:rsid w:val="00CE61D8"/>
    <w:rsid w:val="00CE648A"/>
    <w:rsid w:val="00CE65F1"/>
    <w:rsid w:val="00CE66FD"/>
    <w:rsid w:val="00CE68F8"/>
    <w:rsid w:val="00CE6A01"/>
    <w:rsid w:val="00CE6ECF"/>
    <w:rsid w:val="00CE71FD"/>
    <w:rsid w:val="00CE732F"/>
    <w:rsid w:val="00CE7648"/>
    <w:rsid w:val="00CF007E"/>
    <w:rsid w:val="00CF028B"/>
    <w:rsid w:val="00CF0397"/>
    <w:rsid w:val="00CF04AE"/>
    <w:rsid w:val="00CF0584"/>
    <w:rsid w:val="00CF06F6"/>
    <w:rsid w:val="00CF092A"/>
    <w:rsid w:val="00CF0CE3"/>
    <w:rsid w:val="00CF0DF6"/>
    <w:rsid w:val="00CF115B"/>
    <w:rsid w:val="00CF196D"/>
    <w:rsid w:val="00CF1B85"/>
    <w:rsid w:val="00CF1CB4"/>
    <w:rsid w:val="00CF21EA"/>
    <w:rsid w:val="00CF22F3"/>
    <w:rsid w:val="00CF2355"/>
    <w:rsid w:val="00CF2864"/>
    <w:rsid w:val="00CF2966"/>
    <w:rsid w:val="00CF296E"/>
    <w:rsid w:val="00CF2A89"/>
    <w:rsid w:val="00CF2B40"/>
    <w:rsid w:val="00CF3278"/>
    <w:rsid w:val="00CF34E3"/>
    <w:rsid w:val="00CF3521"/>
    <w:rsid w:val="00CF37B1"/>
    <w:rsid w:val="00CF3A55"/>
    <w:rsid w:val="00CF3D16"/>
    <w:rsid w:val="00CF3D6E"/>
    <w:rsid w:val="00CF3FFA"/>
    <w:rsid w:val="00CF4056"/>
    <w:rsid w:val="00CF41DF"/>
    <w:rsid w:val="00CF4265"/>
    <w:rsid w:val="00CF4D34"/>
    <w:rsid w:val="00CF4E99"/>
    <w:rsid w:val="00CF592F"/>
    <w:rsid w:val="00CF59B8"/>
    <w:rsid w:val="00CF5B66"/>
    <w:rsid w:val="00CF61EA"/>
    <w:rsid w:val="00CF6257"/>
    <w:rsid w:val="00CF6CCE"/>
    <w:rsid w:val="00CF7042"/>
    <w:rsid w:val="00CF77C5"/>
    <w:rsid w:val="00CF7BBC"/>
    <w:rsid w:val="00CF7BDC"/>
    <w:rsid w:val="00CF7C22"/>
    <w:rsid w:val="00D00013"/>
    <w:rsid w:val="00D00342"/>
    <w:rsid w:val="00D00655"/>
    <w:rsid w:val="00D00A50"/>
    <w:rsid w:val="00D00B97"/>
    <w:rsid w:val="00D00CBD"/>
    <w:rsid w:val="00D00FF0"/>
    <w:rsid w:val="00D0126E"/>
    <w:rsid w:val="00D0126F"/>
    <w:rsid w:val="00D01515"/>
    <w:rsid w:val="00D0162F"/>
    <w:rsid w:val="00D017AD"/>
    <w:rsid w:val="00D0190A"/>
    <w:rsid w:val="00D0193D"/>
    <w:rsid w:val="00D01968"/>
    <w:rsid w:val="00D01994"/>
    <w:rsid w:val="00D01AC9"/>
    <w:rsid w:val="00D01CCA"/>
    <w:rsid w:val="00D0258A"/>
    <w:rsid w:val="00D02919"/>
    <w:rsid w:val="00D02D76"/>
    <w:rsid w:val="00D02F6C"/>
    <w:rsid w:val="00D02F88"/>
    <w:rsid w:val="00D030DF"/>
    <w:rsid w:val="00D0316F"/>
    <w:rsid w:val="00D03193"/>
    <w:rsid w:val="00D031CF"/>
    <w:rsid w:val="00D03E5F"/>
    <w:rsid w:val="00D03FAA"/>
    <w:rsid w:val="00D0430C"/>
    <w:rsid w:val="00D04430"/>
    <w:rsid w:val="00D044B3"/>
    <w:rsid w:val="00D0472A"/>
    <w:rsid w:val="00D04BCD"/>
    <w:rsid w:val="00D052AE"/>
    <w:rsid w:val="00D05470"/>
    <w:rsid w:val="00D0638C"/>
    <w:rsid w:val="00D065D9"/>
    <w:rsid w:val="00D06B4B"/>
    <w:rsid w:val="00D06B6E"/>
    <w:rsid w:val="00D06E16"/>
    <w:rsid w:val="00D07367"/>
    <w:rsid w:val="00D076B4"/>
    <w:rsid w:val="00D07D35"/>
    <w:rsid w:val="00D07E1D"/>
    <w:rsid w:val="00D07FF9"/>
    <w:rsid w:val="00D1079B"/>
    <w:rsid w:val="00D107DA"/>
    <w:rsid w:val="00D10BEE"/>
    <w:rsid w:val="00D10DBE"/>
    <w:rsid w:val="00D11026"/>
    <w:rsid w:val="00D113A1"/>
    <w:rsid w:val="00D114A7"/>
    <w:rsid w:val="00D1155A"/>
    <w:rsid w:val="00D11755"/>
    <w:rsid w:val="00D11797"/>
    <w:rsid w:val="00D119C4"/>
    <w:rsid w:val="00D121E0"/>
    <w:rsid w:val="00D12312"/>
    <w:rsid w:val="00D1281E"/>
    <w:rsid w:val="00D12B22"/>
    <w:rsid w:val="00D13688"/>
    <w:rsid w:val="00D138BD"/>
    <w:rsid w:val="00D139A5"/>
    <w:rsid w:val="00D139C1"/>
    <w:rsid w:val="00D139E2"/>
    <w:rsid w:val="00D13B7C"/>
    <w:rsid w:val="00D13EA3"/>
    <w:rsid w:val="00D1430E"/>
    <w:rsid w:val="00D144BE"/>
    <w:rsid w:val="00D145B2"/>
    <w:rsid w:val="00D145ED"/>
    <w:rsid w:val="00D1475C"/>
    <w:rsid w:val="00D14D87"/>
    <w:rsid w:val="00D150FB"/>
    <w:rsid w:val="00D15154"/>
    <w:rsid w:val="00D1517F"/>
    <w:rsid w:val="00D158B2"/>
    <w:rsid w:val="00D15C2F"/>
    <w:rsid w:val="00D15C6E"/>
    <w:rsid w:val="00D15C93"/>
    <w:rsid w:val="00D15F28"/>
    <w:rsid w:val="00D160A9"/>
    <w:rsid w:val="00D1629C"/>
    <w:rsid w:val="00D1634A"/>
    <w:rsid w:val="00D16540"/>
    <w:rsid w:val="00D167B9"/>
    <w:rsid w:val="00D16E6B"/>
    <w:rsid w:val="00D16F24"/>
    <w:rsid w:val="00D17013"/>
    <w:rsid w:val="00D172E5"/>
    <w:rsid w:val="00D17317"/>
    <w:rsid w:val="00D174B7"/>
    <w:rsid w:val="00D178D8"/>
    <w:rsid w:val="00D17C20"/>
    <w:rsid w:val="00D17D3B"/>
    <w:rsid w:val="00D200C1"/>
    <w:rsid w:val="00D2071C"/>
    <w:rsid w:val="00D20D99"/>
    <w:rsid w:val="00D212CA"/>
    <w:rsid w:val="00D21723"/>
    <w:rsid w:val="00D21735"/>
    <w:rsid w:val="00D22009"/>
    <w:rsid w:val="00D2221D"/>
    <w:rsid w:val="00D22816"/>
    <w:rsid w:val="00D22826"/>
    <w:rsid w:val="00D22D4C"/>
    <w:rsid w:val="00D23051"/>
    <w:rsid w:val="00D23780"/>
    <w:rsid w:val="00D2414D"/>
    <w:rsid w:val="00D24376"/>
    <w:rsid w:val="00D24779"/>
    <w:rsid w:val="00D24967"/>
    <w:rsid w:val="00D249C5"/>
    <w:rsid w:val="00D2507B"/>
    <w:rsid w:val="00D25ABB"/>
    <w:rsid w:val="00D25B3F"/>
    <w:rsid w:val="00D26B16"/>
    <w:rsid w:val="00D26F50"/>
    <w:rsid w:val="00D274F9"/>
    <w:rsid w:val="00D27725"/>
    <w:rsid w:val="00D27CFA"/>
    <w:rsid w:val="00D30176"/>
    <w:rsid w:val="00D3025D"/>
    <w:rsid w:val="00D30291"/>
    <w:rsid w:val="00D3091A"/>
    <w:rsid w:val="00D3097F"/>
    <w:rsid w:val="00D3099E"/>
    <w:rsid w:val="00D31C69"/>
    <w:rsid w:val="00D31E79"/>
    <w:rsid w:val="00D32AFD"/>
    <w:rsid w:val="00D32B50"/>
    <w:rsid w:val="00D32D56"/>
    <w:rsid w:val="00D32FEF"/>
    <w:rsid w:val="00D33368"/>
    <w:rsid w:val="00D3371B"/>
    <w:rsid w:val="00D337F3"/>
    <w:rsid w:val="00D33ADC"/>
    <w:rsid w:val="00D33D4E"/>
    <w:rsid w:val="00D33F5C"/>
    <w:rsid w:val="00D340CC"/>
    <w:rsid w:val="00D34119"/>
    <w:rsid w:val="00D342FD"/>
    <w:rsid w:val="00D349FE"/>
    <w:rsid w:val="00D34C58"/>
    <w:rsid w:val="00D34E92"/>
    <w:rsid w:val="00D35287"/>
    <w:rsid w:val="00D357DD"/>
    <w:rsid w:val="00D35BD1"/>
    <w:rsid w:val="00D35C57"/>
    <w:rsid w:val="00D35EFF"/>
    <w:rsid w:val="00D361ED"/>
    <w:rsid w:val="00D367C4"/>
    <w:rsid w:val="00D36C20"/>
    <w:rsid w:val="00D36D7A"/>
    <w:rsid w:val="00D377AE"/>
    <w:rsid w:val="00D3795D"/>
    <w:rsid w:val="00D37B48"/>
    <w:rsid w:val="00D37F3D"/>
    <w:rsid w:val="00D400EA"/>
    <w:rsid w:val="00D401AD"/>
    <w:rsid w:val="00D40690"/>
    <w:rsid w:val="00D40989"/>
    <w:rsid w:val="00D40A00"/>
    <w:rsid w:val="00D40ECE"/>
    <w:rsid w:val="00D41319"/>
    <w:rsid w:val="00D4152F"/>
    <w:rsid w:val="00D415B1"/>
    <w:rsid w:val="00D41A61"/>
    <w:rsid w:val="00D41B7E"/>
    <w:rsid w:val="00D41BC6"/>
    <w:rsid w:val="00D41C5D"/>
    <w:rsid w:val="00D41CF3"/>
    <w:rsid w:val="00D4223E"/>
    <w:rsid w:val="00D4229F"/>
    <w:rsid w:val="00D425A1"/>
    <w:rsid w:val="00D42854"/>
    <w:rsid w:val="00D428DC"/>
    <w:rsid w:val="00D42A3B"/>
    <w:rsid w:val="00D42CF4"/>
    <w:rsid w:val="00D42D38"/>
    <w:rsid w:val="00D4313D"/>
    <w:rsid w:val="00D43177"/>
    <w:rsid w:val="00D43374"/>
    <w:rsid w:val="00D43BD6"/>
    <w:rsid w:val="00D43CAC"/>
    <w:rsid w:val="00D43D1C"/>
    <w:rsid w:val="00D43DF1"/>
    <w:rsid w:val="00D44394"/>
    <w:rsid w:val="00D4474A"/>
    <w:rsid w:val="00D44AFC"/>
    <w:rsid w:val="00D44FE0"/>
    <w:rsid w:val="00D451D1"/>
    <w:rsid w:val="00D45458"/>
    <w:rsid w:val="00D45529"/>
    <w:rsid w:val="00D4562A"/>
    <w:rsid w:val="00D456F7"/>
    <w:rsid w:val="00D45792"/>
    <w:rsid w:val="00D45890"/>
    <w:rsid w:val="00D459C8"/>
    <w:rsid w:val="00D45A6A"/>
    <w:rsid w:val="00D45B18"/>
    <w:rsid w:val="00D45C26"/>
    <w:rsid w:val="00D461B7"/>
    <w:rsid w:val="00D4623C"/>
    <w:rsid w:val="00D4675B"/>
    <w:rsid w:val="00D46921"/>
    <w:rsid w:val="00D46EC5"/>
    <w:rsid w:val="00D46F5D"/>
    <w:rsid w:val="00D4742E"/>
    <w:rsid w:val="00D47A70"/>
    <w:rsid w:val="00D47AA3"/>
    <w:rsid w:val="00D47DD3"/>
    <w:rsid w:val="00D47EB6"/>
    <w:rsid w:val="00D5035D"/>
    <w:rsid w:val="00D5041F"/>
    <w:rsid w:val="00D50442"/>
    <w:rsid w:val="00D504B6"/>
    <w:rsid w:val="00D504C1"/>
    <w:rsid w:val="00D50A4D"/>
    <w:rsid w:val="00D50ABA"/>
    <w:rsid w:val="00D50BE4"/>
    <w:rsid w:val="00D50D14"/>
    <w:rsid w:val="00D50E55"/>
    <w:rsid w:val="00D511E5"/>
    <w:rsid w:val="00D5140B"/>
    <w:rsid w:val="00D51453"/>
    <w:rsid w:val="00D5173D"/>
    <w:rsid w:val="00D517CB"/>
    <w:rsid w:val="00D51AC3"/>
    <w:rsid w:val="00D51BAF"/>
    <w:rsid w:val="00D51BC4"/>
    <w:rsid w:val="00D526F1"/>
    <w:rsid w:val="00D52BDC"/>
    <w:rsid w:val="00D52D14"/>
    <w:rsid w:val="00D52FFA"/>
    <w:rsid w:val="00D53047"/>
    <w:rsid w:val="00D5310B"/>
    <w:rsid w:val="00D5346B"/>
    <w:rsid w:val="00D5364B"/>
    <w:rsid w:val="00D53786"/>
    <w:rsid w:val="00D53981"/>
    <w:rsid w:val="00D53A46"/>
    <w:rsid w:val="00D53AD7"/>
    <w:rsid w:val="00D53DCB"/>
    <w:rsid w:val="00D53E7A"/>
    <w:rsid w:val="00D54320"/>
    <w:rsid w:val="00D54491"/>
    <w:rsid w:val="00D5506B"/>
    <w:rsid w:val="00D550A3"/>
    <w:rsid w:val="00D555E1"/>
    <w:rsid w:val="00D55669"/>
    <w:rsid w:val="00D559AB"/>
    <w:rsid w:val="00D559F0"/>
    <w:rsid w:val="00D560C5"/>
    <w:rsid w:val="00D5613C"/>
    <w:rsid w:val="00D564BE"/>
    <w:rsid w:val="00D56730"/>
    <w:rsid w:val="00D56878"/>
    <w:rsid w:val="00D56A28"/>
    <w:rsid w:val="00D56A9F"/>
    <w:rsid w:val="00D56ADE"/>
    <w:rsid w:val="00D56E9F"/>
    <w:rsid w:val="00D5709F"/>
    <w:rsid w:val="00D574A8"/>
    <w:rsid w:val="00D578CA"/>
    <w:rsid w:val="00D6044C"/>
    <w:rsid w:val="00D605BC"/>
    <w:rsid w:val="00D6061D"/>
    <w:rsid w:val="00D6072D"/>
    <w:rsid w:val="00D60789"/>
    <w:rsid w:val="00D60C80"/>
    <w:rsid w:val="00D61472"/>
    <w:rsid w:val="00D6180B"/>
    <w:rsid w:val="00D61BC5"/>
    <w:rsid w:val="00D61DBA"/>
    <w:rsid w:val="00D61F4C"/>
    <w:rsid w:val="00D61FE2"/>
    <w:rsid w:val="00D62124"/>
    <w:rsid w:val="00D6245E"/>
    <w:rsid w:val="00D62721"/>
    <w:rsid w:val="00D62AE1"/>
    <w:rsid w:val="00D62EAC"/>
    <w:rsid w:val="00D6373D"/>
    <w:rsid w:val="00D637FB"/>
    <w:rsid w:val="00D6395C"/>
    <w:rsid w:val="00D63EC4"/>
    <w:rsid w:val="00D644CA"/>
    <w:rsid w:val="00D6450A"/>
    <w:rsid w:val="00D64716"/>
    <w:rsid w:val="00D64758"/>
    <w:rsid w:val="00D6477A"/>
    <w:rsid w:val="00D64AC5"/>
    <w:rsid w:val="00D64C31"/>
    <w:rsid w:val="00D64CAB"/>
    <w:rsid w:val="00D64EAE"/>
    <w:rsid w:val="00D64ED6"/>
    <w:rsid w:val="00D6509A"/>
    <w:rsid w:val="00D65233"/>
    <w:rsid w:val="00D6526A"/>
    <w:rsid w:val="00D654A7"/>
    <w:rsid w:val="00D654F8"/>
    <w:rsid w:val="00D655C7"/>
    <w:rsid w:val="00D65CC6"/>
    <w:rsid w:val="00D65DC5"/>
    <w:rsid w:val="00D66219"/>
    <w:rsid w:val="00D66221"/>
    <w:rsid w:val="00D66265"/>
    <w:rsid w:val="00D664BB"/>
    <w:rsid w:val="00D66666"/>
    <w:rsid w:val="00D66848"/>
    <w:rsid w:val="00D669A3"/>
    <w:rsid w:val="00D66F6D"/>
    <w:rsid w:val="00D66FF1"/>
    <w:rsid w:val="00D67102"/>
    <w:rsid w:val="00D676D0"/>
    <w:rsid w:val="00D6791B"/>
    <w:rsid w:val="00D67B6D"/>
    <w:rsid w:val="00D67C93"/>
    <w:rsid w:val="00D702B7"/>
    <w:rsid w:val="00D704DB"/>
    <w:rsid w:val="00D70719"/>
    <w:rsid w:val="00D7077F"/>
    <w:rsid w:val="00D70836"/>
    <w:rsid w:val="00D7086B"/>
    <w:rsid w:val="00D70ACE"/>
    <w:rsid w:val="00D70EF3"/>
    <w:rsid w:val="00D70FB0"/>
    <w:rsid w:val="00D71243"/>
    <w:rsid w:val="00D712A7"/>
    <w:rsid w:val="00D71566"/>
    <w:rsid w:val="00D716B3"/>
    <w:rsid w:val="00D719F1"/>
    <w:rsid w:val="00D71C15"/>
    <w:rsid w:val="00D722F4"/>
    <w:rsid w:val="00D72CFC"/>
    <w:rsid w:val="00D72D30"/>
    <w:rsid w:val="00D72E08"/>
    <w:rsid w:val="00D72E0F"/>
    <w:rsid w:val="00D733E2"/>
    <w:rsid w:val="00D734B9"/>
    <w:rsid w:val="00D734FA"/>
    <w:rsid w:val="00D73921"/>
    <w:rsid w:val="00D73D6D"/>
    <w:rsid w:val="00D73E2A"/>
    <w:rsid w:val="00D73E65"/>
    <w:rsid w:val="00D7404B"/>
    <w:rsid w:val="00D74552"/>
    <w:rsid w:val="00D7499B"/>
    <w:rsid w:val="00D74A1E"/>
    <w:rsid w:val="00D751C7"/>
    <w:rsid w:val="00D7526A"/>
    <w:rsid w:val="00D7528D"/>
    <w:rsid w:val="00D75420"/>
    <w:rsid w:val="00D75485"/>
    <w:rsid w:val="00D7594F"/>
    <w:rsid w:val="00D75D0C"/>
    <w:rsid w:val="00D75D1A"/>
    <w:rsid w:val="00D761FF"/>
    <w:rsid w:val="00D76283"/>
    <w:rsid w:val="00D764D5"/>
    <w:rsid w:val="00D76585"/>
    <w:rsid w:val="00D766BD"/>
    <w:rsid w:val="00D7695C"/>
    <w:rsid w:val="00D76CAD"/>
    <w:rsid w:val="00D76CCF"/>
    <w:rsid w:val="00D76E81"/>
    <w:rsid w:val="00D77295"/>
    <w:rsid w:val="00D7791C"/>
    <w:rsid w:val="00D77A4C"/>
    <w:rsid w:val="00D77B78"/>
    <w:rsid w:val="00D800C3"/>
    <w:rsid w:val="00D801BF"/>
    <w:rsid w:val="00D802A9"/>
    <w:rsid w:val="00D80470"/>
    <w:rsid w:val="00D8071F"/>
    <w:rsid w:val="00D80DF2"/>
    <w:rsid w:val="00D81116"/>
    <w:rsid w:val="00D818FD"/>
    <w:rsid w:val="00D819BD"/>
    <w:rsid w:val="00D821E6"/>
    <w:rsid w:val="00D82C5D"/>
    <w:rsid w:val="00D82D29"/>
    <w:rsid w:val="00D83413"/>
    <w:rsid w:val="00D838E3"/>
    <w:rsid w:val="00D8430D"/>
    <w:rsid w:val="00D84381"/>
    <w:rsid w:val="00D843BF"/>
    <w:rsid w:val="00D84698"/>
    <w:rsid w:val="00D84986"/>
    <w:rsid w:val="00D84F62"/>
    <w:rsid w:val="00D85115"/>
    <w:rsid w:val="00D8539B"/>
    <w:rsid w:val="00D85653"/>
    <w:rsid w:val="00D85850"/>
    <w:rsid w:val="00D858B7"/>
    <w:rsid w:val="00D85B7B"/>
    <w:rsid w:val="00D8615B"/>
    <w:rsid w:val="00D86254"/>
    <w:rsid w:val="00D8694B"/>
    <w:rsid w:val="00D86999"/>
    <w:rsid w:val="00D86A45"/>
    <w:rsid w:val="00D86C2E"/>
    <w:rsid w:val="00D86C3F"/>
    <w:rsid w:val="00D87BD4"/>
    <w:rsid w:val="00D87C41"/>
    <w:rsid w:val="00D87E4A"/>
    <w:rsid w:val="00D90394"/>
    <w:rsid w:val="00D90627"/>
    <w:rsid w:val="00D9096A"/>
    <w:rsid w:val="00D90ADC"/>
    <w:rsid w:val="00D90F5C"/>
    <w:rsid w:val="00D91403"/>
    <w:rsid w:val="00D91AEB"/>
    <w:rsid w:val="00D92010"/>
    <w:rsid w:val="00D92160"/>
    <w:rsid w:val="00D92644"/>
    <w:rsid w:val="00D92C64"/>
    <w:rsid w:val="00D934A3"/>
    <w:rsid w:val="00D934FC"/>
    <w:rsid w:val="00D93606"/>
    <w:rsid w:val="00D93750"/>
    <w:rsid w:val="00D9375D"/>
    <w:rsid w:val="00D94546"/>
    <w:rsid w:val="00D94846"/>
    <w:rsid w:val="00D9496A"/>
    <w:rsid w:val="00D94A2C"/>
    <w:rsid w:val="00D94BB3"/>
    <w:rsid w:val="00D94CE1"/>
    <w:rsid w:val="00D94D24"/>
    <w:rsid w:val="00D95269"/>
    <w:rsid w:val="00D9526C"/>
    <w:rsid w:val="00D95721"/>
    <w:rsid w:val="00D95809"/>
    <w:rsid w:val="00D95BCB"/>
    <w:rsid w:val="00D95E30"/>
    <w:rsid w:val="00D9617D"/>
    <w:rsid w:val="00D96224"/>
    <w:rsid w:val="00D962F4"/>
    <w:rsid w:val="00D964E4"/>
    <w:rsid w:val="00D96A01"/>
    <w:rsid w:val="00D972E8"/>
    <w:rsid w:val="00D973E0"/>
    <w:rsid w:val="00D97405"/>
    <w:rsid w:val="00D979AE"/>
    <w:rsid w:val="00D97C9D"/>
    <w:rsid w:val="00D97E7E"/>
    <w:rsid w:val="00DA0241"/>
    <w:rsid w:val="00DA0276"/>
    <w:rsid w:val="00DA0613"/>
    <w:rsid w:val="00DA079B"/>
    <w:rsid w:val="00DA07F6"/>
    <w:rsid w:val="00DA08EE"/>
    <w:rsid w:val="00DA0E1E"/>
    <w:rsid w:val="00DA0EEF"/>
    <w:rsid w:val="00DA1081"/>
    <w:rsid w:val="00DA111D"/>
    <w:rsid w:val="00DA1225"/>
    <w:rsid w:val="00DA1559"/>
    <w:rsid w:val="00DA1955"/>
    <w:rsid w:val="00DA1F21"/>
    <w:rsid w:val="00DA23A3"/>
    <w:rsid w:val="00DA256E"/>
    <w:rsid w:val="00DA257B"/>
    <w:rsid w:val="00DA276E"/>
    <w:rsid w:val="00DA29FC"/>
    <w:rsid w:val="00DA2B2F"/>
    <w:rsid w:val="00DA2C2B"/>
    <w:rsid w:val="00DA2E22"/>
    <w:rsid w:val="00DA2F7C"/>
    <w:rsid w:val="00DA2FB2"/>
    <w:rsid w:val="00DA3038"/>
    <w:rsid w:val="00DA3E8A"/>
    <w:rsid w:val="00DA40E3"/>
    <w:rsid w:val="00DA4B73"/>
    <w:rsid w:val="00DA4B7F"/>
    <w:rsid w:val="00DA4C24"/>
    <w:rsid w:val="00DA4E8E"/>
    <w:rsid w:val="00DA4FD6"/>
    <w:rsid w:val="00DA5345"/>
    <w:rsid w:val="00DA5496"/>
    <w:rsid w:val="00DA54A2"/>
    <w:rsid w:val="00DA567F"/>
    <w:rsid w:val="00DA57DC"/>
    <w:rsid w:val="00DA5894"/>
    <w:rsid w:val="00DA5C31"/>
    <w:rsid w:val="00DA5CB6"/>
    <w:rsid w:val="00DA5D25"/>
    <w:rsid w:val="00DA5DBC"/>
    <w:rsid w:val="00DA5F52"/>
    <w:rsid w:val="00DA675B"/>
    <w:rsid w:val="00DA68E9"/>
    <w:rsid w:val="00DA6F73"/>
    <w:rsid w:val="00DA700B"/>
    <w:rsid w:val="00DA7397"/>
    <w:rsid w:val="00DA7438"/>
    <w:rsid w:val="00DB005E"/>
    <w:rsid w:val="00DB0095"/>
    <w:rsid w:val="00DB025F"/>
    <w:rsid w:val="00DB03AC"/>
    <w:rsid w:val="00DB0678"/>
    <w:rsid w:val="00DB0909"/>
    <w:rsid w:val="00DB0B89"/>
    <w:rsid w:val="00DB0C69"/>
    <w:rsid w:val="00DB0F6F"/>
    <w:rsid w:val="00DB1534"/>
    <w:rsid w:val="00DB1C46"/>
    <w:rsid w:val="00DB2016"/>
    <w:rsid w:val="00DB2BF4"/>
    <w:rsid w:val="00DB2E58"/>
    <w:rsid w:val="00DB386D"/>
    <w:rsid w:val="00DB398B"/>
    <w:rsid w:val="00DB3C1D"/>
    <w:rsid w:val="00DB4296"/>
    <w:rsid w:val="00DB4363"/>
    <w:rsid w:val="00DB4658"/>
    <w:rsid w:val="00DB487E"/>
    <w:rsid w:val="00DB4BE2"/>
    <w:rsid w:val="00DB4CC2"/>
    <w:rsid w:val="00DB4D48"/>
    <w:rsid w:val="00DB4DAD"/>
    <w:rsid w:val="00DB518B"/>
    <w:rsid w:val="00DB5895"/>
    <w:rsid w:val="00DB58DA"/>
    <w:rsid w:val="00DB59AA"/>
    <w:rsid w:val="00DB64E3"/>
    <w:rsid w:val="00DB6749"/>
    <w:rsid w:val="00DB6902"/>
    <w:rsid w:val="00DB6CD4"/>
    <w:rsid w:val="00DB6D05"/>
    <w:rsid w:val="00DB6E88"/>
    <w:rsid w:val="00DB6F32"/>
    <w:rsid w:val="00DB72B4"/>
    <w:rsid w:val="00DB7389"/>
    <w:rsid w:val="00DB764E"/>
    <w:rsid w:val="00DB78F8"/>
    <w:rsid w:val="00DB7A69"/>
    <w:rsid w:val="00DC00A1"/>
    <w:rsid w:val="00DC0103"/>
    <w:rsid w:val="00DC025C"/>
    <w:rsid w:val="00DC032F"/>
    <w:rsid w:val="00DC0771"/>
    <w:rsid w:val="00DC0CCF"/>
    <w:rsid w:val="00DC0E5C"/>
    <w:rsid w:val="00DC1211"/>
    <w:rsid w:val="00DC1A1F"/>
    <w:rsid w:val="00DC1E4B"/>
    <w:rsid w:val="00DC21E2"/>
    <w:rsid w:val="00DC24B8"/>
    <w:rsid w:val="00DC264B"/>
    <w:rsid w:val="00DC293A"/>
    <w:rsid w:val="00DC2C13"/>
    <w:rsid w:val="00DC2D33"/>
    <w:rsid w:val="00DC2E42"/>
    <w:rsid w:val="00DC2E6A"/>
    <w:rsid w:val="00DC2FDD"/>
    <w:rsid w:val="00DC3000"/>
    <w:rsid w:val="00DC30F0"/>
    <w:rsid w:val="00DC362E"/>
    <w:rsid w:val="00DC3733"/>
    <w:rsid w:val="00DC3755"/>
    <w:rsid w:val="00DC37DE"/>
    <w:rsid w:val="00DC383A"/>
    <w:rsid w:val="00DC3A50"/>
    <w:rsid w:val="00DC3DD1"/>
    <w:rsid w:val="00DC3F75"/>
    <w:rsid w:val="00DC412D"/>
    <w:rsid w:val="00DC4337"/>
    <w:rsid w:val="00DC4346"/>
    <w:rsid w:val="00DC4A16"/>
    <w:rsid w:val="00DC4ED7"/>
    <w:rsid w:val="00DC4F63"/>
    <w:rsid w:val="00DC5002"/>
    <w:rsid w:val="00DC5136"/>
    <w:rsid w:val="00DC52E7"/>
    <w:rsid w:val="00DC5B69"/>
    <w:rsid w:val="00DC5BEB"/>
    <w:rsid w:val="00DC6599"/>
    <w:rsid w:val="00DC65CC"/>
    <w:rsid w:val="00DC69A8"/>
    <w:rsid w:val="00DC69D2"/>
    <w:rsid w:val="00DC6B38"/>
    <w:rsid w:val="00DC6B39"/>
    <w:rsid w:val="00DC6DEA"/>
    <w:rsid w:val="00DC6FE5"/>
    <w:rsid w:val="00DC707F"/>
    <w:rsid w:val="00DC7845"/>
    <w:rsid w:val="00DC7881"/>
    <w:rsid w:val="00DC78A3"/>
    <w:rsid w:val="00DC7A2D"/>
    <w:rsid w:val="00DC7A40"/>
    <w:rsid w:val="00DC7A48"/>
    <w:rsid w:val="00DD0820"/>
    <w:rsid w:val="00DD1264"/>
    <w:rsid w:val="00DD1415"/>
    <w:rsid w:val="00DD18F4"/>
    <w:rsid w:val="00DD2040"/>
    <w:rsid w:val="00DD21A2"/>
    <w:rsid w:val="00DD25EB"/>
    <w:rsid w:val="00DD25F4"/>
    <w:rsid w:val="00DD26C4"/>
    <w:rsid w:val="00DD2B9C"/>
    <w:rsid w:val="00DD32CC"/>
    <w:rsid w:val="00DD3802"/>
    <w:rsid w:val="00DD3B17"/>
    <w:rsid w:val="00DD3BC1"/>
    <w:rsid w:val="00DD40B8"/>
    <w:rsid w:val="00DD41D4"/>
    <w:rsid w:val="00DD4354"/>
    <w:rsid w:val="00DD4572"/>
    <w:rsid w:val="00DD460E"/>
    <w:rsid w:val="00DD5415"/>
    <w:rsid w:val="00DD5587"/>
    <w:rsid w:val="00DD55F3"/>
    <w:rsid w:val="00DD57AF"/>
    <w:rsid w:val="00DD5C6B"/>
    <w:rsid w:val="00DD6197"/>
    <w:rsid w:val="00DD6531"/>
    <w:rsid w:val="00DD66B5"/>
    <w:rsid w:val="00DD7143"/>
    <w:rsid w:val="00DD7590"/>
    <w:rsid w:val="00DD76A6"/>
    <w:rsid w:val="00DD7708"/>
    <w:rsid w:val="00DD7916"/>
    <w:rsid w:val="00DD7B55"/>
    <w:rsid w:val="00DD7FCC"/>
    <w:rsid w:val="00DE0182"/>
    <w:rsid w:val="00DE01F7"/>
    <w:rsid w:val="00DE05BA"/>
    <w:rsid w:val="00DE05D1"/>
    <w:rsid w:val="00DE05F9"/>
    <w:rsid w:val="00DE0729"/>
    <w:rsid w:val="00DE07E5"/>
    <w:rsid w:val="00DE0A37"/>
    <w:rsid w:val="00DE0B0E"/>
    <w:rsid w:val="00DE0C91"/>
    <w:rsid w:val="00DE0D1D"/>
    <w:rsid w:val="00DE0DC9"/>
    <w:rsid w:val="00DE1066"/>
    <w:rsid w:val="00DE13B0"/>
    <w:rsid w:val="00DE1457"/>
    <w:rsid w:val="00DE14B0"/>
    <w:rsid w:val="00DE14E9"/>
    <w:rsid w:val="00DE1977"/>
    <w:rsid w:val="00DE1A70"/>
    <w:rsid w:val="00DE1AF2"/>
    <w:rsid w:val="00DE1F0D"/>
    <w:rsid w:val="00DE261E"/>
    <w:rsid w:val="00DE2763"/>
    <w:rsid w:val="00DE290A"/>
    <w:rsid w:val="00DE2CCD"/>
    <w:rsid w:val="00DE322D"/>
    <w:rsid w:val="00DE3363"/>
    <w:rsid w:val="00DE3D94"/>
    <w:rsid w:val="00DE3F7F"/>
    <w:rsid w:val="00DE3F87"/>
    <w:rsid w:val="00DE4192"/>
    <w:rsid w:val="00DE44FD"/>
    <w:rsid w:val="00DE453C"/>
    <w:rsid w:val="00DE481E"/>
    <w:rsid w:val="00DE4958"/>
    <w:rsid w:val="00DE49C8"/>
    <w:rsid w:val="00DE4C79"/>
    <w:rsid w:val="00DE4D2C"/>
    <w:rsid w:val="00DE4DFC"/>
    <w:rsid w:val="00DE4E43"/>
    <w:rsid w:val="00DE4ED7"/>
    <w:rsid w:val="00DE4FB6"/>
    <w:rsid w:val="00DE5285"/>
    <w:rsid w:val="00DE541E"/>
    <w:rsid w:val="00DE550B"/>
    <w:rsid w:val="00DE5632"/>
    <w:rsid w:val="00DE5F42"/>
    <w:rsid w:val="00DE6032"/>
    <w:rsid w:val="00DE6821"/>
    <w:rsid w:val="00DE6BA3"/>
    <w:rsid w:val="00DE76ED"/>
    <w:rsid w:val="00DE7784"/>
    <w:rsid w:val="00DE7CA9"/>
    <w:rsid w:val="00DE7E73"/>
    <w:rsid w:val="00DF00E4"/>
    <w:rsid w:val="00DF01E1"/>
    <w:rsid w:val="00DF07C1"/>
    <w:rsid w:val="00DF17EF"/>
    <w:rsid w:val="00DF226B"/>
    <w:rsid w:val="00DF2372"/>
    <w:rsid w:val="00DF2393"/>
    <w:rsid w:val="00DF2396"/>
    <w:rsid w:val="00DF24DE"/>
    <w:rsid w:val="00DF29B9"/>
    <w:rsid w:val="00DF2AD6"/>
    <w:rsid w:val="00DF2DAF"/>
    <w:rsid w:val="00DF34B0"/>
    <w:rsid w:val="00DF3568"/>
    <w:rsid w:val="00DF3889"/>
    <w:rsid w:val="00DF38E5"/>
    <w:rsid w:val="00DF3974"/>
    <w:rsid w:val="00DF3D5E"/>
    <w:rsid w:val="00DF3D6C"/>
    <w:rsid w:val="00DF4446"/>
    <w:rsid w:val="00DF4560"/>
    <w:rsid w:val="00DF47EC"/>
    <w:rsid w:val="00DF4B57"/>
    <w:rsid w:val="00DF4BFA"/>
    <w:rsid w:val="00DF4C25"/>
    <w:rsid w:val="00DF4D80"/>
    <w:rsid w:val="00DF4FAD"/>
    <w:rsid w:val="00DF5016"/>
    <w:rsid w:val="00DF5431"/>
    <w:rsid w:val="00DF544A"/>
    <w:rsid w:val="00DF569F"/>
    <w:rsid w:val="00DF56C2"/>
    <w:rsid w:val="00DF58AD"/>
    <w:rsid w:val="00DF59FA"/>
    <w:rsid w:val="00DF5D06"/>
    <w:rsid w:val="00DF6543"/>
    <w:rsid w:val="00DF66DA"/>
    <w:rsid w:val="00DF68D5"/>
    <w:rsid w:val="00DF69F9"/>
    <w:rsid w:val="00DF6CC6"/>
    <w:rsid w:val="00DF6CE8"/>
    <w:rsid w:val="00DF6F79"/>
    <w:rsid w:val="00DF71F1"/>
    <w:rsid w:val="00DF74A5"/>
    <w:rsid w:val="00DF77F0"/>
    <w:rsid w:val="00DF78A6"/>
    <w:rsid w:val="00DF7B68"/>
    <w:rsid w:val="00DF7BBD"/>
    <w:rsid w:val="00DF7D64"/>
    <w:rsid w:val="00DF7EB6"/>
    <w:rsid w:val="00E00020"/>
    <w:rsid w:val="00E00055"/>
    <w:rsid w:val="00E00229"/>
    <w:rsid w:val="00E00279"/>
    <w:rsid w:val="00E004C8"/>
    <w:rsid w:val="00E00BB3"/>
    <w:rsid w:val="00E00C94"/>
    <w:rsid w:val="00E00DB0"/>
    <w:rsid w:val="00E00EB7"/>
    <w:rsid w:val="00E01085"/>
    <w:rsid w:val="00E012A8"/>
    <w:rsid w:val="00E01381"/>
    <w:rsid w:val="00E0173B"/>
    <w:rsid w:val="00E0198E"/>
    <w:rsid w:val="00E01FC2"/>
    <w:rsid w:val="00E02466"/>
    <w:rsid w:val="00E025D7"/>
    <w:rsid w:val="00E0297A"/>
    <w:rsid w:val="00E02B6F"/>
    <w:rsid w:val="00E02C5B"/>
    <w:rsid w:val="00E03042"/>
    <w:rsid w:val="00E03104"/>
    <w:rsid w:val="00E032AD"/>
    <w:rsid w:val="00E03447"/>
    <w:rsid w:val="00E037FE"/>
    <w:rsid w:val="00E03CF4"/>
    <w:rsid w:val="00E03F8C"/>
    <w:rsid w:val="00E04238"/>
    <w:rsid w:val="00E04623"/>
    <w:rsid w:val="00E047B1"/>
    <w:rsid w:val="00E0485B"/>
    <w:rsid w:val="00E04D8F"/>
    <w:rsid w:val="00E0503D"/>
    <w:rsid w:val="00E05062"/>
    <w:rsid w:val="00E0509B"/>
    <w:rsid w:val="00E050BA"/>
    <w:rsid w:val="00E05323"/>
    <w:rsid w:val="00E05537"/>
    <w:rsid w:val="00E06262"/>
    <w:rsid w:val="00E062BF"/>
    <w:rsid w:val="00E06406"/>
    <w:rsid w:val="00E0644E"/>
    <w:rsid w:val="00E06573"/>
    <w:rsid w:val="00E0685E"/>
    <w:rsid w:val="00E06B12"/>
    <w:rsid w:val="00E06C97"/>
    <w:rsid w:val="00E07719"/>
    <w:rsid w:val="00E07AEB"/>
    <w:rsid w:val="00E07DA7"/>
    <w:rsid w:val="00E10038"/>
    <w:rsid w:val="00E1005E"/>
    <w:rsid w:val="00E1049D"/>
    <w:rsid w:val="00E104B7"/>
    <w:rsid w:val="00E104F4"/>
    <w:rsid w:val="00E10656"/>
    <w:rsid w:val="00E107DA"/>
    <w:rsid w:val="00E1111A"/>
    <w:rsid w:val="00E1112E"/>
    <w:rsid w:val="00E113D7"/>
    <w:rsid w:val="00E11FE6"/>
    <w:rsid w:val="00E12116"/>
    <w:rsid w:val="00E12BC7"/>
    <w:rsid w:val="00E133C1"/>
    <w:rsid w:val="00E13419"/>
    <w:rsid w:val="00E13465"/>
    <w:rsid w:val="00E1346E"/>
    <w:rsid w:val="00E13524"/>
    <w:rsid w:val="00E13595"/>
    <w:rsid w:val="00E13961"/>
    <w:rsid w:val="00E13967"/>
    <w:rsid w:val="00E139CD"/>
    <w:rsid w:val="00E13F30"/>
    <w:rsid w:val="00E14719"/>
    <w:rsid w:val="00E1476E"/>
    <w:rsid w:val="00E14F09"/>
    <w:rsid w:val="00E152DB"/>
    <w:rsid w:val="00E15519"/>
    <w:rsid w:val="00E15CC8"/>
    <w:rsid w:val="00E15F1A"/>
    <w:rsid w:val="00E16231"/>
    <w:rsid w:val="00E16D3B"/>
    <w:rsid w:val="00E16D72"/>
    <w:rsid w:val="00E16E99"/>
    <w:rsid w:val="00E17650"/>
    <w:rsid w:val="00E17720"/>
    <w:rsid w:val="00E17F59"/>
    <w:rsid w:val="00E206ED"/>
    <w:rsid w:val="00E20812"/>
    <w:rsid w:val="00E20864"/>
    <w:rsid w:val="00E209DD"/>
    <w:rsid w:val="00E20CF6"/>
    <w:rsid w:val="00E20F9D"/>
    <w:rsid w:val="00E2107E"/>
    <w:rsid w:val="00E2145B"/>
    <w:rsid w:val="00E2192E"/>
    <w:rsid w:val="00E21944"/>
    <w:rsid w:val="00E21A0B"/>
    <w:rsid w:val="00E22363"/>
    <w:rsid w:val="00E223FF"/>
    <w:rsid w:val="00E227D3"/>
    <w:rsid w:val="00E229E6"/>
    <w:rsid w:val="00E22AF9"/>
    <w:rsid w:val="00E22C94"/>
    <w:rsid w:val="00E22E0F"/>
    <w:rsid w:val="00E22EAB"/>
    <w:rsid w:val="00E22F33"/>
    <w:rsid w:val="00E22FA4"/>
    <w:rsid w:val="00E23D2E"/>
    <w:rsid w:val="00E240EE"/>
    <w:rsid w:val="00E245CF"/>
    <w:rsid w:val="00E24776"/>
    <w:rsid w:val="00E2480A"/>
    <w:rsid w:val="00E24A32"/>
    <w:rsid w:val="00E253AD"/>
    <w:rsid w:val="00E25511"/>
    <w:rsid w:val="00E25677"/>
    <w:rsid w:val="00E2568A"/>
    <w:rsid w:val="00E25925"/>
    <w:rsid w:val="00E25A4A"/>
    <w:rsid w:val="00E25C4E"/>
    <w:rsid w:val="00E25C83"/>
    <w:rsid w:val="00E25DBA"/>
    <w:rsid w:val="00E25DF9"/>
    <w:rsid w:val="00E25E80"/>
    <w:rsid w:val="00E26154"/>
    <w:rsid w:val="00E264FF"/>
    <w:rsid w:val="00E2668F"/>
    <w:rsid w:val="00E267E8"/>
    <w:rsid w:val="00E26BE1"/>
    <w:rsid w:val="00E26DFA"/>
    <w:rsid w:val="00E26E3F"/>
    <w:rsid w:val="00E27920"/>
    <w:rsid w:val="00E27DE7"/>
    <w:rsid w:val="00E27EAE"/>
    <w:rsid w:val="00E3041C"/>
    <w:rsid w:val="00E30468"/>
    <w:rsid w:val="00E306CC"/>
    <w:rsid w:val="00E30BEB"/>
    <w:rsid w:val="00E30E0C"/>
    <w:rsid w:val="00E31433"/>
    <w:rsid w:val="00E315EC"/>
    <w:rsid w:val="00E31D07"/>
    <w:rsid w:val="00E31D40"/>
    <w:rsid w:val="00E324A1"/>
    <w:rsid w:val="00E324C7"/>
    <w:rsid w:val="00E32CBA"/>
    <w:rsid w:val="00E32F55"/>
    <w:rsid w:val="00E32FD0"/>
    <w:rsid w:val="00E33005"/>
    <w:rsid w:val="00E333C7"/>
    <w:rsid w:val="00E33A0D"/>
    <w:rsid w:val="00E341F6"/>
    <w:rsid w:val="00E342A7"/>
    <w:rsid w:val="00E34325"/>
    <w:rsid w:val="00E34339"/>
    <w:rsid w:val="00E34859"/>
    <w:rsid w:val="00E34869"/>
    <w:rsid w:val="00E34B39"/>
    <w:rsid w:val="00E353E2"/>
    <w:rsid w:val="00E354B0"/>
    <w:rsid w:val="00E35577"/>
    <w:rsid w:val="00E357A3"/>
    <w:rsid w:val="00E35E85"/>
    <w:rsid w:val="00E362B7"/>
    <w:rsid w:val="00E36374"/>
    <w:rsid w:val="00E363DE"/>
    <w:rsid w:val="00E3673E"/>
    <w:rsid w:val="00E367D0"/>
    <w:rsid w:val="00E36B21"/>
    <w:rsid w:val="00E36C55"/>
    <w:rsid w:val="00E3734B"/>
    <w:rsid w:val="00E3763C"/>
    <w:rsid w:val="00E3794A"/>
    <w:rsid w:val="00E37980"/>
    <w:rsid w:val="00E37ED5"/>
    <w:rsid w:val="00E403B1"/>
    <w:rsid w:val="00E40403"/>
    <w:rsid w:val="00E4059D"/>
    <w:rsid w:val="00E4088F"/>
    <w:rsid w:val="00E40A14"/>
    <w:rsid w:val="00E40B63"/>
    <w:rsid w:val="00E40D32"/>
    <w:rsid w:val="00E4124D"/>
    <w:rsid w:val="00E415B5"/>
    <w:rsid w:val="00E41685"/>
    <w:rsid w:val="00E41A0A"/>
    <w:rsid w:val="00E41C58"/>
    <w:rsid w:val="00E41D51"/>
    <w:rsid w:val="00E42021"/>
    <w:rsid w:val="00E4208A"/>
    <w:rsid w:val="00E42091"/>
    <w:rsid w:val="00E4212F"/>
    <w:rsid w:val="00E42830"/>
    <w:rsid w:val="00E42C7E"/>
    <w:rsid w:val="00E431FC"/>
    <w:rsid w:val="00E436C4"/>
    <w:rsid w:val="00E43804"/>
    <w:rsid w:val="00E43999"/>
    <w:rsid w:val="00E43A1B"/>
    <w:rsid w:val="00E43B7C"/>
    <w:rsid w:val="00E43FDB"/>
    <w:rsid w:val="00E44144"/>
    <w:rsid w:val="00E44733"/>
    <w:rsid w:val="00E44A59"/>
    <w:rsid w:val="00E44AA7"/>
    <w:rsid w:val="00E44E1F"/>
    <w:rsid w:val="00E44E34"/>
    <w:rsid w:val="00E44E8A"/>
    <w:rsid w:val="00E44FDC"/>
    <w:rsid w:val="00E4506D"/>
    <w:rsid w:val="00E45442"/>
    <w:rsid w:val="00E4552D"/>
    <w:rsid w:val="00E458A4"/>
    <w:rsid w:val="00E458FD"/>
    <w:rsid w:val="00E45AD9"/>
    <w:rsid w:val="00E45B5F"/>
    <w:rsid w:val="00E45CB1"/>
    <w:rsid w:val="00E45E11"/>
    <w:rsid w:val="00E460E7"/>
    <w:rsid w:val="00E4613F"/>
    <w:rsid w:val="00E46447"/>
    <w:rsid w:val="00E466E8"/>
    <w:rsid w:val="00E46928"/>
    <w:rsid w:val="00E469A5"/>
    <w:rsid w:val="00E469E2"/>
    <w:rsid w:val="00E46F34"/>
    <w:rsid w:val="00E46F73"/>
    <w:rsid w:val="00E473A3"/>
    <w:rsid w:val="00E4745D"/>
    <w:rsid w:val="00E474ED"/>
    <w:rsid w:val="00E4752B"/>
    <w:rsid w:val="00E47AE0"/>
    <w:rsid w:val="00E47E80"/>
    <w:rsid w:val="00E50624"/>
    <w:rsid w:val="00E508B3"/>
    <w:rsid w:val="00E50C0A"/>
    <w:rsid w:val="00E50DB8"/>
    <w:rsid w:val="00E5147B"/>
    <w:rsid w:val="00E5148C"/>
    <w:rsid w:val="00E5173B"/>
    <w:rsid w:val="00E51AE0"/>
    <w:rsid w:val="00E51BE0"/>
    <w:rsid w:val="00E51E70"/>
    <w:rsid w:val="00E51EAB"/>
    <w:rsid w:val="00E52098"/>
    <w:rsid w:val="00E5250B"/>
    <w:rsid w:val="00E529AE"/>
    <w:rsid w:val="00E532EE"/>
    <w:rsid w:val="00E53AAA"/>
    <w:rsid w:val="00E541B3"/>
    <w:rsid w:val="00E541F1"/>
    <w:rsid w:val="00E5421D"/>
    <w:rsid w:val="00E542DF"/>
    <w:rsid w:val="00E5435E"/>
    <w:rsid w:val="00E543E5"/>
    <w:rsid w:val="00E54795"/>
    <w:rsid w:val="00E54E2D"/>
    <w:rsid w:val="00E54FD9"/>
    <w:rsid w:val="00E550E9"/>
    <w:rsid w:val="00E552A5"/>
    <w:rsid w:val="00E552F2"/>
    <w:rsid w:val="00E5550C"/>
    <w:rsid w:val="00E55AE8"/>
    <w:rsid w:val="00E55AFA"/>
    <w:rsid w:val="00E55FCF"/>
    <w:rsid w:val="00E56013"/>
    <w:rsid w:val="00E56022"/>
    <w:rsid w:val="00E561C8"/>
    <w:rsid w:val="00E56569"/>
    <w:rsid w:val="00E56BC8"/>
    <w:rsid w:val="00E56E9A"/>
    <w:rsid w:val="00E56FBD"/>
    <w:rsid w:val="00E5706E"/>
    <w:rsid w:val="00E57325"/>
    <w:rsid w:val="00E57465"/>
    <w:rsid w:val="00E57515"/>
    <w:rsid w:val="00E57661"/>
    <w:rsid w:val="00E577CC"/>
    <w:rsid w:val="00E57873"/>
    <w:rsid w:val="00E57B42"/>
    <w:rsid w:val="00E57CB8"/>
    <w:rsid w:val="00E57E14"/>
    <w:rsid w:val="00E57EEC"/>
    <w:rsid w:val="00E6028F"/>
    <w:rsid w:val="00E6034B"/>
    <w:rsid w:val="00E60466"/>
    <w:rsid w:val="00E6048D"/>
    <w:rsid w:val="00E605D9"/>
    <w:rsid w:val="00E608F2"/>
    <w:rsid w:val="00E60ADF"/>
    <w:rsid w:val="00E60B9F"/>
    <w:rsid w:val="00E60D03"/>
    <w:rsid w:val="00E6137C"/>
    <w:rsid w:val="00E61989"/>
    <w:rsid w:val="00E61BC2"/>
    <w:rsid w:val="00E61D47"/>
    <w:rsid w:val="00E61EB7"/>
    <w:rsid w:val="00E629EF"/>
    <w:rsid w:val="00E62DBC"/>
    <w:rsid w:val="00E62F16"/>
    <w:rsid w:val="00E63108"/>
    <w:rsid w:val="00E63265"/>
    <w:rsid w:val="00E63570"/>
    <w:rsid w:val="00E6392D"/>
    <w:rsid w:val="00E64C19"/>
    <w:rsid w:val="00E64F5E"/>
    <w:rsid w:val="00E65119"/>
    <w:rsid w:val="00E65D02"/>
    <w:rsid w:val="00E65DFE"/>
    <w:rsid w:val="00E66086"/>
    <w:rsid w:val="00E66A39"/>
    <w:rsid w:val="00E66C3D"/>
    <w:rsid w:val="00E672BB"/>
    <w:rsid w:val="00E70165"/>
    <w:rsid w:val="00E7073E"/>
    <w:rsid w:val="00E70F6A"/>
    <w:rsid w:val="00E71141"/>
    <w:rsid w:val="00E71285"/>
    <w:rsid w:val="00E712D5"/>
    <w:rsid w:val="00E71356"/>
    <w:rsid w:val="00E714E0"/>
    <w:rsid w:val="00E7199B"/>
    <w:rsid w:val="00E71CBC"/>
    <w:rsid w:val="00E71F91"/>
    <w:rsid w:val="00E7213E"/>
    <w:rsid w:val="00E728DB"/>
    <w:rsid w:val="00E72A40"/>
    <w:rsid w:val="00E7311D"/>
    <w:rsid w:val="00E73A3D"/>
    <w:rsid w:val="00E73A8C"/>
    <w:rsid w:val="00E73BC5"/>
    <w:rsid w:val="00E73C17"/>
    <w:rsid w:val="00E73E71"/>
    <w:rsid w:val="00E73E72"/>
    <w:rsid w:val="00E74032"/>
    <w:rsid w:val="00E74441"/>
    <w:rsid w:val="00E7484C"/>
    <w:rsid w:val="00E74BF4"/>
    <w:rsid w:val="00E74C7E"/>
    <w:rsid w:val="00E74FD4"/>
    <w:rsid w:val="00E75275"/>
    <w:rsid w:val="00E752A0"/>
    <w:rsid w:val="00E75857"/>
    <w:rsid w:val="00E759F2"/>
    <w:rsid w:val="00E76377"/>
    <w:rsid w:val="00E764AE"/>
    <w:rsid w:val="00E766D0"/>
    <w:rsid w:val="00E7684A"/>
    <w:rsid w:val="00E76893"/>
    <w:rsid w:val="00E76CB9"/>
    <w:rsid w:val="00E76D46"/>
    <w:rsid w:val="00E77154"/>
    <w:rsid w:val="00E77617"/>
    <w:rsid w:val="00E77726"/>
    <w:rsid w:val="00E77767"/>
    <w:rsid w:val="00E7780E"/>
    <w:rsid w:val="00E77D3B"/>
    <w:rsid w:val="00E77E42"/>
    <w:rsid w:val="00E77F03"/>
    <w:rsid w:val="00E80B16"/>
    <w:rsid w:val="00E80BB0"/>
    <w:rsid w:val="00E80BB6"/>
    <w:rsid w:val="00E80D00"/>
    <w:rsid w:val="00E8149E"/>
    <w:rsid w:val="00E817C2"/>
    <w:rsid w:val="00E81CF8"/>
    <w:rsid w:val="00E81DC5"/>
    <w:rsid w:val="00E81E5D"/>
    <w:rsid w:val="00E824C2"/>
    <w:rsid w:val="00E824F8"/>
    <w:rsid w:val="00E8275F"/>
    <w:rsid w:val="00E82F04"/>
    <w:rsid w:val="00E82F21"/>
    <w:rsid w:val="00E82F53"/>
    <w:rsid w:val="00E831D3"/>
    <w:rsid w:val="00E8378B"/>
    <w:rsid w:val="00E839BF"/>
    <w:rsid w:val="00E83D3C"/>
    <w:rsid w:val="00E841AA"/>
    <w:rsid w:val="00E841C2"/>
    <w:rsid w:val="00E84456"/>
    <w:rsid w:val="00E844FD"/>
    <w:rsid w:val="00E84914"/>
    <w:rsid w:val="00E84A65"/>
    <w:rsid w:val="00E84C4D"/>
    <w:rsid w:val="00E84CE4"/>
    <w:rsid w:val="00E84EBD"/>
    <w:rsid w:val="00E85081"/>
    <w:rsid w:val="00E85A4F"/>
    <w:rsid w:val="00E85E44"/>
    <w:rsid w:val="00E85FBA"/>
    <w:rsid w:val="00E8609D"/>
    <w:rsid w:val="00E867B6"/>
    <w:rsid w:val="00E86A70"/>
    <w:rsid w:val="00E86EEA"/>
    <w:rsid w:val="00E87326"/>
    <w:rsid w:val="00E874B7"/>
    <w:rsid w:val="00E87AF8"/>
    <w:rsid w:val="00E87D77"/>
    <w:rsid w:val="00E900E3"/>
    <w:rsid w:val="00E902DE"/>
    <w:rsid w:val="00E905BE"/>
    <w:rsid w:val="00E90675"/>
    <w:rsid w:val="00E90696"/>
    <w:rsid w:val="00E906BC"/>
    <w:rsid w:val="00E90B58"/>
    <w:rsid w:val="00E910C5"/>
    <w:rsid w:val="00E911B0"/>
    <w:rsid w:val="00E91369"/>
    <w:rsid w:val="00E914D1"/>
    <w:rsid w:val="00E91C2E"/>
    <w:rsid w:val="00E9216B"/>
    <w:rsid w:val="00E9233C"/>
    <w:rsid w:val="00E9257B"/>
    <w:rsid w:val="00E92955"/>
    <w:rsid w:val="00E932FF"/>
    <w:rsid w:val="00E935D2"/>
    <w:rsid w:val="00E936B7"/>
    <w:rsid w:val="00E93B35"/>
    <w:rsid w:val="00E93B55"/>
    <w:rsid w:val="00E93CE2"/>
    <w:rsid w:val="00E93D3E"/>
    <w:rsid w:val="00E93EA6"/>
    <w:rsid w:val="00E944E7"/>
    <w:rsid w:val="00E9466D"/>
    <w:rsid w:val="00E94823"/>
    <w:rsid w:val="00E948D9"/>
    <w:rsid w:val="00E94A3C"/>
    <w:rsid w:val="00E94B46"/>
    <w:rsid w:val="00E954DE"/>
    <w:rsid w:val="00E95748"/>
    <w:rsid w:val="00E957A1"/>
    <w:rsid w:val="00E95905"/>
    <w:rsid w:val="00E95B4C"/>
    <w:rsid w:val="00E95B50"/>
    <w:rsid w:val="00E95DE5"/>
    <w:rsid w:val="00E96612"/>
    <w:rsid w:val="00E96756"/>
    <w:rsid w:val="00E968A8"/>
    <w:rsid w:val="00E96B8F"/>
    <w:rsid w:val="00E97007"/>
    <w:rsid w:val="00E971CF"/>
    <w:rsid w:val="00E973B2"/>
    <w:rsid w:val="00E977AA"/>
    <w:rsid w:val="00E979B0"/>
    <w:rsid w:val="00E979B4"/>
    <w:rsid w:val="00E97A71"/>
    <w:rsid w:val="00E97B7D"/>
    <w:rsid w:val="00E97BE7"/>
    <w:rsid w:val="00E97E73"/>
    <w:rsid w:val="00E97FD8"/>
    <w:rsid w:val="00EA06E4"/>
    <w:rsid w:val="00EA0786"/>
    <w:rsid w:val="00EA0943"/>
    <w:rsid w:val="00EA1053"/>
    <w:rsid w:val="00EA10E4"/>
    <w:rsid w:val="00EA144D"/>
    <w:rsid w:val="00EA18D8"/>
    <w:rsid w:val="00EA1A1D"/>
    <w:rsid w:val="00EA1C70"/>
    <w:rsid w:val="00EA209B"/>
    <w:rsid w:val="00EA2169"/>
    <w:rsid w:val="00EA2364"/>
    <w:rsid w:val="00EA2D33"/>
    <w:rsid w:val="00EA2D3D"/>
    <w:rsid w:val="00EA329F"/>
    <w:rsid w:val="00EA3487"/>
    <w:rsid w:val="00EA378D"/>
    <w:rsid w:val="00EA4111"/>
    <w:rsid w:val="00EA498F"/>
    <w:rsid w:val="00EA4A56"/>
    <w:rsid w:val="00EA4D50"/>
    <w:rsid w:val="00EA4EA6"/>
    <w:rsid w:val="00EA4FE7"/>
    <w:rsid w:val="00EA5610"/>
    <w:rsid w:val="00EA599B"/>
    <w:rsid w:val="00EA5D54"/>
    <w:rsid w:val="00EA5DA3"/>
    <w:rsid w:val="00EA5ED9"/>
    <w:rsid w:val="00EA620E"/>
    <w:rsid w:val="00EA634B"/>
    <w:rsid w:val="00EA63AE"/>
    <w:rsid w:val="00EA6659"/>
    <w:rsid w:val="00EA6879"/>
    <w:rsid w:val="00EA69FC"/>
    <w:rsid w:val="00EA6B4A"/>
    <w:rsid w:val="00EA6E96"/>
    <w:rsid w:val="00EA7013"/>
    <w:rsid w:val="00EA7103"/>
    <w:rsid w:val="00EA7426"/>
    <w:rsid w:val="00EA7478"/>
    <w:rsid w:val="00EA77E5"/>
    <w:rsid w:val="00EA7940"/>
    <w:rsid w:val="00EA7D31"/>
    <w:rsid w:val="00EA7E01"/>
    <w:rsid w:val="00EB0BBC"/>
    <w:rsid w:val="00EB12D2"/>
    <w:rsid w:val="00EB1329"/>
    <w:rsid w:val="00EB15EC"/>
    <w:rsid w:val="00EB1714"/>
    <w:rsid w:val="00EB186D"/>
    <w:rsid w:val="00EB1929"/>
    <w:rsid w:val="00EB1964"/>
    <w:rsid w:val="00EB2036"/>
    <w:rsid w:val="00EB2347"/>
    <w:rsid w:val="00EB2D13"/>
    <w:rsid w:val="00EB2DD3"/>
    <w:rsid w:val="00EB2F47"/>
    <w:rsid w:val="00EB309D"/>
    <w:rsid w:val="00EB30ED"/>
    <w:rsid w:val="00EB33A7"/>
    <w:rsid w:val="00EB342C"/>
    <w:rsid w:val="00EB349C"/>
    <w:rsid w:val="00EB3835"/>
    <w:rsid w:val="00EB3918"/>
    <w:rsid w:val="00EB39EB"/>
    <w:rsid w:val="00EB41B5"/>
    <w:rsid w:val="00EB4EC6"/>
    <w:rsid w:val="00EB4F0F"/>
    <w:rsid w:val="00EB513E"/>
    <w:rsid w:val="00EB52FB"/>
    <w:rsid w:val="00EB538B"/>
    <w:rsid w:val="00EB5454"/>
    <w:rsid w:val="00EB5898"/>
    <w:rsid w:val="00EB58EB"/>
    <w:rsid w:val="00EB5AB3"/>
    <w:rsid w:val="00EB5CEA"/>
    <w:rsid w:val="00EB61B2"/>
    <w:rsid w:val="00EB61EE"/>
    <w:rsid w:val="00EB6882"/>
    <w:rsid w:val="00EB6BCA"/>
    <w:rsid w:val="00EB6E8D"/>
    <w:rsid w:val="00EB709F"/>
    <w:rsid w:val="00EB715C"/>
    <w:rsid w:val="00EB762F"/>
    <w:rsid w:val="00EB781C"/>
    <w:rsid w:val="00EB7848"/>
    <w:rsid w:val="00EB7898"/>
    <w:rsid w:val="00EB79CD"/>
    <w:rsid w:val="00EB7B0A"/>
    <w:rsid w:val="00EB7DD6"/>
    <w:rsid w:val="00EB7E0E"/>
    <w:rsid w:val="00EC030B"/>
    <w:rsid w:val="00EC073C"/>
    <w:rsid w:val="00EC08BA"/>
    <w:rsid w:val="00EC096E"/>
    <w:rsid w:val="00EC0BA5"/>
    <w:rsid w:val="00EC0CBA"/>
    <w:rsid w:val="00EC0DCB"/>
    <w:rsid w:val="00EC0DD0"/>
    <w:rsid w:val="00EC0EE2"/>
    <w:rsid w:val="00EC1108"/>
    <w:rsid w:val="00EC13D5"/>
    <w:rsid w:val="00EC1661"/>
    <w:rsid w:val="00EC1679"/>
    <w:rsid w:val="00EC1951"/>
    <w:rsid w:val="00EC19FA"/>
    <w:rsid w:val="00EC1B5C"/>
    <w:rsid w:val="00EC1E51"/>
    <w:rsid w:val="00EC1EE0"/>
    <w:rsid w:val="00EC2058"/>
    <w:rsid w:val="00EC2095"/>
    <w:rsid w:val="00EC21AE"/>
    <w:rsid w:val="00EC2358"/>
    <w:rsid w:val="00EC26F1"/>
    <w:rsid w:val="00EC27EB"/>
    <w:rsid w:val="00EC2801"/>
    <w:rsid w:val="00EC2C8F"/>
    <w:rsid w:val="00EC2D19"/>
    <w:rsid w:val="00EC336A"/>
    <w:rsid w:val="00EC3485"/>
    <w:rsid w:val="00EC3B1F"/>
    <w:rsid w:val="00EC3FA1"/>
    <w:rsid w:val="00EC4B18"/>
    <w:rsid w:val="00EC4F9B"/>
    <w:rsid w:val="00EC5389"/>
    <w:rsid w:val="00EC5803"/>
    <w:rsid w:val="00EC5A6F"/>
    <w:rsid w:val="00EC5CF5"/>
    <w:rsid w:val="00EC5E81"/>
    <w:rsid w:val="00EC64AD"/>
    <w:rsid w:val="00EC6675"/>
    <w:rsid w:val="00EC6749"/>
    <w:rsid w:val="00EC6A74"/>
    <w:rsid w:val="00EC6C61"/>
    <w:rsid w:val="00EC6F96"/>
    <w:rsid w:val="00EC7119"/>
    <w:rsid w:val="00EC759A"/>
    <w:rsid w:val="00EC786C"/>
    <w:rsid w:val="00EC78C8"/>
    <w:rsid w:val="00ED0401"/>
    <w:rsid w:val="00ED04A9"/>
    <w:rsid w:val="00ED068F"/>
    <w:rsid w:val="00ED0B25"/>
    <w:rsid w:val="00ED0B3C"/>
    <w:rsid w:val="00ED0C23"/>
    <w:rsid w:val="00ED0DBB"/>
    <w:rsid w:val="00ED1068"/>
    <w:rsid w:val="00ED1123"/>
    <w:rsid w:val="00ED143F"/>
    <w:rsid w:val="00ED1789"/>
    <w:rsid w:val="00ED1799"/>
    <w:rsid w:val="00ED1867"/>
    <w:rsid w:val="00ED1D62"/>
    <w:rsid w:val="00ED1DC6"/>
    <w:rsid w:val="00ED1F83"/>
    <w:rsid w:val="00ED250E"/>
    <w:rsid w:val="00ED255F"/>
    <w:rsid w:val="00ED26E0"/>
    <w:rsid w:val="00ED26F6"/>
    <w:rsid w:val="00ED2725"/>
    <w:rsid w:val="00ED2E9A"/>
    <w:rsid w:val="00ED32E1"/>
    <w:rsid w:val="00ED32F2"/>
    <w:rsid w:val="00ED339D"/>
    <w:rsid w:val="00ED368A"/>
    <w:rsid w:val="00ED3BDB"/>
    <w:rsid w:val="00ED3C24"/>
    <w:rsid w:val="00ED4284"/>
    <w:rsid w:val="00ED4381"/>
    <w:rsid w:val="00ED456B"/>
    <w:rsid w:val="00ED4AA7"/>
    <w:rsid w:val="00ED4C30"/>
    <w:rsid w:val="00ED4D0E"/>
    <w:rsid w:val="00ED6032"/>
    <w:rsid w:val="00ED6175"/>
    <w:rsid w:val="00ED6230"/>
    <w:rsid w:val="00ED6448"/>
    <w:rsid w:val="00ED64EF"/>
    <w:rsid w:val="00ED6660"/>
    <w:rsid w:val="00ED67A1"/>
    <w:rsid w:val="00ED67C8"/>
    <w:rsid w:val="00ED69DF"/>
    <w:rsid w:val="00ED6A16"/>
    <w:rsid w:val="00ED6BB4"/>
    <w:rsid w:val="00ED724A"/>
    <w:rsid w:val="00ED7351"/>
    <w:rsid w:val="00ED73CD"/>
    <w:rsid w:val="00ED764E"/>
    <w:rsid w:val="00ED7B98"/>
    <w:rsid w:val="00ED7FAD"/>
    <w:rsid w:val="00ED7FDB"/>
    <w:rsid w:val="00EE0189"/>
    <w:rsid w:val="00EE0A0D"/>
    <w:rsid w:val="00EE0B02"/>
    <w:rsid w:val="00EE0CAB"/>
    <w:rsid w:val="00EE0FEF"/>
    <w:rsid w:val="00EE187D"/>
    <w:rsid w:val="00EE1908"/>
    <w:rsid w:val="00EE2690"/>
    <w:rsid w:val="00EE280D"/>
    <w:rsid w:val="00EE2885"/>
    <w:rsid w:val="00EE2FEA"/>
    <w:rsid w:val="00EE325C"/>
    <w:rsid w:val="00EE342A"/>
    <w:rsid w:val="00EE34FE"/>
    <w:rsid w:val="00EE356F"/>
    <w:rsid w:val="00EE3933"/>
    <w:rsid w:val="00EE3A41"/>
    <w:rsid w:val="00EE4053"/>
    <w:rsid w:val="00EE40BB"/>
    <w:rsid w:val="00EE454F"/>
    <w:rsid w:val="00EE49A9"/>
    <w:rsid w:val="00EE4A2F"/>
    <w:rsid w:val="00EE4B59"/>
    <w:rsid w:val="00EE5536"/>
    <w:rsid w:val="00EE554F"/>
    <w:rsid w:val="00EE55B8"/>
    <w:rsid w:val="00EE56D3"/>
    <w:rsid w:val="00EE5C62"/>
    <w:rsid w:val="00EE65D7"/>
    <w:rsid w:val="00EE65ED"/>
    <w:rsid w:val="00EE675C"/>
    <w:rsid w:val="00EE69B0"/>
    <w:rsid w:val="00EE69E9"/>
    <w:rsid w:val="00EE6DF4"/>
    <w:rsid w:val="00EE70C4"/>
    <w:rsid w:val="00EE73F9"/>
    <w:rsid w:val="00EE75E8"/>
    <w:rsid w:val="00EE780B"/>
    <w:rsid w:val="00EE7862"/>
    <w:rsid w:val="00EE7889"/>
    <w:rsid w:val="00EE796B"/>
    <w:rsid w:val="00EE7D68"/>
    <w:rsid w:val="00EE7DAF"/>
    <w:rsid w:val="00EE7EC8"/>
    <w:rsid w:val="00EE7F18"/>
    <w:rsid w:val="00EF02BB"/>
    <w:rsid w:val="00EF093A"/>
    <w:rsid w:val="00EF0E44"/>
    <w:rsid w:val="00EF0F41"/>
    <w:rsid w:val="00EF1000"/>
    <w:rsid w:val="00EF105C"/>
    <w:rsid w:val="00EF13DD"/>
    <w:rsid w:val="00EF165F"/>
    <w:rsid w:val="00EF181E"/>
    <w:rsid w:val="00EF1A8F"/>
    <w:rsid w:val="00EF1C1E"/>
    <w:rsid w:val="00EF1E77"/>
    <w:rsid w:val="00EF29E6"/>
    <w:rsid w:val="00EF2B30"/>
    <w:rsid w:val="00EF31C2"/>
    <w:rsid w:val="00EF323E"/>
    <w:rsid w:val="00EF33EC"/>
    <w:rsid w:val="00EF35CD"/>
    <w:rsid w:val="00EF3622"/>
    <w:rsid w:val="00EF3A1E"/>
    <w:rsid w:val="00EF3A65"/>
    <w:rsid w:val="00EF3E13"/>
    <w:rsid w:val="00EF3FB6"/>
    <w:rsid w:val="00EF41FE"/>
    <w:rsid w:val="00EF449D"/>
    <w:rsid w:val="00EF450D"/>
    <w:rsid w:val="00EF455E"/>
    <w:rsid w:val="00EF4ACA"/>
    <w:rsid w:val="00EF4DE7"/>
    <w:rsid w:val="00EF5251"/>
    <w:rsid w:val="00EF52CB"/>
    <w:rsid w:val="00EF564E"/>
    <w:rsid w:val="00EF5EE4"/>
    <w:rsid w:val="00EF6296"/>
    <w:rsid w:val="00EF648F"/>
    <w:rsid w:val="00EF6C69"/>
    <w:rsid w:val="00EF6CAD"/>
    <w:rsid w:val="00EF6E02"/>
    <w:rsid w:val="00EF7810"/>
    <w:rsid w:val="00EF785E"/>
    <w:rsid w:val="00EF792A"/>
    <w:rsid w:val="00EF799F"/>
    <w:rsid w:val="00EF7AB7"/>
    <w:rsid w:val="00EF7D42"/>
    <w:rsid w:val="00EF7D86"/>
    <w:rsid w:val="00EF7F9A"/>
    <w:rsid w:val="00F00640"/>
    <w:rsid w:val="00F00978"/>
    <w:rsid w:val="00F0098D"/>
    <w:rsid w:val="00F00BB7"/>
    <w:rsid w:val="00F00D46"/>
    <w:rsid w:val="00F00D67"/>
    <w:rsid w:val="00F00DBC"/>
    <w:rsid w:val="00F00F48"/>
    <w:rsid w:val="00F0121C"/>
    <w:rsid w:val="00F016DA"/>
    <w:rsid w:val="00F0195D"/>
    <w:rsid w:val="00F01ABC"/>
    <w:rsid w:val="00F01C79"/>
    <w:rsid w:val="00F0211F"/>
    <w:rsid w:val="00F0229F"/>
    <w:rsid w:val="00F027C2"/>
    <w:rsid w:val="00F02A91"/>
    <w:rsid w:val="00F02D70"/>
    <w:rsid w:val="00F03074"/>
    <w:rsid w:val="00F03226"/>
    <w:rsid w:val="00F03579"/>
    <w:rsid w:val="00F03761"/>
    <w:rsid w:val="00F03A81"/>
    <w:rsid w:val="00F03C18"/>
    <w:rsid w:val="00F03D2D"/>
    <w:rsid w:val="00F0420D"/>
    <w:rsid w:val="00F0462E"/>
    <w:rsid w:val="00F04812"/>
    <w:rsid w:val="00F049A7"/>
    <w:rsid w:val="00F04A1E"/>
    <w:rsid w:val="00F0564E"/>
    <w:rsid w:val="00F05B51"/>
    <w:rsid w:val="00F05E1F"/>
    <w:rsid w:val="00F05FFE"/>
    <w:rsid w:val="00F0621D"/>
    <w:rsid w:val="00F06B6D"/>
    <w:rsid w:val="00F07057"/>
    <w:rsid w:val="00F07290"/>
    <w:rsid w:val="00F0765D"/>
    <w:rsid w:val="00F0792E"/>
    <w:rsid w:val="00F1027A"/>
    <w:rsid w:val="00F103F2"/>
    <w:rsid w:val="00F10E09"/>
    <w:rsid w:val="00F1104A"/>
    <w:rsid w:val="00F11142"/>
    <w:rsid w:val="00F115AC"/>
    <w:rsid w:val="00F11CA0"/>
    <w:rsid w:val="00F11DD2"/>
    <w:rsid w:val="00F1224C"/>
    <w:rsid w:val="00F126EF"/>
    <w:rsid w:val="00F12A39"/>
    <w:rsid w:val="00F12FD5"/>
    <w:rsid w:val="00F13158"/>
    <w:rsid w:val="00F1316C"/>
    <w:rsid w:val="00F134F5"/>
    <w:rsid w:val="00F138F9"/>
    <w:rsid w:val="00F13ACC"/>
    <w:rsid w:val="00F13CF0"/>
    <w:rsid w:val="00F140AB"/>
    <w:rsid w:val="00F1435E"/>
    <w:rsid w:val="00F1449E"/>
    <w:rsid w:val="00F146DB"/>
    <w:rsid w:val="00F147E4"/>
    <w:rsid w:val="00F14ADF"/>
    <w:rsid w:val="00F14AE5"/>
    <w:rsid w:val="00F14B2A"/>
    <w:rsid w:val="00F150C7"/>
    <w:rsid w:val="00F155BD"/>
    <w:rsid w:val="00F158DA"/>
    <w:rsid w:val="00F15D1B"/>
    <w:rsid w:val="00F15D53"/>
    <w:rsid w:val="00F15D61"/>
    <w:rsid w:val="00F15F15"/>
    <w:rsid w:val="00F15FC8"/>
    <w:rsid w:val="00F15FCA"/>
    <w:rsid w:val="00F163F2"/>
    <w:rsid w:val="00F1675E"/>
    <w:rsid w:val="00F169FF"/>
    <w:rsid w:val="00F170F2"/>
    <w:rsid w:val="00F171A5"/>
    <w:rsid w:val="00F1729E"/>
    <w:rsid w:val="00F17D8C"/>
    <w:rsid w:val="00F20B93"/>
    <w:rsid w:val="00F20CAF"/>
    <w:rsid w:val="00F20D94"/>
    <w:rsid w:val="00F21289"/>
    <w:rsid w:val="00F21475"/>
    <w:rsid w:val="00F214E9"/>
    <w:rsid w:val="00F216B3"/>
    <w:rsid w:val="00F21703"/>
    <w:rsid w:val="00F21E74"/>
    <w:rsid w:val="00F221AA"/>
    <w:rsid w:val="00F222BC"/>
    <w:rsid w:val="00F22414"/>
    <w:rsid w:val="00F2285E"/>
    <w:rsid w:val="00F22991"/>
    <w:rsid w:val="00F2304A"/>
    <w:rsid w:val="00F230AE"/>
    <w:rsid w:val="00F234E9"/>
    <w:rsid w:val="00F2380F"/>
    <w:rsid w:val="00F23B14"/>
    <w:rsid w:val="00F23D50"/>
    <w:rsid w:val="00F23F30"/>
    <w:rsid w:val="00F24968"/>
    <w:rsid w:val="00F24C9E"/>
    <w:rsid w:val="00F24EE7"/>
    <w:rsid w:val="00F24F0F"/>
    <w:rsid w:val="00F250E5"/>
    <w:rsid w:val="00F252C6"/>
    <w:rsid w:val="00F254DA"/>
    <w:rsid w:val="00F25654"/>
    <w:rsid w:val="00F25991"/>
    <w:rsid w:val="00F25CBB"/>
    <w:rsid w:val="00F260EA"/>
    <w:rsid w:val="00F261FD"/>
    <w:rsid w:val="00F26683"/>
    <w:rsid w:val="00F266A9"/>
    <w:rsid w:val="00F267AF"/>
    <w:rsid w:val="00F26A38"/>
    <w:rsid w:val="00F26CDF"/>
    <w:rsid w:val="00F26D3D"/>
    <w:rsid w:val="00F27345"/>
    <w:rsid w:val="00F2736E"/>
    <w:rsid w:val="00F275D6"/>
    <w:rsid w:val="00F275E1"/>
    <w:rsid w:val="00F2784C"/>
    <w:rsid w:val="00F27D18"/>
    <w:rsid w:val="00F302DA"/>
    <w:rsid w:val="00F30457"/>
    <w:rsid w:val="00F30839"/>
    <w:rsid w:val="00F30DD3"/>
    <w:rsid w:val="00F3129C"/>
    <w:rsid w:val="00F3135E"/>
    <w:rsid w:val="00F31689"/>
    <w:rsid w:val="00F31C99"/>
    <w:rsid w:val="00F32049"/>
    <w:rsid w:val="00F32158"/>
    <w:rsid w:val="00F3224B"/>
    <w:rsid w:val="00F323FA"/>
    <w:rsid w:val="00F32592"/>
    <w:rsid w:val="00F32644"/>
    <w:rsid w:val="00F329D7"/>
    <w:rsid w:val="00F32ABA"/>
    <w:rsid w:val="00F32CC9"/>
    <w:rsid w:val="00F32D28"/>
    <w:rsid w:val="00F32D48"/>
    <w:rsid w:val="00F32DB1"/>
    <w:rsid w:val="00F32DF6"/>
    <w:rsid w:val="00F32FD3"/>
    <w:rsid w:val="00F3306C"/>
    <w:rsid w:val="00F33AE0"/>
    <w:rsid w:val="00F33E9D"/>
    <w:rsid w:val="00F33F74"/>
    <w:rsid w:val="00F34034"/>
    <w:rsid w:val="00F3486B"/>
    <w:rsid w:val="00F34C95"/>
    <w:rsid w:val="00F351B0"/>
    <w:rsid w:val="00F35434"/>
    <w:rsid w:val="00F3555B"/>
    <w:rsid w:val="00F35BE7"/>
    <w:rsid w:val="00F36A4C"/>
    <w:rsid w:val="00F36E7F"/>
    <w:rsid w:val="00F3722B"/>
    <w:rsid w:val="00F37362"/>
    <w:rsid w:val="00F376A3"/>
    <w:rsid w:val="00F37709"/>
    <w:rsid w:val="00F3797B"/>
    <w:rsid w:val="00F37B42"/>
    <w:rsid w:val="00F37C8F"/>
    <w:rsid w:val="00F40162"/>
    <w:rsid w:val="00F4054E"/>
    <w:rsid w:val="00F41211"/>
    <w:rsid w:val="00F41374"/>
    <w:rsid w:val="00F41523"/>
    <w:rsid w:val="00F41670"/>
    <w:rsid w:val="00F41BDE"/>
    <w:rsid w:val="00F41E67"/>
    <w:rsid w:val="00F41EBF"/>
    <w:rsid w:val="00F42526"/>
    <w:rsid w:val="00F42543"/>
    <w:rsid w:val="00F42564"/>
    <w:rsid w:val="00F427C0"/>
    <w:rsid w:val="00F42AAE"/>
    <w:rsid w:val="00F42D0E"/>
    <w:rsid w:val="00F431D0"/>
    <w:rsid w:val="00F43500"/>
    <w:rsid w:val="00F435D6"/>
    <w:rsid w:val="00F436EB"/>
    <w:rsid w:val="00F43980"/>
    <w:rsid w:val="00F43A5B"/>
    <w:rsid w:val="00F44009"/>
    <w:rsid w:val="00F44032"/>
    <w:rsid w:val="00F446CF"/>
    <w:rsid w:val="00F44CD8"/>
    <w:rsid w:val="00F45286"/>
    <w:rsid w:val="00F45424"/>
    <w:rsid w:val="00F456EF"/>
    <w:rsid w:val="00F45C8D"/>
    <w:rsid w:val="00F45DC2"/>
    <w:rsid w:val="00F45F6E"/>
    <w:rsid w:val="00F45FD0"/>
    <w:rsid w:val="00F4667A"/>
    <w:rsid w:val="00F46A3A"/>
    <w:rsid w:val="00F46D67"/>
    <w:rsid w:val="00F46E02"/>
    <w:rsid w:val="00F46F86"/>
    <w:rsid w:val="00F471D7"/>
    <w:rsid w:val="00F47224"/>
    <w:rsid w:val="00F472A8"/>
    <w:rsid w:val="00F47486"/>
    <w:rsid w:val="00F47517"/>
    <w:rsid w:val="00F475CC"/>
    <w:rsid w:val="00F478D4"/>
    <w:rsid w:val="00F479E9"/>
    <w:rsid w:val="00F47BC2"/>
    <w:rsid w:val="00F47F97"/>
    <w:rsid w:val="00F501C9"/>
    <w:rsid w:val="00F50573"/>
    <w:rsid w:val="00F505B0"/>
    <w:rsid w:val="00F507EF"/>
    <w:rsid w:val="00F50945"/>
    <w:rsid w:val="00F50B90"/>
    <w:rsid w:val="00F50D69"/>
    <w:rsid w:val="00F51033"/>
    <w:rsid w:val="00F51176"/>
    <w:rsid w:val="00F5118A"/>
    <w:rsid w:val="00F51235"/>
    <w:rsid w:val="00F51394"/>
    <w:rsid w:val="00F5183A"/>
    <w:rsid w:val="00F52382"/>
    <w:rsid w:val="00F52650"/>
    <w:rsid w:val="00F529FB"/>
    <w:rsid w:val="00F52D20"/>
    <w:rsid w:val="00F53009"/>
    <w:rsid w:val="00F53173"/>
    <w:rsid w:val="00F533E5"/>
    <w:rsid w:val="00F538AC"/>
    <w:rsid w:val="00F53B1E"/>
    <w:rsid w:val="00F53BAC"/>
    <w:rsid w:val="00F54385"/>
    <w:rsid w:val="00F54596"/>
    <w:rsid w:val="00F54791"/>
    <w:rsid w:val="00F547F4"/>
    <w:rsid w:val="00F54999"/>
    <w:rsid w:val="00F55298"/>
    <w:rsid w:val="00F55427"/>
    <w:rsid w:val="00F555DB"/>
    <w:rsid w:val="00F55804"/>
    <w:rsid w:val="00F558CE"/>
    <w:rsid w:val="00F55AD2"/>
    <w:rsid w:val="00F55B4D"/>
    <w:rsid w:val="00F566B6"/>
    <w:rsid w:val="00F56AA7"/>
    <w:rsid w:val="00F5716A"/>
    <w:rsid w:val="00F571FC"/>
    <w:rsid w:val="00F5775C"/>
    <w:rsid w:val="00F578B7"/>
    <w:rsid w:val="00F57D00"/>
    <w:rsid w:val="00F60611"/>
    <w:rsid w:val="00F60AE0"/>
    <w:rsid w:val="00F60C84"/>
    <w:rsid w:val="00F60CFE"/>
    <w:rsid w:val="00F60F46"/>
    <w:rsid w:val="00F6120B"/>
    <w:rsid w:val="00F615DD"/>
    <w:rsid w:val="00F61942"/>
    <w:rsid w:val="00F61C40"/>
    <w:rsid w:val="00F6288C"/>
    <w:rsid w:val="00F62937"/>
    <w:rsid w:val="00F63037"/>
    <w:rsid w:val="00F63207"/>
    <w:rsid w:val="00F6386A"/>
    <w:rsid w:val="00F63985"/>
    <w:rsid w:val="00F63B49"/>
    <w:rsid w:val="00F63F4B"/>
    <w:rsid w:val="00F64299"/>
    <w:rsid w:val="00F6432E"/>
    <w:rsid w:val="00F643F8"/>
    <w:rsid w:val="00F6441C"/>
    <w:rsid w:val="00F64679"/>
    <w:rsid w:val="00F646D2"/>
    <w:rsid w:val="00F647E6"/>
    <w:rsid w:val="00F64951"/>
    <w:rsid w:val="00F6495F"/>
    <w:rsid w:val="00F64962"/>
    <w:rsid w:val="00F64FD4"/>
    <w:rsid w:val="00F6541B"/>
    <w:rsid w:val="00F659F2"/>
    <w:rsid w:val="00F65A5B"/>
    <w:rsid w:val="00F65B99"/>
    <w:rsid w:val="00F65F41"/>
    <w:rsid w:val="00F66815"/>
    <w:rsid w:val="00F66A36"/>
    <w:rsid w:val="00F66BE7"/>
    <w:rsid w:val="00F66C50"/>
    <w:rsid w:val="00F66E4D"/>
    <w:rsid w:val="00F66FA2"/>
    <w:rsid w:val="00F7056E"/>
    <w:rsid w:val="00F70770"/>
    <w:rsid w:val="00F70AFA"/>
    <w:rsid w:val="00F70D30"/>
    <w:rsid w:val="00F70EAE"/>
    <w:rsid w:val="00F7154D"/>
    <w:rsid w:val="00F71597"/>
    <w:rsid w:val="00F71716"/>
    <w:rsid w:val="00F71725"/>
    <w:rsid w:val="00F71823"/>
    <w:rsid w:val="00F71A3F"/>
    <w:rsid w:val="00F71DE7"/>
    <w:rsid w:val="00F71FB9"/>
    <w:rsid w:val="00F72194"/>
    <w:rsid w:val="00F72198"/>
    <w:rsid w:val="00F722A6"/>
    <w:rsid w:val="00F72D2A"/>
    <w:rsid w:val="00F72F95"/>
    <w:rsid w:val="00F73182"/>
    <w:rsid w:val="00F73551"/>
    <w:rsid w:val="00F73789"/>
    <w:rsid w:val="00F73C65"/>
    <w:rsid w:val="00F73D80"/>
    <w:rsid w:val="00F73F03"/>
    <w:rsid w:val="00F740A2"/>
    <w:rsid w:val="00F74422"/>
    <w:rsid w:val="00F74CC5"/>
    <w:rsid w:val="00F74F91"/>
    <w:rsid w:val="00F757C7"/>
    <w:rsid w:val="00F75ACB"/>
    <w:rsid w:val="00F75C12"/>
    <w:rsid w:val="00F75E9C"/>
    <w:rsid w:val="00F76328"/>
    <w:rsid w:val="00F764BA"/>
    <w:rsid w:val="00F76AC4"/>
    <w:rsid w:val="00F76ED8"/>
    <w:rsid w:val="00F76FBE"/>
    <w:rsid w:val="00F77015"/>
    <w:rsid w:val="00F771F2"/>
    <w:rsid w:val="00F77349"/>
    <w:rsid w:val="00F77586"/>
    <w:rsid w:val="00F77730"/>
    <w:rsid w:val="00F77988"/>
    <w:rsid w:val="00F77A2B"/>
    <w:rsid w:val="00F77AF4"/>
    <w:rsid w:val="00F77B7B"/>
    <w:rsid w:val="00F77CF4"/>
    <w:rsid w:val="00F80382"/>
    <w:rsid w:val="00F804BE"/>
    <w:rsid w:val="00F80D9E"/>
    <w:rsid w:val="00F80F48"/>
    <w:rsid w:val="00F8141B"/>
    <w:rsid w:val="00F814EF"/>
    <w:rsid w:val="00F8170D"/>
    <w:rsid w:val="00F81F81"/>
    <w:rsid w:val="00F82315"/>
    <w:rsid w:val="00F82335"/>
    <w:rsid w:val="00F8236F"/>
    <w:rsid w:val="00F82446"/>
    <w:rsid w:val="00F82465"/>
    <w:rsid w:val="00F824A7"/>
    <w:rsid w:val="00F825E6"/>
    <w:rsid w:val="00F82B48"/>
    <w:rsid w:val="00F82D9E"/>
    <w:rsid w:val="00F82E22"/>
    <w:rsid w:val="00F82EFB"/>
    <w:rsid w:val="00F83238"/>
    <w:rsid w:val="00F83541"/>
    <w:rsid w:val="00F8363C"/>
    <w:rsid w:val="00F836AF"/>
    <w:rsid w:val="00F840AB"/>
    <w:rsid w:val="00F842A4"/>
    <w:rsid w:val="00F84407"/>
    <w:rsid w:val="00F84462"/>
    <w:rsid w:val="00F844CB"/>
    <w:rsid w:val="00F84523"/>
    <w:rsid w:val="00F8453C"/>
    <w:rsid w:val="00F84588"/>
    <w:rsid w:val="00F845FF"/>
    <w:rsid w:val="00F846E4"/>
    <w:rsid w:val="00F84BAB"/>
    <w:rsid w:val="00F84D0B"/>
    <w:rsid w:val="00F84E0A"/>
    <w:rsid w:val="00F84F68"/>
    <w:rsid w:val="00F850D9"/>
    <w:rsid w:val="00F85D72"/>
    <w:rsid w:val="00F85FC8"/>
    <w:rsid w:val="00F8654F"/>
    <w:rsid w:val="00F8657C"/>
    <w:rsid w:val="00F86783"/>
    <w:rsid w:val="00F869AF"/>
    <w:rsid w:val="00F86C93"/>
    <w:rsid w:val="00F87068"/>
    <w:rsid w:val="00F874D0"/>
    <w:rsid w:val="00F8793B"/>
    <w:rsid w:val="00F87AB6"/>
    <w:rsid w:val="00F87D0E"/>
    <w:rsid w:val="00F87D59"/>
    <w:rsid w:val="00F9006D"/>
    <w:rsid w:val="00F90351"/>
    <w:rsid w:val="00F903E8"/>
    <w:rsid w:val="00F9049C"/>
    <w:rsid w:val="00F90EC9"/>
    <w:rsid w:val="00F911A4"/>
    <w:rsid w:val="00F91433"/>
    <w:rsid w:val="00F91553"/>
    <w:rsid w:val="00F9198A"/>
    <w:rsid w:val="00F91CED"/>
    <w:rsid w:val="00F91F54"/>
    <w:rsid w:val="00F92096"/>
    <w:rsid w:val="00F9253E"/>
    <w:rsid w:val="00F92A48"/>
    <w:rsid w:val="00F92ED5"/>
    <w:rsid w:val="00F93215"/>
    <w:rsid w:val="00F937C2"/>
    <w:rsid w:val="00F93F33"/>
    <w:rsid w:val="00F94169"/>
    <w:rsid w:val="00F947C8"/>
    <w:rsid w:val="00F94936"/>
    <w:rsid w:val="00F94FF2"/>
    <w:rsid w:val="00F95014"/>
    <w:rsid w:val="00F95370"/>
    <w:rsid w:val="00F9544B"/>
    <w:rsid w:val="00F9558A"/>
    <w:rsid w:val="00F95A8A"/>
    <w:rsid w:val="00F95B07"/>
    <w:rsid w:val="00F95FA7"/>
    <w:rsid w:val="00F96494"/>
    <w:rsid w:val="00F969D1"/>
    <w:rsid w:val="00F96DF8"/>
    <w:rsid w:val="00F97AD4"/>
    <w:rsid w:val="00F97E78"/>
    <w:rsid w:val="00FA0286"/>
    <w:rsid w:val="00FA02A2"/>
    <w:rsid w:val="00FA05B9"/>
    <w:rsid w:val="00FA0A41"/>
    <w:rsid w:val="00FA0BAD"/>
    <w:rsid w:val="00FA169B"/>
    <w:rsid w:val="00FA1E7B"/>
    <w:rsid w:val="00FA1F16"/>
    <w:rsid w:val="00FA1FA2"/>
    <w:rsid w:val="00FA2B74"/>
    <w:rsid w:val="00FA2BB0"/>
    <w:rsid w:val="00FA2CEA"/>
    <w:rsid w:val="00FA2DCF"/>
    <w:rsid w:val="00FA2FC2"/>
    <w:rsid w:val="00FA3139"/>
    <w:rsid w:val="00FA3371"/>
    <w:rsid w:val="00FA3405"/>
    <w:rsid w:val="00FA3466"/>
    <w:rsid w:val="00FA3488"/>
    <w:rsid w:val="00FA3505"/>
    <w:rsid w:val="00FA39BD"/>
    <w:rsid w:val="00FA39C7"/>
    <w:rsid w:val="00FA3BF5"/>
    <w:rsid w:val="00FA3DCF"/>
    <w:rsid w:val="00FA41ED"/>
    <w:rsid w:val="00FA4291"/>
    <w:rsid w:val="00FA42F9"/>
    <w:rsid w:val="00FA451A"/>
    <w:rsid w:val="00FA4803"/>
    <w:rsid w:val="00FA4D12"/>
    <w:rsid w:val="00FA4F84"/>
    <w:rsid w:val="00FA51C1"/>
    <w:rsid w:val="00FA5FEC"/>
    <w:rsid w:val="00FA5FF8"/>
    <w:rsid w:val="00FA6385"/>
    <w:rsid w:val="00FA647B"/>
    <w:rsid w:val="00FA686D"/>
    <w:rsid w:val="00FA6B86"/>
    <w:rsid w:val="00FA6E22"/>
    <w:rsid w:val="00FA6F81"/>
    <w:rsid w:val="00FA70F1"/>
    <w:rsid w:val="00FA7346"/>
    <w:rsid w:val="00FA7692"/>
    <w:rsid w:val="00FA7E1E"/>
    <w:rsid w:val="00FB002C"/>
    <w:rsid w:val="00FB011D"/>
    <w:rsid w:val="00FB0BA5"/>
    <w:rsid w:val="00FB0BE7"/>
    <w:rsid w:val="00FB0CAE"/>
    <w:rsid w:val="00FB0E01"/>
    <w:rsid w:val="00FB0F44"/>
    <w:rsid w:val="00FB1158"/>
    <w:rsid w:val="00FB12AE"/>
    <w:rsid w:val="00FB18BB"/>
    <w:rsid w:val="00FB194B"/>
    <w:rsid w:val="00FB1AF4"/>
    <w:rsid w:val="00FB1B44"/>
    <w:rsid w:val="00FB1B71"/>
    <w:rsid w:val="00FB2435"/>
    <w:rsid w:val="00FB28FD"/>
    <w:rsid w:val="00FB2C76"/>
    <w:rsid w:val="00FB2FD0"/>
    <w:rsid w:val="00FB3118"/>
    <w:rsid w:val="00FB344A"/>
    <w:rsid w:val="00FB3775"/>
    <w:rsid w:val="00FB3AD5"/>
    <w:rsid w:val="00FB3DC5"/>
    <w:rsid w:val="00FB405C"/>
    <w:rsid w:val="00FB4690"/>
    <w:rsid w:val="00FB46DA"/>
    <w:rsid w:val="00FB48A3"/>
    <w:rsid w:val="00FB492E"/>
    <w:rsid w:val="00FB4BAD"/>
    <w:rsid w:val="00FB4C36"/>
    <w:rsid w:val="00FB55B5"/>
    <w:rsid w:val="00FB5771"/>
    <w:rsid w:val="00FB5A15"/>
    <w:rsid w:val="00FB5FEB"/>
    <w:rsid w:val="00FB61CD"/>
    <w:rsid w:val="00FB6560"/>
    <w:rsid w:val="00FB68C0"/>
    <w:rsid w:val="00FB6987"/>
    <w:rsid w:val="00FB6EC1"/>
    <w:rsid w:val="00FB6EF2"/>
    <w:rsid w:val="00FB7007"/>
    <w:rsid w:val="00FB75C5"/>
    <w:rsid w:val="00FB75C6"/>
    <w:rsid w:val="00FB77E7"/>
    <w:rsid w:val="00FB78DA"/>
    <w:rsid w:val="00FB791F"/>
    <w:rsid w:val="00FC00BA"/>
    <w:rsid w:val="00FC0632"/>
    <w:rsid w:val="00FC071B"/>
    <w:rsid w:val="00FC07CC"/>
    <w:rsid w:val="00FC0DF9"/>
    <w:rsid w:val="00FC10FF"/>
    <w:rsid w:val="00FC1122"/>
    <w:rsid w:val="00FC115A"/>
    <w:rsid w:val="00FC11EF"/>
    <w:rsid w:val="00FC164D"/>
    <w:rsid w:val="00FC188D"/>
    <w:rsid w:val="00FC1CE2"/>
    <w:rsid w:val="00FC1EB8"/>
    <w:rsid w:val="00FC2175"/>
    <w:rsid w:val="00FC254D"/>
    <w:rsid w:val="00FC2899"/>
    <w:rsid w:val="00FC2A8C"/>
    <w:rsid w:val="00FC31BD"/>
    <w:rsid w:val="00FC322B"/>
    <w:rsid w:val="00FC32CD"/>
    <w:rsid w:val="00FC3387"/>
    <w:rsid w:val="00FC33D9"/>
    <w:rsid w:val="00FC34A0"/>
    <w:rsid w:val="00FC3819"/>
    <w:rsid w:val="00FC3965"/>
    <w:rsid w:val="00FC3D7B"/>
    <w:rsid w:val="00FC42F2"/>
    <w:rsid w:val="00FC5078"/>
    <w:rsid w:val="00FC5268"/>
    <w:rsid w:val="00FC5A03"/>
    <w:rsid w:val="00FC5A26"/>
    <w:rsid w:val="00FC5B12"/>
    <w:rsid w:val="00FC5E9E"/>
    <w:rsid w:val="00FC6366"/>
    <w:rsid w:val="00FC652B"/>
    <w:rsid w:val="00FC6620"/>
    <w:rsid w:val="00FC6CC9"/>
    <w:rsid w:val="00FC73A4"/>
    <w:rsid w:val="00FC7639"/>
    <w:rsid w:val="00FC7A6F"/>
    <w:rsid w:val="00FC7FC7"/>
    <w:rsid w:val="00FCA860"/>
    <w:rsid w:val="00FCDBAB"/>
    <w:rsid w:val="00FD00D7"/>
    <w:rsid w:val="00FD0337"/>
    <w:rsid w:val="00FD0665"/>
    <w:rsid w:val="00FD0EFD"/>
    <w:rsid w:val="00FD1191"/>
    <w:rsid w:val="00FD1197"/>
    <w:rsid w:val="00FD1405"/>
    <w:rsid w:val="00FD1909"/>
    <w:rsid w:val="00FD1A35"/>
    <w:rsid w:val="00FD1B09"/>
    <w:rsid w:val="00FD21F0"/>
    <w:rsid w:val="00FD25F4"/>
    <w:rsid w:val="00FD2C56"/>
    <w:rsid w:val="00FD3529"/>
    <w:rsid w:val="00FD364E"/>
    <w:rsid w:val="00FD374F"/>
    <w:rsid w:val="00FD37D1"/>
    <w:rsid w:val="00FD3A7C"/>
    <w:rsid w:val="00FD430E"/>
    <w:rsid w:val="00FD44C8"/>
    <w:rsid w:val="00FD46CD"/>
    <w:rsid w:val="00FD47E6"/>
    <w:rsid w:val="00FD4887"/>
    <w:rsid w:val="00FD49CC"/>
    <w:rsid w:val="00FD4DEA"/>
    <w:rsid w:val="00FD5967"/>
    <w:rsid w:val="00FD5A61"/>
    <w:rsid w:val="00FD5C2B"/>
    <w:rsid w:val="00FD631B"/>
    <w:rsid w:val="00FD644B"/>
    <w:rsid w:val="00FD6488"/>
    <w:rsid w:val="00FD6AB4"/>
    <w:rsid w:val="00FD6C11"/>
    <w:rsid w:val="00FD6EFF"/>
    <w:rsid w:val="00FD6F1C"/>
    <w:rsid w:val="00FD7083"/>
    <w:rsid w:val="00FD7428"/>
    <w:rsid w:val="00FD755B"/>
    <w:rsid w:val="00FD75A3"/>
    <w:rsid w:val="00FD7681"/>
    <w:rsid w:val="00FD7814"/>
    <w:rsid w:val="00FD7AF5"/>
    <w:rsid w:val="00FD7D29"/>
    <w:rsid w:val="00FE041F"/>
    <w:rsid w:val="00FE043B"/>
    <w:rsid w:val="00FE0594"/>
    <w:rsid w:val="00FE0795"/>
    <w:rsid w:val="00FE0C74"/>
    <w:rsid w:val="00FE172C"/>
    <w:rsid w:val="00FE1864"/>
    <w:rsid w:val="00FE1CF4"/>
    <w:rsid w:val="00FE1D50"/>
    <w:rsid w:val="00FE21E4"/>
    <w:rsid w:val="00FE22C6"/>
    <w:rsid w:val="00FE2630"/>
    <w:rsid w:val="00FE273B"/>
    <w:rsid w:val="00FE27EE"/>
    <w:rsid w:val="00FE28EB"/>
    <w:rsid w:val="00FE29D1"/>
    <w:rsid w:val="00FE2B94"/>
    <w:rsid w:val="00FE2DBB"/>
    <w:rsid w:val="00FE2EE1"/>
    <w:rsid w:val="00FE32C0"/>
    <w:rsid w:val="00FE3CFE"/>
    <w:rsid w:val="00FE4096"/>
    <w:rsid w:val="00FE4923"/>
    <w:rsid w:val="00FE4D34"/>
    <w:rsid w:val="00FE4F30"/>
    <w:rsid w:val="00FE4FC7"/>
    <w:rsid w:val="00FE50AA"/>
    <w:rsid w:val="00FE56FC"/>
    <w:rsid w:val="00FE5830"/>
    <w:rsid w:val="00FE5B30"/>
    <w:rsid w:val="00FE5BD3"/>
    <w:rsid w:val="00FE5C91"/>
    <w:rsid w:val="00FE5FD5"/>
    <w:rsid w:val="00FE660F"/>
    <w:rsid w:val="00FE6631"/>
    <w:rsid w:val="00FE71EA"/>
    <w:rsid w:val="00FE74EF"/>
    <w:rsid w:val="00FE7652"/>
    <w:rsid w:val="00FE77DF"/>
    <w:rsid w:val="00FE7FEC"/>
    <w:rsid w:val="00FF08A1"/>
    <w:rsid w:val="00FF0EB8"/>
    <w:rsid w:val="00FF13B4"/>
    <w:rsid w:val="00FF1C4E"/>
    <w:rsid w:val="00FF1D99"/>
    <w:rsid w:val="00FF235C"/>
    <w:rsid w:val="00FF289B"/>
    <w:rsid w:val="00FF28A8"/>
    <w:rsid w:val="00FF2963"/>
    <w:rsid w:val="00FF2CB4"/>
    <w:rsid w:val="00FF2E27"/>
    <w:rsid w:val="00FF2E33"/>
    <w:rsid w:val="00FF2F9E"/>
    <w:rsid w:val="00FF3068"/>
    <w:rsid w:val="00FF3082"/>
    <w:rsid w:val="00FF34A3"/>
    <w:rsid w:val="00FF3BC0"/>
    <w:rsid w:val="00FF3FAC"/>
    <w:rsid w:val="00FF434B"/>
    <w:rsid w:val="00FF447F"/>
    <w:rsid w:val="00FF45D3"/>
    <w:rsid w:val="00FF49A2"/>
    <w:rsid w:val="00FF511A"/>
    <w:rsid w:val="00FF5892"/>
    <w:rsid w:val="00FF5B97"/>
    <w:rsid w:val="00FF5DB8"/>
    <w:rsid w:val="00FF6E83"/>
    <w:rsid w:val="00FF70C9"/>
    <w:rsid w:val="00FF76BA"/>
    <w:rsid w:val="00FF78E0"/>
    <w:rsid w:val="0108F152"/>
    <w:rsid w:val="01094896"/>
    <w:rsid w:val="010AAB4F"/>
    <w:rsid w:val="010CAA8E"/>
    <w:rsid w:val="010F8272"/>
    <w:rsid w:val="011B7D47"/>
    <w:rsid w:val="01217948"/>
    <w:rsid w:val="012424CB"/>
    <w:rsid w:val="01367655"/>
    <w:rsid w:val="01371CFF"/>
    <w:rsid w:val="01371DEB"/>
    <w:rsid w:val="0140D38E"/>
    <w:rsid w:val="0151DC2A"/>
    <w:rsid w:val="0159ED3B"/>
    <w:rsid w:val="015AD65E"/>
    <w:rsid w:val="015F48CE"/>
    <w:rsid w:val="016B1448"/>
    <w:rsid w:val="016D2F7E"/>
    <w:rsid w:val="016F6AF4"/>
    <w:rsid w:val="01796319"/>
    <w:rsid w:val="017EBE3C"/>
    <w:rsid w:val="01891CA6"/>
    <w:rsid w:val="018FE8B8"/>
    <w:rsid w:val="01947B74"/>
    <w:rsid w:val="019EFCE3"/>
    <w:rsid w:val="01A1695E"/>
    <w:rsid w:val="01A1CC1E"/>
    <w:rsid w:val="01A27AC0"/>
    <w:rsid w:val="01A3349E"/>
    <w:rsid w:val="01B08D78"/>
    <w:rsid w:val="01B2CCC1"/>
    <w:rsid w:val="01C00FF3"/>
    <w:rsid w:val="01C7C0B1"/>
    <w:rsid w:val="01C7F9C6"/>
    <w:rsid w:val="01CAFF81"/>
    <w:rsid w:val="01CEA616"/>
    <w:rsid w:val="01D16F1B"/>
    <w:rsid w:val="01D471F8"/>
    <w:rsid w:val="01D8811E"/>
    <w:rsid w:val="01D99636"/>
    <w:rsid w:val="01DC4A91"/>
    <w:rsid w:val="01E4FD96"/>
    <w:rsid w:val="01F18356"/>
    <w:rsid w:val="01F2531D"/>
    <w:rsid w:val="01FBBA6E"/>
    <w:rsid w:val="01FC1245"/>
    <w:rsid w:val="01FE2E4F"/>
    <w:rsid w:val="02031C60"/>
    <w:rsid w:val="0203D7F2"/>
    <w:rsid w:val="020AC959"/>
    <w:rsid w:val="02271A1D"/>
    <w:rsid w:val="022D280D"/>
    <w:rsid w:val="022FA600"/>
    <w:rsid w:val="0233C9FD"/>
    <w:rsid w:val="02382B9D"/>
    <w:rsid w:val="02416C8C"/>
    <w:rsid w:val="0241AC6A"/>
    <w:rsid w:val="0241CC21"/>
    <w:rsid w:val="0248F06D"/>
    <w:rsid w:val="0249C66F"/>
    <w:rsid w:val="024C0A2B"/>
    <w:rsid w:val="0250224B"/>
    <w:rsid w:val="02583954"/>
    <w:rsid w:val="0261EC67"/>
    <w:rsid w:val="0263AA73"/>
    <w:rsid w:val="02672F6B"/>
    <w:rsid w:val="026E4B3D"/>
    <w:rsid w:val="0270150A"/>
    <w:rsid w:val="0272FC51"/>
    <w:rsid w:val="0273436B"/>
    <w:rsid w:val="02746669"/>
    <w:rsid w:val="027710DF"/>
    <w:rsid w:val="027AC071"/>
    <w:rsid w:val="027FA270"/>
    <w:rsid w:val="028538A6"/>
    <w:rsid w:val="02880E90"/>
    <w:rsid w:val="028ADDE3"/>
    <w:rsid w:val="028C2F3F"/>
    <w:rsid w:val="028CFD2D"/>
    <w:rsid w:val="029DD808"/>
    <w:rsid w:val="02A2B99B"/>
    <w:rsid w:val="02B510EB"/>
    <w:rsid w:val="02BE6879"/>
    <w:rsid w:val="02BF4828"/>
    <w:rsid w:val="02C1FDCC"/>
    <w:rsid w:val="02D52C23"/>
    <w:rsid w:val="02DF690E"/>
    <w:rsid w:val="02E6C8D1"/>
    <w:rsid w:val="02E9DEA9"/>
    <w:rsid w:val="02EA9273"/>
    <w:rsid w:val="02F06F12"/>
    <w:rsid w:val="02F54776"/>
    <w:rsid w:val="02F989DC"/>
    <w:rsid w:val="02FBE37A"/>
    <w:rsid w:val="0300B210"/>
    <w:rsid w:val="03082241"/>
    <w:rsid w:val="031464E3"/>
    <w:rsid w:val="0317FD76"/>
    <w:rsid w:val="0319E8D7"/>
    <w:rsid w:val="031BF04D"/>
    <w:rsid w:val="031C395E"/>
    <w:rsid w:val="031C7726"/>
    <w:rsid w:val="03313E0E"/>
    <w:rsid w:val="03343711"/>
    <w:rsid w:val="033C9633"/>
    <w:rsid w:val="033F8799"/>
    <w:rsid w:val="034B3A51"/>
    <w:rsid w:val="034F9A04"/>
    <w:rsid w:val="0358A4EF"/>
    <w:rsid w:val="035F8A20"/>
    <w:rsid w:val="035FB0CD"/>
    <w:rsid w:val="035FC0F9"/>
    <w:rsid w:val="036623FE"/>
    <w:rsid w:val="036D47CB"/>
    <w:rsid w:val="036D825F"/>
    <w:rsid w:val="03718FED"/>
    <w:rsid w:val="03721C08"/>
    <w:rsid w:val="03747829"/>
    <w:rsid w:val="0374E6E6"/>
    <w:rsid w:val="037EE310"/>
    <w:rsid w:val="0382489D"/>
    <w:rsid w:val="0382B2C1"/>
    <w:rsid w:val="0386D99A"/>
    <w:rsid w:val="03889B51"/>
    <w:rsid w:val="03967CD1"/>
    <w:rsid w:val="039748D1"/>
    <w:rsid w:val="039E2808"/>
    <w:rsid w:val="03A210CE"/>
    <w:rsid w:val="03A24327"/>
    <w:rsid w:val="03A6E705"/>
    <w:rsid w:val="03A7F170"/>
    <w:rsid w:val="03B78BE6"/>
    <w:rsid w:val="03B7E024"/>
    <w:rsid w:val="03CB0DBF"/>
    <w:rsid w:val="03D09930"/>
    <w:rsid w:val="03D435F8"/>
    <w:rsid w:val="03D8186F"/>
    <w:rsid w:val="03D9407B"/>
    <w:rsid w:val="03DE63AA"/>
    <w:rsid w:val="03E0D56E"/>
    <w:rsid w:val="03E4168E"/>
    <w:rsid w:val="03EB0D81"/>
    <w:rsid w:val="03EE4122"/>
    <w:rsid w:val="03F0B091"/>
    <w:rsid w:val="03F12DF4"/>
    <w:rsid w:val="03FE861F"/>
    <w:rsid w:val="04030AA1"/>
    <w:rsid w:val="04074ED8"/>
    <w:rsid w:val="0408857C"/>
    <w:rsid w:val="0409AC7C"/>
    <w:rsid w:val="04156929"/>
    <w:rsid w:val="0415EAD7"/>
    <w:rsid w:val="041617D9"/>
    <w:rsid w:val="041630C8"/>
    <w:rsid w:val="0425B374"/>
    <w:rsid w:val="0429ABBD"/>
    <w:rsid w:val="042A5E0D"/>
    <w:rsid w:val="04302638"/>
    <w:rsid w:val="043650A0"/>
    <w:rsid w:val="0440EA72"/>
    <w:rsid w:val="04417B52"/>
    <w:rsid w:val="04421EC0"/>
    <w:rsid w:val="0445B89A"/>
    <w:rsid w:val="04460F4E"/>
    <w:rsid w:val="044A1334"/>
    <w:rsid w:val="044BF43C"/>
    <w:rsid w:val="045060F7"/>
    <w:rsid w:val="04576131"/>
    <w:rsid w:val="0457BBE2"/>
    <w:rsid w:val="0460CE44"/>
    <w:rsid w:val="04627CDD"/>
    <w:rsid w:val="04697B73"/>
    <w:rsid w:val="04698608"/>
    <w:rsid w:val="046E7D2F"/>
    <w:rsid w:val="046F294B"/>
    <w:rsid w:val="04773443"/>
    <w:rsid w:val="04791B26"/>
    <w:rsid w:val="047D72A7"/>
    <w:rsid w:val="04801689"/>
    <w:rsid w:val="048794FD"/>
    <w:rsid w:val="048AE1D4"/>
    <w:rsid w:val="04918B01"/>
    <w:rsid w:val="0491CF48"/>
    <w:rsid w:val="04941D12"/>
    <w:rsid w:val="049E9851"/>
    <w:rsid w:val="04A563FF"/>
    <w:rsid w:val="04A9F917"/>
    <w:rsid w:val="04AF8291"/>
    <w:rsid w:val="04BA0CE7"/>
    <w:rsid w:val="04BD2E6C"/>
    <w:rsid w:val="04BDF2B7"/>
    <w:rsid w:val="04BF4901"/>
    <w:rsid w:val="04C56490"/>
    <w:rsid w:val="04C59ACE"/>
    <w:rsid w:val="04D49FD8"/>
    <w:rsid w:val="04DC6D74"/>
    <w:rsid w:val="04E24A24"/>
    <w:rsid w:val="04EA466D"/>
    <w:rsid w:val="04EBEFCA"/>
    <w:rsid w:val="04EC9083"/>
    <w:rsid w:val="04F69E29"/>
    <w:rsid w:val="04F6F0B0"/>
    <w:rsid w:val="04FA5D3F"/>
    <w:rsid w:val="04FB2B77"/>
    <w:rsid w:val="050074BF"/>
    <w:rsid w:val="0503D3A4"/>
    <w:rsid w:val="05104BC5"/>
    <w:rsid w:val="051BC44A"/>
    <w:rsid w:val="0526FBC4"/>
    <w:rsid w:val="0537D4F2"/>
    <w:rsid w:val="053FE761"/>
    <w:rsid w:val="0540FD49"/>
    <w:rsid w:val="05419D21"/>
    <w:rsid w:val="0544ABBF"/>
    <w:rsid w:val="054F3663"/>
    <w:rsid w:val="0552E167"/>
    <w:rsid w:val="055433CD"/>
    <w:rsid w:val="05583BB1"/>
    <w:rsid w:val="0563C32A"/>
    <w:rsid w:val="0566542E"/>
    <w:rsid w:val="0566C93E"/>
    <w:rsid w:val="056ED5A7"/>
    <w:rsid w:val="057364D2"/>
    <w:rsid w:val="0579714B"/>
    <w:rsid w:val="057AFF25"/>
    <w:rsid w:val="057EA805"/>
    <w:rsid w:val="05855033"/>
    <w:rsid w:val="058CB516"/>
    <w:rsid w:val="058D37B8"/>
    <w:rsid w:val="05986034"/>
    <w:rsid w:val="059E38B9"/>
    <w:rsid w:val="05A40652"/>
    <w:rsid w:val="05B0D95C"/>
    <w:rsid w:val="05B3FD1D"/>
    <w:rsid w:val="05B43702"/>
    <w:rsid w:val="05B66DD2"/>
    <w:rsid w:val="05BB59BA"/>
    <w:rsid w:val="05CBEBC3"/>
    <w:rsid w:val="05CD6217"/>
    <w:rsid w:val="05CFEC64"/>
    <w:rsid w:val="05D4F0AF"/>
    <w:rsid w:val="05D70933"/>
    <w:rsid w:val="05E12033"/>
    <w:rsid w:val="05E69938"/>
    <w:rsid w:val="05E90E29"/>
    <w:rsid w:val="05EB2C17"/>
    <w:rsid w:val="05F46B25"/>
    <w:rsid w:val="05F5CB49"/>
    <w:rsid w:val="060457C8"/>
    <w:rsid w:val="060D09EB"/>
    <w:rsid w:val="06142F5C"/>
    <w:rsid w:val="0618D928"/>
    <w:rsid w:val="062B1C83"/>
    <w:rsid w:val="062BA3B9"/>
    <w:rsid w:val="062C2925"/>
    <w:rsid w:val="062C68D0"/>
    <w:rsid w:val="06309BD8"/>
    <w:rsid w:val="06334A0F"/>
    <w:rsid w:val="063A376C"/>
    <w:rsid w:val="06414B5F"/>
    <w:rsid w:val="064CA817"/>
    <w:rsid w:val="064F87D8"/>
    <w:rsid w:val="0650C550"/>
    <w:rsid w:val="0651140B"/>
    <w:rsid w:val="0653FCFD"/>
    <w:rsid w:val="06582687"/>
    <w:rsid w:val="0659EA67"/>
    <w:rsid w:val="065BAC1B"/>
    <w:rsid w:val="0660513F"/>
    <w:rsid w:val="06688E55"/>
    <w:rsid w:val="0674C5EE"/>
    <w:rsid w:val="067DFAA3"/>
    <w:rsid w:val="067EE05B"/>
    <w:rsid w:val="0682C85A"/>
    <w:rsid w:val="0698E33E"/>
    <w:rsid w:val="069E4B86"/>
    <w:rsid w:val="069EB568"/>
    <w:rsid w:val="06A01729"/>
    <w:rsid w:val="06A13A37"/>
    <w:rsid w:val="06A38839"/>
    <w:rsid w:val="06A769F6"/>
    <w:rsid w:val="06AB5B09"/>
    <w:rsid w:val="06B4AF6E"/>
    <w:rsid w:val="06B5615C"/>
    <w:rsid w:val="06BC5EBF"/>
    <w:rsid w:val="06BCADFB"/>
    <w:rsid w:val="06C2E2F0"/>
    <w:rsid w:val="06C9A3F4"/>
    <w:rsid w:val="06CB81C4"/>
    <w:rsid w:val="06D98417"/>
    <w:rsid w:val="06DF5CA5"/>
    <w:rsid w:val="06DFE4A8"/>
    <w:rsid w:val="06E72508"/>
    <w:rsid w:val="06E7D5E1"/>
    <w:rsid w:val="06F6B5F5"/>
    <w:rsid w:val="06FB926C"/>
    <w:rsid w:val="06FFB167"/>
    <w:rsid w:val="0701D7FD"/>
    <w:rsid w:val="070AA608"/>
    <w:rsid w:val="07181CA9"/>
    <w:rsid w:val="071BE5F5"/>
    <w:rsid w:val="071CA668"/>
    <w:rsid w:val="0721DC1A"/>
    <w:rsid w:val="07248347"/>
    <w:rsid w:val="0727BA5B"/>
    <w:rsid w:val="072A5842"/>
    <w:rsid w:val="07437966"/>
    <w:rsid w:val="0743FBF4"/>
    <w:rsid w:val="074D5436"/>
    <w:rsid w:val="074E44BC"/>
    <w:rsid w:val="074EA76F"/>
    <w:rsid w:val="0752F737"/>
    <w:rsid w:val="0755F198"/>
    <w:rsid w:val="07591C6E"/>
    <w:rsid w:val="0759BF78"/>
    <w:rsid w:val="075DB4BC"/>
    <w:rsid w:val="076228AC"/>
    <w:rsid w:val="076450C4"/>
    <w:rsid w:val="07708BD4"/>
    <w:rsid w:val="07719D7A"/>
    <w:rsid w:val="0775198F"/>
    <w:rsid w:val="077536EF"/>
    <w:rsid w:val="07754737"/>
    <w:rsid w:val="077CAE46"/>
    <w:rsid w:val="077ECA29"/>
    <w:rsid w:val="077FD170"/>
    <w:rsid w:val="078D774E"/>
    <w:rsid w:val="0793577E"/>
    <w:rsid w:val="07A142A6"/>
    <w:rsid w:val="07A2FF3D"/>
    <w:rsid w:val="07A7F8C4"/>
    <w:rsid w:val="07A84744"/>
    <w:rsid w:val="07AE459A"/>
    <w:rsid w:val="07AEA0E7"/>
    <w:rsid w:val="07AEFA04"/>
    <w:rsid w:val="07B4B0A0"/>
    <w:rsid w:val="07B8F58F"/>
    <w:rsid w:val="07C28296"/>
    <w:rsid w:val="07C5EBA8"/>
    <w:rsid w:val="07C77C69"/>
    <w:rsid w:val="07D364B0"/>
    <w:rsid w:val="07D57DD0"/>
    <w:rsid w:val="07DD51DB"/>
    <w:rsid w:val="07DFF23D"/>
    <w:rsid w:val="07E740C5"/>
    <w:rsid w:val="07E8AB20"/>
    <w:rsid w:val="07E9A144"/>
    <w:rsid w:val="07EBA7EE"/>
    <w:rsid w:val="07F1CECE"/>
    <w:rsid w:val="07F8BF3A"/>
    <w:rsid w:val="07FC1990"/>
    <w:rsid w:val="07FF8A92"/>
    <w:rsid w:val="080C5908"/>
    <w:rsid w:val="080FC2E5"/>
    <w:rsid w:val="08133518"/>
    <w:rsid w:val="08143BFA"/>
    <w:rsid w:val="0819C8AE"/>
    <w:rsid w:val="081C892E"/>
    <w:rsid w:val="081E4399"/>
    <w:rsid w:val="0832BCFF"/>
    <w:rsid w:val="0838F206"/>
    <w:rsid w:val="08448229"/>
    <w:rsid w:val="084D5274"/>
    <w:rsid w:val="08596317"/>
    <w:rsid w:val="086CCFC8"/>
    <w:rsid w:val="086DCE60"/>
    <w:rsid w:val="086F485C"/>
    <w:rsid w:val="086F55E7"/>
    <w:rsid w:val="087134D9"/>
    <w:rsid w:val="08732225"/>
    <w:rsid w:val="08748A2F"/>
    <w:rsid w:val="087D5683"/>
    <w:rsid w:val="087EA913"/>
    <w:rsid w:val="088079FC"/>
    <w:rsid w:val="08897DD1"/>
    <w:rsid w:val="088AD7F2"/>
    <w:rsid w:val="088F6392"/>
    <w:rsid w:val="088FBABA"/>
    <w:rsid w:val="089A330B"/>
    <w:rsid w:val="089C883F"/>
    <w:rsid w:val="08AFCEDE"/>
    <w:rsid w:val="08B5346E"/>
    <w:rsid w:val="08BCBBCA"/>
    <w:rsid w:val="08BD4DD5"/>
    <w:rsid w:val="08BFF0F1"/>
    <w:rsid w:val="08C1B41A"/>
    <w:rsid w:val="08C6A3F8"/>
    <w:rsid w:val="08D20006"/>
    <w:rsid w:val="08DC89E4"/>
    <w:rsid w:val="08E46BD7"/>
    <w:rsid w:val="08E66914"/>
    <w:rsid w:val="08F20D27"/>
    <w:rsid w:val="08F2C0C2"/>
    <w:rsid w:val="08F3C7F6"/>
    <w:rsid w:val="08FAA2DA"/>
    <w:rsid w:val="08FC2BF8"/>
    <w:rsid w:val="08FF0222"/>
    <w:rsid w:val="0900785B"/>
    <w:rsid w:val="090352CC"/>
    <w:rsid w:val="09072DE7"/>
    <w:rsid w:val="09091C75"/>
    <w:rsid w:val="09100C02"/>
    <w:rsid w:val="0917BE83"/>
    <w:rsid w:val="0919C453"/>
    <w:rsid w:val="091B4F1D"/>
    <w:rsid w:val="091F4025"/>
    <w:rsid w:val="0928D3FD"/>
    <w:rsid w:val="092C139B"/>
    <w:rsid w:val="0935B503"/>
    <w:rsid w:val="0937CA03"/>
    <w:rsid w:val="0947C954"/>
    <w:rsid w:val="094EA247"/>
    <w:rsid w:val="094FAC0D"/>
    <w:rsid w:val="095B0F80"/>
    <w:rsid w:val="095DE6A5"/>
    <w:rsid w:val="095E9392"/>
    <w:rsid w:val="0965768D"/>
    <w:rsid w:val="096F22FB"/>
    <w:rsid w:val="096F850B"/>
    <w:rsid w:val="0970075B"/>
    <w:rsid w:val="09700D70"/>
    <w:rsid w:val="0980C9F9"/>
    <w:rsid w:val="0984415B"/>
    <w:rsid w:val="09876148"/>
    <w:rsid w:val="09898022"/>
    <w:rsid w:val="0992FBD7"/>
    <w:rsid w:val="099F819E"/>
    <w:rsid w:val="099FC7CD"/>
    <w:rsid w:val="09A4D475"/>
    <w:rsid w:val="09B520FD"/>
    <w:rsid w:val="09B6DA44"/>
    <w:rsid w:val="09B72107"/>
    <w:rsid w:val="09B777C8"/>
    <w:rsid w:val="09BCCD6F"/>
    <w:rsid w:val="09BFE024"/>
    <w:rsid w:val="09C09D26"/>
    <w:rsid w:val="09C3C3E9"/>
    <w:rsid w:val="09C3FC8F"/>
    <w:rsid w:val="09CB8FBF"/>
    <w:rsid w:val="09CE9C9A"/>
    <w:rsid w:val="09D6BF9A"/>
    <w:rsid w:val="09D9814D"/>
    <w:rsid w:val="09F239A5"/>
    <w:rsid w:val="09F23D2D"/>
    <w:rsid w:val="09F5FC05"/>
    <w:rsid w:val="09FAECFF"/>
    <w:rsid w:val="09FFAEF7"/>
    <w:rsid w:val="0A070E08"/>
    <w:rsid w:val="0A11FE17"/>
    <w:rsid w:val="0A1A8661"/>
    <w:rsid w:val="0A1B9362"/>
    <w:rsid w:val="0A21F118"/>
    <w:rsid w:val="0A22F6D2"/>
    <w:rsid w:val="0A230F1C"/>
    <w:rsid w:val="0A2532B3"/>
    <w:rsid w:val="0A266F55"/>
    <w:rsid w:val="0A2719AC"/>
    <w:rsid w:val="0A30DEF5"/>
    <w:rsid w:val="0A3624C1"/>
    <w:rsid w:val="0A3858A0"/>
    <w:rsid w:val="0A391627"/>
    <w:rsid w:val="0A3DF61E"/>
    <w:rsid w:val="0A435473"/>
    <w:rsid w:val="0A4EA81A"/>
    <w:rsid w:val="0A51B71B"/>
    <w:rsid w:val="0A51FF6F"/>
    <w:rsid w:val="0A5DC3E6"/>
    <w:rsid w:val="0A63A27C"/>
    <w:rsid w:val="0A6BDBC5"/>
    <w:rsid w:val="0A71D267"/>
    <w:rsid w:val="0A71E110"/>
    <w:rsid w:val="0A856F07"/>
    <w:rsid w:val="0A8BA485"/>
    <w:rsid w:val="0A93A001"/>
    <w:rsid w:val="0A963CC0"/>
    <w:rsid w:val="0A9C36B0"/>
    <w:rsid w:val="0A9C67DE"/>
    <w:rsid w:val="0A9E90E1"/>
    <w:rsid w:val="0AACA8D9"/>
    <w:rsid w:val="0AADF115"/>
    <w:rsid w:val="0AB33F33"/>
    <w:rsid w:val="0AB72F20"/>
    <w:rsid w:val="0AB84C3D"/>
    <w:rsid w:val="0ABDAEB6"/>
    <w:rsid w:val="0ABE3B60"/>
    <w:rsid w:val="0ACCF503"/>
    <w:rsid w:val="0ACD2725"/>
    <w:rsid w:val="0ACE0789"/>
    <w:rsid w:val="0ACF2815"/>
    <w:rsid w:val="0ACFCC56"/>
    <w:rsid w:val="0AD160C7"/>
    <w:rsid w:val="0AD2CBDC"/>
    <w:rsid w:val="0AD338E1"/>
    <w:rsid w:val="0AD8B856"/>
    <w:rsid w:val="0ADFA30B"/>
    <w:rsid w:val="0AEBAA0D"/>
    <w:rsid w:val="0AFB8D24"/>
    <w:rsid w:val="0B0A6C11"/>
    <w:rsid w:val="0B0AB59B"/>
    <w:rsid w:val="0B158D46"/>
    <w:rsid w:val="0B179F9C"/>
    <w:rsid w:val="0B17E025"/>
    <w:rsid w:val="0B1F9D5C"/>
    <w:rsid w:val="0B285D44"/>
    <w:rsid w:val="0B2972D8"/>
    <w:rsid w:val="0B2A37C0"/>
    <w:rsid w:val="0B348B80"/>
    <w:rsid w:val="0B4177F8"/>
    <w:rsid w:val="0B54FB8B"/>
    <w:rsid w:val="0B614E02"/>
    <w:rsid w:val="0B657119"/>
    <w:rsid w:val="0B704A12"/>
    <w:rsid w:val="0B710D43"/>
    <w:rsid w:val="0B77A0B6"/>
    <w:rsid w:val="0B79D3F3"/>
    <w:rsid w:val="0B7E48F7"/>
    <w:rsid w:val="0B838DC1"/>
    <w:rsid w:val="0B852F7C"/>
    <w:rsid w:val="0B860822"/>
    <w:rsid w:val="0B88CFE0"/>
    <w:rsid w:val="0B895C53"/>
    <w:rsid w:val="0B91B34F"/>
    <w:rsid w:val="0B93DBBD"/>
    <w:rsid w:val="0B9A9EBE"/>
    <w:rsid w:val="0B9AC0A2"/>
    <w:rsid w:val="0B9B98D1"/>
    <w:rsid w:val="0BA0AF0E"/>
    <w:rsid w:val="0BA601A7"/>
    <w:rsid w:val="0BAAE675"/>
    <w:rsid w:val="0BAB1138"/>
    <w:rsid w:val="0BAE5476"/>
    <w:rsid w:val="0BB4B981"/>
    <w:rsid w:val="0BB5FAA7"/>
    <w:rsid w:val="0BB9E21C"/>
    <w:rsid w:val="0BBA40F8"/>
    <w:rsid w:val="0BBC2271"/>
    <w:rsid w:val="0BBC7B9A"/>
    <w:rsid w:val="0BC56A78"/>
    <w:rsid w:val="0BD60ADD"/>
    <w:rsid w:val="0BD6FC27"/>
    <w:rsid w:val="0BD92415"/>
    <w:rsid w:val="0BDA1C12"/>
    <w:rsid w:val="0BDC1FEC"/>
    <w:rsid w:val="0BDF2EE1"/>
    <w:rsid w:val="0BEB8627"/>
    <w:rsid w:val="0BF22763"/>
    <w:rsid w:val="0BF5F0C3"/>
    <w:rsid w:val="0BFB954D"/>
    <w:rsid w:val="0BFCDBFD"/>
    <w:rsid w:val="0C0541A7"/>
    <w:rsid w:val="0C10A951"/>
    <w:rsid w:val="0C1226D5"/>
    <w:rsid w:val="0C142C7E"/>
    <w:rsid w:val="0C146E33"/>
    <w:rsid w:val="0C1A1974"/>
    <w:rsid w:val="0C233F4A"/>
    <w:rsid w:val="0C239FEB"/>
    <w:rsid w:val="0C258912"/>
    <w:rsid w:val="0C283728"/>
    <w:rsid w:val="0C2FC1D7"/>
    <w:rsid w:val="0C325275"/>
    <w:rsid w:val="0C334310"/>
    <w:rsid w:val="0C3720AA"/>
    <w:rsid w:val="0C38E366"/>
    <w:rsid w:val="0C3971A6"/>
    <w:rsid w:val="0C3E1F64"/>
    <w:rsid w:val="0C47FEBE"/>
    <w:rsid w:val="0C49BC1C"/>
    <w:rsid w:val="0C4CDC08"/>
    <w:rsid w:val="0C536414"/>
    <w:rsid w:val="0C563B73"/>
    <w:rsid w:val="0C5B64FB"/>
    <w:rsid w:val="0C6B7DA5"/>
    <w:rsid w:val="0C6F31EB"/>
    <w:rsid w:val="0C6F9ABB"/>
    <w:rsid w:val="0C74F2BD"/>
    <w:rsid w:val="0C877A6E"/>
    <w:rsid w:val="0C8F14A5"/>
    <w:rsid w:val="0C90B620"/>
    <w:rsid w:val="0C93BCC0"/>
    <w:rsid w:val="0C955D90"/>
    <w:rsid w:val="0C973DA1"/>
    <w:rsid w:val="0C9D77BC"/>
    <w:rsid w:val="0CA68378"/>
    <w:rsid w:val="0CB316D7"/>
    <w:rsid w:val="0CB77282"/>
    <w:rsid w:val="0CC33977"/>
    <w:rsid w:val="0CDB8E0A"/>
    <w:rsid w:val="0CE2C7F2"/>
    <w:rsid w:val="0CE7ADFC"/>
    <w:rsid w:val="0CEFD75C"/>
    <w:rsid w:val="0CF14ED7"/>
    <w:rsid w:val="0CF41264"/>
    <w:rsid w:val="0CF657F9"/>
    <w:rsid w:val="0CFC4268"/>
    <w:rsid w:val="0CFF2C5B"/>
    <w:rsid w:val="0D025732"/>
    <w:rsid w:val="0D0E037F"/>
    <w:rsid w:val="0D159EA0"/>
    <w:rsid w:val="0D163A16"/>
    <w:rsid w:val="0D167AD6"/>
    <w:rsid w:val="0D16F31E"/>
    <w:rsid w:val="0D1AEE39"/>
    <w:rsid w:val="0D2115B0"/>
    <w:rsid w:val="0D2B8D70"/>
    <w:rsid w:val="0D323178"/>
    <w:rsid w:val="0D349C17"/>
    <w:rsid w:val="0D37E216"/>
    <w:rsid w:val="0D3D21B9"/>
    <w:rsid w:val="0D404C23"/>
    <w:rsid w:val="0D44D6CC"/>
    <w:rsid w:val="0D48114C"/>
    <w:rsid w:val="0D486161"/>
    <w:rsid w:val="0D49190F"/>
    <w:rsid w:val="0D4EBE45"/>
    <w:rsid w:val="0D4FCC1F"/>
    <w:rsid w:val="0D52AD88"/>
    <w:rsid w:val="0D5CB296"/>
    <w:rsid w:val="0D5E23E4"/>
    <w:rsid w:val="0D6B2BF2"/>
    <w:rsid w:val="0D77C123"/>
    <w:rsid w:val="0D781D14"/>
    <w:rsid w:val="0D7BC072"/>
    <w:rsid w:val="0D7CA6EF"/>
    <w:rsid w:val="0D91C124"/>
    <w:rsid w:val="0D93B529"/>
    <w:rsid w:val="0D952C98"/>
    <w:rsid w:val="0DA9A0C4"/>
    <w:rsid w:val="0DD80B79"/>
    <w:rsid w:val="0DD80F26"/>
    <w:rsid w:val="0DD925EC"/>
    <w:rsid w:val="0DD9E76D"/>
    <w:rsid w:val="0DDA15C4"/>
    <w:rsid w:val="0DDA8159"/>
    <w:rsid w:val="0DE8067C"/>
    <w:rsid w:val="0DEACC02"/>
    <w:rsid w:val="0DF19B5E"/>
    <w:rsid w:val="0DF5CEA2"/>
    <w:rsid w:val="0DF98E39"/>
    <w:rsid w:val="0E08511B"/>
    <w:rsid w:val="0E099402"/>
    <w:rsid w:val="0E0A2E9E"/>
    <w:rsid w:val="0E0D4949"/>
    <w:rsid w:val="0E174CD6"/>
    <w:rsid w:val="0E18F18B"/>
    <w:rsid w:val="0E19F191"/>
    <w:rsid w:val="0E22DE6B"/>
    <w:rsid w:val="0E23317F"/>
    <w:rsid w:val="0E29038D"/>
    <w:rsid w:val="0E29D2F6"/>
    <w:rsid w:val="0E2E12CD"/>
    <w:rsid w:val="0E2E8F91"/>
    <w:rsid w:val="0E2EE1E0"/>
    <w:rsid w:val="0E34E44B"/>
    <w:rsid w:val="0E3649D8"/>
    <w:rsid w:val="0E38469C"/>
    <w:rsid w:val="0E3921BB"/>
    <w:rsid w:val="0E39BCD2"/>
    <w:rsid w:val="0E3E5E5D"/>
    <w:rsid w:val="0E45BD88"/>
    <w:rsid w:val="0E4B7F08"/>
    <w:rsid w:val="0E4BDD54"/>
    <w:rsid w:val="0E4F2A63"/>
    <w:rsid w:val="0E52E029"/>
    <w:rsid w:val="0E546D0B"/>
    <w:rsid w:val="0E5618DA"/>
    <w:rsid w:val="0E58B7CF"/>
    <w:rsid w:val="0E5DD3BB"/>
    <w:rsid w:val="0E639985"/>
    <w:rsid w:val="0E64F9A8"/>
    <w:rsid w:val="0E6B3B76"/>
    <w:rsid w:val="0E77D7C0"/>
    <w:rsid w:val="0E78AB88"/>
    <w:rsid w:val="0E79B667"/>
    <w:rsid w:val="0E818047"/>
    <w:rsid w:val="0E85B2BA"/>
    <w:rsid w:val="0E873985"/>
    <w:rsid w:val="0E8A6B7B"/>
    <w:rsid w:val="0E8FC218"/>
    <w:rsid w:val="0E905951"/>
    <w:rsid w:val="0E95730F"/>
    <w:rsid w:val="0EA77E32"/>
    <w:rsid w:val="0EAD4440"/>
    <w:rsid w:val="0EAEC764"/>
    <w:rsid w:val="0EAF0C18"/>
    <w:rsid w:val="0EC7C98B"/>
    <w:rsid w:val="0ECC3906"/>
    <w:rsid w:val="0ED3201A"/>
    <w:rsid w:val="0EDEE96D"/>
    <w:rsid w:val="0EE162E6"/>
    <w:rsid w:val="0EE30748"/>
    <w:rsid w:val="0EE5D5BC"/>
    <w:rsid w:val="0EEA139C"/>
    <w:rsid w:val="0EEC7482"/>
    <w:rsid w:val="0EF33738"/>
    <w:rsid w:val="0F01CF0F"/>
    <w:rsid w:val="0F04D9CC"/>
    <w:rsid w:val="0F1FEA5A"/>
    <w:rsid w:val="0F2EE113"/>
    <w:rsid w:val="0F38DF59"/>
    <w:rsid w:val="0F3940AD"/>
    <w:rsid w:val="0F42E857"/>
    <w:rsid w:val="0F461D77"/>
    <w:rsid w:val="0F4A5B32"/>
    <w:rsid w:val="0F4B4D77"/>
    <w:rsid w:val="0F50DE13"/>
    <w:rsid w:val="0F543F55"/>
    <w:rsid w:val="0F57D088"/>
    <w:rsid w:val="0F5E091C"/>
    <w:rsid w:val="0F66EE9C"/>
    <w:rsid w:val="0F6875E9"/>
    <w:rsid w:val="0F6AF96C"/>
    <w:rsid w:val="0F6C7A30"/>
    <w:rsid w:val="0F6F89D6"/>
    <w:rsid w:val="0F71AD5A"/>
    <w:rsid w:val="0F7319A6"/>
    <w:rsid w:val="0F746806"/>
    <w:rsid w:val="0F7E5A4E"/>
    <w:rsid w:val="0F922DF7"/>
    <w:rsid w:val="0F9CA4C8"/>
    <w:rsid w:val="0F9E8C21"/>
    <w:rsid w:val="0F9F60F5"/>
    <w:rsid w:val="0FA1589D"/>
    <w:rsid w:val="0FA20C58"/>
    <w:rsid w:val="0FA3AC41"/>
    <w:rsid w:val="0FA4D25A"/>
    <w:rsid w:val="0FA5E564"/>
    <w:rsid w:val="0FB02E58"/>
    <w:rsid w:val="0FB80C5C"/>
    <w:rsid w:val="0FBCE4D6"/>
    <w:rsid w:val="0FC28F03"/>
    <w:rsid w:val="0FC78498"/>
    <w:rsid w:val="0FCE59D9"/>
    <w:rsid w:val="0FCF430D"/>
    <w:rsid w:val="0FD22E4E"/>
    <w:rsid w:val="0FD60894"/>
    <w:rsid w:val="0FD9E22D"/>
    <w:rsid w:val="0FDA4207"/>
    <w:rsid w:val="0FDC5E9F"/>
    <w:rsid w:val="0FDCC51F"/>
    <w:rsid w:val="0FE582B1"/>
    <w:rsid w:val="0FE7BF14"/>
    <w:rsid w:val="0FE8EB71"/>
    <w:rsid w:val="0FFE20F7"/>
    <w:rsid w:val="0FFE4ADB"/>
    <w:rsid w:val="1004BFA6"/>
    <w:rsid w:val="10060DB2"/>
    <w:rsid w:val="100E0410"/>
    <w:rsid w:val="1010775E"/>
    <w:rsid w:val="101408E4"/>
    <w:rsid w:val="10155EC3"/>
    <w:rsid w:val="101A4BF3"/>
    <w:rsid w:val="10215B0B"/>
    <w:rsid w:val="1025B5FF"/>
    <w:rsid w:val="102B4334"/>
    <w:rsid w:val="102E5E8D"/>
    <w:rsid w:val="102F843B"/>
    <w:rsid w:val="10364145"/>
    <w:rsid w:val="103D8A8A"/>
    <w:rsid w:val="104D21CE"/>
    <w:rsid w:val="104E8854"/>
    <w:rsid w:val="10518B4D"/>
    <w:rsid w:val="105257A7"/>
    <w:rsid w:val="10551248"/>
    <w:rsid w:val="10605264"/>
    <w:rsid w:val="1060BF8D"/>
    <w:rsid w:val="1062E8F9"/>
    <w:rsid w:val="1067DAD0"/>
    <w:rsid w:val="1068C316"/>
    <w:rsid w:val="10695E1D"/>
    <w:rsid w:val="107A3E01"/>
    <w:rsid w:val="10817F95"/>
    <w:rsid w:val="1083E95E"/>
    <w:rsid w:val="1087A2CB"/>
    <w:rsid w:val="109117AD"/>
    <w:rsid w:val="10915C25"/>
    <w:rsid w:val="1095DE12"/>
    <w:rsid w:val="10A47C55"/>
    <w:rsid w:val="10A7D064"/>
    <w:rsid w:val="10A99597"/>
    <w:rsid w:val="10C03A5D"/>
    <w:rsid w:val="10C96746"/>
    <w:rsid w:val="10CF761F"/>
    <w:rsid w:val="10CF810D"/>
    <w:rsid w:val="10D1AE14"/>
    <w:rsid w:val="10D43AE0"/>
    <w:rsid w:val="10D9B560"/>
    <w:rsid w:val="10DF91F8"/>
    <w:rsid w:val="10DFCC51"/>
    <w:rsid w:val="10E3BE4D"/>
    <w:rsid w:val="10EA5ED2"/>
    <w:rsid w:val="10ECA28D"/>
    <w:rsid w:val="10ECEC71"/>
    <w:rsid w:val="10EF5195"/>
    <w:rsid w:val="10EFECBB"/>
    <w:rsid w:val="10F1F433"/>
    <w:rsid w:val="11018038"/>
    <w:rsid w:val="110436EC"/>
    <w:rsid w:val="1108204D"/>
    <w:rsid w:val="110B29E5"/>
    <w:rsid w:val="111179D6"/>
    <w:rsid w:val="11179255"/>
    <w:rsid w:val="111C1C00"/>
    <w:rsid w:val="1120CA46"/>
    <w:rsid w:val="112EE8DC"/>
    <w:rsid w:val="113286C9"/>
    <w:rsid w:val="1133DBEF"/>
    <w:rsid w:val="11364596"/>
    <w:rsid w:val="113D86CE"/>
    <w:rsid w:val="11473FC2"/>
    <w:rsid w:val="1148B071"/>
    <w:rsid w:val="115025BB"/>
    <w:rsid w:val="1151540E"/>
    <w:rsid w:val="115E8445"/>
    <w:rsid w:val="11604A3D"/>
    <w:rsid w:val="11667CE4"/>
    <w:rsid w:val="11677944"/>
    <w:rsid w:val="116E8684"/>
    <w:rsid w:val="1177AF14"/>
    <w:rsid w:val="117C45EF"/>
    <w:rsid w:val="1181A48E"/>
    <w:rsid w:val="1183E41A"/>
    <w:rsid w:val="11848964"/>
    <w:rsid w:val="119D3F59"/>
    <w:rsid w:val="119EE931"/>
    <w:rsid w:val="11A2BC57"/>
    <w:rsid w:val="11A859FF"/>
    <w:rsid w:val="11AABC42"/>
    <w:rsid w:val="11B7EC7D"/>
    <w:rsid w:val="11BE813A"/>
    <w:rsid w:val="11CAA132"/>
    <w:rsid w:val="11D08F9C"/>
    <w:rsid w:val="11D31AD2"/>
    <w:rsid w:val="11DE3EF2"/>
    <w:rsid w:val="11ED9EC5"/>
    <w:rsid w:val="11EF5D85"/>
    <w:rsid w:val="11F1B8C0"/>
    <w:rsid w:val="11F5BD11"/>
    <w:rsid w:val="12117AE9"/>
    <w:rsid w:val="1219C5B7"/>
    <w:rsid w:val="1225EDA3"/>
    <w:rsid w:val="12356104"/>
    <w:rsid w:val="1254C1BE"/>
    <w:rsid w:val="1255A5F1"/>
    <w:rsid w:val="1262287B"/>
    <w:rsid w:val="1263D3FC"/>
    <w:rsid w:val="1263E23F"/>
    <w:rsid w:val="126470CD"/>
    <w:rsid w:val="126A59CE"/>
    <w:rsid w:val="12779F82"/>
    <w:rsid w:val="128A6777"/>
    <w:rsid w:val="128DDA7C"/>
    <w:rsid w:val="128F6656"/>
    <w:rsid w:val="12A0074D"/>
    <w:rsid w:val="12A10722"/>
    <w:rsid w:val="12A4622E"/>
    <w:rsid w:val="12A51265"/>
    <w:rsid w:val="12ACB0E1"/>
    <w:rsid w:val="12B49E25"/>
    <w:rsid w:val="12B50E3A"/>
    <w:rsid w:val="12B577C8"/>
    <w:rsid w:val="12B67B0F"/>
    <w:rsid w:val="12C50C81"/>
    <w:rsid w:val="12C66858"/>
    <w:rsid w:val="12CC22D6"/>
    <w:rsid w:val="12CD2F34"/>
    <w:rsid w:val="12D879E6"/>
    <w:rsid w:val="12D9B411"/>
    <w:rsid w:val="12EA2A47"/>
    <w:rsid w:val="12FABBF9"/>
    <w:rsid w:val="12FE44A0"/>
    <w:rsid w:val="1302D744"/>
    <w:rsid w:val="131410A4"/>
    <w:rsid w:val="131BE9AB"/>
    <w:rsid w:val="131DF3AF"/>
    <w:rsid w:val="131EE024"/>
    <w:rsid w:val="1322C5C9"/>
    <w:rsid w:val="1327B6D2"/>
    <w:rsid w:val="133014A3"/>
    <w:rsid w:val="133EFD2D"/>
    <w:rsid w:val="134342D2"/>
    <w:rsid w:val="13489624"/>
    <w:rsid w:val="134C9750"/>
    <w:rsid w:val="134F5107"/>
    <w:rsid w:val="13508F7C"/>
    <w:rsid w:val="135C385A"/>
    <w:rsid w:val="135D5643"/>
    <w:rsid w:val="1378D6C7"/>
    <w:rsid w:val="137A173B"/>
    <w:rsid w:val="137D50BB"/>
    <w:rsid w:val="137F53CF"/>
    <w:rsid w:val="138BED61"/>
    <w:rsid w:val="1393F2CF"/>
    <w:rsid w:val="1397FF41"/>
    <w:rsid w:val="139C19B3"/>
    <w:rsid w:val="13A2FE0B"/>
    <w:rsid w:val="13A8BFB1"/>
    <w:rsid w:val="13AA1930"/>
    <w:rsid w:val="13AB51B4"/>
    <w:rsid w:val="13AFACC5"/>
    <w:rsid w:val="13B1CFB4"/>
    <w:rsid w:val="13C2D750"/>
    <w:rsid w:val="13C96CE1"/>
    <w:rsid w:val="13C9C1F2"/>
    <w:rsid w:val="13D5639F"/>
    <w:rsid w:val="13E1EA80"/>
    <w:rsid w:val="13E86AFC"/>
    <w:rsid w:val="13EAC364"/>
    <w:rsid w:val="13EDCBAB"/>
    <w:rsid w:val="13F07A79"/>
    <w:rsid w:val="13F6BAA3"/>
    <w:rsid w:val="13FF8A41"/>
    <w:rsid w:val="140019E9"/>
    <w:rsid w:val="1401C353"/>
    <w:rsid w:val="1402D21E"/>
    <w:rsid w:val="1412EBDA"/>
    <w:rsid w:val="141C67D5"/>
    <w:rsid w:val="1432E1A5"/>
    <w:rsid w:val="1433DDD1"/>
    <w:rsid w:val="143475BF"/>
    <w:rsid w:val="143746ED"/>
    <w:rsid w:val="14624100"/>
    <w:rsid w:val="146882D7"/>
    <w:rsid w:val="146BA6AE"/>
    <w:rsid w:val="147269BB"/>
    <w:rsid w:val="14746E95"/>
    <w:rsid w:val="14749E0B"/>
    <w:rsid w:val="14776F9C"/>
    <w:rsid w:val="14783D48"/>
    <w:rsid w:val="147EC4C1"/>
    <w:rsid w:val="14899EDD"/>
    <w:rsid w:val="148A8D7A"/>
    <w:rsid w:val="149155F2"/>
    <w:rsid w:val="14A21D1D"/>
    <w:rsid w:val="14A37C42"/>
    <w:rsid w:val="14A3DB5B"/>
    <w:rsid w:val="14AB8073"/>
    <w:rsid w:val="14B87DD4"/>
    <w:rsid w:val="14B89817"/>
    <w:rsid w:val="14C45FAE"/>
    <w:rsid w:val="14C5D3AF"/>
    <w:rsid w:val="14C5D7DA"/>
    <w:rsid w:val="14CCAA67"/>
    <w:rsid w:val="14CD75DA"/>
    <w:rsid w:val="14D6DF9A"/>
    <w:rsid w:val="14DE2A2F"/>
    <w:rsid w:val="14EE18C2"/>
    <w:rsid w:val="14EE4D9E"/>
    <w:rsid w:val="14F18F74"/>
    <w:rsid w:val="14F2FFB3"/>
    <w:rsid w:val="14F7497E"/>
    <w:rsid w:val="14FACA78"/>
    <w:rsid w:val="14FCEE6F"/>
    <w:rsid w:val="150F7A24"/>
    <w:rsid w:val="1515C205"/>
    <w:rsid w:val="151DBEF0"/>
    <w:rsid w:val="1521DAC3"/>
    <w:rsid w:val="15269BEF"/>
    <w:rsid w:val="153554A1"/>
    <w:rsid w:val="1536660E"/>
    <w:rsid w:val="153A021F"/>
    <w:rsid w:val="154320A2"/>
    <w:rsid w:val="15498666"/>
    <w:rsid w:val="154CE9FF"/>
    <w:rsid w:val="15516EB8"/>
    <w:rsid w:val="15519F66"/>
    <w:rsid w:val="155AEACA"/>
    <w:rsid w:val="15616DC6"/>
    <w:rsid w:val="156575D9"/>
    <w:rsid w:val="15664957"/>
    <w:rsid w:val="156B7030"/>
    <w:rsid w:val="157A681A"/>
    <w:rsid w:val="157E7846"/>
    <w:rsid w:val="157EABBF"/>
    <w:rsid w:val="15865495"/>
    <w:rsid w:val="159B7BB7"/>
    <w:rsid w:val="159D556A"/>
    <w:rsid w:val="159FDD16"/>
    <w:rsid w:val="15A30643"/>
    <w:rsid w:val="15B7CBAE"/>
    <w:rsid w:val="15BC29CE"/>
    <w:rsid w:val="15C9F4E1"/>
    <w:rsid w:val="15D19A55"/>
    <w:rsid w:val="15E19562"/>
    <w:rsid w:val="15E657A1"/>
    <w:rsid w:val="15EDD459"/>
    <w:rsid w:val="15FB4090"/>
    <w:rsid w:val="1600B866"/>
    <w:rsid w:val="160194CE"/>
    <w:rsid w:val="1601F52A"/>
    <w:rsid w:val="16049EE6"/>
    <w:rsid w:val="1608457C"/>
    <w:rsid w:val="1616DA93"/>
    <w:rsid w:val="162132A5"/>
    <w:rsid w:val="162199E9"/>
    <w:rsid w:val="162DEE3E"/>
    <w:rsid w:val="16312B71"/>
    <w:rsid w:val="16371236"/>
    <w:rsid w:val="163FFCC8"/>
    <w:rsid w:val="1642C7C1"/>
    <w:rsid w:val="1649A84E"/>
    <w:rsid w:val="165776E2"/>
    <w:rsid w:val="16593814"/>
    <w:rsid w:val="16640DBE"/>
    <w:rsid w:val="1666F507"/>
    <w:rsid w:val="1671CD76"/>
    <w:rsid w:val="1673DA65"/>
    <w:rsid w:val="16778314"/>
    <w:rsid w:val="1678F528"/>
    <w:rsid w:val="1684BBE2"/>
    <w:rsid w:val="16863AC7"/>
    <w:rsid w:val="1686C819"/>
    <w:rsid w:val="168EDCFA"/>
    <w:rsid w:val="16912202"/>
    <w:rsid w:val="1698F42E"/>
    <w:rsid w:val="169EEE15"/>
    <w:rsid w:val="169F97DF"/>
    <w:rsid w:val="16AAEC7D"/>
    <w:rsid w:val="16AFD2BC"/>
    <w:rsid w:val="16BD2A50"/>
    <w:rsid w:val="16C30823"/>
    <w:rsid w:val="16C4D634"/>
    <w:rsid w:val="16C9DB72"/>
    <w:rsid w:val="16D0A813"/>
    <w:rsid w:val="16D2D3FD"/>
    <w:rsid w:val="16D35D54"/>
    <w:rsid w:val="16D3EFB2"/>
    <w:rsid w:val="16D6B7EB"/>
    <w:rsid w:val="16DDCF5E"/>
    <w:rsid w:val="16E030B5"/>
    <w:rsid w:val="16E3C512"/>
    <w:rsid w:val="16E5FA87"/>
    <w:rsid w:val="16EA91D1"/>
    <w:rsid w:val="16EC97D4"/>
    <w:rsid w:val="16F10190"/>
    <w:rsid w:val="16F7AB63"/>
    <w:rsid w:val="16FB76BA"/>
    <w:rsid w:val="170A0DA1"/>
    <w:rsid w:val="170C0A07"/>
    <w:rsid w:val="170F7AA1"/>
    <w:rsid w:val="17164031"/>
    <w:rsid w:val="17204D55"/>
    <w:rsid w:val="172178B4"/>
    <w:rsid w:val="1728708E"/>
    <w:rsid w:val="172A24ED"/>
    <w:rsid w:val="172B49A4"/>
    <w:rsid w:val="17308FEA"/>
    <w:rsid w:val="173514D0"/>
    <w:rsid w:val="173A2015"/>
    <w:rsid w:val="173CC52C"/>
    <w:rsid w:val="1745E1D3"/>
    <w:rsid w:val="174E5D7D"/>
    <w:rsid w:val="17509D63"/>
    <w:rsid w:val="1751DA87"/>
    <w:rsid w:val="17554B8E"/>
    <w:rsid w:val="1758E315"/>
    <w:rsid w:val="1759AB0D"/>
    <w:rsid w:val="175CF827"/>
    <w:rsid w:val="175E847E"/>
    <w:rsid w:val="175F36EC"/>
    <w:rsid w:val="175FB7F3"/>
    <w:rsid w:val="17603B77"/>
    <w:rsid w:val="17644E3C"/>
    <w:rsid w:val="176887D4"/>
    <w:rsid w:val="176C489B"/>
    <w:rsid w:val="176E5AEF"/>
    <w:rsid w:val="176FEF96"/>
    <w:rsid w:val="1772210F"/>
    <w:rsid w:val="17789990"/>
    <w:rsid w:val="177B19E0"/>
    <w:rsid w:val="17850F6B"/>
    <w:rsid w:val="178F0E81"/>
    <w:rsid w:val="179A21CB"/>
    <w:rsid w:val="17A05697"/>
    <w:rsid w:val="17A510D2"/>
    <w:rsid w:val="17B0DD43"/>
    <w:rsid w:val="17B17DFC"/>
    <w:rsid w:val="17B4CB5A"/>
    <w:rsid w:val="17B597A8"/>
    <w:rsid w:val="17BCCCB1"/>
    <w:rsid w:val="17C4069C"/>
    <w:rsid w:val="17D4BC59"/>
    <w:rsid w:val="17D71168"/>
    <w:rsid w:val="17DA4BD6"/>
    <w:rsid w:val="17DF2EFE"/>
    <w:rsid w:val="17EBE5FB"/>
    <w:rsid w:val="17F08E53"/>
    <w:rsid w:val="17F9719C"/>
    <w:rsid w:val="18015B7D"/>
    <w:rsid w:val="1807D503"/>
    <w:rsid w:val="180B3388"/>
    <w:rsid w:val="180BDE75"/>
    <w:rsid w:val="180C47B0"/>
    <w:rsid w:val="181918F8"/>
    <w:rsid w:val="1819838D"/>
    <w:rsid w:val="181BAB76"/>
    <w:rsid w:val="18201384"/>
    <w:rsid w:val="18283702"/>
    <w:rsid w:val="1831C8BB"/>
    <w:rsid w:val="18387F67"/>
    <w:rsid w:val="18393B47"/>
    <w:rsid w:val="183AAC59"/>
    <w:rsid w:val="183DD28F"/>
    <w:rsid w:val="183F2FF8"/>
    <w:rsid w:val="184D62C7"/>
    <w:rsid w:val="184EF953"/>
    <w:rsid w:val="185AFEE5"/>
    <w:rsid w:val="186043D0"/>
    <w:rsid w:val="186E2107"/>
    <w:rsid w:val="18771BE8"/>
    <w:rsid w:val="1877B2C6"/>
    <w:rsid w:val="187A48D6"/>
    <w:rsid w:val="187BF295"/>
    <w:rsid w:val="187DC1DA"/>
    <w:rsid w:val="1886356F"/>
    <w:rsid w:val="188AC204"/>
    <w:rsid w:val="188E5C4F"/>
    <w:rsid w:val="188EA168"/>
    <w:rsid w:val="18979ED5"/>
    <w:rsid w:val="189B9C35"/>
    <w:rsid w:val="18A4A288"/>
    <w:rsid w:val="18A788E0"/>
    <w:rsid w:val="18AE4377"/>
    <w:rsid w:val="18AF0A66"/>
    <w:rsid w:val="18B526B4"/>
    <w:rsid w:val="18B52900"/>
    <w:rsid w:val="18B72632"/>
    <w:rsid w:val="18BF96DD"/>
    <w:rsid w:val="18C5A998"/>
    <w:rsid w:val="18D31C13"/>
    <w:rsid w:val="18D3BC0C"/>
    <w:rsid w:val="18E0C044"/>
    <w:rsid w:val="18E273F5"/>
    <w:rsid w:val="18E27FF0"/>
    <w:rsid w:val="18E66B50"/>
    <w:rsid w:val="18EF0082"/>
    <w:rsid w:val="18EFCF97"/>
    <w:rsid w:val="18FF0D72"/>
    <w:rsid w:val="19173657"/>
    <w:rsid w:val="1919F1A8"/>
    <w:rsid w:val="191C6C37"/>
    <w:rsid w:val="1922A6AC"/>
    <w:rsid w:val="192AFCD8"/>
    <w:rsid w:val="192E655B"/>
    <w:rsid w:val="19319D4A"/>
    <w:rsid w:val="193F3D3D"/>
    <w:rsid w:val="193F8CFB"/>
    <w:rsid w:val="1945C645"/>
    <w:rsid w:val="1945CA37"/>
    <w:rsid w:val="194872C2"/>
    <w:rsid w:val="194C78B4"/>
    <w:rsid w:val="194F73E8"/>
    <w:rsid w:val="195367CC"/>
    <w:rsid w:val="1963D38C"/>
    <w:rsid w:val="1977F24F"/>
    <w:rsid w:val="197A3DAC"/>
    <w:rsid w:val="197E9DE5"/>
    <w:rsid w:val="1986FCFF"/>
    <w:rsid w:val="19871480"/>
    <w:rsid w:val="199225ED"/>
    <w:rsid w:val="19936621"/>
    <w:rsid w:val="19A62FE2"/>
    <w:rsid w:val="19AB0EB3"/>
    <w:rsid w:val="19B98726"/>
    <w:rsid w:val="19BCABA3"/>
    <w:rsid w:val="19C659B0"/>
    <w:rsid w:val="19CCD744"/>
    <w:rsid w:val="19D0287A"/>
    <w:rsid w:val="19D21BBE"/>
    <w:rsid w:val="19D4002A"/>
    <w:rsid w:val="19D67CBA"/>
    <w:rsid w:val="19DD9CFD"/>
    <w:rsid w:val="19DF579F"/>
    <w:rsid w:val="19E524E1"/>
    <w:rsid w:val="19E7F2A3"/>
    <w:rsid w:val="19EE11BE"/>
    <w:rsid w:val="19EFC863"/>
    <w:rsid w:val="19F16235"/>
    <w:rsid w:val="19F1F183"/>
    <w:rsid w:val="19F8AE55"/>
    <w:rsid w:val="19FCBC31"/>
    <w:rsid w:val="1A00EA96"/>
    <w:rsid w:val="1A02910A"/>
    <w:rsid w:val="1A061B50"/>
    <w:rsid w:val="1A0E8B81"/>
    <w:rsid w:val="1A109000"/>
    <w:rsid w:val="1A15D873"/>
    <w:rsid w:val="1A2810F8"/>
    <w:rsid w:val="1A3787E2"/>
    <w:rsid w:val="1A465DC4"/>
    <w:rsid w:val="1A48AB27"/>
    <w:rsid w:val="1A4A2EB2"/>
    <w:rsid w:val="1A4F1157"/>
    <w:rsid w:val="1A7BC3C6"/>
    <w:rsid w:val="1A839033"/>
    <w:rsid w:val="1A84145D"/>
    <w:rsid w:val="1A848EB0"/>
    <w:rsid w:val="1A84E104"/>
    <w:rsid w:val="1A8FAF44"/>
    <w:rsid w:val="1A931E06"/>
    <w:rsid w:val="1AAA07FB"/>
    <w:rsid w:val="1AAAF181"/>
    <w:rsid w:val="1AABEAE0"/>
    <w:rsid w:val="1AAE23BA"/>
    <w:rsid w:val="1AB15437"/>
    <w:rsid w:val="1AB5C08D"/>
    <w:rsid w:val="1AB9D6E7"/>
    <w:rsid w:val="1ABCC167"/>
    <w:rsid w:val="1ABD5B38"/>
    <w:rsid w:val="1ABE41DB"/>
    <w:rsid w:val="1AC2ACAD"/>
    <w:rsid w:val="1ACA2292"/>
    <w:rsid w:val="1AD4ABB0"/>
    <w:rsid w:val="1ADA03F4"/>
    <w:rsid w:val="1ADCF377"/>
    <w:rsid w:val="1AE0B0E2"/>
    <w:rsid w:val="1AE70B11"/>
    <w:rsid w:val="1AEA0728"/>
    <w:rsid w:val="1AFC19DF"/>
    <w:rsid w:val="1B1D2A19"/>
    <w:rsid w:val="1B1F4E80"/>
    <w:rsid w:val="1B214DD6"/>
    <w:rsid w:val="1B2228FB"/>
    <w:rsid w:val="1B24B0BE"/>
    <w:rsid w:val="1B307319"/>
    <w:rsid w:val="1B314082"/>
    <w:rsid w:val="1B31D45C"/>
    <w:rsid w:val="1B33677F"/>
    <w:rsid w:val="1B43D636"/>
    <w:rsid w:val="1B483CF4"/>
    <w:rsid w:val="1B4E46D4"/>
    <w:rsid w:val="1B4F0A79"/>
    <w:rsid w:val="1B56AC2F"/>
    <w:rsid w:val="1B589808"/>
    <w:rsid w:val="1B5C0D8C"/>
    <w:rsid w:val="1B5C8FB7"/>
    <w:rsid w:val="1B5D5A46"/>
    <w:rsid w:val="1B60E5A5"/>
    <w:rsid w:val="1B611404"/>
    <w:rsid w:val="1B65E871"/>
    <w:rsid w:val="1B666BEF"/>
    <w:rsid w:val="1B6B5E9D"/>
    <w:rsid w:val="1B760031"/>
    <w:rsid w:val="1B81E3B8"/>
    <w:rsid w:val="1B87F277"/>
    <w:rsid w:val="1B888B38"/>
    <w:rsid w:val="1B8991F1"/>
    <w:rsid w:val="1B89D556"/>
    <w:rsid w:val="1B8E7A4C"/>
    <w:rsid w:val="1B92F4C1"/>
    <w:rsid w:val="1B93EDE6"/>
    <w:rsid w:val="1B944E60"/>
    <w:rsid w:val="1BA12723"/>
    <w:rsid w:val="1BA19BF2"/>
    <w:rsid w:val="1BA1CEC3"/>
    <w:rsid w:val="1BAA087D"/>
    <w:rsid w:val="1BB1AEB5"/>
    <w:rsid w:val="1BB1D424"/>
    <w:rsid w:val="1BC13278"/>
    <w:rsid w:val="1BC52C19"/>
    <w:rsid w:val="1BCA6784"/>
    <w:rsid w:val="1BCAFEF0"/>
    <w:rsid w:val="1BD0FEF1"/>
    <w:rsid w:val="1BD22FF4"/>
    <w:rsid w:val="1BD8AFBC"/>
    <w:rsid w:val="1BDCBEE5"/>
    <w:rsid w:val="1BE7891D"/>
    <w:rsid w:val="1BF590CA"/>
    <w:rsid w:val="1BF89572"/>
    <w:rsid w:val="1BF9C182"/>
    <w:rsid w:val="1C03C6DF"/>
    <w:rsid w:val="1C03E6E5"/>
    <w:rsid w:val="1C08E3C6"/>
    <w:rsid w:val="1C17100A"/>
    <w:rsid w:val="1C1843B4"/>
    <w:rsid w:val="1C213BD9"/>
    <w:rsid w:val="1C23DDE8"/>
    <w:rsid w:val="1C280B3C"/>
    <w:rsid w:val="1C3D48EE"/>
    <w:rsid w:val="1C3EB4EB"/>
    <w:rsid w:val="1C447AA0"/>
    <w:rsid w:val="1C4C6CD6"/>
    <w:rsid w:val="1C54F00E"/>
    <w:rsid w:val="1C61F6FD"/>
    <w:rsid w:val="1C6B515D"/>
    <w:rsid w:val="1C81E4F0"/>
    <w:rsid w:val="1C888CFF"/>
    <w:rsid w:val="1C8C7F15"/>
    <w:rsid w:val="1C8FC215"/>
    <w:rsid w:val="1C93B34B"/>
    <w:rsid w:val="1C988D20"/>
    <w:rsid w:val="1C9D4145"/>
    <w:rsid w:val="1C9FE255"/>
    <w:rsid w:val="1CA276BE"/>
    <w:rsid w:val="1CA2DFEC"/>
    <w:rsid w:val="1CAA8B33"/>
    <w:rsid w:val="1CAD1DAC"/>
    <w:rsid w:val="1CAEE33C"/>
    <w:rsid w:val="1CB2D1F7"/>
    <w:rsid w:val="1CB80105"/>
    <w:rsid w:val="1CC557EA"/>
    <w:rsid w:val="1CC69F54"/>
    <w:rsid w:val="1CC8645A"/>
    <w:rsid w:val="1CC8CFDF"/>
    <w:rsid w:val="1CCEF0D0"/>
    <w:rsid w:val="1CE807BB"/>
    <w:rsid w:val="1CEABF2E"/>
    <w:rsid w:val="1CEC3077"/>
    <w:rsid w:val="1CF18A06"/>
    <w:rsid w:val="1CF57497"/>
    <w:rsid w:val="1CF6C1AB"/>
    <w:rsid w:val="1CFA15DB"/>
    <w:rsid w:val="1D02749F"/>
    <w:rsid w:val="1D07B1DE"/>
    <w:rsid w:val="1D09D800"/>
    <w:rsid w:val="1D0FEACC"/>
    <w:rsid w:val="1D19444A"/>
    <w:rsid w:val="1D1C8864"/>
    <w:rsid w:val="1D20F25D"/>
    <w:rsid w:val="1D24BD0B"/>
    <w:rsid w:val="1D24EFD7"/>
    <w:rsid w:val="1D2692DB"/>
    <w:rsid w:val="1D2B5D8E"/>
    <w:rsid w:val="1D37B945"/>
    <w:rsid w:val="1D383C9D"/>
    <w:rsid w:val="1D3F27BC"/>
    <w:rsid w:val="1D4397BD"/>
    <w:rsid w:val="1D48CB8C"/>
    <w:rsid w:val="1D58CDB9"/>
    <w:rsid w:val="1D67B6D3"/>
    <w:rsid w:val="1D6C39DD"/>
    <w:rsid w:val="1D6FC1F3"/>
    <w:rsid w:val="1D7148B3"/>
    <w:rsid w:val="1D721635"/>
    <w:rsid w:val="1D77CB3D"/>
    <w:rsid w:val="1D78BA31"/>
    <w:rsid w:val="1D7D4189"/>
    <w:rsid w:val="1D824715"/>
    <w:rsid w:val="1D8373B4"/>
    <w:rsid w:val="1D88846B"/>
    <w:rsid w:val="1D8953AE"/>
    <w:rsid w:val="1D8F0B8D"/>
    <w:rsid w:val="1D9208AA"/>
    <w:rsid w:val="1D949A38"/>
    <w:rsid w:val="1D962CF2"/>
    <w:rsid w:val="1D98DDF2"/>
    <w:rsid w:val="1D99D1F7"/>
    <w:rsid w:val="1DA0A272"/>
    <w:rsid w:val="1DA14B43"/>
    <w:rsid w:val="1DA4A228"/>
    <w:rsid w:val="1DAEB680"/>
    <w:rsid w:val="1DB415D4"/>
    <w:rsid w:val="1DB48839"/>
    <w:rsid w:val="1DB5E518"/>
    <w:rsid w:val="1DB6FD15"/>
    <w:rsid w:val="1DB7A3DD"/>
    <w:rsid w:val="1DC13514"/>
    <w:rsid w:val="1DC13F81"/>
    <w:rsid w:val="1DD5D07F"/>
    <w:rsid w:val="1DD6EF1D"/>
    <w:rsid w:val="1DD9F291"/>
    <w:rsid w:val="1DE743F5"/>
    <w:rsid w:val="1DEABC42"/>
    <w:rsid w:val="1DEB7382"/>
    <w:rsid w:val="1DF49F14"/>
    <w:rsid w:val="1DF94698"/>
    <w:rsid w:val="1DF9937B"/>
    <w:rsid w:val="1E0002E4"/>
    <w:rsid w:val="1E05EF97"/>
    <w:rsid w:val="1E065C64"/>
    <w:rsid w:val="1E0878CE"/>
    <w:rsid w:val="1E0FBE47"/>
    <w:rsid w:val="1E0FC54E"/>
    <w:rsid w:val="1E13C813"/>
    <w:rsid w:val="1E1546AC"/>
    <w:rsid w:val="1E277164"/>
    <w:rsid w:val="1E2B582B"/>
    <w:rsid w:val="1E2DB1C8"/>
    <w:rsid w:val="1E2EF6B8"/>
    <w:rsid w:val="1E3215C5"/>
    <w:rsid w:val="1E343ECD"/>
    <w:rsid w:val="1E3493DD"/>
    <w:rsid w:val="1E3983FB"/>
    <w:rsid w:val="1E3B66AD"/>
    <w:rsid w:val="1E42575C"/>
    <w:rsid w:val="1E43D4B4"/>
    <w:rsid w:val="1E4BA538"/>
    <w:rsid w:val="1E5269F0"/>
    <w:rsid w:val="1E58EF59"/>
    <w:rsid w:val="1E5DE204"/>
    <w:rsid w:val="1E86C921"/>
    <w:rsid w:val="1E8748D3"/>
    <w:rsid w:val="1E8B5EAA"/>
    <w:rsid w:val="1E8EC69F"/>
    <w:rsid w:val="1E96C8AA"/>
    <w:rsid w:val="1EA3DBEF"/>
    <w:rsid w:val="1EA5A200"/>
    <w:rsid w:val="1EADAAC7"/>
    <w:rsid w:val="1EB69230"/>
    <w:rsid w:val="1EBAC4D4"/>
    <w:rsid w:val="1EBBD1AC"/>
    <w:rsid w:val="1EBBED19"/>
    <w:rsid w:val="1EBC77F2"/>
    <w:rsid w:val="1EBCCC32"/>
    <w:rsid w:val="1EBE3FC9"/>
    <w:rsid w:val="1EBFCB79"/>
    <w:rsid w:val="1EC7F973"/>
    <w:rsid w:val="1ECF5473"/>
    <w:rsid w:val="1ED08BAE"/>
    <w:rsid w:val="1ED3DE1B"/>
    <w:rsid w:val="1ED5DBA4"/>
    <w:rsid w:val="1ED6C136"/>
    <w:rsid w:val="1ED7D758"/>
    <w:rsid w:val="1EDA3487"/>
    <w:rsid w:val="1EDF7EA0"/>
    <w:rsid w:val="1EE0DCD8"/>
    <w:rsid w:val="1EE70EED"/>
    <w:rsid w:val="1EEA32DB"/>
    <w:rsid w:val="1EEC4B68"/>
    <w:rsid w:val="1EECAA3F"/>
    <w:rsid w:val="1EED8BB6"/>
    <w:rsid w:val="1EF0B0BD"/>
    <w:rsid w:val="1EF0B739"/>
    <w:rsid w:val="1EF443F8"/>
    <w:rsid w:val="1EF61EAD"/>
    <w:rsid w:val="1EFC7CAB"/>
    <w:rsid w:val="1EFE3539"/>
    <w:rsid w:val="1F00C8A4"/>
    <w:rsid w:val="1F04FF8E"/>
    <w:rsid w:val="1F085121"/>
    <w:rsid w:val="1F148F06"/>
    <w:rsid w:val="1F1497F4"/>
    <w:rsid w:val="1F16AD6A"/>
    <w:rsid w:val="1F1BFC4F"/>
    <w:rsid w:val="1F1DB311"/>
    <w:rsid w:val="1F22827A"/>
    <w:rsid w:val="1F284B3D"/>
    <w:rsid w:val="1F293786"/>
    <w:rsid w:val="1F393B42"/>
    <w:rsid w:val="1F3F8E8A"/>
    <w:rsid w:val="1F460B11"/>
    <w:rsid w:val="1F4AEFE6"/>
    <w:rsid w:val="1F4D8295"/>
    <w:rsid w:val="1F53585F"/>
    <w:rsid w:val="1F53EB07"/>
    <w:rsid w:val="1F572E12"/>
    <w:rsid w:val="1F5A5758"/>
    <w:rsid w:val="1F5DCD8D"/>
    <w:rsid w:val="1F624B43"/>
    <w:rsid w:val="1F669029"/>
    <w:rsid w:val="1F70566F"/>
    <w:rsid w:val="1F75E116"/>
    <w:rsid w:val="1F80F1F7"/>
    <w:rsid w:val="1F87843E"/>
    <w:rsid w:val="1F8EA252"/>
    <w:rsid w:val="1F9372A6"/>
    <w:rsid w:val="1F9A884E"/>
    <w:rsid w:val="1F9AEF11"/>
    <w:rsid w:val="1F9BEB68"/>
    <w:rsid w:val="1F9C9D92"/>
    <w:rsid w:val="1F9EA5AB"/>
    <w:rsid w:val="1FA96C2C"/>
    <w:rsid w:val="1FAC847A"/>
    <w:rsid w:val="1FAE0FD6"/>
    <w:rsid w:val="1FB0649A"/>
    <w:rsid w:val="1FB61814"/>
    <w:rsid w:val="1FB8E5C1"/>
    <w:rsid w:val="1FBAF7CF"/>
    <w:rsid w:val="1FC45BC0"/>
    <w:rsid w:val="1FC87AE7"/>
    <w:rsid w:val="1FCB6178"/>
    <w:rsid w:val="1FCEAAB5"/>
    <w:rsid w:val="1FD1864F"/>
    <w:rsid w:val="1FD69529"/>
    <w:rsid w:val="1FE0700A"/>
    <w:rsid w:val="1FEF70FA"/>
    <w:rsid w:val="20000172"/>
    <w:rsid w:val="20027B34"/>
    <w:rsid w:val="20196587"/>
    <w:rsid w:val="201AD1DA"/>
    <w:rsid w:val="2022085E"/>
    <w:rsid w:val="2022DF8B"/>
    <w:rsid w:val="20242935"/>
    <w:rsid w:val="20244A90"/>
    <w:rsid w:val="2028059D"/>
    <w:rsid w:val="2029DCFF"/>
    <w:rsid w:val="202FA8AF"/>
    <w:rsid w:val="20332B4B"/>
    <w:rsid w:val="2035B2AB"/>
    <w:rsid w:val="203A0E2E"/>
    <w:rsid w:val="20419B45"/>
    <w:rsid w:val="20463667"/>
    <w:rsid w:val="204F4BD5"/>
    <w:rsid w:val="204F872D"/>
    <w:rsid w:val="2052DB33"/>
    <w:rsid w:val="2055CAB0"/>
    <w:rsid w:val="205A0D6C"/>
    <w:rsid w:val="205AFEE6"/>
    <w:rsid w:val="205B7C20"/>
    <w:rsid w:val="2065C54D"/>
    <w:rsid w:val="20665FBC"/>
    <w:rsid w:val="20689553"/>
    <w:rsid w:val="2069F265"/>
    <w:rsid w:val="20873AE8"/>
    <w:rsid w:val="2087967C"/>
    <w:rsid w:val="20A52D7D"/>
    <w:rsid w:val="20A56FF4"/>
    <w:rsid w:val="20A977BC"/>
    <w:rsid w:val="20B0135C"/>
    <w:rsid w:val="20B07AD9"/>
    <w:rsid w:val="20B148BD"/>
    <w:rsid w:val="20B2C415"/>
    <w:rsid w:val="20B35008"/>
    <w:rsid w:val="20B46F3A"/>
    <w:rsid w:val="20B91C38"/>
    <w:rsid w:val="20BBB366"/>
    <w:rsid w:val="20C5C66B"/>
    <w:rsid w:val="20C966CF"/>
    <w:rsid w:val="20D11AF5"/>
    <w:rsid w:val="20D12FD4"/>
    <w:rsid w:val="20D2AFB7"/>
    <w:rsid w:val="20D6D496"/>
    <w:rsid w:val="20D70C37"/>
    <w:rsid w:val="20D9E9E2"/>
    <w:rsid w:val="20DD63AF"/>
    <w:rsid w:val="20E085A4"/>
    <w:rsid w:val="20E2F4B9"/>
    <w:rsid w:val="20E3F150"/>
    <w:rsid w:val="20ED85DA"/>
    <w:rsid w:val="20EF9909"/>
    <w:rsid w:val="20F6AE0D"/>
    <w:rsid w:val="21007F50"/>
    <w:rsid w:val="21034336"/>
    <w:rsid w:val="21071146"/>
    <w:rsid w:val="2109E58A"/>
    <w:rsid w:val="210DA6E7"/>
    <w:rsid w:val="210F7FEF"/>
    <w:rsid w:val="2110982C"/>
    <w:rsid w:val="21141617"/>
    <w:rsid w:val="211E9F1F"/>
    <w:rsid w:val="211FE28F"/>
    <w:rsid w:val="21230DFF"/>
    <w:rsid w:val="212C2368"/>
    <w:rsid w:val="212DEBD3"/>
    <w:rsid w:val="213443DE"/>
    <w:rsid w:val="2145F99B"/>
    <w:rsid w:val="214C92B7"/>
    <w:rsid w:val="214D9865"/>
    <w:rsid w:val="214EE1F1"/>
    <w:rsid w:val="2156C830"/>
    <w:rsid w:val="21647872"/>
    <w:rsid w:val="2168D688"/>
    <w:rsid w:val="216AC271"/>
    <w:rsid w:val="216FD4AC"/>
    <w:rsid w:val="21757EE1"/>
    <w:rsid w:val="2182CC4C"/>
    <w:rsid w:val="218E5DD0"/>
    <w:rsid w:val="21903B5D"/>
    <w:rsid w:val="2191C47F"/>
    <w:rsid w:val="21959656"/>
    <w:rsid w:val="2198B757"/>
    <w:rsid w:val="21A41F94"/>
    <w:rsid w:val="21B71933"/>
    <w:rsid w:val="21B9F1F9"/>
    <w:rsid w:val="21BA1A4B"/>
    <w:rsid w:val="21BD156A"/>
    <w:rsid w:val="21CEFAAB"/>
    <w:rsid w:val="21D6FD19"/>
    <w:rsid w:val="21ECC9EC"/>
    <w:rsid w:val="21EEC5EA"/>
    <w:rsid w:val="21F4F54C"/>
    <w:rsid w:val="21F548E0"/>
    <w:rsid w:val="21F5864E"/>
    <w:rsid w:val="21F8FD80"/>
    <w:rsid w:val="21FCBA26"/>
    <w:rsid w:val="2202B327"/>
    <w:rsid w:val="2207426D"/>
    <w:rsid w:val="2207EC62"/>
    <w:rsid w:val="220BC15B"/>
    <w:rsid w:val="221283A8"/>
    <w:rsid w:val="2212934E"/>
    <w:rsid w:val="22189CCE"/>
    <w:rsid w:val="2221156D"/>
    <w:rsid w:val="22290737"/>
    <w:rsid w:val="222E6B6F"/>
    <w:rsid w:val="22300634"/>
    <w:rsid w:val="223A1BE5"/>
    <w:rsid w:val="223A6C8F"/>
    <w:rsid w:val="223C2E7D"/>
    <w:rsid w:val="2241781F"/>
    <w:rsid w:val="2241EBBA"/>
    <w:rsid w:val="2243041F"/>
    <w:rsid w:val="2243BC5A"/>
    <w:rsid w:val="22488EF5"/>
    <w:rsid w:val="22501B34"/>
    <w:rsid w:val="22581F41"/>
    <w:rsid w:val="225887D8"/>
    <w:rsid w:val="225A233C"/>
    <w:rsid w:val="225A907C"/>
    <w:rsid w:val="225BF51B"/>
    <w:rsid w:val="225C41AC"/>
    <w:rsid w:val="225D3218"/>
    <w:rsid w:val="225F7930"/>
    <w:rsid w:val="22667913"/>
    <w:rsid w:val="22668115"/>
    <w:rsid w:val="2267A3AD"/>
    <w:rsid w:val="226AB265"/>
    <w:rsid w:val="226E06E5"/>
    <w:rsid w:val="226F5B9C"/>
    <w:rsid w:val="226FB501"/>
    <w:rsid w:val="227060A6"/>
    <w:rsid w:val="22718CC7"/>
    <w:rsid w:val="22770EB3"/>
    <w:rsid w:val="227E4305"/>
    <w:rsid w:val="2281CFE2"/>
    <w:rsid w:val="2282D823"/>
    <w:rsid w:val="2286D470"/>
    <w:rsid w:val="228779C1"/>
    <w:rsid w:val="228EC543"/>
    <w:rsid w:val="228FB363"/>
    <w:rsid w:val="2292DEE6"/>
    <w:rsid w:val="229B94A4"/>
    <w:rsid w:val="229D731A"/>
    <w:rsid w:val="22A2E1A7"/>
    <w:rsid w:val="22AA90B0"/>
    <w:rsid w:val="22ABD5E4"/>
    <w:rsid w:val="22AC0C03"/>
    <w:rsid w:val="22B047A9"/>
    <w:rsid w:val="22B2CA9D"/>
    <w:rsid w:val="22B3A586"/>
    <w:rsid w:val="22B3C608"/>
    <w:rsid w:val="22B56E02"/>
    <w:rsid w:val="22BF2B5E"/>
    <w:rsid w:val="22C190A5"/>
    <w:rsid w:val="22C3A445"/>
    <w:rsid w:val="22C54619"/>
    <w:rsid w:val="22CF6653"/>
    <w:rsid w:val="22DB15CD"/>
    <w:rsid w:val="22E2CCE3"/>
    <w:rsid w:val="22E648D0"/>
    <w:rsid w:val="22E7E5D6"/>
    <w:rsid w:val="22ECAFD7"/>
    <w:rsid w:val="22FCAD3D"/>
    <w:rsid w:val="22FF7B98"/>
    <w:rsid w:val="23017502"/>
    <w:rsid w:val="230E9DA4"/>
    <w:rsid w:val="2310EEF7"/>
    <w:rsid w:val="2311E75D"/>
    <w:rsid w:val="23171108"/>
    <w:rsid w:val="2322ECD6"/>
    <w:rsid w:val="2333F425"/>
    <w:rsid w:val="2338D653"/>
    <w:rsid w:val="233A81DE"/>
    <w:rsid w:val="234982DE"/>
    <w:rsid w:val="234E2E9F"/>
    <w:rsid w:val="234EF9A9"/>
    <w:rsid w:val="23570475"/>
    <w:rsid w:val="23572820"/>
    <w:rsid w:val="2357EE75"/>
    <w:rsid w:val="235A4FA8"/>
    <w:rsid w:val="23654484"/>
    <w:rsid w:val="2367D9CF"/>
    <w:rsid w:val="236FDE24"/>
    <w:rsid w:val="237376C9"/>
    <w:rsid w:val="23776CFB"/>
    <w:rsid w:val="2379B566"/>
    <w:rsid w:val="237C834B"/>
    <w:rsid w:val="237E45F9"/>
    <w:rsid w:val="238291C7"/>
    <w:rsid w:val="2386F501"/>
    <w:rsid w:val="238AA6F5"/>
    <w:rsid w:val="23915F72"/>
    <w:rsid w:val="2393086E"/>
    <w:rsid w:val="2393D986"/>
    <w:rsid w:val="23966AD5"/>
    <w:rsid w:val="23A09C71"/>
    <w:rsid w:val="23A25B74"/>
    <w:rsid w:val="23A77E21"/>
    <w:rsid w:val="23ACE351"/>
    <w:rsid w:val="23B67BB0"/>
    <w:rsid w:val="23C0335D"/>
    <w:rsid w:val="23CFB121"/>
    <w:rsid w:val="23E3DB65"/>
    <w:rsid w:val="23E61DDB"/>
    <w:rsid w:val="23E88E83"/>
    <w:rsid w:val="23EA9CEA"/>
    <w:rsid w:val="23EC1DB9"/>
    <w:rsid w:val="23EE385F"/>
    <w:rsid w:val="23EF174C"/>
    <w:rsid w:val="23F5CA6E"/>
    <w:rsid w:val="23F5F39D"/>
    <w:rsid w:val="23FFDE67"/>
    <w:rsid w:val="240A3268"/>
    <w:rsid w:val="240A4195"/>
    <w:rsid w:val="240ED1CA"/>
    <w:rsid w:val="2413CA9D"/>
    <w:rsid w:val="24155F1C"/>
    <w:rsid w:val="24174668"/>
    <w:rsid w:val="24187A4D"/>
    <w:rsid w:val="241B82CC"/>
    <w:rsid w:val="241ED2CC"/>
    <w:rsid w:val="24273A4C"/>
    <w:rsid w:val="24276182"/>
    <w:rsid w:val="242C80FE"/>
    <w:rsid w:val="242F8DA2"/>
    <w:rsid w:val="242FCEB1"/>
    <w:rsid w:val="24310C0F"/>
    <w:rsid w:val="2438C844"/>
    <w:rsid w:val="243C1328"/>
    <w:rsid w:val="24439409"/>
    <w:rsid w:val="245AEB73"/>
    <w:rsid w:val="245B82F7"/>
    <w:rsid w:val="245EA57A"/>
    <w:rsid w:val="245F4FF8"/>
    <w:rsid w:val="246C10CA"/>
    <w:rsid w:val="247BAAEC"/>
    <w:rsid w:val="247EC46A"/>
    <w:rsid w:val="24874087"/>
    <w:rsid w:val="2489E645"/>
    <w:rsid w:val="248D2490"/>
    <w:rsid w:val="24900554"/>
    <w:rsid w:val="2492A7F7"/>
    <w:rsid w:val="24974F9D"/>
    <w:rsid w:val="2499B409"/>
    <w:rsid w:val="24A02727"/>
    <w:rsid w:val="24A1A59F"/>
    <w:rsid w:val="24A5241B"/>
    <w:rsid w:val="24AAE402"/>
    <w:rsid w:val="24BB19E5"/>
    <w:rsid w:val="24BC34B1"/>
    <w:rsid w:val="24C0748D"/>
    <w:rsid w:val="24C0ADC5"/>
    <w:rsid w:val="24C0BF13"/>
    <w:rsid w:val="24C6C8B1"/>
    <w:rsid w:val="24D49DBF"/>
    <w:rsid w:val="24D539C7"/>
    <w:rsid w:val="24DA486D"/>
    <w:rsid w:val="24DED07B"/>
    <w:rsid w:val="24DFE341"/>
    <w:rsid w:val="24E787EA"/>
    <w:rsid w:val="24F05594"/>
    <w:rsid w:val="24FBB58C"/>
    <w:rsid w:val="25044FBA"/>
    <w:rsid w:val="2509E7B7"/>
    <w:rsid w:val="250D8484"/>
    <w:rsid w:val="2514C62C"/>
    <w:rsid w:val="25158701"/>
    <w:rsid w:val="25186CE8"/>
    <w:rsid w:val="251BE453"/>
    <w:rsid w:val="251CC6C4"/>
    <w:rsid w:val="252092E0"/>
    <w:rsid w:val="2521F2CF"/>
    <w:rsid w:val="25226EF4"/>
    <w:rsid w:val="252C960E"/>
    <w:rsid w:val="253951A2"/>
    <w:rsid w:val="25428E86"/>
    <w:rsid w:val="25434E82"/>
    <w:rsid w:val="2548510E"/>
    <w:rsid w:val="254B3EAA"/>
    <w:rsid w:val="255682CD"/>
    <w:rsid w:val="255C0BD4"/>
    <w:rsid w:val="25659365"/>
    <w:rsid w:val="2565C80A"/>
    <w:rsid w:val="25792A4E"/>
    <w:rsid w:val="257EA2F5"/>
    <w:rsid w:val="2585E02F"/>
    <w:rsid w:val="258A0B37"/>
    <w:rsid w:val="258C56D8"/>
    <w:rsid w:val="2591A4B4"/>
    <w:rsid w:val="2595A25B"/>
    <w:rsid w:val="259B4673"/>
    <w:rsid w:val="259B9120"/>
    <w:rsid w:val="25A3AECB"/>
    <w:rsid w:val="25A79E1C"/>
    <w:rsid w:val="25A7AE7C"/>
    <w:rsid w:val="25A8342B"/>
    <w:rsid w:val="25B004CE"/>
    <w:rsid w:val="25BCD7F7"/>
    <w:rsid w:val="25C3F770"/>
    <w:rsid w:val="25C5840A"/>
    <w:rsid w:val="25CBD068"/>
    <w:rsid w:val="25CDEEC4"/>
    <w:rsid w:val="25CF85FB"/>
    <w:rsid w:val="25CF97AA"/>
    <w:rsid w:val="25D17C08"/>
    <w:rsid w:val="25D85E16"/>
    <w:rsid w:val="25DA95A6"/>
    <w:rsid w:val="25EACCD2"/>
    <w:rsid w:val="25EBACE2"/>
    <w:rsid w:val="25ED9749"/>
    <w:rsid w:val="25F258E5"/>
    <w:rsid w:val="25F51DDB"/>
    <w:rsid w:val="26092E54"/>
    <w:rsid w:val="260A540F"/>
    <w:rsid w:val="260ACA5D"/>
    <w:rsid w:val="260E0F93"/>
    <w:rsid w:val="260F7CB5"/>
    <w:rsid w:val="2615FB92"/>
    <w:rsid w:val="2619F827"/>
    <w:rsid w:val="2624494D"/>
    <w:rsid w:val="26325CBC"/>
    <w:rsid w:val="263BCF91"/>
    <w:rsid w:val="264E97C1"/>
    <w:rsid w:val="26575D0A"/>
    <w:rsid w:val="265FDF78"/>
    <w:rsid w:val="2666A5AE"/>
    <w:rsid w:val="26676491"/>
    <w:rsid w:val="266B9593"/>
    <w:rsid w:val="266FC00C"/>
    <w:rsid w:val="26851283"/>
    <w:rsid w:val="268E413F"/>
    <w:rsid w:val="268F6C6C"/>
    <w:rsid w:val="26908B90"/>
    <w:rsid w:val="269EDED7"/>
    <w:rsid w:val="26AB766E"/>
    <w:rsid w:val="26AD3630"/>
    <w:rsid w:val="26AEE87E"/>
    <w:rsid w:val="26AF0DBD"/>
    <w:rsid w:val="26B73691"/>
    <w:rsid w:val="26C0D073"/>
    <w:rsid w:val="26C8666F"/>
    <w:rsid w:val="26CDD1F3"/>
    <w:rsid w:val="26D23F2F"/>
    <w:rsid w:val="26D2DBF4"/>
    <w:rsid w:val="26D540C3"/>
    <w:rsid w:val="26DD71A0"/>
    <w:rsid w:val="26E0FA2F"/>
    <w:rsid w:val="26E47CAE"/>
    <w:rsid w:val="26E86DE7"/>
    <w:rsid w:val="26ECBAF5"/>
    <w:rsid w:val="26EEFF31"/>
    <w:rsid w:val="26F29513"/>
    <w:rsid w:val="26F4B4E3"/>
    <w:rsid w:val="26F79446"/>
    <w:rsid w:val="26FE2F8C"/>
    <w:rsid w:val="27046273"/>
    <w:rsid w:val="27069400"/>
    <w:rsid w:val="2707CCDE"/>
    <w:rsid w:val="2729417A"/>
    <w:rsid w:val="272A320C"/>
    <w:rsid w:val="272D8188"/>
    <w:rsid w:val="272D8ED7"/>
    <w:rsid w:val="272F4390"/>
    <w:rsid w:val="27417B89"/>
    <w:rsid w:val="275EE8C8"/>
    <w:rsid w:val="2762EB55"/>
    <w:rsid w:val="2768B14A"/>
    <w:rsid w:val="2770E7B2"/>
    <w:rsid w:val="2771A27C"/>
    <w:rsid w:val="2775F77D"/>
    <w:rsid w:val="27766C54"/>
    <w:rsid w:val="277B591F"/>
    <w:rsid w:val="278D56D4"/>
    <w:rsid w:val="27915D10"/>
    <w:rsid w:val="27984A82"/>
    <w:rsid w:val="27A24E22"/>
    <w:rsid w:val="27A855CF"/>
    <w:rsid w:val="27B08E73"/>
    <w:rsid w:val="27B9F44A"/>
    <w:rsid w:val="27C2432A"/>
    <w:rsid w:val="27D0F213"/>
    <w:rsid w:val="27D3F420"/>
    <w:rsid w:val="27D6CA78"/>
    <w:rsid w:val="27D86AAF"/>
    <w:rsid w:val="27D8A2ED"/>
    <w:rsid w:val="27D97CD3"/>
    <w:rsid w:val="27DF9097"/>
    <w:rsid w:val="27E284C4"/>
    <w:rsid w:val="27E49ED9"/>
    <w:rsid w:val="27F85FD5"/>
    <w:rsid w:val="27FCB143"/>
    <w:rsid w:val="27FF4A20"/>
    <w:rsid w:val="280021A7"/>
    <w:rsid w:val="28017F34"/>
    <w:rsid w:val="2802D97E"/>
    <w:rsid w:val="2809F6AC"/>
    <w:rsid w:val="280C21E3"/>
    <w:rsid w:val="28141D98"/>
    <w:rsid w:val="2816B7AE"/>
    <w:rsid w:val="2818B5AF"/>
    <w:rsid w:val="281B730C"/>
    <w:rsid w:val="282BCDBA"/>
    <w:rsid w:val="282EC745"/>
    <w:rsid w:val="2830FA9D"/>
    <w:rsid w:val="28311D3D"/>
    <w:rsid w:val="2833564E"/>
    <w:rsid w:val="283D4CEB"/>
    <w:rsid w:val="283D63A5"/>
    <w:rsid w:val="2841635C"/>
    <w:rsid w:val="28424988"/>
    <w:rsid w:val="28436328"/>
    <w:rsid w:val="28474736"/>
    <w:rsid w:val="28474850"/>
    <w:rsid w:val="2848995E"/>
    <w:rsid w:val="284DC4A3"/>
    <w:rsid w:val="2853F630"/>
    <w:rsid w:val="2854C4BE"/>
    <w:rsid w:val="2865275E"/>
    <w:rsid w:val="2866ADBF"/>
    <w:rsid w:val="28673DC1"/>
    <w:rsid w:val="28677AE4"/>
    <w:rsid w:val="288BF4BF"/>
    <w:rsid w:val="28913A73"/>
    <w:rsid w:val="289288C1"/>
    <w:rsid w:val="2895ACA0"/>
    <w:rsid w:val="289CA95F"/>
    <w:rsid w:val="289E39D3"/>
    <w:rsid w:val="289FC83E"/>
    <w:rsid w:val="28A4918B"/>
    <w:rsid w:val="28A9AF97"/>
    <w:rsid w:val="28B04F3D"/>
    <w:rsid w:val="28B0EFFB"/>
    <w:rsid w:val="28B9B5B3"/>
    <w:rsid w:val="28BC8033"/>
    <w:rsid w:val="28C3807A"/>
    <w:rsid w:val="28C42E1D"/>
    <w:rsid w:val="28C964C0"/>
    <w:rsid w:val="28CBB814"/>
    <w:rsid w:val="28CCE0D8"/>
    <w:rsid w:val="28CFAA9C"/>
    <w:rsid w:val="28D3E8FF"/>
    <w:rsid w:val="28D88443"/>
    <w:rsid w:val="28EA2F9F"/>
    <w:rsid w:val="28F75324"/>
    <w:rsid w:val="28FE1058"/>
    <w:rsid w:val="29001AD2"/>
    <w:rsid w:val="2902CA3D"/>
    <w:rsid w:val="290324D2"/>
    <w:rsid w:val="2909E9F1"/>
    <w:rsid w:val="290DF970"/>
    <w:rsid w:val="29144DCC"/>
    <w:rsid w:val="291B592D"/>
    <w:rsid w:val="291BB7BE"/>
    <w:rsid w:val="291EB04F"/>
    <w:rsid w:val="292C983E"/>
    <w:rsid w:val="292E5C44"/>
    <w:rsid w:val="2931923B"/>
    <w:rsid w:val="2941A015"/>
    <w:rsid w:val="294680E5"/>
    <w:rsid w:val="29476F73"/>
    <w:rsid w:val="294797EA"/>
    <w:rsid w:val="294B6667"/>
    <w:rsid w:val="294CB3E3"/>
    <w:rsid w:val="2950B176"/>
    <w:rsid w:val="295589DA"/>
    <w:rsid w:val="2957E5D9"/>
    <w:rsid w:val="29585CAB"/>
    <w:rsid w:val="295FBC00"/>
    <w:rsid w:val="296283DC"/>
    <w:rsid w:val="29645F2C"/>
    <w:rsid w:val="296AE669"/>
    <w:rsid w:val="297072BF"/>
    <w:rsid w:val="29736A82"/>
    <w:rsid w:val="29756713"/>
    <w:rsid w:val="297801B9"/>
    <w:rsid w:val="297D1C96"/>
    <w:rsid w:val="297E5525"/>
    <w:rsid w:val="297F09D6"/>
    <w:rsid w:val="2983DB02"/>
    <w:rsid w:val="298773E3"/>
    <w:rsid w:val="2988E87C"/>
    <w:rsid w:val="298AD2AF"/>
    <w:rsid w:val="29919ED3"/>
    <w:rsid w:val="299585C8"/>
    <w:rsid w:val="299BE92E"/>
    <w:rsid w:val="29A04B56"/>
    <w:rsid w:val="29AD74E0"/>
    <w:rsid w:val="29B8FD25"/>
    <w:rsid w:val="29C35067"/>
    <w:rsid w:val="29C43922"/>
    <w:rsid w:val="29C4D442"/>
    <w:rsid w:val="29C6F67F"/>
    <w:rsid w:val="29CAFCE7"/>
    <w:rsid w:val="29D12E6D"/>
    <w:rsid w:val="29D8BF9A"/>
    <w:rsid w:val="29DAAE43"/>
    <w:rsid w:val="29DD37B4"/>
    <w:rsid w:val="29DF87B9"/>
    <w:rsid w:val="29E23E19"/>
    <w:rsid w:val="29E27683"/>
    <w:rsid w:val="29E5CBF8"/>
    <w:rsid w:val="29E9C7B3"/>
    <w:rsid w:val="29ED9AD7"/>
    <w:rsid w:val="29EE4730"/>
    <w:rsid w:val="29FE5705"/>
    <w:rsid w:val="29FFBD7E"/>
    <w:rsid w:val="2A00DB08"/>
    <w:rsid w:val="2A016667"/>
    <w:rsid w:val="2A07C6DF"/>
    <w:rsid w:val="2A10D623"/>
    <w:rsid w:val="2A11AF5C"/>
    <w:rsid w:val="2A1CCB8C"/>
    <w:rsid w:val="2A23AEB3"/>
    <w:rsid w:val="2A32F9BC"/>
    <w:rsid w:val="2A3F8E59"/>
    <w:rsid w:val="2A438E49"/>
    <w:rsid w:val="2A49FCF5"/>
    <w:rsid w:val="2A539DB0"/>
    <w:rsid w:val="2A5470D0"/>
    <w:rsid w:val="2A552B73"/>
    <w:rsid w:val="2A5AFF68"/>
    <w:rsid w:val="2A64E03D"/>
    <w:rsid w:val="2A653521"/>
    <w:rsid w:val="2A6557B9"/>
    <w:rsid w:val="2A6DF9D5"/>
    <w:rsid w:val="2A74722C"/>
    <w:rsid w:val="2A8729AF"/>
    <w:rsid w:val="2A8E0F84"/>
    <w:rsid w:val="2A927D7A"/>
    <w:rsid w:val="2A945029"/>
    <w:rsid w:val="2AA7EA81"/>
    <w:rsid w:val="2AA93077"/>
    <w:rsid w:val="2AA934D5"/>
    <w:rsid w:val="2AA95011"/>
    <w:rsid w:val="2AA9D948"/>
    <w:rsid w:val="2AB1C622"/>
    <w:rsid w:val="2ABBCA3C"/>
    <w:rsid w:val="2ABBCC5A"/>
    <w:rsid w:val="2ABCE8FC"/>
    <w:rsid w:val="2ABD56A5"/>
    <w:rsid w:val="2AC74899"/>
    <w:rsid w:val="2AC78E4F"/>
    <w:rsid w:val="2AD52B30"/>
    <w:rsid w:val="2AD66851"/>
    <w:rsid w:val="2ADD6C4A"/>
    <w:rsid w:val="2AE59CBA"/>
    <w:rsid w:val="2AE7C9AE"/>
    <w:rsid w:val="2AEAF0A2"/>
    <w:rsid w:val="2AF49E92"/>
    <w:rsid w:val="2AFBCD1A"/>
    <w:rsid w:val="2AFD2FD3"/>
    <w:rsid w:val="2B034342"/>
    <w:rsid w:val="2B069121"/>
    <w:rsid w:val="2B06A83C"/>
    <w:rsid w:val="2B06F92D"/>
    <w:rsid w:val="2B078F58"/>
    <w:rsid w:val="2B13CB2D"/>
    <w:rsid w:val="2B19AC35"/>
    <w:rsid w:val="2B1D16D1"/>
    <w:rsid w:val="2B1DCA0C"/>
    <w:rsid w:val="2B20757A"/>
    <w:rsid w:val="2B346782"/>
    <w:rsid w:val="2B3747EE"/>
    <w:rsid w:val="2B38BF54"/>
    <w:rsid w:val="2B3DD5E7"/>
    <w:rsid w:val="2B4522C5"/>
    <w:rsid w:val="2B46C76A"/>
    <w:rsid w:val="2B49992B"/>
    <w:rsid w:val="2B558A02"/>
    <w:rsid w:val="2B55A384"/>
    <w:rsid w:val="2B57B1C3"/>
    <w:rsid w:val="2B623FCB"/>
    <w:rsid w:val="2B635D4D"/>
    <w:rsid w:val="2B6744DA"/>
    <w:rsid w:val="2B7521A9"/>
    <w:rsid w:val="2B7DCA50"/>
    <w:rsid w:val="2B81A472"/>
    <w:rsid w:val="2B822A2D"/>
    <w:rsid w:val="2B8D05DD"/>
    <w:rsid w:val="2B8EDDE3"/>
    <w:rsid w:val="2B97DE51"/>
    <w:rsid w:val="2B9CD39E"/>
    <w:rsid w:val="2B9D0D59"/>
    <w:rsid w:val="2B9E9245"/>
    <w:rsid w:val="2BA65CBD"/>
    <w:rsid w:val="2BA977F0"/>
    <w:rsid w:val="2BAE3ECE"/>
    <w:rsid w:val="2BAF31A8"/>
    <w:rsid w:val="2BB5DCBF"/>
    <w:rsid w:val="2BB66AAF"/>
    <w:rsid w:val="2BB7520C"/>
    <w:rsid w:val="2BB80B6D"/>
    <w:rsid w:val="2BC01269"/>
    <w:rsid w:val="2BC8CE69"/>
    <w:rsid w:val="2BD194B2"/>
    <w:rsid w:val="2BD628DA"/>
    <w:rsid w:val="2BD787E5"/>
    <w:rsid w:val="2BDC72E9"/>
    <w:rsid w:val="2BE19047"/>
    <w:rsid w:val="2BE55860"/>
    <w:rsid w:val="2BEBAC87"/>
    <w:rsid w:val="2BEED699"/>
    <w:rsid w:val="2BF07590"/>
    <w:rsid w:val="2BF16414"/>
    <w:rsid w:val="2BF757FE"/>
    <w:rsid w:val="2C010582"/>
    <w:rsid w:val="2C02B1C9"/>
    <w:rsid w:val="2C03A717"/>
    <w:rsid w:val="2C0B6FE2"/>
    <w:rsid w:val="2C0BACEC"/>
    <w:rsid w:val="2C0CB983"/>
    <w:rsid w:val="2C167C34"/>
    <w:rsid w:val="2C1E9AE2"/>
    <w:rsid w:val="2C2153E7"/>
    <w:rsid w:val="2C2543CC"/>
    <w:rsid w:val="2C274444"/>
    <w:rsid w:val="2C27CF77"/>
    <w:rsid w:val="2C292943"/>
    <w:rsid w:val="2C2A4AE4"/>
    <w:rsid w:val="2C32DEF8"/>
    <w:rsid w:val="2C3A56D4"/>
    <w:rsid w:val="2C43ACB7"/>
    <w:rsid w:val="2C4A68E2"/>
    <w:rsid w:val="2C4E18A6"/>
    <w:rsid w:val="2C4E74D6"/>
    <w:rsid w:val="2C508211"/>
    <w:rsid w:val="2C6B2E10"/>
    <w:rsid w:val="2C778756"/>
    <w:rsid w:val="2C7BC6F2"/>
    <w:rsid w:val="2C7E938B"/>
    <w:rsid w:val="2C7FBC68"/>
    <w:rsid w:val="2C87BAC0"/>
    <w:rsid w:val="2C90DD4F"/>
    <w:rsid w:val="2C9566D1"/>
    <w:rsid w:val="2C9639F5"/>
    <w:rsid w:val="2C9E27D3"/>
    <w:rsid w:val="2C9E357B"/>
    <w:rsid w:val="2CA25EF7"/>
    <w:rsid w:val="2CA48BB3"/>
    <w:rsid w:val="2CA66694"/>
    <w:rsid w:val="2CA8877B"/>
    <w:rsid w:val="2CB086D7"/>
    <w:rsid w:val="2CB14DFC"/>
    <w:rsid w:val="2CB34207"/>
    <w:rsid w:val="2CB9AE24"/>
    <w:rsid w:val="2CBE1DC4"/>
    <w:rsid w:val="2CBFB2DE"/>
    <w:rsid w:val="2CC0C6E7"/>
    <w:rsid w:val="2CC1B46D"/>
    <w:rsid w:val="2CC2EB9D"/>
    <w:rsid w:val="2CCC95C1"/>
    <w:rsid w:val="2CD2D62C"/>
    <w:rsid w:val="2CE0EF17"/>
    <w:rsid w:val="2CE46880"/>
    <w:rsid w:val="2CE88561"/>
    <w:rsid w:val="2CE96B07"/>
    <w:rsid w:val="2CF59C76"/>
    <w:rsid w:val="2CFD51E7"/>
    <w:rsid w:val="2D058CA7"/>
    <w:rsid w:val="2D09A35B"/>
    <w:rsid w:val="2D13FF3C"/>
    <w:rsid w:val="2D159BD9"/>
    <w:rsid w:val="2D17B965"/>
    <w:rsid w:val="2D1AFD7E"/>
    <w:rsid w:val="2D1CC45B"/>
    <w:rsid w:val="2D1D04FA"/>
    <w:rsid w:val="2D1F658C"/>
    <w:rsid w:val="2D20B75A"/>
    <w:rsid w:val="2D23FD33"/>
    <w:rsid w:val="2D26FBFE"/>
    <w:rsid w:val="2D27156A"/>
    <w:rsid w:val="2D276676"/>
    <w:rsid w:val="2D28BDD5"/>
    <w:rsid w:val="2D35FA53"/>
    <w:rsid w:val="2D384642"/>
    <w:rsid w:val="2D3C8D00"/>
    <w:rsid w:val="2D43EB5B"/>
    <w:rsid w:val="2D484879"/>
    <w:rsid w:val="2D498867"/>
    <w:rsid w:val="2D53299E"/>
    <w:rsid w:val="2D53FA62"/>
    <w:rsid w:val="2D555AFE"/>
    <w:rsid w:val="2D5587F9"/>
    <w:rsid w:val="2D5B0340"/>
    <w:rsid w:val="2D5DC7F3"/>
    <w:rsid w:val="2D6033AC"/>
    <w:rsid w:val="2D80BB9E"/>
    <w:rsid w:val="2D85C291"/>
    <w:rsid w:val="2D9070CC"/>
    <w:rsid w:val="2D9FA98A"/>
    <w:rsid w:val="2DB07353"/>
    <w:rsid w:val="2DB2F331"/>
    <w:rsid w:val="2DBF0D71"/>
    <w:rsid w:val="2DC58748"/>
    <w:rsid w:val="2DC64B12"/>
    <w:rsid w:val="2DCCC2F5"/>
    <w:rsid w:val="2DCCFB07"/>
    <w:rsid w:val="2DD99355"/>
    <w:rsid w:val="2DDC98CE"/>
    <w:rsid w:val="2DEAA9D8"/>
    <w:rsid w:val="2DED36BD"/>
    <w:rsid w:val="2DEDAEE5"/>
    <w:rsid w:val="2DEE888B"/>
    <w:rsid w:val="2DEFEA1D"/>
    <w:rsid w:val="2DF41EC7"/>
    <w:rsid w:val="2DF9BF64"/>
    <w:rsid w:val="2DFD0012"/>
    <w:rsid w:val="2DFF0BCE"/>
    <w:rsid w:val="2DFFE794"/>
    <w:rsid w:val="2E0E47B4"/>
    <w:rsid w:val="2E187D78"/>
    <w:rsid w:val="2E1C47D4"/>
    <w:rsid w:val="2E1EA0B8"/>
    <w:rsid w:val="2E21BB0F"/>
    <w:rsid w:val="2E28139A"/>
    <w:rsid w:val="2E28509A"/>
    <w:rsid w:val="2E2F1D32"/>
    <w:rsid w:val="2E318A63"/>
    <w:rsid w:val="2E398BBD"/>
    <w:rsid w:val="2E3B3F52"/>
    <w:rsid w:val="2E40B390"/>
    <w:rsid w:val="2E4132C9"/>
    <w:rsid w:val="2E41EB5D"/>
    <w:rsid w:val="2E497EE5"/>
    <w:rsid w:val="2E5A2BA3"/>
    <w:rsid w:val="2E5C18DF"/>
    <w:rsid w:val="2E63C1AA"/>
    <w:rsid w:val="2E6419FA"/>
    <w:rsid w:val="2E6A34A3"/>
    <w:rsid w:val="2E6E7AC5"/>
    <w:rsid w:val="2E749661"/>
    <w:rsid w:val="2E777079"/>
    <w:rsid w:val="2E8535D0"/>
    <w:rsid w:val="2E85D523"/>
    <w:rsid w:val="2E89CFBA"/>
    <w:rsid w:val="2E8FE20A"/>
    <w:rsid w:val="2EA388EA"/>
    <w:rsid w:val="2EA7519E"/>
    <w:rsid w:val="2EAF5DFC"/>
    <w:rsid w:val="2EB12436"/>
    <w:rsid w:val="2EB3074D"/>
    <w:rsid w:val="2EB4B376"/>
    <w:rsid w:val="2EB91161"/>
    <w:rsid w:val="2EBF97C5"/>
    <w:rsid w:val="2EC4C57C"/>
    <w:rsid w:val="2EDC6FD1"/>
    <w:rsid w:val="2EED3E8B"/>
    <w:rsid w:val="2EEDDD1E"/>
    <w:rsid w:val="2EEDF81B"/>
    <w:rsid w:val="2EF159B7"/>
    <w:rsid w:val="2EFA7B0E"/>
    <w:rsid w:val="2F02E810"/>
    <w:rsid w:val="2F061064"/>
    <w:rsid w:val="2F0AADB2"/>
    <w:rsid w:val="2F0BAA11"/>
    <w:rsid w:val="2F0FBE34"/>
    <w:rsid w:val="2F1090D4"/>
    <w:rsid w:val="2F13A8DD"/>
    <w:rsid w:val="2F14580F"/>
    <w:rsid w:val="2F1E3B0D"/>
    <w:rsid w:val="2F220910"/>
    <w:rsid w:val="2F2FDD5B"/>
    <w:rsid w:val="2F3539BB"/>
    <w:rsid w:val="2F3C1F3D"/>
    <w:rsid w:val="2F4CF1B9"/>
    <w:rsid w:val="2F50E5AE"/>
    <w:rsid w:val="2F51B2C4"/>
    <w:rsid w:val="2F529737"/>
    <w:rsid w:val="2F5297EF"/>
    <w:rsid w:val="2F567989"/>
    <w:rsid w:val="2F57470D"/>
    <w:rsid w:val="2F5820BB"/>
    <w:rsid w:val="2F58573F"/>
    <w:rsid w:val="2F5D291A"/>
    <w:rsid w:val="2F606AD5"/>
    <w:rsid w:val="2F619B02"/>
    <w:rsid w:val="2F62A15A"/>
    <w:rsid w:val="2F637F0A"/>
    <w:rsid w:val="2F644DC5"/>
    <w:rsid w:val="2F64B9CC"/>
    <w:rsid w:val="2F6A47B0"/>
    <w:rsid w:val="2F6EE2B2"/>
    <w:rsid w:val="2F700BB0"/>
    <w:rsid w:val="2F7053A4"/>
    <w:rsid w:val="2F7B4F51"/>
    <w:rsid w:val="2F830233"/>
    <w:rsid w:val="2F857956"/>
    <w:rsid w:val="2F86F085"/>
    <w:rsid w:val="2F96BC15"/>
    <w:rsid w:val="2F96CD6B"/>
    <w:rsid w:val="2FA06BE4"/>
    <w:rsid w:val="2FA10F16"/>
    <w:rsid w:val="2FA6E763"/>
    <w:rsid w:val="2FA76E5E"/>
    <w:rsid w:val="2FA89C53"/>
    <w:rsid w:val="2FA9DC34"/>
    <w:rsid w:val="2FA9F413"/>
    <w:rsid w:val="2FAB5D40"/>
    <w:rsid w:val="2FB01B1F"/>
    <w:rsid w:val="2FBA09C0"/>
    <w:rsid w:val="2FBA4D5F"/>
    <w:rsid w:val="2FC1E953"/>
    <w:rsid w:val="2FD04B31"/>
    <w:rsid w:val="2FD6676F"/>
    <w:rsid w:val="2FF2D0ED"/>
    <w:rsid w:val="2FF643CB"/>
    <w:rsid w:val="3003BB52"/>
    <w:rsid w:val="300CFEE7"/>
    <w:rsid w:val="300EDFFA"/>
    <w:rsid w:val="30100707"/>
    <w:rsid w:val="301696BB"/>
    <w:rsid w:val="30174CA6"/>
    <w:rsid w:val="3018987E"/>
    <w:rsid w:val="30198745"/>
    <w:rsid w:val="3022D8C0"/>
    <w:rsid w:val="30261649"/>
    <w:rsid w:val="3029B941"/>
    <w:rsid w:val="3034E9CD"/>
    <w:rsid w:val="30424F45"/>
    <w:rsid w:val="304A3325"/>
    <w:rsid w:val="304B831C"/>
    <w:rsid w:val="304F4A1B"/>
    <w:rsid w:val="30504AD7"/>
    <w:rsid w:val="3059ADC0"/>
    <w:rsid w:val="305BCC92"/>
    <w:rsid w:val="305C32D5"/>
    <w:rsid w:val="305D5AFB"/>
    <w:rsid w:val="3065D024"/>
    <w:rsid w:val="30677929"/>
    <w:rsid w:val="3067B540"/>
    <w:rsid w:val="3069CA87"/>
    <w:rsid w:val="306D208E"/>
    <w:rsid w:val="306E95D2"/>
    <w:rsid w:val="308679CC"/>
    <w:rsid w:val="30891FE8"/>
    <w:rsid w:val="308DF96F"/>
    <w:rsid w:val="308E5215"/>
    <w:rsid w:val="309D4A5C"/>
    <w:rsid w:val="309F67A8"/>
    <w:rsid w:val="30ACD8DC"/>
    <w:rsid w:val="30AEBD10"/>
    <w:rsid w:val="30B9C1F8"/>
    <w:rsid w:val="30BB4E48"/>
    <w:rsid w:val="30BBBBCC"/>
    <w:rsid w:val="30C3A7FD"/>
    <w:rsid w:val="30C4E05B"/>
    <w:rsid w:val="30C6571F"/>
    <w:rsid w:val="30CA1773"/>
    <w:rsid w:val="30D0D3FE"/>
    <w:rsid w:val="30D6F24B"/>
    <w:rsid w:val="30EE23CA"/>
    <w:rsid w:val="30EF779D"/>
    <w:rsid w:val="30F09437"/>
    <w:rsid w:val="30F352BF"/>
    <w:rsid w:val="30F3697C"/>
    <w:rsid w:val="30F91762"/>
    <w:rsid w:val="30FB4329"/>
    <w:rsid w:val="30FF3B36"/>
    <w:rsid w:val="3104398E"/>
    <w:rsid w:val="31087281"/>
    <w:rsid w:val="310AD333"/>
    <w:rsid w:val="3116F409"/>
    <w:rsid w:val="31173CFD"/>
    <w:rsid w:val="311A6314"/>
    <w:rsid w:val="311FD962"/>
    <w:rsid w:val="312994EB"/>
    <w:rsid w:val="312BD36B"/>
    <w:rsid w:val="312DFE70"/>
    <w:rsid w:val="31399238"/>
    <w:rsid w:val="314FFF76"/>
    <w:rsid w:val="315124BD"/>
    <w:rsid w:val="3157FDAD"/>
    <w:rsid w:val="315D44DA"/>
    <w:rsid w:val="315D713A"/>
    <w:rsid w:val="315E6E8C"/>
    <w:rsid w:val="316FA333"/>
    <w:rsid w:val="31770083"/>
    <w:rsid w:val="317B3E57"/>
    <w:rsid w:val="318615C3"/>
    <w:rsid w:val="3186A7D6"/>
    <w:rsid w:val="3187AD57"/>
    <w:rsid w:val="318F17F7"/>
    <w:rsid w:val="3194E8DC"/>
    <w:rsid w:val="319F9364"/>
    <w:rsid w:val="31A27B24"/>
    <w:rsid w:val="31A3EA98"/>
    <w:rsid w:val="31A4931A"/>
    <w:rsid w:val="31A68A49"/>
    <w:rsid w:val="31B15092"/>
    <w:rsid w:val="31B46877"/>
    <w:rsid w:val="31B49EE1"/>
    <w:rsid w:val="31B55FAC"/>
    <w:rsid w:val="31B6C423"/>
    <w:rsid w:val="31BA1B45"/>
    <w:rsid w:val="31BEC8A6"/>
    <w:rsid w:val="31C9AB51"/>
    <w:rsid w:val="31CC31F2"/>
    <w:rsid w:val="31CD9A35"/>
    <w:rsid w:val="31CE57AD"/>
    <w:rsid w:val="31D0BA2E"/>
    <w:rsid w:val="31DCB7F5"/>
    <w:rsid w:val="31E2D2C2"/>
    <w:rsid w:val="31E5AD32"/>
    <w:rsid w:val="31E753B7"/>
    <w:rsid w:val="31EF8F6D"/>
    <w:rsid w:val="32034B75"/>
    <w:rsid w:val="320C5D93"/>
    <w:rsid w:val="320C852C"/>
    <w:rsid w:val="3220E0F9"/>
    <w:rsid w:val="322377A6"/>
    <w:rsid w:val="3227D369"/>
    <w:rsid w:val="3228677D"/>
    <w:rsid w:val="3229D2AB"/>
    <w:rsid w:val="322A2276"/>
    <w:rsid w:val="322BD52F"/>
    <w:rsid w:val="322CE7AC"/>
    <w:rsid w:val="324A0AA5"/>
    <w:rsid w:val="324C330C"/>
    <w:rsid w:val="324ECC06"/>
    <w:rsid w:val="32560256"/>
    <w:rsid w:val="325BEB50"/>
    <w:rsid w:val="326881B9"/>
    <w:rsid w:val="326CD186"/>
    <w:rsid w:val="3273FBED"/>
    <w:rsid w:val="3277D582"/>
    <w:rsid w:val="327E786E"/>
    <w:rsid w:val="327EE2BA"/>
    <w:rsid w:val="327F55EA"/>
    <w:rsid w:val="3289C9FB"/>
    <w:rsid w:val="328F2912"/>
    <w:rsid w:val="328FD905"/>
    <w:rsid w:val="32924489"/>
    <w:rsid w:val="3293AF9F"/>
    <w:rsid w:val="32950BFE"/>
    <w:rsid w:val="32974560"/>
    <w:rsid w:val="3298FB4F"/>
    <w:rsid w:val="329F4934"/>
    <w:rsid w:val="32A744DB"/>
    <w:rsid w:val="32B0D3C4"/>
    <w:rsid w:val="32B50BA7"/>
    <w:rsid w:val="32B795B1"/>
    <w:rsid w:val="32BD6D58"/>
    <w:rsid w:val="32C4C69E"/>
    <w:rsid w:val="32C51AD1"/>
    <w:rsid w:val="32CCE71D"/>
    <w:rsid w:val="32DCBC5E"/>
    <w:rsid w:val="32E343C3"/>
    <w:rsid w:val="32EBB3AD"/>
    <w:rsid w:val="32ED7B8F"/>
    <w:rsid w:val="32F1C2DB"/>
    <w:rsid w:val="32F81123"/>
    <w:rsid w:val="32FA1132"/>
    <w:rsid w:val="32FDDBAA"/>
    <w:rsid w:val="330134D5"/>
    <w:rsid w:val="33093088"/>
    <w:rsid w:val="330ADF44"/>
    <w:rsid w:val="330BF3FE"/>
    <w:rsid w:val="3316E463"/>
    <w:rsid w:val="331A896B"/>
    <w:rsid w:val="331AE0B2"/>
    <w:rsid w:val="331AE0FB"/>
    <w:rsid w:val="332BB1DA"/>
    <w:rsid w:val="3331432E"/>
    <w:rsid w:val="3332159E"/>
    <w:rsid w:val="3341A70B"/>
    <w:rsid w:val="335C8F08"/>
    <w:rsid w:val="335C9045"/>
    <w:rsid w:val="3362BC23"/>
    <w:rsid w:val="33648A5F"/>
    <w:rsid w:val="3364F980"/>
    <w:rsid w:val="336DF431"/>
    <w:rsid w:val="337175AF"/>
    <w:rsid w:val="337A9505"/>
    <w:rsid w:val="3383D60D"/>
    <w:rsid w:val="338566F7"/>
    <w:rsid w:val="3393F198"/>
    <w:rsid w:val="33957E4B"/>
    <w:rsid w:val="339D247B"/>
    <w:rsid w:val="33A5CD1B"/>
    <w:rsid w:val="33ADB31F"/>
    <w:rsid w:val="33B0B452"/>
    <w:rsid w:val="33B77871"/>
    <w:rsid w:val="33B883CE"/>
    <w:rsid w:val="33BA9D22"/>
    <w:rsid w:val="33BC21F6"/>
    <w:rsid w:val="33BF789D"/>
    <w:rsid w:val="33C318C5"/>
    <w:rsid w:val="33C9DFB7"/>
    <w:rsid w:val="33CEF7A7"/>
    <w:rsid w:val="33D48C49"/>
    <w:rsid w:val="33D57E7F"/>
    <w:rsid w:val="33DBFEE4"/>
    <w:rsid w:val="33DC1295"/>
    <w:rsid w:val="33E2BAA1"/>
    <w:rsid w:val="33E37BEA"/>
    <w:rsid w:val="33E8E707"/>
    <w:rsid w:val="33ED2865"/>
    <w:rsid w:val="33F02F13"/>
    <w:rsid w:val="33F2985A"/>
    <w:rsid w:val="33FB92C6"/>
    <w:rsid w:val="34007959"/>
    <w:rsid w:val="3403D82A"/>
    <w:rsid w:val="340D4B1B"/>
    <w:rsid w:val="3410B05D"/>
    <w:rsid w:val="3410E09C"/>
    <w:rsid w:val="3414F9E5"/>
    <w:rsid w:val="341F540E"/>
    <w:rsid w:val="342046DD"/>
    <w:rsid w:val="342E2139"/>
    <w:rsid w:val="343315C1"/>
    <w:rsid w:val="344182DB"/>
    <w:rsid w:val="34461CD5"/>
    <w:rsid w:val="3449BF49"/>
    <w:rsid w:val="344D7C16"/>
    <w:rsid w:val="344D9736"/>
    <w:rsid w:val="3451DFB1"/>
    <w:rsid w:val="34532370"/>
    <w:rsid w:val="34557AB7"/>
    <w:rsid w:val="3459C965"/>
    <w:rsid w:val="345D8E3D"/>
    <w:rsid w:val="3465823A"/>
    <w:rsid w:val="346709FD"/>
    <w:rsid w:val="34677B73"/>
    <w:rsid w:val="34682B5B"/>
    <w:rsid w:val="346D3CEF"/>
    <w:rsid w:val="346E092C"/>
    <w:rsid w:val="347861C3"/>
    <w:rsid w:val="3482075E"/>
    <w:rsid w:val="3482EFF3"/>
    <w:rsid w:val="3483A6E3"/>
    <w:rsid w:val="348CF69A"/>
    <w:rsid w:val="34967D5A"/>
    <w:rsid w:val="3499E89D"/>
    <w:rsid w:val="349ECF51"/>
    <w:rsid w:val="34A38149"/>
    <w:rsid w:val="34A7DB80"/>
    <w:rsid w:val="34AA9CE6"/>
    <w:rsid w:val="34AC2C96"/>
    <w:rsid w:val="34ACA7A2"/>
    <w:rsid w:val="34AF0CF8"/>
    <w:rsid w:val="34BB22B1"/>
    <w:rsid w:val="34BD8E1C"/>
    <w:rsid w:val="34C7A75E"/>
    <w:rsid w:val="34C8F48C"/>
    <w:rsid w:val="34CA12D2"/>
    <w:rsid w:val="34CC7A5D"/>
    <w:rsid w:val="34CED74E"/>
    <w:rsid w:val="34D4A245"/>
    <w:rsid w:val="34D5EF98"/>
    <w:rsid w:val="34D8D9BB"/>
    <w:rsid w:val="34DAFF05"/>
    <w:rsid w:val="34DCB0C2"/>
    <w:rsid w:val="34ED5781"/>
    <w:rsid w:val="34F67E19"/>
    <w:rsid w:val="34F85F69"/>
    <w:rsid w:val="34F8BF4B"/>
    <w:rsid w:val="34FCB5CA"/>
    <w:rsid w:val="34FDF6BE"/>
    <w:rsid w:val="34FF14C0"/>
    <w:rsid w:val="350801F4"/>
    <w:rsid w:val="350A413C"/>
    <w:rsid w:val="350F75DD"/>
    <w:rsid w:val="3513F8BB"/>
    <w:rsid w:val="351BFB8D"/>
    <w:rsid w:val="351C38F6"/>
    <w:rsid w:val="35223575"/>
    <w:rsid w:val="3528AFFD"/>
    <w:rsid w:val="3543966F"/>
    <w:rsid w:val="355161C7"/>
    <w:rsid w:val="3551FD57"/>
    <w:rsid w:val="3556FBA0"/>
    <w:rsid w:val="355FE88D"/>
    <w:rsid w:val="3561736D"/>
    <w:rsid w:val="3562A269"/>
    <w:rsid w:val="356FE3B5"/>
    <w:rsid w:val="3572D717"/>
    <w:rsid w:val="357D7EFB"/>
    <w:rsid w:val="357ECECF"/>
    <w:rsid w:val="357EDEAC"/>
    <w:rsid w:val="35817E1F"/>
    <w:rsid w:val="3581821C"/>
    <w:rsid w:val="3585CEF4"/>
    <w:rsid w:val="358D5501"/>
    <w:rsid w:val="358D868E"/>
    <w:rsid w:val="358EC24F"/>
    <w:rsid w:val="3594CCBA"/>
    <w:rsid w:val="3596017C"/>
    <w:rsid w:val="3596FA37"/>
    <w:rsid w:val="35996E6C"/>
    <w:rsid w:val="35A0EF8F"/>
    <w:rsid w:val="35A3296C"/>
    <w:rsid w:val="35A4A9E9"/>
    <w:rsid w:val="35AA2BC5"/>
    <w:rsid w:val="35B4C271"/>
    <w:rsid w:val="35B92AAC"/>
    <w:rsid w:val="35BFB520"/>
    <w:rsid w:val="35C39081"/>
    <w:rsid w:val="35C7A543"/>
    <w:rsid w:val="35CE8D37"/>
    <w:rsid w:val="35D7C3CA"/>
    <w:rsid w:val="35DA3A52"/>
    <w:rsid w:val="35DD7A4F"/>
    <w:rsid w:val="35DDDE81"/>
    <w:rsid w:val="35E490A1"/>
    <w:rsid w:val="35E725F5"/>
    <w:rsid w:val="35E9B7AE"/>
    <w:rsid w:val="35ED29FF"/>
    <w:rsid w:val="35FAFCC0"/>
    <w:rsid w:val="35FE42E4"/>
    <w:rsid w:val="36008F29"/>
    <w:rsid w:val="36037BD2"/>
    <w:rsid w:val="36064611"/>
    <w:rsid w:val="36087CAF"/>
    <w:rsid w:val="360F75FC"/>
    <w:rsid w:val="3614C885"/>
    <w:rsid w:val="3617EC08"/>
    <w:rsid w:val="36215CA9"/>
    <w:rsid w:val="3624719A"/>
    <w:rsid w:val="36290FA8"/>
    <w:rsid w:val="3632DDA4"/>
    <w:rsid w:val="36331C51"/>
    <w:rsid w:val="3633258D"/>
    <w:rsid w:val="3637173C"/>
    <w:rsid w:val="363A1F0B"/>
    <w:rsid w:val="363F03C5"/>
    <w:rsid w:val="363FB14D"/>
    <w:rsid w:val="3641BDA4"/>
    <w:rsid w:val="36424A36"/>
    <w:rsid w:val="3646D648"/>
    <w:rsid w:val="364A0F0E"/>
    <w:rsid w:val="364A9D58"/>
    <w:rsid w:val="364B2642"/>
    <w:rsid w:val="364CDBDA"/>
    <w:rsid w:val="364F9C79"/>
    <w:rsid w:val="364FC62B"/>
    <w:rsid w:val="3650EC97"/>
    <w:rsid w:val="365F43B6"/>
    <w:rsid w:val="36787004"/>
    <w:rsid w:val="368DE32D"/>
    <w:rsid w:val="368FEAB7"/>
    <w:rsid w:val="3690433F"/>
    <w:rsid w:val="36942ACC"/>
    <w:rsid w:val="369B8CE5"/>
    <w:rsid w:val="36A3E89C"/>
    <w:rsid w:val="36A42B51"/>
    <w:rsid w:val="36A55D27"/>
    <w:rsid w:val="36AE04F0"/>
    <w:rsid w:val="36B39475"/>
    <w:rsid w:val="36B6D681"/>
    <w:rsid w:val="36BA110B"/>
    <w:rsid w:val="36BDE95A"/>
    <w:rsid w:val="36C4BC12"/>
    <w:rsid w:val="36C50A76"/>
    <w:rsid w:val="36C54D63"/>
    <w:rsid w:val="36C6C022"/>
    <w:rsid w:val="36D3692E"/>
    <w:rsid w:val="36D39607"/>
    <w:rsid w:val="36D843D9"/>
    <w:rsid w:val="36DABCEF"/>
    <w:rsid w:val="36DF7B8E"/>
    <w:rsid w:val="36E44447"/>
    <w:rsid w:val="36ECC617"/>
    <w:rsid w:val="36F052EB"/>
    <w:rsid w:val="36FD9399"/>
    <w:rsid w:val="37050E21"/>
    <w:rsid w:val="370EB3D2"/>
    <w:rsid w:val="3710AB88"/>
    <w:rsid w:val="37195B6E"/>
    <w:rsid w:val="371C09CE"/>
    <w:rsid w:val="3724C927"/>
    <w:rsid w:val="372BDFFB"/>
    <w:rsid w:val="372D1AF5"/>
    <w:rsid w:val="373273D7"/>
    <w:rsid w:val="37334E08"/>
    <w:rsid w:val="37384315"/>
    <w:rsid w:val="37437AFD"/>
    <w:rsid w:val="374565D0"/>
    <w:rsid w:val="37458851"/>
    <w:rsid w:val="374E85CF"/>
    <w:rsid w:val="37607F00"/>
    <w:rsid w:val="376473D4"/>
    <w:rsid w:val="376E975A"/>
    <w:rsid w:val="377DD2A4"/>
    <w:rsid w:val="3783FF9C"/>
    <w:rsid w:val="37851C79"/>
    <w:rsid w:val="3786B405"/>
    <w:rsid w:val="3788444D"/>
    <w:rsid w:val="3788A39E"/>
    <w:rsid w:val="378DE2BE"/>
    <w:rsid w:val="378E836E"/>
    <w:rsid w:val="379C3270"/>
    <w:rsid w:val="37ABD078"/>
    <w:rsid w:val="37CBEBCC"/>
    <w:rsid w:val="37CC985F"/>
    <w:rsid w:val="37CCB2BE"/>
    <w:rsid w:val="37CD5D3F"/>
    <w:rsid w:val="37D5DFE4"/>
    <w:rsid w:val="37E6C0E5"/>
    <w:rsid w:val="37EA8A15"/>
    <w:rsid w:val="37EB1F4D"/>
    <w:rsid w:val="37F11172"/>
    <w:rsid w:val="37F39B47"/>
    <w:rsid w:val="37F65F2A"/>
    <w:rsid w:val="38029478"/>
    <w:rsid w:val="380B2169"/>
    <w:rsid w:val="380BC34F"/>
    <w:rsid w:val="380DA4C8"/>
    <w:rsid w:val="3811A3BE"/>
    <w:rsid w:val="3818FBDD"/>
    <w:rsid w:val="3819E771"/>
    <w:rsid w:val="381CF5EC"/>
    <w:rsid w:val="38257CE0"/>
    <w:rsid w:val="38296AEC"/>
    <w:rsid w:val="3838AB6E"/>
    <w:rsid w:val="383FFBB2"/>
    <w:rsid w:val="3840FC84"/>
    <w:rsid w:val="384360EB"/>
    <w:rsid w:val="3844C95D"/>
    <w:rsid w:val="384D85BE"/>
    <w:rsid w:val="385D04A6"/>
    <w:rsid w:val="385E0CD3"/>
    <w:rsid w:val="38758AB6"/>
    <w:rsid w:val="387D5C56"/>
    <w:rsid w:val="387FD31C"/>
    <w:rsid w:val="3880ED36"/>
    <w:rsid w:val="3883750A"/>
    <w:rsid w:val="3886F54D"/>
    <w:rsid w:val="3887070E"/>
    <w:rsid w:val="3889DAAD"/>
    <w:rsid w:val="388DB754"/>
    <w:rsid w:val="388E9C62"/>
    <w:rsid w:val="3890227D"/>
    <w:rsid w:val="3891931E"/>
    <w:rsid w:val="3899142F"/>
    <w:rsid w:val="389BC4DE"/>
    <w:rsid w:val="38A3D318"/>
    <w:rsid w:val="38A9932D"/>
    <w:rsid w:val="38B0D7B5"/>
    <w:rsid w:val="38B660F8"/>
    <w:rsid w:val="38B7F455"/>
    <w:rsid w:val="38DC52ED"/>
    <w:rsid w:val="38E04CAF"/>
    <w:rsid w:val="38E541F5"/>
    <w:rsid w:val="38E5DA96"/>
    <w:rsid w:val="38E7B4AD"/>
    <w:rsid w:val="38FA5C09"/>
    <w:rsid w:val="38FA6DD4"/>
    <w:rsid w:val="390243F3"/>
    <w:rsid w:val="3909AC24"/>
    <w:rsid w:val="390C67AE"/>
    <w:rsid w:val="3910495D"/>
    <w:rsid w:val="392FEF46"/>
    <w:rsid w:val="393161A7"/>
    <w:rsid w:val="393A9F10"/>
    <w:rsid w:val="394274AC"/>
    <w:rsid w:val="3945BD5E"/>
    <w:rsid w:val="394A1AA5"/>
    <w:rsid w:val="394DBABE"/>
    <w:rsid w:val="39618B09"/>
    <w:rsid w:val="39621953"/>
    <w:rsid w:val="3966C308"/>
    <w:rsid w:val="39691AAE"/>
    <w:rsid w:val="39712CFC"/>
    <w:rsid w:val="3973EF3C"/>
    <w:rsid w:val="397822A1"/>
    <w:rsid w:val="3978E8D9"/>
    <w:rsid w:val="398AA54F"/>
    <w:rsid w:val="39905897"/>
    <w:rsid w:val="399A06C0"/>
    <w:rsid w:val="39A183B3"/>
    <w:rsid w:val="39A81216"/>
    <w:rsid w:val="39AB8B28"/>
    <w:rsid w:val="39AF9B4C"/>
    <w:rsid w:val="39BB516E"/>
    <w:rsid w:val="39BC633E"/>
    <w:rsid w:val="39BEE4E6"/>
    <w:rsid w:val="39C1C36D"/>
    <w:rsid w:val="39C9D2EF"/>
    <w:rsid w:val="39CC196B"/>
    <w:rsid w:val="39CE7F22"/>
    <w:rsid w:val="39D4EB8C"/>
    <w:rsid w:val="39D9BAEC"/>
    <w:rsid w:val="39DBCC13"/>
    <w:rsid w:val="39E957B4"/>
    <w:rsid w:val="39F44EE0"/>
    <w:rsid w:val="39F9058F"/>
    <w:rsid w:val="39FD30F8"/>
    <w:rsid w:val="39FE039A"/>
    <w:rsid w:val="3A0691DC"/>
    <w:rsid w:val="3A0BD5C8"/>
    <w:rsid w:val="3A0EF56F"/>
    <w:rsid w:val="3A153C63"/>
    <w:rsid w:val="3A18A1EA"/>
    <w:rsid w:val="3A24F9B1"/>
    <w:rsid w:val="3A2D88E9"/>
    <w:rsid w:val="3A2DDCD4"/>
    <w:rsid w:val="3A3273DF"/>
    <w:rsid w:val="3A38043A"/>
    <w:rsid w:val="3A3B126A"/>
    <w:rsid w:val="3A428F24"/>
    <w:rsid w:val="3A4B762D"/>
    <w:rsid w:val="3A5434D7"/>
    <w:rsid w:val="3A56414C"/>
    <w:rsid w:val="3A57A9E7"/>
    <w:rsid w:val="3A5EE8BA"/>
    <w:rsid w:val="3A72DD9A"/>
    <w:rsid w:val="3A7448B9"/>
    <w:rsid w:val="3A7BD988"/>
    <w:rsid w:val="3A7DD491"/>
    <w:rsid w:val="3A86DF6E"/>
    <w:rsid w:val="3A89AB3D"/>
    <w:rsid w:val="3A943D5C"/>
    <w:rsid w:val="3A945C1E"/>
    <w:rsid w:val="3A9EC9AC"/>
    <w:rsid w:val="3AA33DEC"/>
    <w:rsid w:val="3AB0D4D7"/>
    <w:rsid w:val="3AB7506E"/>
    <w:rsid w:val="3ABC8BB9"/>
    <w:rsid w:val="3ABD351B"/>
    <w:rsid w:val="3AC4344D"/>
    <w:rsid w:val="3AC8780C"/>
    <w:rsid w:val="3ACF480F"/>
    <w:rsid w:val="3AD5BB0C"/>
    <w:rsid w:val="3ADAFB8A"/>
    <w:rsid w:val="3ADCB968"/>
    <w:rsid w:val="3ADE6E93"/>
    <w:rsid w:val="3ADEDA7B"/>
    <w:rsid w:val="3AE0BD2E"/>
    <w:rsid w:val="3AE29AB3"/>
    <w:rsid w:val="3AE2E247"/>
    <w:rsid w:val="3AE81F44"/>
    <w:rsid w:val="3AEE55A8"/>
    <w:rsid w:val="3AF415C2"/>
    <w:rsid w:val="3AF4E4D2"/>
    <w:rsid w:val="3AF5A13A"/>
    <w:rsid w:val="3AF86D1A"/>
    <w:rsid w:val="3AFEA0B9"/>
    <w:rsid w:val="3AFF39EB"/>
    <w:rsid w:val="3B029369"/>
    <w:rsid w:val="3B08670D"/>
    <w:rsid w:val="3B09F4C5"/>
    <w:rsid w:val="3B0A6583"/>
    <w:rsid w:val="3B1CBE65"/>
    <w:rsid w:val="3B22B4CB"/>
    <w:rsid w:val="3B2D946F"/>
    <w:rsid w:val="3B2DEA90"/>
    <w:rsid w:val="3B315E57"/>
    <w:rsid w:val="3B31CD8E"/>
    <w:rsid w:val="3B39C8AC"/>
    <w:rsid w:val="3B3E13E9"/>
    <w:rsid w:val="3B4AF8D8"/>
    <w:rsid w:val="3B4D20F9"/>
    <w:rsid w:val="3B5298B1"/>
    <w:rsid w:val="3B556FD4"/>
    <w:rsid w:val="3B5BEBCF"/>
    <w:rsid w:val="3B604206"/>
    <w:rsid w:val="3B63E27C"/>
    <w:rsid w:val="3B63F828"/>
    <w:rsid w:val="3B669F31"/>
    <w:rsid w:val="3B66E9E6"/>
    <w:rsid w:val="3B67A0ED"/>
    <w:rsid w:val="3B68E5F7"/>
    <w:rsid w:val="3B6A90D9"/>
    <w:rsid w:val="3B7298F5"/>
    <w:rsid w:val="3B7AD79C"/>
    <w:rsid w:val="3B7F4B42"/>
    <w:rsid w:val="3B84FC24"/>
    <w:rsid w:val="3B8F0EC8"/>
    <w:rsid w:val="3B9525E9"/>
    <w:rsid w:val="3B965EFF"/>
    <w:rsid w:val="3B98FF5A"/>
    <w:rsid w:val="3B9D0CCF"/>
    <w:rsid w:val="3BA04B24"/>
    <w:rsid w:val="3BA0A50C"/>
    <w:rsid w:val="3BA780CA"/>
    <w:rsid w:val="3BA8F332"/>
    <w:rsid w:val="3BAFE4CF"/>
    <w:rsid w:val="3BBD9047"/>
    <w:rsid w:val="3BBEE811"/>
    <w:rsid w:val="3BD662C7"/>
    <w:rsid w:val="3BD908DC"/>
    <w:rsid w:val="3BE8196C"/>
    <w:rsid w:val="3BE8419F"/>
    <w:rsid w:val="3BEB0B70"/>
    <w:rsid w:val="3BF653E2"/>
    <w:rsid w:val="3BFC48AA"/>
    <w:rsid w:val="3C08525B"/>
    <w:rsid w:val="3C0E77E7"/>
    <w:rsid w:val="3C1946DC"/>
    <w:rsid w:val="3C1A342D"/>
    <w:rsid w:val="3C2AAAF2"/>
    <w:rsid w:val="3C380269"/>
    <w:rsid w:val="3C3CA187"/>
    <w:rsid w:val="3C3D91D4"/>
    <w:rsid w:val="3C409BE4"/>
    <w:rsid w:val="3C42269B"/>
    <w:rsid w:val="3C47B197"/>
    <w:rsid w:val="3C493229"/>
    <w:rsid w:val="3C4D5C36"/>
    <w:rsid w:val="3C5694F0"/>
    <w:rsid w:val="3C6089BC"/>
    <w:rsid w:val="3C64486D"/>
    <w:rsid w:val="3C6B7BCB"/>
    <w:rsid w:val="3C6CCD6C"/>
    <w:rsid w:val="3C6CEE9E"/>
    <w:rsid w:val="3C6F3D7E"/>
    <w:rsid w:val="3C80FFB0"/>
    <w:rsid w:val="3C857B6B"/>
    <w:rsid w:val="3C871F5B"/>
    <w:rsid w:val="3C9185D9"/>
    <w:rsid w:val="3C93579A"/>
    <w:rsid w:val="3C947113"/>
    <w:rsid w:val="3C9B50BE"/>
    <w:rsid w:val="3C9D6EAF"/>
    <w:rsid w:val="3C9E63CA"/>
    <w:rsid w:val="3C9F2478"/>
    <w:rsid w:val="3CA11DA3"/>
    <w:rsid w:val="3CA66F5C"/>
    <w:rsid w:val="3CA84E02"/>
    <w:rsid w:val="3CB46999"/>
    <w:rsid w:val="3CC86967"/>
    <w:rsid w:val="3CC87B37"/>
    <w:rsid w:val="3CC90300"/>
    <w:rsid w:val="3CCCD7B1"/>
    <w:rsid w:val="3CD1779B"/>
    <w:rsid w:val="3CDB61F3"/>
    <w:rsid w:val="3CDBF71A"/>
    <w:rsid w:val="3CE5521C"/>
    <w:rsid w:val="3CE60CDF"/>
    <w:rsid w:val="3CF39634"/>
    <w:rsid w:val="3CF72923"/>
    <w:rsid w:val="3CFB2235"/>
    <w:rsid w:val="3CFCD31E"/>
    <w:rsid w:val="3CFEF1C4"/>
    <w:rsid w:val="3D03125D"/>
    <w:rsid w:val="3D07606A"/>
    <w:rsid w:val="3D0912CA"/>
    <w:rsid w:val="3D0A3EFB"/>
    <w:rsid w:val="3D0C18D8"/>
    <w:rsid w:val="3D12E1E6"/>
    <w:rsid w:val="3D15D62F"/>
    <w:rsid w:val="3D21C8FC"/>
    <w:rsid w:val="3D2B587B"/>
    <w:rsid w:val="3D365D71"/>
    <w:rsid w:val="3D3D07DB"/>
    <w:rsid w:val="3D41DCC1"/>
    <w:rsid w:val="3D42A94B"/>
    <w:rsid w:val="3D57884A"/>
    <w:rsid w:val="3D5E8F8E"/>
    <w:rsid w:val="3D6812B8"/>
    <w:rsid w:val="3D6AB653"/>
    <w:rsid w:val="3D6CEF8C"/>
    <w:rsid w:val="3D73761C"/>
    <w:rsid w:val="3D755783"/>
    <w:rsid w:val="3D853409"/>
    <w:rsid w:val="3D891317"/>
    <w:rsid w:val="3D8C931D"/>
    <w:rsid w:val="3D8CCFC3"/>
    <w:rsid w:val="3D8DF6D4"/>
    <w:rsid w:val="3D8EE7DD"/>
    <w:rsid w:val="3D9370E7"/>
    <w:rsid w:val="3D97FF54"/>
    <w:rsid w:val="3DAD9AB9"/>
    <w:rsid w:val="3DB51C33"/>
    <w:rsid w:val="3DB70E5A"/>
    <w:rsid w:val="3DC5E178"/>
    <w:rsid w:val="3DC84495"/>
    <w:rsid w:val="3DCB7BFA"/>
    <w:rsid w:val="3DCE9DB0"/>
    <w:rsid w:val="3DD5B7B5"/>
    <w:rsid w:val="3DD9252D"/>
    <w:rsid w:val="3DD9575B"/>
    <w:rsid w:val="3DD966D8"/>
    <w:rsid w:val="3DDC784D"/>
    <w:rsid w:val="3DE19D97"/>
    <w:rsid w:val="3DE68F8F"/>
    <w:rsid w:val="3DE9A8FC"/>
    <w:rsid w:val="3DEB0984"/>
    <w:rsid w:val="3DF1DEFE"/>
    <w:rsid w:val="3DF4E532"/>
    <w:rsid w:val="3DF8F713"/>
    <w:rsid w:val="3DFBB0BC"/>
    <w:rsid w:val="3DFBDF7E"/>
    <w:rsid w:val="3E00E5C9"/>
    <w:rsid w:val="3E0752BD"/>
    <w:rsid w:val="3E19B571"/>
    <w:rsid w:val="3E1A326D"/>
    <w:rsid w:val="3E314C0F"/>
    <w:rsid w:val="3E341643"/>
    <w:rsid w:val="3E3B94F6"/>
    <w:rsid w:val="3E48A003"/>
    <w:rsid w:val="3E49E1AE"/>
    <w:rsid w:val="3E4A3B3C"/>
    <w:rsid w:val="3E4C49C1"/>
    <w:rsid w:val="3E4DB9D6"/>
    <w:rsid w:val="3E4EF559"/>
    <w:rsid w:val="3E4FFAA9"/>
    <w:rsid w:val="3E569A3F"/>
    <w:rsid w:val="3E5E69F0"/>
    <w:rsid w:val="3E63EA72"/>
    <w:rsid w:val="3E65A964"/>
    <w:rsid w:val="3E661254"/>
    <w:rsid w:val="3E6BEE3E"/>
    <w:rsid w:val="3E71831C"/>
    <w:rsid w:val="3E721A08"/>
    <w:rsid w:val="3E724293"/>
    <w:rsid w:val="3E7417E2"/>
    <w:rsid w:val="3E86F848"/>
    <w:rsid w:val="3EA0E7C5"/>
    <w:rsid w:val="3EAA01D3"/>
    <w:rsid w:val="3EAAAFF7"/>
    <w:rsid w:val="3EBC9C6A"/>
    <w:rsid w:val="3EC71F71"/>
    <w:rsid w:val="3ECB959D"/>
    <w:rsid w:val="3ED670A1"/>
    <w:rsid w:val="3EDB1084"/>
    <w:rsid w:val="3EE23C73"/>
    <w:rsid w:val="3EE2F915"/>
    <w:rsid w:val="3EE71EB6"/>
    <w:rsid w:val="3EEBCA49"/>
    <w:rsid w:val="3EEDEA85"/>
    <w:rsid w:val="3EEEBE44"/>
    <w:rsid w:val="3EFD7915"/>
    <w:rsid w:val="3F006E16"/>
    <w:rsid w:val="3F0855B3"/>
    <w:rsid w:val="3F1EB18B"/>
    <w:rsid w:val="3F1EEAA9"/>
    <w:rsid w:val="3F2B5B80"/>
    <w:rsid w:val="3F321A5F"/>
    <w:rsid w:val="3F34A68D"/>
    <w:rsid w:val="3F35C998"/>
    <w:rsid w:val="3F3E44E9"/>
    <w:rsid w:val="3F3FF06E"/>
    <w:rsid w:val="3F432E6F"/>
    <w:rsid w:val="3F433F9B"/>
    <w:rsid w:val="3F450BB7"/>
    <w:rsid w:val="3F462739"/>
    <w:rsid w:val="3F474811"/>
    <w:rsid w:val="3F49CC18"/>
    <w:rsid w:val="3F5466D7"/>
    <w:rsid w:val="3F56B20C"/>
    <w:rsid w:val="3F572711"/>
    <w:rsid w:val="3F576537"/>
    <w:rsid w:val="3F5A6A4C"/>
    <w:rsid w:val="3F63C1C1"/>
    <w:rsid w:val="3F69DCD1"/>
    <w:rsid w:val="3F6EA170"/>
    <w:rsid w:val="3F70FCA3"/>
    <w:rsid w:val="3F72D47F"/>
    <w:rsid w:val="3F742167"/>
    <w:rsid w:val="3F742A6C"/>
    <w:rsid w:val="3F81E026"/>
    <w:rsid w:val="3F847E64"/>
    <w:rsid w:val="3F9114CA"/>
    <w:rsid w:val="3F92B9DA"/>
    <w:rsid w:val="3F949B4D"/>
    <w:rsid w:val="3F97B670"/>
    <w:rsid w:val="3F98FC11"/>
    <w:rsid w:val="3F99F5C4"/>
    <w:rsid w:val="3FBCDC2F"/>
    <w:rsid w:val="3FC1C92A"/>
    <w:rsid w:val="3FC71F2E"/>
    <w:rsid w:val="3FD120AE"/>
    <w:rsid w:val="3FE3D37A"/>
    <w:rsid w:val="3FF05062"/>
    <w:rsid w:val="3FF3C23A"/>
    <w:rsid w:val="3FF5FF04"/>
    <w:rsid w:val="3FFAEF57"/>
    <w:rsid w:val="3FFD829A"/>
    <w:rsid w:val="3FFF8E50"/>
    <w:rsid w:val="40001E57"/>
    <w:rsid w:val="4001DE8B"/>
    <w:rsid w:val="4003207D"/>
    <w:rsid w:val="400AC75B"/>
    <w:rsid w:val="400BA7F9"/>
    <w:rsid w:val="40140451"/>
    <w:rsid w:val="4015CD25"/>
    <w:rsid w:val="4015F1E7"/>
    <w:rsid w:val="401A7FCE"/>
    <w:rsid w:val="401DB658"/>
    <w:rsid w:val="402365BF"/>
    <w:rsid w:val="4026109A"/>
    <w:rsid w:val="402E89FD"/>
    <w:rsid w:val="403BA87C"/>
    <w:rsid w:val="403CE345"/>
    <w:rsid w:val="403D94E8"/>
    <w:rsid w:val="40401AEB"/>
    <w:rsid w:val="40428CDD"/>
    <w:rsid w:val="404800FC"/>
    <w:rsid w:val="40485CC2"/>
    <w:rsid w:val="40491078"/>
    <w:rsid w:val="40494775"/>
    <w:rsid w:val="404B0D97"/>
    <w:rsid w:val="404BEB54"/>
    <w:rsid w:val="404E0561"/>
    <w:rsid w:val="405084FF"/>
    <w:rsid w:val="40518865"/>
    <w:rsid w:val="405284FF"/>
    <w:rsid w:val="40579685"/>
    <w:rsid w:val="4063BC2E"/>
    <w:rsid w:val="4069DAE6"/>
    <w:rsid w:val="406A8A88"/>
    <w:rsid w:val="406D5A4B"/>
    <w:rsid w:val="406DF9D0"/>
    <w:rsid w:val="406E4F49"/>
    <w:rsid w:val="407B174C"/>
    <w:rsid w:val="407C3EB7"/>
    <w:rsid w:val="407E28A8"/>
    <w:rsid w:val="4080E622"/>
    <w:rsid w:val="4093F97B"/>
    <w:rsid w:val="40950C24"/>
    <w:rsid w:val="409AF6BF"/>
    <w:rsid w:val="40A4B645"/>
    <w:rsid w:val="40A8F572"/>
    <w:rsid w:val="40A96D44"/>
    <w:rsid w:val="40AC2E02"/>
    <w:rsid w:val="40AC6F39"/>
    <w:rsid w:val="40ADF680"/>
    <w:rsid w:val="40AF7378"/>
    <w:rsid w:val="40B18C08"/>
    <w:rsid w:val="40B45CBF"/>
    <w:rsid w:val="40BCCBCA"/>
    <w:rsid w:val="40BE76C8"/>
    <w:rsid w:val="40BEA1E2"/>
    <w:rsid w:val="40CB2A8A"/>
    <w:rsid w:val="40D08680"/>
    <w:rsid w:val="40DDA09A"/>
    <w:rsid w:val="40E0C624"/>
    <w:rsid w:val="40E79B95"/>
    <w:rsid w:val="40EAFFF8"/>
    <w:rsid w:val="40EB14E5"/>
    <w:rsid w:val="40EC3E93"/>
    <w:rsid w:val="40EDC04B"/>
    <w:rsid w:val="40EE4169"/>
    <w:rsid w:val="40EEFC20"/>
    <w:rsid w:val="40FD4E6A"/>
    <w:rsid w:val="40FD63C2"/>
    <w:rsid w:val="40FED616"/>
    <w:rsid w:val="4107172F"/>
    <w:rsid w:val="410A830E"/>
    <w:rsid w:val="411609DE"/>
    <w:rsid w:val="411E7988"/>
    <w:rsid w:val="412BB074"/>
    <w:rsid w:val="4137B990"/>
    <w:rsid w:val="41450395"/>
    <w:rsid w:val="41486B51"/>
    <w:rsid w:val="414995FC"/>
    <w:rsid w:val="414A8B0F"/>
    <w:rsid w:val="414B874E"/>
    <w:rsid w:val="414C5C77"/>
    <w:rsid w:val="414EF105"/>
    <w:rsid w:val="4153DC38"/>
    <w:rsid w:val="41568EFC"/>
    <w:rsid w:val="41637F3E"/>
    <w:rsid w:val="4170BB1F"/>
    <w:rsid w:val="4175937B"/>
    <w:rsid w:val="4175B5EB"/>
    <w:rsid w:val="41787C8F"/>
    <w:rsid w:val="417E2F27"/>
    <w:rsid w:val="4182B3B6"/>
    <w:rsid w:val="418E7AE2"/>
    <w:rsid w:val="4191D2D6"/>
    <w:rsid w:val="4198BF18"/>
    <w:rsid w:val="41A0EE74"/>
    <w:rsid w:val="41A327B6"/>
    <w:rsid w:val="41A51581"/>
    <w:rsid w:val="41A7785A"/>
    <w:rsid w:val="41A7AFC6"/>
    <w:rsid w:val="41AC8CBF"/>
    <w:rsid w:val="41B36AC3"/>
    <w:rsid w:val="41B3CC3F"/>
    <w:rsid w:val="41B8F07F"/>
    <w:rsid w:val="41BA56A8"/>
    <w:rsid w:val="41BD536B"/>
    <w:rsid w:val="41CDF068"/>
    <w:rsid w:val="41D83426"/>
    <w:rsid w:val="41DBDF8B"/>
    <w:rsid w:val="41E0D908"/>
    <w:rsid w:val="41E2F3AE"/>
    <w:rsid w:val="41EE5560"/>
    <w:rsid w:val="41F1C348"/>
    <w:rsid w:val="41F671EC"/>
    <w:rsid w:val="41F7FCA1"/>
    <w:rsid w:val="420803D1"/>
    <w:rsid w:val="42083BB4"/>
    <w:rsid w:val="421F6725"/>
    <w:rsid w:val="422A77DF"/>
    <w:rsid w:val="422FC078"/>
    <w:rsid w:val="423E6F24"/>
    <w:rsid w:val="423FE238"/>
    <w:rsid w:val="42476535"/>
    <w:rsid w:val="424A7DD8"/>
    <w:rsid w:val="424DDAE9"/>
    <w:rsid w:val="424E2F9A"/>
    <w:rsid w:val="4256524D"/>
    <w:rsid w:val="425BC81E"/>
    <w:rsid w:val="425C98EB"/>
    <w:rsid w:val="426A0AE5"/>
    <w:rsid w:val="426F0620"/>
    <w:rsid w:val="42873C6D"/>
    <w:rsid w:val="428F96D8"/>
    <w:rsid w:val="429A0026"/>
    <w:rsid w:val="42A4648D"/>
    <w:rsid w:val="42AACCEE"/>
    <w:rsid w:val="42AB5554"/>
    <w:rsid w:val="42AFE495"/>
    <w:rsid w:val="42BB5646"/>
    <w:rsid w:val="42BDB7BC"/>
    <w:rsid w:val="42C303EE"/>
    <w:rsid w:val="42D0AEBE"/>
    <w:rsid w:val="42D3C231"/>
    <w:rsid w:val="42E01853"/>
    <w:rsid w:val="42E25CFB"/>
    <w:rsid w:val="42E66CFB"/>
    <w:rsid w:val="42E82AF7"/>
    <w:rsid w:val="42ECA336"/>
    <w:rsid w:val="42F3897D"/>
    <w:rsid w:val="42F465FD"/>
    <w:rsid w:val="42F73ACE"/>
    <w:rsid w:val="42F8798A"/>
    <w:rsid w:val="42FBF117"/>
    <w:rsid w:val="43014ED1"/>
    <w:rsid w:val="430A384C"/>
    <w:rsid w:val="430FE252"/>
    <w:rsid w:val="4315A26B"/>
    <w:rsid w:val="431806C4"/>
    <w:rsid w:val="4328224B"/>
    <w:rsid w:val="432AAF9F"/>
    <w:rsid w:val="432C41A4"/>
    <w:rsid w:val="432DF3A0"/>
    <w:rsid w:val="432F1525"/>
    <w:rsid w:val="43303D54"/>
    <w:rsid w:val="43312F21"/>
    <w:rsid w:val="4332CC43"/>
    <w:rsid w:val="43378481"/>
    <w:rsid w:val="4339A4B2"/>
    <w:rsid w:val="433FFB6F"/>
    <w:rsid w:val="434209AE"/>
    <w:rsid w:val="434C6A68"/>
    <w:rsid w:val="434EDE1D"/>
    <w:rsid w:val="43516EB3"/>
    <w:rsid w:val="4360D859"/>
    <w:rsid w:val="436DC571"/>
    <w:rsid w:val="436F27E4"/>
    <w:rsid w:val="437131AC"/>
    <w:rsid w:val="43714E1F"/>
    <w:rsid w:val="4374497D"/>
    <w:rsid w:val="4375FABF"/>
    <w:rsid w:val="43791335"/>
    <w:rsid w:val="43810CFA"/>
    <w:rsid w:val="43892927"/>
    <w:rsid w:val="438A25C1"/>
    <w:rsid w:val="438D8B44"/>
    <w:rsid w:val="43945BAF"/>
    <w:rsid w:val="43982BB2"/>
    <w:rsid w:val="43BC5F90"/>
    <w:rsid w:val="43BCAEBB"/>
    <w:rsid w:val="43BD34B9"/>
    <w:rsid w:val="43BE1CBA"/>
    <w:rsid w:val="43C0D344"/>
    <w:rsid w:val="43C0E19F"/>
    <w:rsid w:val="43C7AD2E"/>
    <w:rsid w:val="43D0D79E"/>
    <w:rsid w:val="43D3CEEC"/>
    <w:rsid w:val="43D8DD86"/>
    <w:rsid w:val="43DBC6D6"/>
    <w:rsid w:val="43DD1B59"/>
    <w:rsid w:val="43E107A5"/>
    <w:rsid w:val="43E5E27A"/>
    <w:rsid w:val="43E63459"/>
    <w:rsid w:val="43E8DD32"/>
    <w:rsid w:val="43E9A61F"/>
    <w:rsid w:val="43EABA21"/>
    <w:rsid w:val="43F8DF3E"/>
    <w:rsid w:val="44010EE8"/>
    <w:rsid w:val="4402FA0A"/>
    <w:rsid w:val="44054116"/>
    <w:rsid w:val="441476D0"/>
    <w:rsid w:val="44176E72"/>
    <w:rsid w:val="44221248"/>
    <w:rsid w:val="44228AF0"/>
    <w:rsid w:val="442DC6A5"/>
    <w:rsid w:val="442DFA02"/>
    <w:rsid w:val="442FC580"/>
    <w:rsid w:val="44316E76"/>
    <w:rsid w:val="44335B67"/>
    <w:rsid w:val="443EDD72"/>
    <w:rsid w:val="443EECD5"/>
    <w:rsid w:val="443F3E6C"/>
    <w:rsid w:val="4441820D"/>
    <w:rsid w:val="4449CF32"/>
    <w:rsid w:val="445BE4D0"/>
    <w:rsid w:val="445F5527"/>
    <w:rsid w:val="4461F7DD"/>
    <w:rsid w:val="44722E14"/>
    <w:rsid w:val="447AE637"/>
    <w:rsid w:val="447C27BF"/>
    <w:rsid w:val="447EFA26"/>
    <w:rsid w:val="448AD22F"/>
    <w:rsid w:val="448C66E8"/>
    <w:rsid w:val="448EDB06"/>
    <w:rsid w:val="4490365E"/>
    <w:rsid w:val="44A07BAA"/>
    <w:rsid w:val="44A730E1"/>
    <w:rsid w:val="44AB151A"/>
    <w:rsid w:val="44AC913F"/>
    <w:rsid w:val="44ACEDF4"/>
    <w:rsid w:val="44AF0EA6"/>
    <w:rsid w:val="44B389E2"/>
    <w:rsid w:val="44BE33D6"/>
    <w:rsid w:val="44BF1129"/>
    <w:rsid w:val="44DF191C"/>
    <w:rsid w:val="44E35DB7"/>
    <w:rsid w:val="44EB0603"/>
    <w:rsid w:val="44EBA6A9"/>
    <w:rsid w:val="44EFF91B"/>
    <w:rsid w:val="44F7D4C8"/>
    <w:rsid w:val="450032B3"/>
    <w:rsid w:val="45011924"/>
    <w:rsid w:val="45035E65"/>
    <w:rsid w:val="4508A82A"/>
    <w:rsid w:val="450BAC26"/>
    <w:rsid w:val="4510B866"/>
    <w:rsid w:val="45117E51"/>
    <w:rsid w:val="45168D1E"/>
    <w:rsid w:val="451E3807"/>
    <w:rsid w:val="451F7CB2"/>
    <w:rsid w:val="4521F99F"/>
    <w:rsid w:val="4523C7A6"/>
    <w:rsid w:val="452C604D"/>
    <w:rsid w:val="4532B59A"/>
    <w:rsid w:val="45383881"/>
    <w:rsid w:val="453DA48E"/>
    <w:rsid w:val="455BF73B"/>
    <w:rsid w:val="455E6EDA"/>
    <w:rsid w:val="4565C932"/>
    <w:rsid w:val="4568A55B"/>
    <w:rsid w:val="4568E4E5"/>
    <w:rsid w:val="45690BA0"/>
    <w:rsid w:val="456C47AA"/>
    <w:rsid w:val="456D1F6A"/>
    <w:rsid w:val="456DBD7A"/>
    <w:rsid w:val="456E6CA8"/>
    <w:rsid w:val="45737CCF"/>
    <w:rsid w:val="45752F4B"/>
    <w:rsid w:val="4578EA38"/>
    <w:rsid w:val="457AC0F5"/>
    <w:rsid w:val="457FE05C"/>
    <w:rsid w:val="45806164"/>
    <w:rsid w:val="4580C90A"/>
    <w:rsid w:val="4581D578"/>
    <w:rsid w:val="4582F915"/>
    <w:rsid w:val="458DDAF8"/>
    <w:rsid w:val="458FEF2F"/>
    <w:rsid w:val="459ECBDD"/>
    <w:rsid w:val="45B2F0A3"/>
    <w:rsid w:val="45B4C5A8"/>
    <w:rsid w:val="45B96870"/>
    <w:rsid w:val="45B9780A"/>
    <w:rsid w:val="45BB647B"/>
    <w:rsid w:val="45BB9566"/>
    <w:rsid w:val="45D03A08"/>
    <w:rsid w:val="45DA9513"/>
    <w:rsid w:val="45DE335C"/>
    <w:rsid w:val="45E2E98F"/>
    <w:rsid w:val="45F3A285"/>
    <w:rsid w:val="45F3E009"/>
    <w:rsid w:val="45F720E8"/>
    <w:rsid w:val="46035721"/>
    <w:rsid w:val="460F5929"/>
    <w:rsid w:val="4613D97D"/>
    <w:rsid w:val="461EA079"/>
    <w:rsid w:val="461F7E2D"/>
    <w:rsid w:val="4627F05C"/>
    <w:rsid w:val="4630ADFF"/>
    <w:rsid w:val="46398726"/>
    <w:rsid w:val="463F5D56"/>
    <w:rsid w:val="4640E50B"/>
    <w:rsid w:val="46493A64"/>
    <w:rsid w:val="464A30AC"/>
    <w:rsid w:val="46522C2F"/>
    <w:rsid w:val="46546221"/>
    <w:rsid w:val="465755C8"/>
    <w:rsid w:val="46594572"/>
    <w:rsid w:val="466182DB"/>
    <w:rsid w:val="466384CF"/>
    <w:rsid w:val="46655888"/>
    <w:rsid w:val="46658817"/>
    <w:rsid w:val="466B0E16"/>
    <w:rsid w:val="466CEE5B"/>
    <w:rsid w:val="466FDFCA"/>
    <w:rsid w:val="467078C3"/>
    <w:rsid w:val="467C29C1"/>
    <w:rsid w:val="46844CBC"/>
    <w:rsid w:val="46854CA2"/>
    <w:rsid w:val="46888CA3"/>
    <w:rsid w:val="468DEAB9"/>
    <w:rsid w:val="4690F855"/>
    <w:rsid w:val="46922300"/>
    <w:rsid w:val="469F2EC6"/>
    <w:rsid w:val="46A093AE"/>
    <w:rsid w:val="46A0C7AE"/>
    <w:rsid w:val="46A3A99B"/>
    <w:rsid w:val="46A69E26"/>
    <w:rsid w:val="46A6C25C"/>
    <w:rsid w:val="46AB20D8"/>
    <w:rsid w:val="46AC9B06"/>
    <w:rsid w:val="46AE68E2"/>
    <w:rsid w:val="46B2CE81"/>
    <w:rsid w:val="46CE3966"/>
    <w:rsid w:val="46EBDC4B"/>
    <w:rsid w:val="46F03BCC"/>
    <w:rsid w:val="46F101AB"/>
    <w:rsid w:val="46F52276"/>
    <w:rsid w:val="46F5F86D"/>
    <w:rsid w:val="46F6D506"/>
    <w:rsid w:val="46FCD127"/>
    <w:rsid w:val="47016D7B"/>
    <w:rsid w:val="4708D404"/>
    <w:rsid w:val="470A83CE"/>
    <w:rsid w:val="4710FAE0"/>
    <w:rsid w:val="47198F82"/>
    <w:rsid w:val="471B5718"/>
    <w:rsid w:val="471C996B"/>
    <w:rsid w:val="47208828"/>
    <w:rsid w:val="47239E43"/>
    <w:rsid w:val="4723A85F"/>
    <w:rsid w:val="47294AB9"/>
    <w:rsid w:val="472C078F"/>
    <w:rsid w:val="472E9B62"/>
    <w:rsid w:val="472EC9E6"/>
    <w:rsid w:val="473046D1"/>
    <w:rsid w:val="473BBDBE"/>
    <w:rsid w:val="473F7371"/>
    <w:rsid w:val="47441CAA"/>
    <w:rsid w:val="4748A11C"/>
    <w:rsid w:val="47572D39"/>
    <w:rsid w:val="475FAAC7"/>
    <w:rsid w:val="47671ED2"/>
    <w:rsid w:val="47676177"/>
    <w:rsid w:val="476ED275"/>
    <w:rsid w:val="4775E7A1"/>
    <w:rsid w:val="477FBE1A"/>
    <w:rsid w:val="4780FC4E"/>
    <w:rsid w:val="479DC6FD"/>
    <w:rsid w:val="47A3A7C5"/>
    <w:rsid w:val="47A463C9"/>
    <w:rsid w:val="47A93602"/>
    <w:rsid w:val="47AA175C"/>
    <w:rsid w:val="47B6BFC6"/>
    <w:rsid w:val="47B82E3B"/>
    <w:rsid w:val="47BF6F37"/>
    <w:rsid w:val="47D1BF51"/>
    <w:rsid w:val="47D83915"/>
    <w:rsid w:val="47D9FD43"/>
    <w:rsid w:val="47E33D11"/>
    <w:rsid w:val="47E38E9A"/>
    <w:rsid w:val="47E7DD04"/>
    <w:rsid w:val="47F10274"/>
    <w:rsid w:val="47F30603"/>
    <w:rsid w:val="47F688F5"/>
    <w:rsid w:val="47FA7154"/>
    <w:rsid w:val="47FB41BB"/>
    <w:rsid w:val="480176EC"/>
    <w:rsid w:val="4801E9DF"/>
    <w:rsid w:val="48040978"/>
    <w:rsid w:val="4804E449"/>
    <w:rsid w:val="480C513E"/>
    <w:rsid w:val="48113532"/>
    <w:rsid w:val="48196C34"/>
    <w:rsid w:val="481A78F4"/>
    <w:rsid w:val="48247662"/>
    <w:rsid w:val="4825FED2"/>
    <w:rsid w:val="482DB741"/>
    <w:rsid w:val="4830A96D"/>
    <w:rsid w:val="48310109"/>
    <w:rsid w:val="48333213"/>
    <w:rsid w:val="48367FB0"/>
    <w:rsid w:val="48386238"/>
    <w:rsid w:val="483F96D0"/>
    <w:rsid w:val="4841BCB3"/>
    <w:rsid w:val="4856ED5F"/>
    <w:rsid w:val="485A9756"/>
    <w:rsid w:val="485DB6B1"/>
    <w:rsid w:val="485DDC4C"/>
    <w:rsid w:val="48675007"/>
    <w:rsid w:val="487F327A"/>
    <w:rsid w:val="488151DE"/>
    <w:rsid w:val="48852F4D"/>
    <w:rsid w:val="4892BD40"/>
    <w:rsid w:val="48948406"/>
    <w:rsid w:val="489A2473"/>
    <w:rsid w:val="489DFD3F"/>
    <w:rsid w:val="48A16DA3"/>
    <w:rsid w:val="48A88C7C"/>
    <w:rsid w:val="48AA3C77"/>
    <w:rsid w:val="48AA93B6"/>
    <w:rsid w:val="48AF37F9"/>
    <w:rsid w:val="48B0E836"/>
    <w:rsid w:val="48BBE78D"/>
    <w:rsid w:val="48C534DC"/>
    <w:rsid w:val="48C6C096"/>
    <w:rsid w:val="48D2FC08"/>
    <w:rsid w:val="48D74D54"/>
    <w:rsid w:val="48D8CB46"/>
    <w:rsid w:val="48E0DAD2"/>
    <w:rsid w:val="48E3F086"/>
    <w:rsid w:val="48E87C1B"/>
    <w:rsid w:val="48FED7BF"/>
    <w:rsid w:val="48FFB2D0"/>
    <w:rsid w:val="4907905C"/>
    <w:rsid w:val="49156764"/>
    <w:rsid w:val="49334028"/>
    <w:rsid w:val="49362425"/>
    <w:rsid w:val="493C6D56"/>
    <w:rsid w:val="494527F0"/>
    <w:rsid w:val="494AEC0B"/>
    <w:rsid w:val="494C0A07"/>
    <w:rsid w:val="495033A3"/>
    <w:rsid w:val="49515683"/>
    <w:rsid w:val="4952A3B1"/>
    <w:rsid w:val="4954BB20"/>
    <w:rsid w:val="4959807D"/>
    <w:rsid w:val="495C6622"/>
    <w:rsid w:val="496342DA"/>
    <w:rsid w:val="496CA5A6"/>
    <w:rsid w:val="4974470C"/>
    <w:rsid w:val="49755FCE"/>
    <w:rsid w:val="497B202E"/>
    <w:rsid w:val="4987986C"/>
    <w:rsid w:val="4999D1DC"/>
    <w:rsid w:val="499A093A"/>
    <w:rsid w:val="49A43BD6"/>
    <w:rsid w:val="49B06A17"/>
    <w:rsid w:val="49B11FA8"/>
    <w:rsid w:val="49B8EE97"/>
    <w:rsid w:val="49B96F1A"/>
    <w:rsid w:val="49BA5EAB"/>
    <w:rsid w:val="49BBF37E"/>
    <w:rsid w:val="49C5F37D"/>
    <w:rsid w:val="49CA0002"/>
    <w:rsid w:val="49CCA540"/>
    <w:rsid w:val="49CEE6B6"/>
    <w:rsid w:val="49D83470"/>
    <w:rsid w:val="49DBE1E2"/>
    <w:rsid w:val="49E72E60"/>
    <w:rsid w:val="49E95360"/>
    <w:rsid w:val="4A0A1724"/>
    <w:rsid w:val="4A0A6E9E"/>
    <w:rsid w:val="4A0E3059"/>
    <w:rsid w:val="4A0F07BD"/>
    <w:rsid w:val="4A108957"/>
    <w:rsid w:val="4A169070"/>
    <w:rsid w:val="4A27B360"/>
    <w:rsid w:val="4A2B38F4"/>
    <w:rsid w:val="4A2C3804"/>
    <w:rsid w:val="4A30C70E"/>
    <w:rsid w:val="4A314980"/>
    <w:rsid w:val="4A320D30"/>
    <w:rsid w:val="4A39E52A"/>
    <w:rsid w:val="4A3AC448"/>
    <w:rsid w:val="4A4B085A"/>
    <w:rsid w:val="4A4C867D"/>
    <w:rsid w:val="4A4D4958"/>
    <w:rsid w:val="4A553659"/>
    <w:rsid w:val="4A56679A"/>
    <w:rsid w:val="4A57280F"/>
    <w:rsid w:val="4A5F02BB"/>
    <w:rsid w:val="4A60F24C"/>
    <w:rsid w:val="4A67CB31"/>
    <w:rsid w:val="4A6AC9C9"/>
    <w:rsid w:val="4A6F2416"/>
    <w:rsid w:val="4A71FA27"/>
    <w:rsid w:val="4A7639DB"/>
    <w:rsid w:val="4A780759"/>
    <w:rsid w:val="4A80CEFE"/>
    <w:rsid w:val="4A85C4C0"/>
    <w:rsid w:val="4A90FE28"/>
    <w:rsid w:val="4A91A60B"/>
    <w:rsid w:val="4A9DF575"/>
    <w:rsid w:val="4AA02F55"/>
    <w:rsid w:val="4AA2C88E"/>
    <w:rsid w:val="4AA680A0"/>
    <w:rsid w:val="4AA79E98"/>
    <w:rsid w:val="4AB14CF5"/>
    <w:rsid w:val="4AB2A5A1"/>
    <w:rsid w:val="4AD041B2"/>
    <w:rsid w:val="4AD1DF11"/>
    <w:rsid w:val="4AD8278E"/>
    <w:rsid w:val="4ADD320B"/>
    <w:rsid w:val="4ADE355A"/>
    <w:rsid w:val="4ADE4709"/>
    <w:rsid w:val="4AE59DA3"/>
    <w:rsid w:val="4AE8D2B1"/>
    <w:rsid w:val="4AED2A38"/>
    <w:rsid w:val="4AFD835D"/>
    <w:rsid w:val="4AFE5D63"/>
    <w:rsid w:val="4AFF133B"/>
    <w:rsid w:val="4AFFB306"/>
    <w:rsid w:val="4B0C66F8"/>
    <w:rsid w:val="4B0CE0DA"/>
    <w:rsid w:val="4B1C7D16"/>
    <w:rsid w:val="4B1E4749"/>
    <w:rsid w:val="4B1F32D0"/>
    <w:rsid w:val="4B23D02E"/>
    <w:rsid w:val="4B31B2C6"/>
    <w:rsid w:val="4B416D3E"/>
    <w:rsid w:val="4B444D9E"/>
    <w:rsid w:val="4B45F0FB"/>
    <w:rsid w:val="4B4D6AD3"/>
    <w:rsid w:val="4B4F3713"/>
    <w:rsid w:val="4B5F4224"/>
    <w:rsid w:val="4B654D24"/>
    <w:rsid w:val="4B729FE9"/>
    <w:rsid w:val="4B773792"/>
    <w:rsid w:val="4B7CFD11"/>
    <w:rsid w:val="4B7D0E1D"/>
    <w:rsid w:val="4B85E23F"/>
    <w:rsid w:val="4B893BF4"/>
    <w:rsid w:val="4B8B18CB"/>
    <w:rsid w:val="4B8FA2F0"/>
    <w:rsid w:val="4BA07C5C"/>
    <w:rsid w:val="4BB1542C"/>
    <w:rsid w:val="4BB60437"/>
    <w:rsid w:val="4BB75F61"/>
    <w:rsid w:val="4BB92A6F"/>
    <w:rsid w:val="4BBB484A"/>
    <w:rsid w:val="4BBE45D4"/>
    <w:rsid w:val="4BCA9439"/>
    <w:rsid w:val="4BCCAC32"/>
    <w:rsid w:val="4BD143F3"/>
    <w:rsid w:val="4BD45273"/>
    <w:rsid w:val="4BD76682"/>
    <w:rsid w:val="4BD97619"/>
    <w:rsid w:val="4BDEEFC4"/>
    <w:rsid w:val="4BE4DC31"/>
    <w:rsid w:val="4BE5D013"/>
    <w:rsid w:val="4BE97BE7"/>
    <w:rsid w:val="4BEB4AF3"/>
    <w:rsid w:val="4BEBF9BC"/>
    <w:rsid w:val="4BEC7AC3"/>
    <w:rsid w:val="4BF74BD9"/>
    <w:rsid w:val="4BF8FBED"/>
    <w:rsid w:val="4BFAFACC"/>
    <w:rsid w:val="4BFF4B68"/>
    <w:rsid w:val="4C0006F7"/>
    <w:rsid w:val="4C049833"/>
    <w:rsid w:val="4C0C6895"/>
    <w:rsid w:val="4C20DE9E"/>
    <w:rsid w:val="4C24FCD6"/>
    <w:rsid w:val="4C2663AB"/>
    <w:rsid w:val="4C281673"/>
    <w:rsid w:val="4C2B6C22"/>
    <w:rsid w:val="4C36467F"/>
    <w:rsid w:val="4C39351B"/>
    <w:rsid w:val="4C3FCDD4"/>
    <w:rsid w:val="4C3FFE2C"/>
    <w:rsid w:val="4C45F699"/>
    <w:rsid w:val="4C4E60AC"/>
    <w:rsid w:val="4C4E64C9"/>
    <w:rsid w:val="4C512414"/>
    <w:rsid w:val="4C587144"/>
    <w:rsid w:val="4C5B2FDC"/>
    <w:rsid w:val="4C6360EA"/>
    <w:rsid w:val="4C661A28"/>
    <w:rsid w:val="4C6DBEDC"/>
    <w:rsid w:val="4C6F9519"/>
    <w:rsid w:val="4C74A0C0"/>
    <w:rsid w:val="4C75E4E0"/>
    <w:rsid w:val="4C774FF7"/>
    <w:rsid w:val="4C7D46D9"/>
    <w:rsid w:val="4C7EA420"/>
    <w:rsid w:val="4C890561"/>
    <w:rsid w:val="4C8D5642"/>
    <w:rsid w:val="4C8D79E4"/>
    <w:rsid w:val="4C93CD3F"/>
    <w:rsid w:val="4C9485D6"/>
    <w:rsid w:val="4C96E430"/>
    <w:rsid w:val="4CA76288"/>
    <w:rsid w:val="4CAAA742"/>
    <w:rsid w:val="4CAB2BAA"/>
    <w:rsid w:val="4CAD492F"/>
    <w:rsid w:val="4CB52FDF"/>
    <w:rsid w:val="4CB8819F"/>
    <w:rsid w:val="4CBC0646"/>
    <w:rsid w:val="4CC7121E"/>
    <w:rsid w:val="4CC733CC"/>
    <w:rsid w:val="4CC8F10D"/>
    <w:rsid w:val="4CDEA885"/>
    <w:rsid w:val="4CE0516D"/>
    <w:rsid w:val="4CE94B9F"/>
    <w:rsid w:val="4CED3AFB"/>
    <w:rsid w:val="4CF735C5"/>
    <w:rsid w:val="4CF92790"/>
    <w:rsid w:val="4CFA459F"/>
    <w:rsid w:val="4CFC0D30"/>
    <w:rsid w:val="4D02AE7B"/>
    <w:rsid w:val="4D0D3C97"/>
    <w:rsid w:val="4D11A65F"/>
    <w:rsid w:val="4D13BCD5"/>
    <w:rsid w:val="4D1DC697"/>
    <w:rsid w:val="4D20DC4A"/>
    <w:rsid w:val="4D2534D1"/>
    <w:rsid w:val="4D254790"/>
    <w:rsid w:val="4D391A1F"/>
    <w:rsid w:val="4D39E42E"/>
    <w:rsid w:val="4D3B3265"/>
    <w:rsid w:val="4D467908"/>
    <w:rsid w:val="4D46D9C3"/>
    <w:rsid w:val="4D47AB1C"/>
    <w:rsid w:val="4D47F5A6"/>
    <w:rsid w:val="4D4EE868"/>
    <w:rsid w:val="4D552C50"/>
    <w:rsid w:val="4D5D8A07"/>
    <w:rsid w:val="4D5F40D4"/>
    <w:rsid w:val="4D63D7AF"/>
    <w:rsid w:val="4D686560"/>
    <w:rsid w:val="4D6E2F2A"/>
    <w:rsid w:val="4D6F41D4"/>
    <w:rsid w:val="4D744A61"/>
    <w:rsid w:val="4D787FE1"/>
    <w:rsid w:val="4D803032"/>
    <w:rsid w:val="4D838EE6"/>
    <w:rsid w:val="4D87CA1D"/>
    <w:rsid w:val="4D87EBAD"/>
    <w:rsid w:val="4D8BBE26"/>
    <w:rsid w:val="4D8E085C"/>
    <w:rsid w:val="4D8E5C5D"/>
    <w:rsid w:val="4DA30B47"/>
    <w:rsid w:val="4DAF12AB"/>
    <w:rsid w:val="4DB171D6"/>
    <w:rsid w:val="4DB751DA"/>
    <w:rsid w:val="4DC35B00"/>
    <w:rsid w:val="4DC51EE3"/>
    <w:rsid w:val="4DC6E4A9"/>
    <w:rsid w:val="4DCE7DC0"/>
    <w:rsid w:val="4DDC835D"/>
    <w:rsid w:val="4DE26F2A"/>
    <w:rsid w:val="4DE5AFDA"/>
    <w:rsid w:val="4DF09835"/>
    <w:rsid w:val="4DF906D6"/>
    <w:rsid w:val="4DF9DA0F"/>
    <w:rsid w:val="4E035D87"/>
    <w:rsid w:val="4E075F2F"/>
    <w:rsid w:val="4E091249"/>
    <w:rsid w:val="4E094DF8"/>
    <w:rsid w:val="4E0E4426"/>
    <w:rsid w:val="4E110400"/>
    <w:rsid w:val="4E11811C"/>
    <w:rsid w:val="4E18946D"/>
    <w:rsid w:val="4E24E1C7"/>
    <w:rsid w:val="4E2ADF5D"/>
    <w:rsid w:val="4E2BCD8E"/>
    <w:rsid w:val="4E373FE1"/>
    <w:rsid w:val="4E39D999"/>
    <w:rsid w:val="4E3A2253"/>
    <w:rsid w:val="4E431895"/>
    <w:rsid w:val="4E4864EA"/>
    <w:rsid w:val="4E529247"/>
    <w:rsid w:val="4E53BFCA"/>
    <w:rsid w:val="4E58E0BA"/>
    <w:rsid w:val="4E59C0BC"/>
    <w:rsid w:val="4E5C617E"/>
    <w:rsid w:val="4E5D9C12"/>
    <w:rsid w:val="4E5F3EF4"/>
    <w:rsid w:val="4E6B17ED"/>
    <w:rsid w:val="4E6D0244"/>
    <w:rsid w:val="4E6D6433"/>
    <w:rsid w:val="4E7FC7D7"/>
    <w:rsid w:val="4EA6B705"/>
    <w:rsid w:val="4EAD5294"/>
    <w:rsid w:val="4EB7D853"/>
    <w:rsid w:val="4EB815A2"/>
    <w:rsid w:val="4EBA43F4"/>
    <w:rsid w:val="4EBF5C10"/>
    <w:rsid w:val="4ED4F8F0"/>
    <w:rsid w:val="4ED50A5B"/>
    <w:rsid w:val="4EDA0BE8"/>
    <w:rsid w:val="4EDE9713"/>
    <w:rsid w:val="4EE12CFB"/>
    <w:rsid w:val="4EE7FAAF"/>
    <w:rsid w:val="4EED804F"/>
    <w:rsid w:val="4EEE3414"/>
    <w:rsid w:val="4F033FF0"/>
    <w:rsid w:val="4F0575F2"/>
    <w:rsid w:val="4F0AB45F"/>
    <w:rsid w:val="4F161F64"/>
    <w:rsid w:val="4F19DAD4"/>
    <w:rsid w:val="4F1AD72A"/>
    <w:rsid w:val="4F1CEFC5"/>
    <w:rsid w:val="4F1DE8E3"/>
    <w:rsid w:val="4F1F3D14"/>
    <w:rsid w:val="4F1F5A43"/>
    <w:rsid w:val="4F21C296"/>
    <w:rsid w:val="4F23DF87"/>
    <w:rsid w:val="4F2A6F12"/>
    <w:rsid w:val="4F2C199B"/>
    <w:rsid w:val="4F32629A"/>
    <w:rsid w:val="4F34439A"/>
    <w:rsid w:val="4F3AAA04"/>
    <w:rsid w:val="4F48C93B"/>
    <w:rsid w:val="4F4BF822"/>
    <w:rsid w:val="4F4E84EA"/>
    <w:rsid w:val="4F4FF2F2"/>
    <w:rsid w:val="4F53E183"/>
    <w:rsid w:val="4F5DCB0D"/>
    <w:rsid w:val="4F6145FC"/>
    <w:rsid w:val="4F6D3C00"/>
    <w:rsid w:val="4F72BB8A"/>
    <w:rsid w:val="4F79E755"/>
    <w:rsid w:val="4F826070"/>
    <w:rsid w:val="4F845E83"/>
    <w:rsid w:val="4F858577"/>
    <w:rsid w:val="4F885E99"/>
    <w:rsid w:val="4F90000F"/>
    <w:rsid w:val="4F918396"/>
    <w:rsid w:val="4F968BF3"/>
    <w:rsid w:val="4F97ACBB"/>
    <w:rsid w:val="4FAD4D14"/>
    <w:rsid w:val="4FB345B8"/>
    <w:rsid w:val="4FB3622E"/>
    <w:rsid w:val="4FB8A84B"/>
    <w:rsid w:val="4FBF9EC1"/>
    <w:rsid w:val="4FC61086"/>
    <w:rsid w:val="4FC96BEB"/>
    <w:rsid w:val="4FD383DF"/>
    <w:rsid w:val="4FDF1CE9"/>
    <w:rsid w:val="4FE1C2DA"/>
    <w:rsid w:val="4FE4A044"/>
    <w:rsid w:val="4FE4B1C6"/>
    <w:rsid w:val="4FE50FB1"/>
    <w:rsid w:val="4FF80FE7"/>
    <w:rsid w:val="4FFF2D13"/>
    <w:rsid w:val="5006AC23"/>
    <w:rsid w:val="500D638F"/>
    <w:rsid w:val="500E0BE2"/>
    <w:rsid w:val="501586FD"/>
    <w:rsid w:val="5018C4A3"/>
    <w:rsid w:val="50233031"/>
    <w:rsid w:val="50243D51"/>
    <w:rsid w:val="5025C5E2"/>
    <w:rsid w:val="502E4D97"/>
    <w:rsid w:val="502F3D25"/>
    <w:rsid w:val="502FB929"/>
    <w:rsid w:val="5031E354"/>
    <w:rsid w:val="503488DE"/>
    <w:rsid w:val="5038EE1B"/>
    <w:rsid w:val="5042DD02"/>
    <w:rsid w:val="5043706A"/>
    <w:rsid w:val="504753B1"/>
    <w:rsid w:val="5052EE54"/>
    <w:rsid w:val="50553F6B"/>
    <w:rsid w:val="50626210"/>
    <w:rsid w:val="506686C8"/>
    <w:rsid w:val="5066D05B"/>
    <w:rsid w:val="506A0A29"/>
    <w:rsid w:val="506A8889"/>
    <w:rsid w:val="506A94F9"/>
    <w:rsid w:val="506D9458"/>
    <w:rsid w:val="506F54C8"/>
    <w:rsid w:val="50738D74"/>
    <w:rsid w:val="5073B854"/>
    <w:rsid w:val="5073E494"/>
    <w:rsid w:val="507C5BC2"/>
    <w:rsid w:val="50817075"/>
    <w:rsid w:val="5081BD2B"/>
    <w:rsid w:val="5085DBDB"/>
    <w:rsid w:val="5086704F"/>
    <w:rsid w:val="5088009A"/>
    <w:rsid w:val="50898C87"/>
    <w:rsid w:val="508DB10C"/>
    <w:rsid w:val="50A0C9E3"/>
    <w:rsid w:val="50A46AC4"/>
    <w:rsid w:val="50A4CF4C"/>
    <w:rsid w:val="50A59511"/>
    <w:rsid w:val="50AF5AA6"/>
    <w:rsid w:val="50B27E0D"/>
    <w:rsid w:val="50B6D8BE"/>
    <w:rsid w:val="50C5A91E"/>
    <w:rsid w:val="50CA1889"/>
    <w:rsid w:val="50CFAA1D"/>
    <w:rsid w:val="50D1899D"/>
    <w:rsid w:val="50D1B062"/>
    <w:rsid w:val="50D56B13"/>
    <w:rsid w:val="50DB4D59"/>
    <w:rsid w:val="50DC9901"/>
    <w:rsid w:val="50DF48B3"/>
    <w:rsid w:val="50E430EE"/>
    <w:rsid w:val="50E43E37"/>
    <w:rsid w:val="50E6E296"/>
    <w:rsid w:val="50EA130D"/>
    <w:rsid w:val="50EAB75C"/>
    <w:rsid w:val="50EBCF31"/>
    <w:rsid w:val="50F100AF"/>
    <w:rsid w:val="50F3F2F1"/>
    <w:rsid w:val="50F56C0B"/>
    <w:rsid w:val="50FBF0B3"/>
    <w:rsid w:val="50FBF88E"/>
    <w:rsid w:val="50FEC70F"/>
    <w:rsid w:val="50FF922D"/>
    <w:rsid w:val="51023AF5"/>
    <w:rsid w:val="5102CB5F"/>
    <w:rsid w:val="51032425"/>
    <w:rsid w:val="510AF6BA"/>
    <w:rsid w:val="51120A12"/>
    <w:rsid w:val="51130F07"/>
    <w:rsid w:val="5113A539"/>
    <w:rsid w:val="5119E4F1"/>
    <w:rsid w:val="512D42AD"/>
    <w:rsid w:val="5131EB02"/>
    <w:rsid w:val="513BFBE4"/>
    <w:rsid w:val="51404EFA"/>
    <w:rsid w:val="514B176C"/>
    <w:rsid w:val="514CEDEE"/>
    <w:rsid w:val="5155C2F1"/>
    <w:rsid w:val="51610049"/>
    <w:rsid w:val="51637A88"/>
    <w:rsid w:val="5165CEE1"/>
    <w:rsid w:val="516B5C72"/>
    <w:rsid w:val="516DFB34"/>
    <w:rsid w:val="51746070"/>
    <w:rsid w:val="51748045"/>
    <w:rsid w:val="5175F0D1"/>
    <w:rsid w:val="5177DBB2"/>
    <w:rsid w:val="517E1865"/>
    <w:rsid w:val="5189F637"/>
    <w:rsid w:val="518C2F48"/>
    <w:rsid w:val="5191DAD0"/>
    <w:rsid w:val="5193B86E"/>
    <w:rsid w:val="519AB2D5"/>
    <w:rsid w:val="519DAADE"/>
    <w:rsid w:val="51A1BAE8"/>
    <w:rsid w:val="51A2059E"/>
    <w:rsid w:val="51A5E622"/>
    <w:rsid w:val="51A6D702"/>
    <w:rsid w:val="51A75B49"/>
    <w:rsid w:val="51AAF224"/>
    <w:rsid w:val="51AF9624"/>
    <w:rsid w:val="51B78E88"/>
    <w:rsid w:val="51BAD3B7"/>
    <w:rsid w:val="51BB7F04"/>
    <w:rsid w:val="51BC69CD"/>
    <w:rsid w:val="51BCBD61"/>
    <w:rsid w:val="51C94B4B"/>
    <w:rsid w:val="51CB40A0"/>
    <w:rsid w:val="51D3B5BD"/>
    <w:rsid w:val="51DC9A63"/>
    <w:rsid w:val="51DE81B9"/>
    <w:rsid w:val="51E92ECC"/>
    <w:rsid w:val="51E9F024"/>
    <w:rsid w:val="51F0F46E"/>
    <w:rsid w:val="51F5E4BD"/>
    <w:rsid w:val="51F7D5F3"/>
    <w:rsid w:val="51FD49DF"/>
    <w:rsid w:val="5202664E"/>
    <w:rsid w:val="520C9FEB"/>
    <w:rsid w:val="5216906C"/>
    <w:rsid w:val="521AF4BB"/>
    <w:rsid w:val="5223989B"/>
    <w:rsid w:val="52242AAE"/>
    <w:rsid w:val="5224B7DA"/>
    <w:rsid w:val="522D1CD5"/>
    <w:rsid w:val="52350098"/>
    <w:rsid w:val="52359DFE"/>
    <w:rsid w:val="5238C9FD"/>
    <w:rsid w:val="523B0A60"/>
    <w:rsid w:val="5244AE14"/>
    <w:rsid w:val="52482959"/>
    <w:rsid w:val="524C10D4"/>
    <w:rsid w:val="524C31BD"/>
    <w:rsid w:val="524C5812"/>
    <w:rsid w:val="524D5267"/>
    <w:rsid w:val="524EDECD"/>
    <w:rsid w:val="52501292"/>
    <w:rsid w:val="525036E5"/>
    <w:rsid w:val="52570009"/>
    <w:rsid w:val="525B142C"/>
    <w:rsid w:val="5262A18A"/>
    <w:rsid w:val="526A0974"/>
    <w:rsid w:val="526B8C23"/>
    <w:rsid w:val="526F9A50"/>
    <w:rsid w:val="52764B64"/>
    <w:rsid w:val="527A5209"/>
    <w:rsid w:val="527D1733"/>
    <w:rsid w:val="52A02331"/>
    <w:rsid w:val="52A50B16"/>
    <w:rsid w:val="52A6A60A"/>
    <w:rsid w:val="52A83C56"/>
    <w:rsid w:val="52AB8C6B"/>
    <w:rsid w:val="52B3436F"/>
    <w:rsid w:val="52BC6C12"/>
    <w:rsid w:val="52C39557"/>
    <w:rsid w:val="52D42118"/>
    <w:rsid w:val="52D4EC62"/>
    <w:rsid w:val="52D7797B"/>
    <w:rsid w:val="52E767B7"/>
    <w:rsid w:val="52F1F293"/>
    <w:rsid w:val="52F6884C"/>
    <w:rsid w:val="52FB136C"/>
    <w:rsid w:val="52FE1EF6"/>
    <w:rsid w:val="52FEEB5D"/>
    <w:rsid w:val="53009014"/>
    <w:rsid w:val="530A6E38"/>
    <w:rsid w:val="530E2A4B"/>
    <w:rsid w:val="530FB487"/>
    <w:rsid w:val="53132C1B"/>
    <w:rsid w:val="532B5548"/>
    <w:rsid w:val="53303595"/>
    <w:rsid w:val="533B75B2"/>
    <w:rsid w:val="533CBC9D"/>
    <w:rsid w:val="53452B67"/>
    <w:rsid w:val="5346CDF2"/>
    <w:rsid w:val="534A9118"/>
    <w:rsid w:val="534F63D4"/>
    <w:rsid w:val="535514FF"/>
    <w:rsid w:val="5356DE08"/>
    <w:rsid w:val="53574F65"/>
    <w:rsid w:val="535D91A5"/>
    <w:rsid w:val="53621BBC"/>
    <w:rsid w:val="53672F28"/>
    <w:rsid w:val="536C584F"/>
    <w:rsid w:val="536D53F9"/>
    <w:rsid w:val="536E29B0"/>
    <w:rsid w:val="536E7729"/>
    <w:rsid w:val="537C48D0"/>
    <w:rsid w:val="537DD077"/>
    <w:rsid w:val="538BCE0D"/>
    <w:rsid w:val="538FFCA3"/>
    <w:rsid w:val="5392CD33"/>
    <w:rsid w:val="539F64B5"/>
    <w:rsid w:val="53A63AA5"/>
    <w:rsid w:val="53AAA9BB"/>
    <w:rsid w:val="53B639F8"/>
    <w:rsid w:val="53C78A27"/>
    <w:rsid w:val="53D637FC"/>
    <w:rsid w:val="53DFD050"/>
    <w:rsid w:val="53E18872"/>
    <w:rsid w:val="53E2887D"/>
    <w:rsid w:val="53E5BF66"/>
    <w:rsid w:val="53E99B2C"/>
    <w:rsid w:val="53EC79E7"/>
    <w:rsid w:val="53F68497"/>
    <w:rsid w:val="53F9EFE2"/>
    <w:rsid w:val="54031BB9"/>
    <w:rsid w:val="541DA211"/>
    <w:rsid w:val="54229973"/>
    <w:rsid w:val="542375A5"/>
    <w:rsid w:val="542B54E0"/>
    <w:rsid w:val="54311E4F"/>
    <w:rsid w:val="5433564E"/>
    <w:rsid w:val="5433EE7B"/>
    <w:rsid w:val="543681B8"/>
    <w:rsid w:val="543B4E79"/>
    <w:rsid w:val="543B524C"/>
    <w:rsid w:val="5443F37B"/>
    <w:rsid w:val="5446CD67"/>
    <w:rsid w:val="5448B315"/>
    <w:rsid w:val="5456ADF4"/>
    <w:rsid w:val="54642CB3"/>
    <w:rsid w:val="5467DF6A"/>
    <w:rsid w:val="5468615E"/>
    <w:rsid w:val="546B5C88"/>
    <w:rsid w:val="546DE013"/>
    <w:rsid w:val="5473E8B5"/>
    <w:rsid w:val="5474C91B"/>
    <w:rsid w:val="547B0DBB"/>
    <w:rsid w:val="5481A776"/>
    <w:rsid w:val="54868800"/>
    <w:rsid w:val="54888E9C"/>
    <w:rsid w:val="54890D69"/>
    <w:rsid w:val="5493D149"/>
    <w:rsid w:val="549462CA"/>
    <w:rsid w:val="5494D456"/>
    <w:rsid w:val="549A0114"/>
    <w:rsid w:val="549C8D4E"/>
    <w:rsid w:val="549D4F10"/>
    <w:rsid w:val="54A74389"/>
    <w:rsid w:val="54AC7652"/>
    <w:rsid w:val="54AF9358"/>
    <w:rsid w:val="54B61177"/>
    <w:rsid w:val="54CC8536"/>
    <w:rsid w:val="54D20787"/>
    <w:rsid w:val="54D409C9"/>
    <w:rsid w:val="54D9A844"/>
    <w:rsid w:val="54E36303"/>
    <w:rsid w:val="54ECEDCA"/>
    <w:rsid w:val="54EF224C"/>
    <w:rsid w:val="55006A47"/>
    <w:rsid w:val="55049F3A"/>
    <w:rsid w:val="550F6EF4"/>
    <w:rsid w:val="551A0111"/>
    <w:rsid w:val="551AE9D1"/>
    <w:rsid w:val="551BF2F3"/>
    <w:rsid w:val="5525F6A9"/>
    <w:rsid w:val="552871AC"/>
    <w:rsid w:val="552D054A"/>
    <w:rsid w:val="552D857F"/>
    <w:rsid w:val="5531CC5B"/>
    <w:rsid w:val="553BA937"/>
    <w:rsid w:val="553E9D94"/>
    <w:rsid w:val="55415C41"/>
    <w:rsid w:val="55418783"/>
    <w:rsid w:val="55435A82"/>
    <w:rsid w:val="5547572A"/>
    <w:rsid w:val="554E25C4"/>
    <w:rsid w:val="5553682C"/>
    <w:rsid w:val="55537C9C"/>
    <w:rsid w:val="55592CA9"/>
    <w:rsid w:val="555CC8B7"/>
    <w:rsid w:val="5563F7D8"/>
    <w:rsid w:val="5568BB0C"/>
    <w:rsid w:val="556998CE"/>
    <w:rsid w:val="55857919"/>
    <w:rsid w:val="5594DF76"/>
    <w:rsid w:val="559594E7"/>
    <w:rsid w:val="55964AE2"/>
    <w:rsid w:val="559A1A6A"/>
    <w:rsid w:val="559CB824"/>
    <w:rsid w:val="55A6ADC1"/>
    <w:rsid w:val="55B0EF38"/>
    <w:rsid w:val="55B48CC6"/>
    <w:rsid w:val="55B6AC14"/>
    <w:rsid w:val="55B6D18B"/>
    <w:rsid w:val="55B8EC82"/>
    <w:rsid w:val="55B9941A"/>
    <w:rsid w:val="55C97D23"/>
    <w:rsid w:val="55CF2EE5"/>
    <w:rsid w:val="55D3ED13"/>
    <w:rsid w:val="55D4CDD5"/>
    <w:rsid w:val="55E4F0BA"/>
    <w:rsid w:val="55E7CC11"/>
    <w:rsid w:val="55FB28E5"/>
    <w:rsid w:val="55FF2B1B"/>
    <w:rsid w:val="55FF61AB"/>
    <w:rsid w:val="55FF8DA3"/>
    <w:rsid w:val="5600AD58"/>
    <w:rsid w:val="5605F570"/>
    <w:rsid w:val="560AD87E"/>
    <w:rsid w:val="560D389B"/>
    <w:rsid w:val="560EC662"/>
    <w:rsid w:val="561007A9"/>
    <w:rsid w:val="56101BB0"/>
    <w:rsid w:val="561230F3"/>
    <w:rsid w:val="56130777"/>
    <w:rsid w:val="56178F21"/>
    <w:rsid w:val="56189442"/>
    <w:rsid w:val="561F0879"/>
    <w:rsid w:val="56297361"/>
    <w:rsid w:val="562B2280"/>
    <w:rsid w:val="562C5114"/>
    <w:rsid w:val="5640C701"/>
    <w:rsid w:val="5641C671"/>
    <w:rsid w:val="56454DF6"/>
    <w:rsid w:val="564C55B0"/>
    <w:rsid w:val="56513C31"/>
    <w:rsid w:val="56548D28"/>
    <w:rsid w:val="5656728C"/>
    <w:rsid w:val="5657B259"/>
    <w:rsid w:val="56595B59"/>
    <w:rsid w:val="565E089C"/>
    <w:rsid w:val="565F027E"/>
    <w:rsid w:val="56634DFC"/>
    <w:rsid w:val="56685597"/>
    <w:rsid w:val="5668EB60"/>
    <w:rsid w:val="5672D983"/>
    <w:rsid w:val="56768EBC"/>
    <w:rsid w:val="56818D1B"/>
    <w:rsid w:val="56862E75"/>
    <w:rsid w:val="56979036"/>
    <w:rsid w:val="569CB72C"/>
    <w:rsid w:val="569D697B"/>
    <w:rsid w:val="56A23B36"/>
    <w:rsid w:val="56A4FC07"/>
    <w:rsid w:val="56B0B5AC"/>
    <w:rsid w:val="56C090A7"/>
    <w:rsid w:val="56C6536B"/>
    <w:rsid w:val="56E0F294"/>
    <w:rsid w:val="56E24190"/>
    <w:rsid w:val="56E4FE3A"/>
    <w:rsid w:val="56E5529E"/>
    <w:rsid w:val="56F3E51D"/>
    <w:rsid w:val="56FA6270"/>
    <w:rsid w:val="5704E208"/>
    <w:rsid w:val="5708115D"/>
    <w:rsid w:val="570B0F36"/>
    <w:rsid w:val="570B7D6F"/>
    <w:rsid w:val="570F5ED9"/>
    <w:rsid w:val="571927F4"/>
    <w:rsid w:val="571A20A7"/>
    <w:rsid w:val="571AD0D0"/>
    <w:rsid w:val="571DFEC0"/>
    <w:rsid w:val="571E7BF3"/>
    <w:rsid w:val="571F10B6"/>
    <w:rsid w:val="5722B33C"/>
    <w:rsid w:val="5722DCEE"/>
    <w:rsid w:val="572A5BE4"/>
    <w:rsid w:val="572AF90C"/>
    <w:rsid w:val="57310CCB"/>
    <w:rsid w:val="57317B58"/>
    <w:rsid w:val="57360470"/>
    <w:rsid w:val="5737E293"/>
    <w:rsid w:val="574050B6"/>
    <w:rsid w:val="5742B9BB"/>
    <w:rsid w:val="574399E9"/>
    <w:rsid w:val="57496517"/>
    <w:rsid w:val="5754BCE3"/>
    <w:rsid w:val="57562538"/>
    <w:rsid w:val="5758B07D"/>
    <w:rsid w:val="575A4200"/>
    <w:rsid w:val="575C2E49"/>
    <w:rsid w:val="5768BA97"/>
    <w:rsid w:val="576CA581"/>
    <w:rsid w:val="576CD8AF"/>
    <w:rsid w:val="576EBCE4"/>
    <w:rsid w:val="576FA851"/>
    <w:rsid w:val="57712875"/>
    <w:rsid w:val="57727042"/>
    <w:rsid w:val="5774C074"/>
    <w:rsid w:val="5777EEBB"/>
    <w:rsid w:val="5790F7ED"/>
    <w:rsid w:val="5792C535"/>
    <w:rsid w:val="579E6D12"/>
    <w:rsid w:val="579EB1D6"/>
    <w:rsid w:val="57A738BE"/>
    <w:rsid w:val="57B48575"/>
    <w:rsid w:val="57B5807A"/>
    <w:rsid w:val="57B62A49"/>
    <w:rsid w:val="57C89839"/>
    <w:rsid w:val="57C91215"/>
    <w:rsid w:val="57D2FE80"/>
    <w:rsid w:val="57E27012"/>
    <w:rsid w:val="57E47479"/>
    <w:rsid w:val="57F937BB"/>
    <w:rsid w:val="57FE9C85"/>
    <w:rsid w:val="57FFB618"/>
    <w:rsid w:val="5802526D"/>
    <w:rsid w:val="58098871"/>
    <w:rsid w:val="580BC150"/>
    <w:rsid w:val="58119617"/>
    <w:rsid w:val="58123B68"/>
    <w:rsid w:val="581486C5"/>
    <w:rsid w:val="581A73E1"/>
    <w:rsid w:val="582A9D9B"/>
    <w:rsid w:val="583D57C9"/>
    <w:rsid w:val="5842077A"/>
    <w:rsid w:val="5854366B"/>
    <w:rsid w:val="585446EC"/>
    <w:rsid w:val="585A1852"/>
    <w:rsid w:val="585C6093"/>
    <w:rsid w:val="586788CC"/>
    <w:rsid w:val="5872A201"/>
    <w:rsid w:val="5873CD45"/>
    <w:rsid w:val="587B8C17"/>
    <w:rsid w:val="5883300F"/>
    <w:rsid w:val="588D269B"/>
    <w:rsid w:val="589203C3"/>
    <w:rsid w:val="58A03513"/>
    <w:rsid w:val="58AC091B"/>
    <w:rsid w:val="58B196A5"/>
    <w:rsid w:val="58BB2EF9"/>
    <w:rsid w:val="58C07993"/>
    <w:rsid w:val="58C0E679"/>
    <w:rsid w:val="58C2441A"/>
    <w:rsid w:val="58CADD4B"/>
    <w:rsid w:val="58CD3501"/>
    <w:rsid w:val="58F856B6"/>
    <w:rsid w:val="58FADF6B"/>
    <w:rsid w:val="59070DAF"/>
    <w:rsid w:val="591D0275"/>
    <w:rsid w:val="591F2C35"/>
    <w:rsid w:val="592143E7"/>
    <w:rsid w:val="5929613E"/>
    <w:rsid w:val="593864EA"/>
    <w:rsid w:val="593AC50F"/>
    <w:rsid w:val="593C8B1D"/>
    <w:rsid w:val="59418EA3"/>
    <w:rsid w:val="59587480"/>
    <w:rsid w:val="595F77DF"/>
    <w:rsid w:val="59671CA6"/>
    <w:rsid w:val="596A7217"/>
    <w:rsid w:val="596A8B56"/>
    <w:rsid w:val="596D9204"/>
    <w:rsid w:val="596FC0AC"/>
    <w:rsid w:val="59837611"/>
    <w:rsid w:val="598A6712"/>
    <w:rsid w:val="598D1803"/>
    <w:rsid w:val="59922C03"/>
    <w:rsid w:val="5994E72F"/>
    <w:rsid w:val="599656F6"/>
    <w:rsid w:val="5996CBF9"/>
    <w:rsid w:val="599ADC17"/>
    <w:rsid w:val="599B0F27"/>
    <w:rsid w:val="599CE0F2"/>
    <w:rsid w:val="599F2BA8"/>
    <w:rsid w:val="59A0E2B7"/>
    <w:rsid w:val="59A56D49"/>
    <w:rsid w:val="59AA1DC0"/>
    <w:rsid w:val="59AA6CFC"/>
    <w:rsid w:val="59ADEA39"/>
    <w:rsid w:val="59B3F218"/>
    <w:rsid w:val="59BA4617"/>
    <w:rsid w:val="59BB3945"/>
    <w:rsid w:val="59CA8260"/>
    <w:rsid w:val="59D12516"/>
    <w:rsid w:val="59D7022F"/>
    <w:rsid w:val="59D94C59"/>
    <w:rsid w:val="59DCE2C5"/>
    <w:rsid w:val="59E6B20F"/>
    <w:rsid w:val="59E8E9FA"/>
    <w:rsid w:val="59EB5885"/>
    <w:rsid w:val="59F431C9"/>
    <w:rsid w:val="5A0244AB"/>
    <w:rsid w:val="5A06686C"/>
    <w:rsid w:val="5A104CC8"/>
    <w:rsid w:val="5A110C5C"/>
    <w:rsid w:val="5A124886"/>
    <w:rsid w:val="5A15A44D"/>
    <w:rsid w:val="5A1A9515"/>
    <w:rsid w:val="5A338236"/>
    <w:rsid w:val="5A38D2F9"/>
    <w:rsid w:val="5A425252"/>
    <w:rsid w:val="5A426488"/>
    <w:rsid w:val="5A4EE7E7"/>
    <w:rsid w:val="5A547CD5"/>
    <w:rsid w:val="5A583546"/>
    <w:rsid w:val="5A5A2925"/>
    <w:rsid w:val="5A5BA337"/>
    <w:rsid w:val="5A5FEF16"/>
    <w:rsid w:val="5A607768"/>
    <w:rsid w:val="5A677F36"/>
    <w:rsid w:val="5A6EB1E2"/>
    <w:rsid w:val="5A7059E1"/>
    <w:rsid w:val="5A716416"/>
    <w:rsid w:val="5A7EAECD"/>
    <w:rsid w:val="5A81D4E4"/>
    <w:rsid w:val="5A860831"/>
    <w:rsid w:val="5A871051"/>
    <w:rsid w:val="5A8D6A24"/>
    <w:rsid w:val="5A90CCB2"/>
    <w:rsid w:val="5A9304A8"/>
    <w:rsid w:val="5A995185"/>
    <w:rsid w:val="5A9CB978"/>
    <w:rsid w:val="5A9F48DF"/>
    <w:rsid w:val="5AA07FDC"/>
    <w:rsid w:val="5AA673CD"/>
    <w:rsid w:val="5ABDD232"/>
    <w:rsid w:val="5AC335BA"/>
    <w:rsid w:val="5AC4BFDA"/>
    <w:rsid w:val="5AC66E6D"/>
    <w:rsid w:val="5AC77D9E"/>
    <w:rsid w:val="5ACA2907"/>
    <w:rsid w:val="5ACADD3A"/>
    <w:rsid w:val="5AD54DFF"/>
    <w:rsid w:val="5AD6EFC8"/>
    <w:rsid w:val="5AD85A46"/>
    <w:rsid w:val="5AE5D8AE"/>
    <w:rsid w:val="5AE91BC5"/>
    <w:rsid w:val="5AEA8F23"/>
    <w:rsid w:val="5AEA9BC3"/>
    <w:rsid w:val="5AF512F1"/>
    <w:rsid w:val="5AF51E3C"/>
    <w:rsid w:val="5AF815AA"/>
    <w:rsid w:val="5AFEB905"/>
    <w:rsid w:val="5B00434F"/>
    <w:rsid w:val="5B032952"/>
    <w:rsid w:val="5B07FCE8"/>
    <w:rsid w:val="5B13BF64"/>
    <w:rsid w:val="5B1E3B89"/>
    <w:rsid w:val="5B2D557F"/>
    <w:rsid w:val="5B302B4A"/>
    <w:rsid w:val="5B3235F0"/>
    <w:rsid w:val="5B393C73"/>
    <w:rsid w:val="5B3A9574"/>
    <w:rsid w:val="5B4724C1"/>
    <w:rsid w:val="5B4DE60E"/>
    <w:rsid w:val="5B62614A"/>
    <w:rsid w:val="5B662933"/>
    <w:rsid w:val="5B66A0C8"/>
    <w:rsid w:val="5B694CD0"/>
    <w:rsid w:val="5B6B0159"/>
    <w:rsid w:val="5B6BE5DD"/>
    <w:rsid w:val="5B8A289B"/>
    <w:rsid w:val="5B8EDBE7"/>
    <w:rsid w:val="5B99E416"/>
    <w:rsid w:val="5B9AA2CF"/>
    <w:rsid w:val="5B9D6836"/>
    <w:rsid w:val="5BAA38ED"/>
    <w:rsid w:val="5BAF3109"/>
    <w:rsid w:val="5BB00E8B"/>
    <w:rsid w:val="5BBD5154"/>
    <w:rsid w:val="5BBE2444"/>
    <w:rsid w:val="5BBEE628"/>
    <w:rsid w:val="5BBF0319"/>
    <w:rsid w:val="5BC15577"/>
    <w:rsid w:val="5BC469A0"/>
    <w:rsid w:val="5BC54A0C"/>
    <w:rsid w:val="5BC5B728"/>
    <w:rsid w:val="5BC79603"/>
    <w:rsid w:val="5BD17746"/>
    <w:rsid w:val="5BD64727"/>
    <w:rsid w:val="5BD96126"/>
    <w:rsid w:val="5BD968FA"/>
    <w:rsid w:val="5BDAF9CE"/>
    <w:rsid w:val="5BDBA018"/>
    <w:rsid w:val="5BDC34F1"/>
    <w:rsid w:val="5BE205E8"/>
    <w:rsid w:val="5BE21720"/>
    <w:rsid w:val="5BE5FBE6"/>
    <w:rsid w:val="5BEACE22"/>
    <w:rsid w:val="5BF40752"/>
    <w:rsid w:val="5BFB9D36"/>
    <w:rsid w:val="5BFF60B1"/>
    <w:rsid w:val="5C0D2D1F"/>
    <w:rsid w:val="5C0D3330"/>
    <w:rsid w:val="5C153EC8"/>
    <w:rsid w:val="5C157897"/>
    <w:rsid w:val="5C1A6282"/>
    <w:rsid w:val="5C1CC0FC"/>
    <w:rsid w:val="5C20C304"/>
    <w:rsid w:val="5C237CE3"/>
    <w:rsid w:val="5C2EFC47"/>
    <w:rsid w:val="5C31EA65"/>
    <w:rsid w:val="5C3AD132"/>
    <w:rsid w:val="5C3AECB0"/>
    <w:rsid w:val="5C3F1AA9"/>
    <w:rsid w:val="5C45075B"/>
    <w:rsid w:val="5C4A55B8"/>
    <w:rsid w:val="5C57E284"/>
    <w:rsid w:val="5C6E1A32"/>
    <w:rsid w:val="5C7946AC"/>
    <w:rsid w:val="5C79D9D4"/>
    <w:rsid w:val="5C8AE073"/>
    <w:rsid w:val="5C8CE33F"/>
    <w:rsid w:val="5C8DCC10"/>
    <w:rsid w:val="5C90D361"/>
    <w:rsid w:val="5C9362BB"/>
    <w:rsid w:val="5C9A9EC5"/>
    <w:rsid w:val="5C9BC8AF"/>
    <w:rsid w:val="5C9C92E3"/>
    <w:rsid w:val="5CA60287"/>
    <w:rsid w:val="5CA72DF2"/>
    <w:rsid w:val="5CB024F3"/>
    <w:rsid w:val="5CBD6A92"/>
    <w:rsid w:val="5CBE7F7A"/>
    <w:rsid w:val="5CBFBD15"/>
    <w:rsid w:val="5CC117CA"/>
    <w:rsid w:val="5CC288C2"/>
    <w:rsid w:val="5CC3F88C"/>
    <w:rsid w:val="5CC64CCC"/>
    <w:rsid w:val="5CDFFE21"/>
    <w:rsid w:val="5CE47EDD"/>
    <w:rsid w:val="5CE4EA09"/>
    <w:rsid w:val="5CEC69BF"/>
    <w:rsid w:val="5CED64DF"/>
    <w:rsid w:val="5CF408BB"/>
    <w:rsid w:val="5CF6547A"/>
    <w:rsid w:val="5CFB89DE"/>
    <w:rsid w:val="5CFEF89D"/>
    <w:rsid w:val="5D042EA8"/>
    <w:rsid w:val="5D067C35"/>
    <w:rsid w:val="5D17415A"/>
    <w:rsid w:val="5D17A6AE"/>
    <w:rsid w:val="5D188C5D"/>
    <w:rsid w:val="5D1E49D5"/>
    <w:rsid w:val="5D20871C"/>
    <w:rsid w:val="5D25214C"/>
    <w:rsid w:val="5D25F8FC"/>
    <w:rsid w:val="5D295064"/>
    <w:rsid w:val="5D332E2C"/>
    <w:rsid w:val="5D3488C4"/>
    <w:rsid w:val="5D46719C"/>
    <w:rsid w:val="5D499E77"/>
    <w:rsid w:val="5D4FD5CB"/>
    <w:rsid w:val="5D53B431"/>
    <w:rsid w:val="5D5647B1"/>
    <w:rsid w:val="5D58419F"/>
    <w:rsid w:val="5D59F6F1"/>
    <w:rsid w:val="5D5B5C5A"/>
    <w:rsid w:val="5D601FE7"/>
    <w:rsid w:val="5D641D34"/>
    <w:rsid w:val="5D690716"/>
    <w:rsid w:val="5D6C2F56"/>
    <w:rsid w:val="5D6D47A7"/>
    <w:rsid w:val="5D6D5CEF"/>
    <w:rsid w:val="5D6E1EDA"/>
    <w:rsid w:val="5D706B7E"/>
    <w:rsid w:val="5D7073BB"/>
    <w:rsid w:val="5D730C20"/>
    <w:rsid w:val="5D73492A"/>
    <w:rsid w:val="5D820797"/>
    <w:rsid w:val="5D84292C"/>
    <w:rsid w:val="5D8DF79E"/>
    <w:rsid w:val="5D8E2EE7"/>
    <w:rsid w:val="5D8FCF60"/>
    <w:rsid w:val="5D9507E8"/>
    <w:rsid w:val="5D9569DB"/>
    <w:rsid w:val="5D968AA0"/>
    <w:rsid w:val="5D978687"/>
    <w:rsid w:val="5D9B08F8"/>
    <w:rsid w:val="5D9D17FD"/>
    <w:rsid w:val="5D9FB572"/>
    <w:rsid w:val="5DA34A51"/>
    <w:rsid w:val="5DC1B5F7"/>
    <w:rsid w:val="5DC55505"/>
    <w:rsid w:val="5DCF6B65"/>
    <w:rsid w:val="5DD1D921"/>
    <w:rsid w:val="5DD95ED3"/>
    <w:rsid w:val="5DD9BC0C"/>
    <w:rsid w:val="5DDDFE61"/>
    <w:rsid w:val="5DDEB46A"/>
    <w:rsid w:val="5DE23AE8"/>
    <w:rsid w:val="5DE5DB25"/>
    <w:rsid w:val="5DEA9F69"/>
    <w:rsid w:val="5DED5ED2"/>
    <w:rsid w:val="5DF2B806"/>
    <w:rsid w:val="5DF5FAA5"/>
    <w:rsid w:val="5DFB3CF5"/>
    <w:rsid w:val="5E02C0AC"/>
    <w:rsid w:val="5E0320C1"/>
    <w:rsid w:val="5E0365AB"/>
    <w:rsid w:val="5E15624B"/>
    <w:rsid w:val="5E1B198E"/>
    <w:rsid w:val="5E2541DD"/>
    <w:rsid w:val="5E261A9C"/>
    <w:rsid w:val="5E267839"/>
    <w:rsid w:val="5E26DC20"/>
    <w:rsid w:val="5E2B0567"/>
    <w:rsid w:val="5E30C04F"/>
    <w:rsid w:val="5E37A23B"/>
    <w:rsid w:val="5E389797"/>
    <w:rsid w:val="5E3C188B"/>
    <w:rsid w:val="5E3CBE06"/>
    <w:rsid w:val="5E4AD2C8"/>
    <w:rsid w:val="5E4B0E77"/>
    <w:rsid w:val="5E52FDA4"/>
    <w:rsid w:val="5E569DF1"/>
    <w:rsid w:val="5E593AF3"/>
    <w:rsid w:val="5E62795F"/>
    <w:rsid w:val="5E632EEA"/>
    <w:rsid w:val="5E6408AD"/>
    <w:rsid w:val="5E6636A0"/>
    <w:rsid w:val="5E7DCD0E"/>
    <w:rsid w:val="5E7E368A"/>
    <w:rsid w:val="5E801EA9"/>
    <w:rsid w:val="5E8943D1"/>
    <w:rsid w:val="5E8EC90E"/>
    <w:rsid w:val="5E91B0DA"/>
    <w:rsid w:val="5E949700"/>
    <w:rsid w:val="5E990E59"/>
    <w:rsid w:val="5E9B2B41"/>
    <w:rsid w:val="5EA17AA8"/>
    <w:rsid w:val="5EA2739F"/>
    <w:rsid w:val="5EA2984C"/>
    <w:rsid w:val="5EA34ABB"/>
    <w:rsid w:val="5EA48565"/>
    <w:rsid w:val="5EA7FEF0"/>
    <w:rsid w:val="5EAA074B"/>
    <w:rsid w:val="5EAB2C29"/>
    <w:rsid w:val="5EADB5EF"/>
    <w:rsid w:val="5EC7537B"/>
    <w:rsid w:val="5ED80538"/>
    <w:rsid w:val="5ED8DA37"/>
    <w:rsid w:val="5EDD8DE5"/>
    <w:rsid w:val="5EE1F4BF"/>
    <w:rsid w:val="5EED66D1"/>
    <w:rsid w:val="5EEEFD0C"/>
    <w:rsid w:val="5EF664EE"/>
    <w:rsid w:val="5EF9FD20"/>
    <w:rsid w:val="5EFDD9AB"/>
    <w:rsid w:val="5F050A33"/>
    <w:rsid w:val="5F091808"/>
    <w:rsid w:val="5F0EFE9D"/>
    <w:rsid w:val="5F0F9D52"/>
    <w:rsid w:val="5F2BB051"/>
    <w:rsid w:val="5F2C5195"/>
    <w:rsid w:val="5F2F5464"/>
    <w:rsid w:val="5F323A3E"/>
    <w:rsid w:val="5F35F3FD"/>
    <w:rsid w:val="5F35F53F"/>
    <w:rsid w:val="5F36C40A"/>
    <w:rsid w:val="5F3A393B"/>
    <w:rsid w:val="5F3B83F3"/>
    <w:rsid w:val="5F3D2FB2"/>
    <w:rsid w:val="5F443D06"/>
    <w:rsid w:val="5F48C631"/>
    <w:rsid w:val="5F499E0B"/>
    <w:rsid w:val="5F4C0A64"/>
    <w:rsid w:val="5F55F890"/>
    <w:rsid w:val="5F5FCEC8"/>
    <w:rsid w:val="5F62719E"/>
    <w:rsid w:val="5F68E457"/>
    <w:rsid w:val="5F692CF5"/>
    <w:rsid w:val="5F6B8C16"/>
    <w:rsid w:val="5F6C0088"/>
    <w:rsid w:val="5F6FEE79"/>
    <w:rsid w:val="5F7B58AA"/>
    <w:rsid w:val="5F7FB03B"/>
    <w:rsid w:val="5F812C47"/>
    <w:rsid w:val="5F832EB1"/>
    <w:rsid w:val="5F894EA1"/>
    <w:rsid w:val="5F8A90E0"/>
    <w:rsid w:val="5F90A0AA"/>
    <w:rsid w:val="5F9A5F16"/>
    <w:rsid w:val="5F9C9E5A"/>
    <w:rsid w:val="5FA00431"/>
    <w:rsid w:val="5FA59130"/>
    <w:rsid w:val="5FA5FEDF"/>
    <w:rsid w:val="5FA7C84E"/>
    <w:rsid w:val="5FA8B3E9"/>
    <w:rsid w:val="5FAA294A"/>
    <w:rsid w:val="5FB1CE97"/>
    <w:rsid w:val="5FB4F666"/>
    <w:rsid w:val="5FC541D5"/>
    <w:rsid w:val="5FC7E106"/>
    <w:rsid w:val="5FD62C4A"/>
    <w:rsid w:val="5FDB0E16"/>
    <w:rsid w:val="5FDB19D0"/>
    <w:rsid w:val="5FDCC4FF"/>
    <w:rsid w:val="5FDE3666"/>
    <w:rsid w:val="5FDF5B26"/>
    <w:rsid w:val="5FE25678"/>
    <w:rsid w:val="5FF25B15"/>
    <w:rsid w:val="5FF2BD24"/>
    <w:rsid w:val="5FF36608"/>
    <w:rsid w:val="5FF5FBE5"/>
    <w:rsid w:val="5FFFABEF"/>
    <w:rsid w:val="60012667"/>
    <w:rsid w:val="6005F5FC"/>
    <w:rsid w:val="600C3F7B"/>
    <w:rsid w:val="600F37DD"/>
    <w:rsid w:val="601388C4"/>
    <w:rsid w:val="60182C9D"/>
    <w:rsid w:val="6019BF3F"/>
    <w:rsid w:val="601A96F8"/>
    <w:rsid w:val="601DB668"/>
    <w:rsid w:val="601EA31F"/>
    <w:rsid w:val="6022F43B"/>
    <w:rsid w:val="6025C2EF"/>
    <w:rsid w:val="6025D5F3"/>
    <w:rsid w:val="603278AE"/>
    <w:rsid w:val="60359549"/>
    <w:rsid w:val="603B80EA"/>
    <w:rsid w:val="60554D7A"/>
    <w:rsid w:val="60595007"/>
    <w:rsid w:val="605A5BDF"/>
    <w:rsid w:val="606BD827"/>
    <w:rsid w:val="60766E69"/>
    <w:rsid w:val="608623D2"/>
    <w:rsid w:val="608D9B87"/>
    <w:rsid w:val="60909853"/>
    <w:rsid w:val="609368CE"/>
    <w:rsid w:val="60940D93"/>
    <w:rsid w:val="6095BB86"/>
    <w:rsid w:val="609B09BE"/>
    <w:rsid w:val="60A06016"/>
    <w:rsid w:val="60A295FE"/>
    <w:rsid w:val="60A3F02A"/>
    <w:rsid w:val="60AB465C"/>
    <w:rsid w:val="60B6411F"/>
    <w:rsid w:val="60B7974E"/>
    <w:rsid w:val="60BA51B5"/>
    <w:rsid w:val="60BC76A7"/>
    <w:rsid w:val="60C756BC"/>
    <w:rsid w:val="60C95D96"/>
    <w:rsid w:val="60CED9C8"/>
    <w:rsid w:val="60D1E307"/>
    <w:rsid w:val="60E2D14B"/>
    <w:rsid w:val="60E7FFB1"/>
    <w:rsid w:val="60EECC70"/>
    <w:rsid w:val="60EF76F2"/>
    <w:rsid w:val="60FB0D4A"/>
    <w:rsid w:val="60FBCFD7"/>
    <w:rsid w:val="6108649D"/>
    <w:rsid w:val="610D8DEF"/>
    <w:rsid w:val="610F5875"/>
    <w:rsid w:val="611BE3EF"/>
    <w:rsid w:val="611D5A70"/>
    <w:rsid w:val="611E2604"/>
    <w:rsid w:val="6129519C"/>
    <w:rsid w:val="612ED780"/>
    <w:rsid w:val="61339E8B"/>
    <w:rsid w:val="61381CF3"/>
    <w:rsid w:val="613CE276"/>
    <w:rsid w:val="6155CEBE"/>
    <w:rsid w:val="61574528"/>
    <w:rsid w:val="61688976"/>
    <w:rsid w:val="616CF5FF"/>
    <w:rsid w:val="6171EF26"/>
    <w:rsid w:val="61756878"/>
    <w:rsid w:val="618A323E"/>
    <w:rsid w:val="6190DBB5"/>
    <w:rsid w:val="6195C8DB"/>
    <w:rsid w:val="6199069E"/>
    <w:rsid w:val="61A6302E"/>
    <w:rsid w:val="61ADFE40"/>
    <w:rsid w:val="61AF9C24"/>
    <w:rsid w:val="61B0D20D"/>
    <w:rsid w:val="61B33B4E"/>
    <w:rsid w:val="61B489F5"/>
    <w:rsid w:val="61BC017B"/>
    <w:rsid w:val="61C1A654"/>
    <w:rsid w:val="61C67755"/>
    <w:rsid w:val="61C9F5EF"/>
    <w:rsid w:val="61CA5660"/>
    <w:rsid w:val="61CD41D2"/>
    <w:rsid w:val="61CDA7E1"/>
    <w:rsid w:val="61CEE2D2"/>
    <w:rsid w:val="61D772F1"/>
    <w:rsid w:val="61E2D6E7"/>
    <w:rsid w:val="61E7F4AA"/>
    <w:rsid w:val="61F3DFF9"/>
    <w:rsid w:val="61F5F49F"/>
    <w:rsid w:val="61FB009C"/>
    <w:rsid w:val="61FFF2BD"/>
    <w:rsid w:val="6200A373"/>
    <w:rsid w:val="62078383"/>
    <w:rsid w:val="620C8D4D"/>
    <w:rsid w:val="620E4982"/>
    <w:rsid w:val="62159455"/>
    <w:rsid w:val="6218CA7E"/>
    <w:rsid w:val="621F05BC"/>
    <w:rsid w:val="622E1ABC"/>
    <w:rsid w:val="6233FA93"/>
    <w:rsid w:val="62379E88"/>
    <w:rsid w:val="623D7481"/>
    <w:rsid w:val="62461EBA"/>
    <w:rsid w:val="62488560"/>
    <w:rsid w:val="624B6137"/>
    <w:rsid w:val="624E9991"/>
    <w:rsid w:val="6252490D"/>
    <w:rsid w:val="625A9C0D"/>
    <w:rsid w:val="62629214"/>
    <w:rsid w:val="626B39DD"/>
    <w:rsid w:val="626C6079"/>
    <w:rsid w:val="626ECDA7"/>
    <w:rsid w:val="62765497"/>
    <w:rsid w:val="6278AC94"/>
    <w:rsid w:val="6278B91B"/>
    <w:rsid w:val="62792E10"/>
    <w:rsid w:val="627EE5DB"/>
    <w:rsid w:val="62822EE0"/>
    <w:rsid w:val="6289D2A9"/>
    <w:rsid w:val="6290AD67"/>
    <w:rsid w:val="629100DB"/>
    <w:rsid w:val="62946550"/>
    <w:rsid w:val="6295F17A"/>
    <w:rsid w:val="6299A5FD"/>
    <w:rsid w:val="6299AEA6"/>
    <w:rsid w:val="629A0BDA"/>
    <w:rsid w:val="62A51702"/>
    <w:rsid w:val="62A61DB0"/>
    <w:rsid w:val="62A6F92E"/>
    <w:rsid w:val="62A71456"/>
    <w:rsid w:val="62AA12B6"/>
    <w:rsid w:val="62AEC812"/>
    <w:rsid w:val="62AF01DC"/>
    <w:rsid w:val="62B12B71"/>
    <w:rsid w:val="62B4894E"/>
    <w:rsid w:val="62B82829"/>
    <w:rsid w:val="62BDCB2D"/>
    <w:rsid w:val="62BEFA0C"/>
    <w:rsid w:val="62C3E756"/>
    <w:rsid w:val="62CF918B"/>
    <w:rsid w:val="62D0859F"/>
    <w:rsid w:val="62D33FB7"/>
    <w:rsid w:val="62D73DCC"/>
    <w:rsid w:val="62DC4874"/>
    <w:rsid w:val="62E7CDF0"/>
    <w:rsid w:val="62EB21BA"/>
    <w:rsid w:val="62F096A3"/>
    <w:rsid w:val="62F6CFAD"/>
    <w:rsid w:val="62F7E742"/>
    <w:rsid w:val="62FA86FF"/>
    <w:rsid w:val="62FC75C1"/>
    <w:rsid w:val="62FE190D"/>
    <w:rsid w:val="63064475"/>
    <w:rsid w:val="6306CAFA"/>
    <w:rsid w:val="630BA344"/>
    <w:rsid w:val="630FBF37"/>
    <w:rsid w:val="6310A141"/>
    <w:rsid w:val="6318E437"/>
    <w:rsid w:val="631F97E2"/>
    <w:rsid w:val="63250EF0"/>
    <w:rsid w:val="632722D8"/>
    <w:rsid w:val="632B1178"/>
    <w:rsid w:val="6339C8D2"/>
    <w:rsid w:val="634269D3"/>
    <w:rsid w:val="6343A0E2"/>
    <w:rsid w:val="6343A302"/>
    <w:rsid w:val="634888DC"/>
    <w:rsid w:val="6349E643"/>
    <w:rsid w:val="634B1E05"/>
    <w:rsid w:val="634EF396"/>
    <w:rsid w:val="634F4232"/>
    <w:rsid w:val="634FE45F"/>
    <w:rsid w:val="6350E736"/>
    <w:rsid w:val="6351A305"/>
    <w:rsid w:val="635236A6"/>
    <w:rsid w:val="635BAD54"/>
    <w:rsid w:val="6363A68D"/>
    <w:rsid w:val="63703570"/>
    <w:rsid w:val="637C6A2F"/>
    <w:rsid w:val="637D0635"/>
    <w:rsid w:val="6383C50B"/>
    <w:rsid w:val="6391B5BD"/>
    <w:rsid w:val="6396212C"/>
    <w:rsid w:val="63972943"/>
    <w:rsid w:val="63A2DAD8"/>
    <w:rsid w:val="63A8A066"/>
    <w:rsid w:val="63AB5256"/>
    <w:rsid w:val="63AD8664"/>
    <w:rsid w:val="63B577A0"/>
    <w:rsid w:val="63B76DED"/>
    <w:rsid w:val="63C9E618"/>
    <w:rsid w:val="63D50670"/>
    <w:rsid w:val="63DA0E30"/>
    <w:rsid w:val="63DE163D"/>
    <w:rsid w:val="63E6A86A"/>
    <w:rsid w:val="63EEAB88"/>
    <w:rsid w:val="63F3DC5B"/>
    <w:rsid w:val="63F72F22"/>
    <w:rsid w:val="63F8F6E3"/>
    <w:rsid w:val="640961DC"/>
    <w:rsid w:val="6412B36A"/>
    <w:rsid w:val="6418293B"/>
    <w:rsid w:val="6421CC2D"/>
    <w:rsid w:val="642488B4"/>
    <w:rsid w:val="642C79B0"/>
    <w:rsid w:val="64305F45"/>
    <w:rsid w:val="6430D484"/>
    <w:rsid w:val="6432E8C4"/>
    <w:rsid w:val="64375A9E"/>
    <w:rsid w:val="643F5FF7"/>
    <w:rsid w:val="643F9998"/>
    <w:rsid w:val="6441DAD3"/>
    <w:rsid w:val="64426889"/>
    <w:rsid w:val="644D6C80"/>
    <w:rsid w:val="644EA778"/>
    <w:rsid w:val="64596E34"/>
    <w:rsid w:val="6462B79E"/>
    <w:rsid w:val="646C59A4"/>
    <w:rsid w:val="647BA486"/>
    <w:rsid w:val="6482C410"/>
    <w:rsid w:val="648C74CC"/>
    <w:rsid w:val="649884AB"/>
    <w:rsid w:val="649C0F96"/>
    <w:rsid w:val="649C3491"/>
    <w:rsid w:val="64A79D7A"/>
    <w:rsid w:val="64A9C2FA"/>
    <w:rsid w:val="64AB417B"/>
    <w:rsid w:val="64AC0E6E"/>
    <w:rsid w:val="64AC85EE"/>
    <w:rsid w:val="64AF8006"/>
    <w:rsid w:val="64B34B9C"/>
    <w:rsid w:val="64B63C26"/>
    <w:rsid w:val="64B7DFC9"/>
    <w:rsid w:val="64BD6B6D"/>
    <w:rsid w:val="64C098AC"/>
    <w:rsid w:val="64C20814"/>
    <w:rsid w:val="64C75392"/>
    <w:rsid w:val="64D2C859"/>
    <w:rsid w:val="64D8BD9E"/>
    <w:rsid w:val="64DA153E"/>
    <w:rsid w:val="64DBFAA1"/>
    <w:rsid w:val="64DDC849"/>
    <w:rsid w:val="64E1A8D9"/>
    <w:rsid w:val="64E25A6B"/>
    <w:rsid w:val="64E2A900"/>
    <w:rsid w:val="64E725AC"/>
    <w:rsid w:val="64EDBC46"/>
    <w:rsid w:val="64F365EE"/>
    <w:rsid w:val="64F433EE"/>
    <w:rsid w:val="64FB3B8B"/>
    <w:rsid w:val="64FC79C7"/>
    <w:rsid w:val="6503467F"/>
    <w:rsid w:val="65056DDE"/>
    <w:rsid w:val="6505B2D5"/>
    <w:rsid w:val="6506C8B0"/>
    <w:rsid w:val="650B9A6C"/>
    <w:rsid w:val="650F144F"/>
    <w:rsid w:val="650FA91B"/>
    <w:rsid w:val="6525F969"/>
    <w:rsid w:val="65261883"/>
    <w:rsid w:val="6526758E"/>
    <w:rsid w:val="6531E918"/>
    <w:rsid w:val="6532DE0F"/>
    <w:rsid w:val="6533C728"/>
    <w:rsid w:val="653727A5"/>
    <w:rsid w:val="6537937F"/>
    <w:rsid w:val="653A1CE1"/>
    <w:rsid w:val="6540C400"/>
    <w:rsid w:val="654128D3"/>
    <w:rsid w:val="654205C7"/>
    <w:rsid w:val="654B4622"/>
    <w:rsid w:val="655A36FC"/>
    <w:rsid w:val="655CBCFB"/>
    <w:rsid w:val="655D10A4"/>
    <w:rsid w:val="6564ED4A"/>
    <w:rsid w:val="656553A7"/>
    <w:rsid w:val="65697FB7"/>
    <w:rsid w:val="656B07DD"/>
    <w:rsid w:val="656C2AD7"/>
    <w:rsid w:val="656D2AD9"/>
    <w:rsid w:val="6571EE68"/>
    <w:rsid w:val="6573768E"/>
    <w:rsid w:val="65774769"/>
    <w:rsid w:val="6578AB9E"/>
    <w:rsid w:val="657A2563"/>
    <w:rsid w:val="657D62CD"/>
    <w:rsid w:val="658C05AE"/>
    <w:rsid w:val="658C9EEB"/>
    <w:rsid w:val="658CD6AA"/>
    <w:rsid w:val="658FFE8A"/>
    <w:rsid w:val="65975514"/>
    <w:rsid w:val="6598D01A"/>
    <w:rsid w:val="659BD001"/>
    <w:rsid w:val="659DB15D"/>
    <w:rsid w:val="659FD3E9"/>
    <w:rsid w:val="65AB66DF"/>
    <w:rsid w:val="65B54275"/>
    <w:rsid w:val="65B905B5"/>
    <w:rsid w:val="65BFA8D2"/>
    <w:rsid w:val="65C8318A"/>
    <w:rsid w:val="65D6F7BE"/>
    <w:rsid w:val="65D961A2"/>
    <w:rsid w:val="65DC6E73"/>
    <w:rsid w:val="65DD5761"/>
    <w:rsid w:val="65DF1BDA"/>
    <w:rsid w:val="65E53B01"/>
    <w:rsid w:val="65E55278"/>
    <w:rsid w:val="65E98CA3"/>
    <w:rsid w:val="65EE6A30"/>
    <w:rsid w:val="65F3E06A"/>
    <w:rsid w:val="65F5FAD1"/>
    <w:rsid w:val="65FD0683"/>
    <w:rsid w:val="6602AB72"/>
    <w:rsid w:val="66088602"/>
    <w:rsid w:val="660FCDC3"/>
    <w:rsid w:val="6613585F"/>
    <w:rsid w:val="662E8D4E"/>
    <w:rsid w:val="66330C9E"/>
    <w:rsid w:val="66330E6C"/>
    <w:rsid w:val="6633E4E3"/>
    <w:rsid w:val="6634B4D3"/>
    <w:rsid w:val="663BB449"/>
    <w:rsid w:val="663F2CFC"/>
    <w:rsid w:val="6641B54D"/>
    <w:rsid w:val="6641F039"/>
    <w:rsid w:val="66422229"/>
    <w:rsid w:val="66429004"/>
    <w:rsid w:val="6646C238"/>
    <w:rsid w:val="66490B3D"/>
    <w:rsid w:val="664A3EC3"/>
    <w:rsid w:val="664D5366"/>
    <w:rsid w:val="664E860F"/>
    <w:rsid w:val="66593E74"/>
    <w:rsid w:val="66594DB2"/>
    <w:rsid w:val="665D581F"/>
    <w:rsid w:val="6667CE55"/>
    <w:rsid w:val="6684BF91"/>
    <w:rsid w:val="668668DB"/>
    <w:rsid w:val="66919A11"/>
    <w:rsid w:val="6693D9A0"/>
    <w:rsid w:val="6699E878"/>
    <w:rsid w:val="669C1801"/>
    <w:rsid w:val="66A7F8DD"/>
    <w:rsid w:val="66A814D7"/>
    <w:rsid w:val="66AF8CAA"/>
    <w:rsid w:val="66B0652C"/>
    <w:rsid w:val="66B1D97A"/>
    <w:rsid w:val="66BE131F"/>
    <w:rsid w:val="66C59713"/>
    <w:rsid w:val="66D01482"/>
    <w:rsid w:val="66D395B6"/>
    <w:rsid w:val="66D6CED0"/>
    <w:rsid w:val="66E04128"/>
    <w:rsid w:val="66E08ABE"/>
    <w:rsid w:val="66E47979"/>
    <w:rsid w:val="66F41504"/>
    <w:rsid w:val="6705227C"/>
    <w:rsid w:val="670C4139"/>
    <w:rsid w:val="670EAACC"/>
    <w:rsid w:val="67128699"/>
    <w:rsid w:val="6715F3BD"/>
    <w:rsid w:val="67183CB1"/>
    <w:rsid w:val="671CBA00"/>
    <w:rsid w:val="6724F4E8"/>
    <w:rsid w:val="672DA90C"/>
    <w:rsid w:val="672E20BD"/>
    <w:rsid w:val="67339D7E"/>
    <w:rsid w:val="67417DB1"/>
    <w:rsid w:val="67450F95"/>
    <w:rsid w:val="6754A449"/>
    <w:rsid w:val="67550EE5"/>
    <w:rsid w:val="676795D5"/>
    <w:rsid w:val="6768C9AE"/>
    <w:rsid w:val="676D4050"/>
    <w:rsid w:val="6770E436"/>
    <w:rsid w:val="677B7740"/>
    <w:rsid w:val="67810733"/>
    <w:rsid w:val="678DE0C7"/>
    <w:rsid w:val="67957E98"/>
    <w:rsid w:val="6797A600"/>
    <w:rsid w:val="679C22AF"/>
    <w:rsid w:val="67A224EA"/>
    <w:rsid w:val="67A346CE"/>
    <w:rsid w:val="67A72B6F"/>
    <w:rsid w:val="67BC8C00"/>
    <w:rsid w:val="67C2086C"/>
    <w:rsid w:val="67C270BA"/>
    <w:rsid w:val="67C689BA"/>
    <w:rsid w:val="67CC1695"/>
    <w:rsid w:val="67CE9FC5"/>
    <w:rsid w:val="67D098BF"/>
    <w:rsid w:val="67E76D1E"/>
    <w:rsid w:val="67E7B48D"/>
    <w:rsid w:val="67EAB411"/>
    <w:rsid w:val="67EC740E"/>
    <w:rsid w:val="67ECF79A"/>
    <w:rsid w:val="67F8F4E6"/>
    <w:rsid w:val="67FDF42E"/>
    <w:rsid w:val="68101D0F"/>
    <w:rsid w:val="6814A095"/>
    <w:rsid w:val="68269A89"/>
    <w:rsid w:val="68282405"/>
    <w:rsid w:val="682946E5"/>
    <w:rsid w:val="682A806D"/>
    <w:rsid w:val="682EF7D1"/>
    <w:rsid w:val="6835B8D9"/>
    <w:rsid w:val="683BBC68"/>
    <w:rsid w:val="683FCC25"/>
    <w:rsid w:val="68463A8E"/>
    <w:rsid w:val="684A9480"/>
    <w:rsid w:val="68538576"/>
    <w:rsid w:val="68555A9A"/>
    <w:rsid w:val="685CD70F"/>
    <w:rsid w:val="685D3ADE"/>
    <w:rsid w:val="68620D87"/>
    <w:rsid w:val="6867AF52"/>
    <w:rsid w:val="686E486C"/>
    <w:rsid w:val="686F3734"/>
    <w:rsid w:val="687DD70F"/>
    <w:rsid w:val="687FE3E6"/>
    <w:rsid w:val="688367BA"/>
    <w:rsid w:val="688E3BFB"/>
    <w:rsid w:val="68997BB7"/>
    <w:rsid w:val="689C7D25"/>
    <w:rsid w:val="689FF14C"/>
    <w:rsid w:val="68A5D007"/>
    <w:rsid w:val="68AEE114"/>
    <w:rsid w:val="68BF5679"/>
    <w:rsid w:val="68C00972"/>
    <w:rsid w:val="68C1136E"/>
    <w:rsid w:val="68C4BF97"/>
    <w:rsid w:val="68E20410"/>
    <w:rsid w:val="68ED110E"/>
    <w:rsid w:val="68EE0653"/>
    <w:rsid w:val="68EEAE16"/>
    <w:rsid w:val="68F2CA05"/>
    <w:rsid w:val="68FA78E3"/>
    <w:rsid w:val="68FD1255"/>
    <w:rsid w:val="68FE089D"/>
    <w:rsid w:val="6904E45E"/>
    <w:rsid w:val="690587E3"/>
    <w:rsid w:val="690849F4"/>
    <w:rsid w:val="690E0CB5"/>
    <w:rsid w:val="69147214"/>
    <w:rsid w:val="69166F27"/>
    <w:rsid w:val="691783AF"/>
    <w:rsid w:val="692DBE1A"/>
    <w:rsid w:val="69319D24"/>
    <w:rsid w:val="6937E333"/>
    <w:rsid w:val="6939E78D"/>
    <w:rsid w:val="693D3D85"/>
    <w:rsid w:val="69476106"/>
    <w:rsid w:val="694CF6FD"/>
    <w:rsid w:val="69511B6D"/>
    <w:rsid w:val="6954ECB8"/>
    <w:rsid w:val="69554F5A"/>
    <w:rsid w:val="695AD71D"/>
    <w:rsid w:val="695DF44C"/>
    <w:rsid w:val="69608544"/>
    <w:rsid w:val="69637496"/>
    <w:rsid w:val="696467CA"/>
    <w:rsid w:val="696D35FF"/>
    <w:rsid w:val="69779B70"/>
    <w:rsid w:val="6977F1D1"/>
    <w:rsid w:val="697ECB07"/>
    <w:rsid w:val="6999801C"/>
    <w:rsid w:val="699B83BF"/>
    <w:rsid w:val="699C03A8"/>
    <w:rsid w:val="699CDE2B"/>
    <w:rsid w:val="699FB49A"/>
    <w:rsid w:val="69A1A031"/>
    <w:rsid w:val="69A1E527"/>
    <w:rsid w:val="69A25505"/>
    <w:rsid w:val="69A9C67B"/>
    <w:rsid w:val="69AE9EE8"/>
    <w:rsid w:val="69B5D80E"/>
    <w:rsid w:val="69B83D64"/>
    <w:rsid w:val="69E0D52E"/>
    <w:rsid w:val="69E6ABA8"/>
    <w:rsid w:val="69E7CE3E"/>
    <w:rsid w:val="69E7DE27"/>
    <w:rsid w:val="69EADEA0"/>
    <w:rsid w:val="69EB0399"/>
    <w:rsid w:val="69ED5F3F"/>
    <w:rsid w:val="69EE2D7E"/>
    <w:rsid w:val="69EED60A"/>
    <w:rsid w:val="69F4B1FA"/>
    <w:rsid w:val="69F86364"/>
    <w:rsid w:val="69FBCE06"/>
    <w:rsid w:val="69FD0183"/>
    <w:rsid w:val="69FE16D5"/>
    <w:rsid w:val="6A05EC68"/>
    <w:rsid w:val="6A07B2F1"/>
    <w:rsid w:val="6A0B78F6"/>
    <w:rsid w:val="6A0C82C6"/>
    <w:rsid w:val="6A1B387F"/>
    <w:rsid w:val="6A20508E"/>
    <w:rsid w:val="6A23BB13"/>
    <w:rsid w:val="6A2694A4"/>
    <w:rsid w:val="6A2A26BA"/>
    <w:rsid w:val="6A2B8804"/>
    <w:rsid w:val="6A380310"/>
    <w:rsid w:val="6A4A9DD9"/>
    <w:rsid w:val="6A4D2662"/>
    <w:rsid w:val="6A5D2365"/>
    <w:rsid w:val="6A5D98D1"/>
    <w:rsid w:val="6A60EEB0"/>
    <w:rsid w:val="6A63613F"/>
    <w:rsid w:val="6A657836"/>
    <w:rsid w:val="6A6706F2"/>
    <w:rsid w:val="6A6C32FD"/>
    <w:rsid w:val="6A708BE5"/>
    <w:rsid w:val="6A848424"/>
    <w:rsid w:val="6A94EA24"/>
    <w:rsid w:val="6A965B17"/>
    <w:rsid w:val="6A990A2F"/>
    <w:rsid w:val="6A9B7F29"/>
    <w:rsid w:val="6A9D902C"/>
    <w:rsid w:val="6A9FCFAF"/>
    <w:rsid w:val="6AAF2A60"/>
    <w:rsid w:val="6AB34B04"/>
    <w:rsid w:val="6ABAD6CE"/>
    <w:rsid w:val="6ABFFA3B"/>
    <w:rsid w:val="6AC1ADEA"/>
    <w:rsid w:val="6AC2F19E"/>
    <w:rsid w:val="6ACE01AF"/>
    <w:rsid w:val="6AD90DE6"/>
    <w:rsid w:val="6AE64E55"/>
    <w:rsid w:val="6AEC99DA"/>
    <w:rsid w:val="6AF676DC"/>
    <w:rsid w:val="6AFA3EC8"/>
    <w:rsid w:val="6AFADAF8"/>
    <w:rsid w:val="6B00BF8D"/>
    <w:rsid w:val="6B039302"/>
    <w:rsid w:val="6B049ADD"/>
    <w:rsid w:val="6B091C45"/>
    <w:rsid w:val="6B1939EB"/>
    <w:rsid w:val="6B1A45C7"/>
    <w:rsid w:val="6B20EC09"/>
    <w:rsid w:val="6B27D505"/>
    <w:rsid w:val="6B27EE05"/>
    <w:rsid w:val="6B302A43"/>
    <w:rsid w:val="6B3D7092"/>
    <w:rsid w:val="6B45BE12"/>
    <w:rsid w:val="6B480AF4"/>
    <w:rsid w:val="6B49A1E5"/>
    <w:rsid w:val="6B4C0DB4"/>
    <w:rsid w:val="6B5061EF"/>
    <w:rsid w:val="6B531CB9"/>
    <w:rsid w:val="6B56E3C6"/>
    <w:rsid w:val="6B5EDA5C"/>
    <w:rsid w:val="6B5EEBB6"/>
    <w:rsid w:val="6B6065E4"/>
    <w:rsid w:val="6B666B81"/>
    <w:rsid w:val="6B74A5E9"/>
    <w:rsid w:val="6B74E930"/>
    <w:rsid w:val="6B750B77"/>
    <w:rsid w:val="6B828A1B"/>
    <w:rsid w:val="6B8745FD"/>
    <w:rsid w:val="6B898337"/>
    <w:rsid w:val="6B8AE5B6"/>
    <w:rsid w:val="6B969489"/>
    <w:rsid w:val="6B9EA693"/>
    <w:rsid w:val="6B9F08B8"/>
    <w:rsid w:val="6BAB8D36"/>
    <w:rsid w:val="6BADCEEB"/>
    <w:rsid w:val="6BB968C3"/>
    <w:rsid w:val="6BBD52D3"/>
    <w:rsid w:val="6BC16A99"/>
    <w:rsid w:val="6BCD560E"/>
    <w:rsid w:val="6BCDCA5D"/>
    <w:rsid w:val="6BCE95B3"/>
    <w:rsid w:val="6BD1E615"/>
    <w:rsid w:val="6BD1EEDE"/>
    <w:rsid w:val="6BD666B1"/>
    <w:rsid w:val="6BD97FC7"/>
    <w:rsid w:val="6BE0617E"/>
    <w:rsid w:val="6BE89274"/>
    <w:rsid w:val="6BE9C87E"/>
    <w:rsid w:val="6BEF031F"/>
    <w:rsid w:val="6BFFEEB9"/>
    <w:rsid w:val="6C0016E6"/>
    <w:rsid w:val="6C0163F6"/>
    <w:rsid w:val="6C016A2C"/>
    <w:rsid w:val="6C01A552"/>
    <w:rsid w:val="6C0D44B8"/>
    <w:rsid w:val="6C152634"/>
    <w:rsid w:val="6C1552A5"/>
    <w:rsid w:val="6C1A88A3"/>
    <w:rsid w:val="6C2196DD"/>
    <w:rsid w:val="6C293F76"/>
    <w:rsid w:val="6C29958D"/>
    <w:rsid w:val="6C2E1301"/>
    <w:rsid w:val="6C37E321"/>
    <w:rsid w:val="6C38812A"/>
    <w:rsid w:val="6C3B9B33"/>
    <w:rsid w:val="6C5AE26F"/>
    <w:rsid w:val="6C5BBFB9"/>
    <w:rsid w:val="6C5C87E0"/>
    <w:rsid w:val="6C63137A"/>
    <w:rsid w:val="6C6559B3"/>
    <w:rsid w:val="6C666793"/>
    <w:rsid w:val="6C6A006B"/>
    <w:rsid w:val="6C6F7B1B"/>
    <w:rsid w:val="6C732BBD"/>
    <w:rsid w:val="6C7400FD"/>
    <w:rsid w:val="6C75EDB3"/>
    <w:rsid w:val="6C836791"/>
    <w:rsid w:val="6C840B83"/>
    <w:rsid w:val="6C8696F8"/>
    <w:rsid w:val="6C8B2B14"/>
    <w:rsid w:val="6C8BAF6C"/>
    <w:rsid w:val="6C8D3E16"/>
    <w:rsid w:val="6C910936"/>
    <w:rsid w:val="6C96D505"/>
    <w:rsid w:val="6C9D2BF8"/>
    <w:rsid w:val="6CB28BCC"/>
    <w:rsid w:val="6CB90756"/>
    <w:rsid w:val="6CC3A566"/>
    <w:rsid w:val="6CC55F72"/>
    <w:rsid w:val="6CC82CBF"/>
    <w:rsid w:val="6CC9F38A"/>
    <w:rsid w:val="6CCA37E7"/>
    <w:rsid w:val="6CD75F28"/>
    <w:rsid w:val="6CDD7D4B"/>
    <w:rsid w:val="6CE8B285"/>
    <w:rsid w:val="6CF23F4B"/>
    <w:rsid w:val="6CF9F241"/>
    <w:rsid w:val="6CFE2CD9"/>
    <w:rsid w:val="6D03A057"/>
    <w:rsid w:val="6D03B46B"/>
    <w:rsid w:val="6D03E190"/>
    <w:rsid w:val="6D0458FB"/>
    <w:rsid w:val="6D05E720"/>
    <w:rsid w:val="6D0929FC"/>
    <w:rsid w:val="6D0BB260"/>
    <w:rsid w:val="6D15702B"/>
    <w:rsid w:val="6D15A494"/>
    <w:rsid w:val="6D1600D3"/>
    <w:rsid w:val="6D20041E"/>
    <w:rsid w:val="6D2B8B04"/>
    <w:rsid w:val="6D2FC1FB"/>
    <w:rsid w:val="6D3886A6"/>
    <w:rsid w:val="6D40639C"/>
    <w:rsid w:val="6D482B60"/>
    <w:rsid w:val="6D4FCBEB"/>
    <w:rsid w:val="6D5FE49F"/>
    <w:rsid w:val="6D61B14E"/>
    <w:rsid w:val="6D61BE72"/>
    <w:rsid w:val="6D624C06"/>
    <w:rsid w:val="6D6326F1"/>
    <w:rsid w:val="6D663964"/>
    <w:rsid w:val="6D6C6709"/>
    <w:rsid w:val="6D6FC108"/>
    <w:rsid w:val="6D711533"/>
    <w:rsid w:val="6D723471"/>
    <w:rsid w:val="6D72ACBC"/>
    <w:rsid w:val="6D7334ED"/>
    <w:rsid w:val="6D780841"/>
    <w:rsid w:val="6D8789B8"/>
    <w:rsid w:val="6D8D5FDC"/>
    <w:rsid w:val="6D91BF4E"/>
    <w:rsid w:val="6D92392D"/>
    <w:rsid w:val="6D954BF4"/>
    <w:rsid w:val="6D9A2006"/>
    <w:rsid w:val="6D9B88E9"/>
    <w:rsid w:val="6D9B90B6"/>
    <w:rsid w:val="6D9F094A"/>
    <w:rsid w:val="6D9F179A"/>
    <w:rsid w:val="6DA52698"/>
    <w:rsid w:val="6DB37275"/>
    <w:rsid w:val="6DBD673E"/>
    <w:rsid w:val="6DD3973B"/>
    <w:rsid w:val="6DD9D340"/>
    <w:rsid w:val="6DDDF80B"/>
    <w:rsid w:val="6DE25BBF"/>
    <w:rsid w:val="6DE28963"/>
    <w:rsid w:val="6DE4EF92"/>
    <w:rsid w:val="6DE6C652"/>
    <w:rsid w:val="6DEAFF8F"/>
    <w:rsid w:val="6DF57BB7"/>
    <w:rsid w:val="6DF62FA8"/>
    <w:rsid w:val="6DF7B36D"/>
    <w:rsid w:val="6DF7C85A"/>
    <w:rsid w:val="6DF923B1"/>
    <w:rsid w:val="6DFE4297"/>
    <w:rsid w:val="6E03B76C"/>
    <w:rsid w:val="6E048A17"/>
    <w:rsid w:val="6E058BD9"/>
    <w:rsid w:val="6E08900F"/>
    <w:rsid w:val="6E0CEB0D"/>
    <w:rsid w:val="6E1180B9"/>
    <w:rsid w:val="6E122B73"/>
    <w:rsid w:val="6E138444"/>
    <w:rsid w:val="6E1B3FFA"/>
    <w:rsid w:val="6E2692A6"/>
    <w:rsid w:val="6E270015"/>
    <w:rsid w:val="6E2B2533"/>
    <w:rsid w:val="6E2DFC3A"/>
    <w:rsid w:val="6E2E2178"/>
    <w:rsid w:val="6E2E8367"/>
    <w:rsid w:val="6E30A972"/>
    <w:rsid w:val="6E369787"/>
    <w:rsid w:val="6E3760AE"/>
    <w:rsid w:val="6E38524D"/>
    <w:rsid w:val="6E3BF1A2"/>
    <w:rsid w:val="6E407933"/>
    <w:rsid w:val="6E421293"/>
    <w:rsid w:val="6E46CBBD"/>
    <w:rsid w:val="6E4C2107"/>
    <w:rsid w:val="6E5702EB"/>
    <w:rsid w:val="6E751885"/>
    <w:rsid w:val="6E78C9EF"/>
    <w:rsid w:val="6E7B9F5E"/>
    <w:rsid w:val="6E7E34FF"/>
    <w:rsid w:val="6E8700FF"/>
    <w:rsid w:val="6E8D60CA"/>
    <w:rsid w:val="6E90932F"/>
    <w:rsid w:val="6E94B017"/>
    <w:rsid w:val="6E986ACD"/>
    <w:rsid w:val="6E9AD40B"/>
    <w:rsid w:val="6EA0BAEA"/>
    <w:rsid w:val="6EA23FA5"/>
    <w:rsid w:val="6EA85350"/>
    <w:rsid w:val="6EB42D2B"/>
    <w:rsid w:val="6EBA3A19"/>
    <w:rsid w:val="6EBA93AB"/>
    <w:rsid w:val="6ECE1213"/>
    <w:rsid w:val="6ED2D407"/>
    <w:rsid w:val="6ED3D96C"/>
    <w:rsid w:val="6ED5D903"/>
    <w:rsid w:val="6EDD42D2"/>
    <w:rsid w:val="6EDE82DC"/>
    <w:rsid w:val="6EE00336"/>
    <w:rsid w:val="6EE5A3E2"/>
    <w:rsid w:val="6EE927C2"/>
    <w:rsid w:val="6EEC7BE3"/>
    <w:rsid w:val="6EEF8164"/>
    <w:rsid w:val="6EEFB68E"/>
    <w:rsid w:val="6EEFE469"/>
    <w:rsid w:val="6EF0BD05"/>
    <w:rsid w:val="6EF4BF9D"/>
    <w:rsid w:val="6F028FAD"/>
    <w:rsid w:val="6F0D3A89"/>
    <w:rsid w:val="6F18C8A4"/>
    <w:rsid w:val="6F246CFA"/>
    <w:rsid w:val="6F2C2AD4"/>
    <w:rsid w:val="6F2CE05E"/>
    <w:rsid w:val="6F38E3D9"/>
    <w:rsid w:val="6F3C8E64"/>
    <w:rsid w:val="6F3F642F"/>
    <w:rsid w:val="6F42E8CB"/>
    <w:rsid w:val="6F46935F"/>
    <w:rsid w:val="6F4CCD75"/>
    <w:rsid w:val="6F4D59CD"/>
    <w:rsid w:val="6F50DA20"/>
    <w:rsid w:val="6F55BEB9"/>
    <w:rsid w:val="6F6612AE"/>
    <w:rsid w:val="6F68E421"/>
    <w:rsid w:val="6F6EC73C"/>
    <w:rsid w:val="6F798432"/>
    <w:rsid w:val="6F7DB387"/>
    <w:rsid w:val="6F824A81"/>
    <w:rsid w:val="6F862DE8"/>
    <w:rsid w:val="6F895121"/>
    <w:rsid w:val="6F936161"/>
    <w:rsid w:val="6F94F55A"/>
    <w:rsid w:val="6F95FC44"/>
    <w:rsid w:val="6F967ACE"/>
    <w:rsid w:val="6F97C917"/>
    <w:rsid w:val="6FAE5951"/>
    <w:rsid w:val="6FC5235A"/>
    <w:rsid w:val="6FC632A2"/>
    <w:rsid w:val="6FCA53C8"/>
    <w:rsid w:val="6FD366CE"/>
    <w:rsid w:val="6FD55A80"/>
    <w:rsid w:val="6FDB99BD"/>
    <w:rsid w:val="6FDC460F"/>
    <w:rsid w:val="6FE147EE"/>
    <w:rsid w:val="6FE17F18"/>
    <w:rsid w:val="6FF760E2"/>
    <w:rsid w:val="6FFCD36B"/>
    <w:rsid w:val="70014131"/>
    <w:rsid w:val="7004AFA9"/>
    <w:rsid w:val="7008F461"/>
    <w:rsid w:val="7009563B"/>
    <w:rsid w:val="700C76AD"/>
    <w:rsid w:val="7010245B"/>
    <w:rsid w:val="70208A72"/>
    <w:rsid w:val="702259F5"/>
    <w:rsid w:val="7024E81C"/>
    <w:rsid w:val="7028A4EA"/>
    <w:rsid w:val="7038C9F2"/>
    <w:rsid w:val="70395DFF"/>
    <w:rsid w:val="703D99E2"/>
    <w:rsid w:val="704DA02E"/>
    <w:rsid w:val="70546457"/>
    <w:rsid w:val="705AB010"/>
    <w:rsid w:val="7066D67C"/>
    <w:rsid w:val="7069AF23"/>
    <w:rsid w:val="706B0F8A"/>
    <w:rsid w:val="70732AC6"/>
    <w:rsid w:val="70776C6D"/>
    <w:rsid w:val="707AF892"/>
    <w:rsid w:val="70825190"/>
    <w:rsid w:val="70836AC5"/>
    <w:rsid w:val="7083F2A3"/>
    <w:rsid w:val="708CB9A2"/>
    <w:rsid w:val="709848E6"/>
    <w:rsid w:val="70989E7F"/>
    <w:rsid w:val="709B5EB7"/>
    <w:rsid w:val="70A0B706"/>
    <w:rsid w:val="70A90DA7"/>
    <w:rsid w:val="70AB439A"/>
    <w:rsid w:val="70B07071"/>
    <w:rsid w:val="70B2A728"/>
    <w:rsid w:val="70B465D5"/>
    <w:rsid w:val="70B97AD1"/>
    <w:rsid w:val="70C08680"/>
    <w:rsid w:val="70C1B49E"/>
    <w:rsid w:val="70C7ED95"/>
    <w:rsid w:val="70C8A531"/>
    <w:rsid w:val="70CB96E4"/>
    <w:rsid w:val="70CF4EEE"/>
    <w:rsid w:val="70D5F32C"/>
    <w:rsid w:val="70D6B85C"/>
    <w:rsid w:val="70DA01C8"/>
    <w:rsid w:val="70E1CFA9"/>
    <w:rsid w:val="70E3058C"/>
    <w:rsid w:val="70E65B50"/>
    <w:rsid w:val="70E7755B"/>
    <w:rsid w:val="70FD0A73"/>
    <w:rsid w:val="71080A6B"/>
    <w:rsid w:val="71106AD4"/>
    <w:rsid w:val="71148A4A"/>
    <w:rsid w:val="7115062B"/>
    <w:rsid w:val="71188B61"/>
    <w:rsid w:val="711F4684"/>
    <w:rsid w:val="712192B9"/>
    <w:rsid w:val="71281BBD"/>
    <w:rsid w:val="7130966B"/>
    <w:rsid w:val="71330584"/>
    <w:rsid w:val="7137B061"/>
    <w:rsid w:val="713DB9AB"/>
    <w:rsid w:val="7146DD2D"/>
    <w:rsid w:val="7150CEC2"/>
    <w:rsid w:val="7159B087"/>
    <w:rsid w:val="71622E02"/>
    <w:rsid w:val="7162B52F"/>
    <w:rsid w:val="716C10E6"/>
    <w:rsid w:val="7177E359"/>
    <w:rsid w:val="71798826"/>
    <w:rsid w:val="71879849"/>
    <w:rsid w:val="71A47029"/>
    <w:rsid w:val="71A8803E"/>
    <w:rsid w:val="71AACF8C"/>
    <w:rsid w:val="71AB5507"/>
    <w:rsid w:val="71B040FC"/>
    <w:rsid w:val="71B07EB6"/>
    <w:rsid w:val="71B63CD7"/>
    <w:rsid w:val="71B9ED52"/>
    <w:rsid w:val="71BD4C75"/>
    <w:rsid w:val="71BE0459"/>
    <w:rsid w:val="71CED56C"/>
    <w:rsid w:val="71D0052B"/>
    <w:rsid w:val="71D0E93B"/>
    <w:rsid w:val="71D240FC"/>
    <w:rsid w:val="71D752B3"/>
    <w:rsid w:val="71E25A2C"/>
    <w:rsid w:val="71E6CF21"/>
    <w:rsid w:val="71EBD039"/>
    <w:rsid w:val="71EEF1D3"/>
    <w:rsid w:val="71F3E26A"/>
    <w:rsid w:val="71F5054C"/>
    <w:rsid w:val="71F5215D"/>
    <w:rsid w:val="7212FFA8"/>
    <w:rsid w:val="72211D41"/>
    <w:rsid w:val="7222F3CF"/>
    <w:rsid w:val="7225020E"/>
    <w:rsid w:val="722DC302"/>
    <w:rsid w:val="7231D03F"/>
    <w:rsid w:val="723A0C09"/>
    <w:rsid w:val="72506966"/>
    <w:rsid w:val="72529752"/>
    <w:rsid w:val="72568A1F"/>
    <w:rsid w:val="725807A1"/>
    <w:rsid w:val="725C7C81"/>
    <w:rsid w:val="7260322F"/>
    <w:rsid w:val="726049F1"/>
    <w:rsid w:val="72639081"/>
    <w:rsid w:val="72680BDD"/>
    <w:rsid w:val="726938F6"/>
    <w:rsid w:val="72707B7E"/>
    <w:rsid w:val="7273D60D"/>
    <w:rsid w:val="7275DD8B"/>
    <w:rsid w:val="727E9A2E"/>
    <w:rsid w:val="727FD6CD"/>
    <w:rsid w:val="7280B6BF"/>
    <w:rsid w:val="72846E37"/>
    <w:rsid w:val="7287E751"/>
    <w:rsid w:val="728C9ACD"/>
    <w:rsid w:val="7296530E"/>
    <w:rsid w:val="729BA06A"/>
    <w:rsid w:val="729CE08E"/>
    <w:rsid w:val="72A557ED"/>
    <w:rsid w:val="72AA772E"/>
    <w:rsid w:val="72B4770D"/>
    <w:rsid w:val="72BAACB3"/>
    <w:rsid w:val="72C81F15"/>
    <w:rsid w:val="72CB013D"/>
    <w:rsid w:val="72D37E3E"/>
    <w:rsid w:val="72D3CFC4"/>
    <w:rsid w:val="72E4DD89"/>
    <w:rsid w:val="72E6213B"/>
    <w:rsid w:val="72E7BC9A"/>
    <w:rsid w:val="72EC9F23"/>
    <w:rsid w:val="7302A4A4"/>
    <w:rsid w:val="7302B4B3"/>
    <w:rsid w:val="7303EF66"/>
    <w:rsid w:val="730DA7C8"/>
    <w:rsid w:val="730F1884"/>
    <w:rsid w:val="7311A83A"/>
    <w:rsid w:val="73121330"/>
    <w:rsid w:val="73145DE1"/>
    <w:rsid w:val="732858CB"/>
    <w:rsid w:val="732F4C13"/>
    <w:rsid w:val="733389DB"/>
    <w:rsid w:val="73356F33"/>
    <w:rsid w:val="7339DE87"/>
    <w:rsid w:val="733D1BD7"/>
    <w:rsid w:val="733D2D2B"/>
    <w:rsid w:val="733DE0BA"/>
    <w:rsid w:val="733E47FF"/>
    <w:rsid w:val="733EEA55"/>
    <w:rsid w:val="73402EE1"/>
    <w:rsid w:val="73421F5B"/>
    <w:rsid w:val="7344F9C9"/>
    <w:rsid w:val="73457131"/>
    <w:rsid w:val="7345ADAA"/>
    <w:rsid w:val="7346CA9D"/>
    <w:rsid w:val="73472978"/>
    <w:rsid w:val="7352EA15"/>
    <w:rsid w:val="73533F4E"/>
    <w:rsid w:val="7356143F"/>
    <w:rsid w:val="7360EBFF"/>
    <w:rsid w:val="7361562D"/>
    <w:rsid w:val="73621D24"/>
    <w:rsid w:val="73621D6A"/>
    <w:rsid w:val="7365A0C1"/>
    <w:rsid w:val="7366CAB0"/>
    <w:rsid w:val="736F058D"/>
    <w:rsid w:val="73708EAD"/>
    <w:rsid w:val="7372E3BD"/>
    <w:rsid w:val="7385B21B"/>
    <w:rsid w:val="7385FE7B"/>
    <w:rsid w:val="7387A09A"/>
    <w:rsid w:val="7388DF8E"/>
    <w:rsid w:val="7389AFD4"/>
    <w:rsid w:val="738A5969"/>
    <w:rsid w:val="738BBAB5"/>
    <w:rsid w:val="73AA80E2"/>
    <w:rsid w:val="73ADCBB9"/>
    <w:rsid w:val="73AE19F7"/>
    <w:rsid w:val="73AFA205"/>
    <w:rsid w:val="73B1AF1E"/>
    <w:rsid w:val="73B671AC"/>
    <w:rsid w:val="73B7F5A7"/>
    <w:rsid w:val="73B8F013"/>
    <w:rsid w:val="73BB688E"/>
    <w:rsid w:val="73BB68DF"/>
    <w:rsid w:val="73BEC430"/>
    <w:rsid w:val="73C1EC08"/>
    <w:rsid w:val="73C91D27"/>
    <w:rsid w:val="73CABA4E"/>
    <w:rsid w:val="73D4241A"/>
    <w:rsid w:val="73D791CE"/>
    <w:rsid w:val="73E06D85"/>
    <w:rsid w:val="73E3C3F3"/>
    <w:rsid w:val="73E5CA9D"/>
    <w:rsid w:val="73E60B3E"/>
    <w:rsid w:val="73EA4A8F"/>
    <w:rsid w:val="73ECA011"/>
    <w:rsid w:val="73ECC7F2"/>
    <w:rsid w:val="73EF2D9E"/>
    <w:rsid w:val="73F4E13C"/>
    <w:rsid w:val="73F5F326"/>
    <w:rsid w:val="73F61FBB"/>
    <w:rsid w:val="73F75523"/>
    <w:rsid w:val="73FFA921"/>
    <w:rsid w:val="7400AE36"/>
    <w:rsid w:val="74016ABB"/>
    <w:rsid w:val="74066BE1"/>
    <w:rsid w:val="7406EFB0"/>
    <w:rsid w:val="740CF75D"/>
    <w:rsid w:val="7411A15D"/>
    <w:rsid w:val="74138835"/>
    <w:rsid w:val="74149390"/>
    <w:rsid w:val="741BAD6F"/>
    <w:rsid w:val="742104A3"/>
    <w:rsid w:val="742AB7B6"/>
    <w:rsid w:val="7434E5A0"/>
    <w:rsid w:val="743B2185"/>
    <w:rsid w:val="743E3380"/>
    <w:rsid w:val="7442170B"/>
    <w:rsid w:val="7445E60C"/>
    <w:rsid w:val="744D629B"/>
    <w:rsid w:val="74523FAC"/>
    <w:rsid w:val="74586A8D"/>
    <w:rsid w:val="745C228C"/>
    <w:rsid w:val="746BFB70"/>
    <w:rsid w:val="747795B3"/>
    <w:rsid w:val="748243C5"/>
    <w:rsid w:val="74903C30"/>
    <w:rsid w:val="749A9E2E"/>
    <w:rsid w:val="749C0382"/>
    <w:rsid w:val="74A19150"/>
    <w:rsid w:val="74A411FE"/>
    <w:rsid w:val="74A98485"/>
    <w:rsid w:val="74AE3A0B"/>
    <w:rsid w:val="74AEA3D6"/>
    <w:rsid w:val="74B6DE5E"/>
    <w:rsid w:val="74BE26CC"/>
    <w:rsid w:val="74D29606"/>
    <w:rsid w:val="74D87C3E"/>
    <w:rsid w:val="74E08334"/>
    <w:rsid w:val="74E08A37"/>
    <w:rsid w:val="74E57E61"/>
    <w:rsid w:val="74EC2C5E"/>
    <w:rsid w:val="74EE88FA"/>
    <w:rsid w:val="74EF0C66"/>
    <w:rsid w:val="74F2EFFA"/>
    <w:rsid w:val="74FA3135"/>
    <w:rsid w:val="75021CFC"/>
    <w:rsid w:val="75044EA5"/>
    <w:rsid w:val="750BED7A"/>
    <w:rsid w:val="750E3D3E"/>
    <w:rsid w:val="750F5A0B"/>
    <w:rsid w:val="75128919"/>
    <w:rsid w:val="751AF2DA"/>
    <w:rsid w:val="751F0865"/>
    <w:rsid w:val="7527E00A"/>
    <w:rsid w:val="7536A136"/>
    <w:rsid w:val="7538CA39"/>
    <w:rsid w:val="753E40B3"/>
    <w:rsid w:val="75420D3B"/>
    <w:rsid w:val="7543A2D6"/>
    <w:rsid w:val="754C50A2"/>
    <w:rsid w:val="755052FC"/>
    <w:rsid w:val="7550A0F5"/>
    <w:rsid w:val="755EF63C"/>
    <w:rsid w:val="75619CC8"/>
    <w:rsid w:val="7565243E"/>
    <w:rsid w:val="7565A36F"/>
    <w:rsid w:val="756862F6"/>
    <w:rsid w:val="756EA186"/>
    <w:rsid w:val="7582A3CB"/>
    <w:rsid w:val="75831A26"/>
    <w:rsid w:val="75873191"/>
    <w:rsid w:val="7598314C"/>
    <w:rsid w:val="759977AF"/>
    <w:rsid w:val="7599E40A"/>
    <w:rsid w:val="759C5D3F"/>
    <w:rsid w:val="75B593DE"/>
    <w:rsid w:val="75BE27FD"/>
    <w:rsid w:val="75C3FB84"/>
    <w:rsid w:val="75CF9DE2"/>
    <w:rsid w:val="75D81ED4"/>
    <w:rsid w:val="75D82670"/>
    <w:rsid w:val="75DC720B"/>
    <w:rsid w:val="75F1B0BE"/>
    <w:rsid w:val="75F8F1D7"/>
    <w:rsid w:val="75FAC819"/>
    <w:rsid w:val="76069493"/>
    <w:rsid w:val="7607994E"/>
    <w:rsid w:val="7607B7E4"/>
    <w:rsid w:val="760CAA58"/>
    <w:rsid w:val="76191F44"/>
    <w:rsid w:val="761A23C5"/>
    <w:rsid w:val="761EDCF8"/>
    <w:rsid w:val="76270AA6"/>
    <w:rsid w:val="763E4222"/>
    <w:rsid w:val="7647E37A"/>
    <w:rsid w:val="7655E775"/>
    <w:rsid w:val="7656F875"/>
    <w:rsid w:val="76593A84"/>
    <w:rsid w:val="765E7C9F"/>
    <w:rsid w:val="76643AB5"/>
    <w:rsid w:val="76662FFF"/>
    <w:rsid w:val="7666B4F8"/>
    <w:rsid w:val="766C9239"/>
    <w:rsid w:val="7677486C"/>
    <w:rsid w:val="7680D80D"/>
    <w:rsid w:val="7681624C"/>
    <w:rsid w:val="76835C58"/>
    <w:rsid w:val="768F184C"/>
    <w:rsid w:val="76986518"/>
    <w:rsid w:val="76AAC3D6"/>
    <w:rsid w:val="76AFC50D"/>
    <w:rsid w:val="76B9DE15"/>
    <w:rsid w:val="76C128B1"/>
    <w:rsid w:val="76C147FE"/>
    <w:rsid w:val="76C83EC7"/>
    <w:rsid w:val="76CA854C"/>
    <w:rsid w:val="76CCC13B"/>
    <w:rsid w:val="76CCF605"/>
    <w:rsid w:val="76CEBC39"/>
    <w:rsid w:val="76DA4B44"/>
    <w:rsid w:val="76E80432"/>
    <w:rsid w:val="76ED4770"/>
    <w:rsid w:val="76F9933E"/>
    <w:rsid w:val="76FC18B2"/>
    <w:rsid w:val="7701B13F"/>
    <w:rsid w:val="7705CE5D"/>
    <w:rsid w:val="7709B929"/>
    <w:rsid w:val="771C8C75"/>
    <w:rsid w:val="771EEA87"/>
    <w:rsid w:val="77216911"/>
    <w:rsid w:val="7726F8B7"/>
    <w:rsid w:val="772D881D"/>
    <w:rsid w:val="77366047"/>
    <w:rsid w:val="773CA7E4"/>
    <w:rsid w:val="773DD29B"/>
    <w:rsid w:val="773E9072"/>
    <w:rsid w:val="7740FFA0"/>
    <w:rsid w:val="77424186"/>
    <w:rsid w:val="7742565C"/>
    <w:rsid w:val="7743C99E"/>
    <w:rsid w:val="7744F04C"/>
    <w:rsid w:val="774A01E4"/>
    <w:rsid w:val="775089CE"/>
    <w:rsid w:val="77510BA8"/>
    <w:rsid w:val="77605938"/>
    <w:rsid w:val="77628D6B"/>
    <w:rsid w:val="77653FE1"/>
    <w:rsid w:val="7766E3FD"/>
    <w:rsid w:val="77687164"/>
    <w:rsid w:val="776AEF96"/>
    <w:rsid w:val="776C4BF7"/>
    <w:rsid w:val="776E8D59"/>
    <w:rsid w:val="777269F1"/>
    <w:rsid w:val="77728706"/>
    <w:rsid w:val="777A251C"/>
    <w:rsid w:val="777B06C1"/>
    <w:rsid w:val="777DDF91"/>
    <w:rsid w:val="777F6E6C"/>
    <w:rsid w:val="777FCD73"/>
    <w:rsid w:val="77839B39"/>
    <w:rsid w:val="778FD9E4"/>
    <w:rsid w:val="779BE937"/>
    <w:rsid w:val="779F8BF1"/>
    <w:rsid w:val="77A173DB"/>
    <w:rsid w:val="77A1CF2A"/>
    <w:rsid w:val="77B2910F"/>
    <w:rsid w:val="77B8CACA"/>
    <w:rsid w:val="77C0F7CD"/>
    <w:rsid w:val="77C23298"/>
    <w:rsid w:val="77C84954"/>
    <w:rsid w:val="77C96E9B"/>
    <w:rsid w:val="77CAFB86"/>
    <w:rsid w:val="77D17EE9"/>
    <w:rsid w:val="77D98DF6"/>
    <w:rsid w:val="77DA3BFF"/>
    <w:rsid w:val="77E90BB8"/>
    <w:rsid w:val="77F02918"/>
    <w:rsid w:val="77F55767"/>
    <w:rsid w:val="77F66E97"/>
    <w:rsid w:val="77FB5392"/>
    <w:rsid w:val="77FCB3F5"/>
    <w:rsid w:val="780B77E9"/>
    <w:rsid w:val="7813B926"/>
    <w:rsid w:val="781B5E09"/>
    <w:rsid w:val="781E4548"/>
    <w:rsid w:val="781E8869"/>
    <w:rsid w:val="7823A4BA"/>
    <w:rsid w:val="78277BDA"/>
    <w:rsid w:val="7833B6CF"/>
    <w:rsid w:val="78346223"/>
    <w:rsid w:val="78383018"/>
    <w:rsid w:val="78470BA2"/>
    <w:rsid w:val="7847D663"/>
    <w:rsid w:val="784D0720"/>
    <w:rsid w:val="7856B1BD"/>
    <w:rsid w:val="78591B5A"/>
    <w:rsid w:val="78726E83"/>
    <w:rsid w:val="78790CF6"/>
    <w:rsid w:val="7879E7C5"/>
    <w:rsid w:val="78849FB3"/>
    <w:rsid w:val="78852EAD"/>
    <w:rsid w:val="78860DA5"/>
    <w:rsid w:val="7891D3F3"/>
    <w:rsid w:val="78923553"/>
    <w:rsid w:val="78983CCF"/>
    <w:rsid w:val="78A93E88"/>
    <w:rsid w:val="78A9A09D"/>
    <w:rsid w:val="78B43BDC"/>
    <w:rsid w:val="78B5BC34"/>
    <w:rsid w:val="78B66B57"/>
    <w:rsid w:val="78C8857D"/>
    <w:rsid w:val="78C8C859"/>
    <w:rsid w:val="78D806E5"/>
    <w:rsid w:val="78DE9138"/>
    <w:rsid w:val="78E345BD"/>
    <w:rsid w:val="78E3B1C3"/>
    <w:rsid w:val="78E8C6B0"/>
    <w:rsid w:val="78EA8373"/>
    <w:rsid w:val="78EB65BE"/>
    <w:rsid w:val="78EDA1D5"/>
    <w:rsid w:val="78EDCE11"/>
    <w:rsid w:val="78F0E404"/>
    <w:rsid w:val="78F2CC23"/>
    <w:rsid w:val="78F9D3A2"/>
    <w:rsid w:val="79028CB2"/>
    <w:rsid w:val="790386E4"/>
    <w:rsid w:val="790F48E1"/>
    <w:rsid w:val="7919B1FB"/>
    <w:rsid w:val="79210CAF"/>
    <w:rsid w:val="7925DCFA"/>
    <w:rsid w:val="792BAFB4"/>
    <w:rsid w:val="792CDCBB"/>
    <w:rsid w:val="792DD8A5"/>
    <w:rsid w:val="793097DB"/>
    <w:rsid w:val="79353FB7"/>
    <w:rsid w:val="793DF0CF"/>
    <w:rsid w:val="793F9F96"/>
    <w:rsid w:val="79421FA3"/>
    <w:rsid w:val="7949D255"/>
    <w:rsid w:val="794A5A1C"/>
    <w:rsid w:val="794B4FA7"/>
    <w:rsid w:val="794E74AF"/>
    <w:rsid w:val="79515778"/>
    <w:rsid w:val="79523B22"/>
    <w:rsid w:val="7953EE64"/>
    <w:rsid w:val="795B42DA"/>
    <w:rsid w:val="7964CFCB"/>
    <w:rsid w:val="7975A43E"/>
    <w:rsid w:val="79761CF2"/>
    <w:rsid w:val="797BC59B"/>
    <w:rsid w:val="797F20F4"/>
    <w:rsid w:val="79811667"/>
    <w:rsid w:val="798D40AF"/>
    <w:rsid w:val="798F193D"/>
    <w:rsid w:val="798F4B67"/>
    <w:rsid w:val="79916906"/>
    <w:rsid w:val="799AF5B1"/>
    <w:rsid w:val="799F9F74"/>
    <w:rsid w:val="79AAF2E7"/>
    <w:rsid w:val="79AE17C4"/>
    <w:rsid w:val="79AFEB11"/>
    <w:rsid w:val="79B3FE6D"/>
    <w:rsid w:val="79B86542"/>
    <w:rsid w:val="79B99051"/>
    <w:rsid w:val="79C34067"/>
    <w:rsid w:val="79C5376B"/>
    <w:rsid w:val="79C5AF2A"/>
    <w:rsid w:val="79C7544B"/>
    <w:rsid w:val="79D1CB23"/>
    <w:rsid w:val="79D4F56E"/>
    <w:rsid w:val="79E17AEE"/>
    <w:rsid w:val="79EA5854"/>
    <w:rsid w:val="79EAC6B3"/>
    <w:rsid w:val="79EF9A8A"/>
    <w:rsid w:val="79F36F5B"/>
    <w:rsid w:val="79F3ECEE"/>
    <w:rsid w:val="79F41B6D"/>
    <w:rsid w:val="79F5A8F6"/>
    <w:rsid w:val="7A01D066"/>
    <w:rsid w:val="7A02C5A9"/>
    <w:rsid w:val="7A0A0C01"/>
    <w:rsid w:val="7A0ED809"/>
    <w:rsid w:val="7A1B360C"/>
    <w:rsid w:val="7A1B6CB7"/>
    <w:rsid w:val="7A1DD74D"/>
    <w:rsid w:val="7A2113BD"/>
    <w:rsid w:val="7A33C9FB"/>
    <w:rsid w:val="7A3A32BC"/>
    <w:rsid w:val="7A3E8F55"/>
    <w:rsid w:val="7A47C2A2"/>
    <w:rsid w:val="7A4E8A95"/>
    <w:rsid w:val="7A5EAA30"/>
    <w:rsid w:val="7A6A7D42"/>
    <w:rsid w:val="7A6C1852"/>
    <w:rsid w:val="7A8D9C8B"/>
    <w:rsid w:val="7A8E9C84"/>
    <w:rsid w:val="7A8EBC10"/>
    <w:rsid w:val="7A94F131"/>
    <w:rsid w:val="7A9AC1A7"/>
    <w:rsid w:val="7A9D53A2"/>
    <w:rsid w:val="7AB04C48"/>
    <w:rsid w:val="7AB7F8C5"/>
    <w:rsid w:val="7AB93638"/>
    <w:rsid w:val="7ABA0D8E"/>
    <w:rsid w:val="7ABDB76E"/>
    <w:rsid w:val="7ABDD04A"/>
    <w:rsid w:val="7AC7D27B"/>
    <w:rsid w:val="7ACC7A79"/>
    <w:rsid w:val="7ACDC2C7"/>
    <w:rsid w:val="7AD2FA03"/>
    <w:rsid w:val="7AD6C7A8"/>
    <w:rsid w:val="7AD931A4"/>
    <w:rsid w:val="7ADE1338"/>
    <w:rsid w:val="7AE5E9C5"/>
    <w:rsid w:val="7AEE9D9A"/>
    <w:rsid w:val="7AF15235"/>
    <w:rsid w:val="7AF4807C"/>
    <w:rsid w:val="7AFE8589"/>
    <w:rsid w:val="7AFED9D6"/>
    <w:rsid w:val="7B0154A7"/>
    <w:rsid w:val="7B053F8A"/>
    <w:rsid w:val="7B07453A"/>
    <w:rsid w:val="7B0A134B"/>
    <w:rsid w:val="7B190578"/>
    <w:rsid w:val="7B1D37EB"/>
    <w:rsid w:val="7B1F029C"/>
    <w:rsid w:val="7B273E92"/>
    <w:rsid w:val="7B2804B3"/>
    <w:rsid w:val="7B2DF9C5"/>
    <w:rsid w:val="7B2FF890"/>
    <w:rsid w:val="7B3633EB"/>
    <w:rsid w:val="7B3E5084"/>
    <w:rsid w:val="7B456E4C"/>
    <w:rsid w:val="7B4DAEA4"/>
    <w:rsid w:val="7B4F590C"/>
    <w:rsid w:val="7B55A2CA"/>
    <w:rsid w:val="7B5E2660"/>
    <w:rsid w:val="7B5F10C8"/>
    <w:rsid w:val="7B622E12"/>
    <w:rsid w:val="7B6E61A4"/>
    <w:rsid w:val="7B6FC884"/>
    <w:rsid w:val="7B7364B5"/>
    <w:rsid w:val="7B753A40"/>
    <w:rsid w:val="7B7D4D71"/>
    <w:rsid w:val="7B7E34F9"/>
    <w:rsid w:val="7B815F7E"/>
    <w:rsid w:val="7B87A3E6"/>
    <w:rsid w:val="7B8A0791"/>
    <w:rsid w:val="7B8A4DDA"/>
    <w:rsid w:val="7B8DDF4D"/>
    <w:rsid w:val="7B960FFA"/>
    <w:rsid w:val="7B998A57"/>
    <w:rsid w:val="7BA1E2A0"/>
    <w:rsid w:val="7BA67006"/>
    <w:rsid w:val="7BB0F74E"/>
    <w:rsid w:val="7BB4498C"/>
    <w:rsid w:val="7BB9B1FC"/>
    <w:rsid w:val="7BBD5D79"/>
    <w:rsid w:val="7BC4418F"/>
    <w:rsid w:val="7BD15CD4"/>
    <w:rsid w:val="7BD64419"/>
    <w:rsid w:val="7BD66AEE"/>
    <w:rsid w:val="7BE14219"/>
    <w:rsid w:val="7BE93EDA"/>
    <w:rsid w:val="7BECCAC6"/>
    <w:rsid w:val="7BEEE5CE"/>
    <w:rsid w:val="7BEF3654"/>
    <w:rsid w:val="7BF30A5A"/>
    <w:rsid w:val="7BF35D4B"/>
    <w:rsid w:val="7BF4BF4D"/>
    <w:rsid w:val="7BF6310F"/>
    <w:rsid w:val="7BFA34C7"/>
    <w:rsid w:val="7BFCF13A"/>
    <w:rsid w:val="7BFFBF4D"/>
    <w:rsid w:val="7C0401A0"/>
    <w:rsid w:val="7C04CDB3"/>
    <w:rsid w:val="7C057389"/>
    <w:rsid w:val="7C057EE3"/>
    <w:rsid w:val="7C06ED7D"/>
    <w:rsid w:val="7C10448F"/>
    <w:rsid w:val="7C1EF47A"/>
    <w:rsid w:val="7C211F38"/>
    <w:rsid w:val="7C24A97D"/>
    <w:rsid w:val="7C2A1266"/>
    <w:rsid w:val="7C2C6A22"/>
    <w:rsid w:val="7C331F45"/>
    <w:rsid w:val="7C332C41"/>
    <w:rsid w:val="7C371B6F"/>
    <w:rsid w:val="7C381002"/>
    <w:rsid w:val="7C387BAE"/>
    <w:rsid w:val="7C3D8599"/>
    <w:rsid w:val="7C3E1EF7"/>
    <w:rsid w:val="7C3E7537"/>
    <w:rsid w:val="7C4777CF"/>
    <w:rsid w:val="7C4AAD67"/>
    <w:rsid w:val="7C4CB8AA"/>
    <w:rsid w:val="7C532DE7"/>
    <w:rsid w:val="7C6050CB"/>
    <w:rsid w:val="7C682E1A"/>
    <w:rsid w:val="7C6FAB7B"/>
    <w:rsid w:val="7C80326C"/>
    <w:rsid w:val="7C867572"/>
    <w:rsid w:val="7C8D7B1B"/>
    <w:rsid w:val="7C9002D0"/>
    <w:rsid w:val="7C91CEEA"/>
    <w:rsid w:val="7C924357"/>
    <w:rsid w:val="7C95E719"/>
    <w:rsid w:val="7C97EF23"/>
    <w:rsid w:val="7C9B04F0"/>
    <w:rsid w:val="7C9F9CB1"/>
    <w:rsid w:val="7CA178E1"/>
    <w:rsid w:val="7CA248DF"/>
    <w:rsid w:val="7CA43A2F"/>
    <w:rsid w:val="7CA7BA31"/>
    <w:rsid w:val="7CAC833E"/>
    <w:rsid w:val="7CB091C2"/>
    <w:rsid w:val="7CBCE2B5"/>
    <w:rsid w:val="7CBD2EBD"/>
    <w:rsid w:val="7CD6A05C"/>
    <w:rsid w:val="7CD7F640"/>
    <w:rsid w:val="7CE91077"/>
    <w:rsid w:val="7CF463A7"/>
    <w:rsid w:val="7CF736D1"/>
    <w:rsid w:val="7CF75382"/>
    <w:rsid w:val="7D080006"/>
    <w:rsid w:val="7D08EE5A"/>
    <w:rsid w:val="7D09949F"/>
    <w:rsid w:val="7D177575"/>
    <w:rsid w:val="7D220750"/>
    <w:rsid w:val="7D2B7D9A"/>
    <w:rsid w:val="7D2B8988"/>
    <w:rsid w:val="7D33B53F"/>
    <w:rsid w:val="7D35C1FA"/>
    <w:rsid w:val="7D3BAE39"/>
    <w:rsid w:val="7D3DCEC5"/>
    <w:rsid w:val="7D426B60"/>
    <w:rsid w:val="7D42AB2F"/>
    <w:rsid w:val="7D48653C"/>
    <w:rsid w:val="7D4B567F"/>
    <w:rsid w:val="7D4CC7AF"/>
    <w:rsid w:val="7D4FA9B6"/>
    <w:rsid w:val="7D5034BC"/>
    <w:rsid w:val="7D5305EE"/>
    <w:rsid w:val="7D5B2568"/>
    <w:rsid w:val="7D5F61BB"/>
    <w:rsid w:val="7D628B2F"/>
    <w:rsid w:val="7D6425DC"/>
    <w:rsid w:val="7D71B866"/>
    <w:rsid w:val="7D71CA00"/>
    <w:rsid w:val="7D755B84"/>
    <w:rsid w:val="7D788231"/>
    <w:rsid w:val="7D791BA4"/>
    <w:rsid w:val="7D82BBFD"/>
    <w:rsid w:val="7D86EC28"/>
    <w:rsid w:val="7D9FD201"/>
    <w:rsid w:val="7DA468FF"/>
    <w:rsid w:val="7DA4E886"/>
    <w:rsid w:val="7DA84D01"/>
    <w:rsid w:val="7DAAE441"/>
    <w:rsid w:val="7DAC14F0"/>
    <w:rsid w:val="7DB0FFB6"/>
    <w:rsid w:val="7DB4928F"/>
    <w:rsid w:val="7DB6D007"/>
    <w:rsid w:val="7DBF9CE3"/>
    <w:rsid w:val="7DCDF51F"/>
    <w:rsid w:val="7DD0AEEF"/>
    <w:rsid w:val="7DD4EADE"/>
    <w:rsid w:val="7DDBD322"/>
    <w:rsid w:val="7DE1C288"/>
    <w:rsid w:val="7DE476C7"/>
    <w:rsid w:val="7DE5642E"/>
    <w:rsid w:val="7DEBB578"/>
    <w:rsid w:val="7DF37037"/>
    <w:rsid w:val="7DF737A3"/>
    <w:rsid w:val="7DF84785"/>
    <w:rsid w:val="7DF8667E"/>
    <w:rsid w:val="7E05A829"/>
    <w:rsid w:val="7E06DFDB"/>
    <w:rsid w:val="7E077FA5"/>
    <w:rsid w:val="7E09370E"/>
    <w:rsid w:val="7E09AAC6"/>
    <w:rsid w:val="7E09E025"/>
    <w:rsid w:val="7E122679"/>
    <w:rsid w:val="7E194FA5"/>
    <w:rsid w:val="7E1C8A30"/>
    <w:rsid w:val="7E25CC12"/>
    <w:rsid w:val="7E25DE33"/>
    <w:rsid w:val="7E2965F1"/>
    <w:rsid w:val="7E2B0189"/>
    <w:rsid w:val="7E35AD9A"/>
    <w:rsid w:val="7E38798E"/>
    <w:rsid w:val="7E43418E"/>
    <w:rsid w:val="7E44A731"/>
    <w:rsid w:val="7E4AD34E"/>
    <w:rsid w:val="7E531B19"/>
    <w:rsid w:val="7E5CA060"/>
    <w:rsid w:val="7E5EFB63"/>
    <w:rsid w:val="7E647F3A"/>
    <w:rsid w:val="7E656571"/>
    <w:rsid w:val="7E6E9B3C"/>
    <w:rsid w:val="7E80C3A5"/>
    <w:rsid w:val="7E80C888"/>
    <w:rsid w:val="7E844E81"/>
    <w:rsid w:val="7E8A147B"/>
    <w:rsid w:val="7E92F216"/>
    <w:rsid w:val="7E956317"/>
    <w:rsid w:val="7EA04975"/>
    <w:rsid w:val="7EA116CB"/>
    <w:rsid w:val="7EB922D9"/>
    <w:rsid w:val="7EC0592D"/>
    <w:rsid w:val="7EC141D8"/>
    <w:rsid w:val="7EC29B89"/>
    <w:rsid w:val="7EC3664E"/>
    <w:rsid w:val="7ED1927C"/>
    <w:rsid w:val="7ED70E90"/>
    <w:rsid w:val="7ED72660"/>
    <w:rsid w:val="7EDB250D"/>
    <w:rsid w:val="7EE00CD1"/>
    <w:rsid w:val="7EE23B9F"/>
    <w:rsid w:val="7EFFBC67"/>
    <w:rsid w:val="7F06D3AC"/>
    <w:rsid w:val="7F095231"/>
    <w:rsid w:val="7F0D05E8"/>
    <w:rsid w:val="7F107635"/>
    <w:rsid w:val="7F1637BB"/>
    <w:rsid w:val="7F2CC191"/>
    <w:rsid w:val="7F3F55DA"/>
    <w:rsid w:val="7F3FAF76"/>
    <w:rsid w:val="7F4073B1"/>
    <w:rsid w:val="7F4202C8"/>
    <w:rsid w:val="7F45B76B"/>
    <w:rsid w:val="7F4C5813"/>
    <w:rsid w:val="7F4E5B9D"/>
    <w:rsid w:val="7F583097"/>
    <w:rsid w:val="7F5E2C0B"/>
    <w:rsid w:val="7F7022F8"/>
    <w:rsid w:val="7F703A9F"/>
    <w:rsid w:val="7F76EE56"/>
    <w:rsid w:val="7F77AA2F"/>
    <w:rsid w:val="7F7A49A6"/>
    <w:rsid w:val="7F855F81"/>
    <w:rsid w:val="7F8F909D"/>
    <w:rsid w:val="7F8FBBF0"/>
    <w:rsid w:val="7F8FE092"/>
    <w:rsid w:val="7F97A52D"/>
    <w:rsid w:val="7F9A9EAC"/>
    <w:rsid w:val="7F9ED143"/>
    <w:rsid w:val="7FA0100A"/>
    <w:rsid w:val="7FADC809"/>
    <w:rsid w:val="7FAE3C2F"/>
    <w:rsid w:val="7FAE492D"/>
    <w:rsid w:val="7FAFB09C"/>
    <w:rsid w:val="7FB35950"/>
    <w:rsid w:val="7FC17462"/>
    <w:rsid w:val="7FCA35A3"/>
    <w:rsid w:val="7FCD471B"/>
    <w:rsid w:val="7FD531E6"/>
    <w:rsid w:val="7FE71C91"/>
    <w:rsid w:val="7FE84DCE"/>
    <w:rsid w:val="7FF5727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DFFA7"/>
  <w15:chartTrackingRefBased/>
  <w15:docId w15:val="{97EDF7F6-FCCD-4C8F-AE21-097D7A81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0DE"/>
    <w:pPr>
      <w:spacing w:after="0" w:line="240" w:lineRule="auto"/>
    </w:pPr>
  </w:style>
  <w:style w:type="paragraph" w:styleId="Heading1">
    <w:name w:val="heading 1"/>
    <w:basedOn w:val="Normal"/>
    <w:next w:val="Normal"/>
    <w:link w:val="Heading1Char"/>
    <w:uiPriority w:val="9"/>
    <w:qFormat/>
    <w:rsid w:val="00DE05BA"/>
    <w:pPr>
      <w:keepNext/>
      <w:keepLines/>
      <w:spacing w:before="240"/>
      <w:outlineLvl w:val="0"/>
    </w:pPr>
    <w:rPr>
      <w:rFonts w:ascii="Raleway" w:eastAsiaTheme="majorEastAsia" w:hAnsi="Raleway" w:cstheme="majorBidi"/>
      <w:b/>
      <w:bCs/>
      <w:color w:val="1A4E2B"/>
      <w:sz w:val="48"/>
      <w:szCs w:val="48"/>
      <w:lang w:val="en-US"/>
    </w:rPr>
  </w:style>
  <w:style w:type="paragraph" w:styleId="Heading2">
    <w:name w:val="heading 2"/>
    <w:basedOn w:val="Normal"/>
    <w:next w:val="Normal"/>
    <w:link w:val="Heading2Char"/>
    <w:uiPriority w:val="9"/>
    <w:unhideWhenUsed/>
    <w:qFormat/>
    <w:rsid w:val="00DE05BA"/>
    <w:pPr>
      <w:keepNext/>
      <w:keepLines/>
      <w:ind w:left="567" w:hanging="567"/>
      <w:outlineLvl w:val="1"/>
    </w:pPr>
    <w:rPr>
      <w:rFonts w:ascii="Raleway" w:eastAsiaTheme="majorEastAsia" w:hAnsi="Raleway" w:cstheme="majorBidi"/>
      <w:b/>
      <w:color w:val="1A4E2B"/>
      <w:sz w:val="32"/>
      <w:lang w:val="en-US"/>
    </w:rPr>
  </w:style>
  <w:style w:type="paragraph" w:styleId="Heading3">
    <w:name w:val="heading 3"/>
    <w:basedOn w:val="Heading2"/>
    <w:next w:val="Normal"/>
    <w:link w:val="Heading3Char"/>
    <w:autoRedefine/>
    <w:uiPriority w:val="9"/>
    <w:unhideWhenUsed/>
    <w:qFormat/>
    <w:rsid w:val="00790E3C"/>
    <w:pPr>
      <w:numPr>
        <w:ilvl w:val="1"/>
        <w:numId w:val="41"/>
      </w:numPr>
      <w:ind w:left="510" w:hanging="510"/>
      <w:outlineLvl w:val="2"/>
    </w:pPr>
    <w:rPr>
      <w:sz w:val="28"/>
      <w:szCs w:val="26"/>
    </w:rPr>
  </w:style>
  <w:style w:type="paragraph" w:styleId="Heading4">
    <w:name w:val="heading 4"/>
    <w:basedOn w:val="Heading3"/>
    <w:next w:val="Normal"/>
    <w:link w:val="Heading4Char"/>
    <w:uiPriority w:val="9"/>
    <w:unhideWhenUsed/>
    <w:qFormat/>
    <w:rsid w:val="006617DA"/>
    <w:pPr>
      <w:numPr>
        <w:ilvl w:val="2"/>
      </w:numPr>
      <w:ind w:left="1083"/>
      <w:outlineLvl w:val="3"/>
    </w:pPr>
    <w:rPr>
      <w:caps/>
      <w:sz w:val="24"/>
    </w:rPr>
  </w:style>
  <w:style w:type="paragraph" w:styleId="Heading5">
    <w:name w:val="heading 5"/>
    <w:basedOn w:val="Normal"/>
    <w:next w:val="Normal"/>
    <w:link w:val="Heading5Char"/>
    <w:uiPriority w:val="9"/>
    <w:unhideWhenUsed/>
    <w:qFormat/>
    <w:rsid w:val="00DE05BA"/>
    <w:pPr>
      <w:keepNext/>
      <w:keepLines/>
      <w:spacing w:before="40" w:line="259" w:lineRule="auto"/>
      <w:ind w:left="1008" w:hanging="1008"/>
      <w:outlineLvl w:val="4"/>
    </w:pPr>
    <w:rPr>
      <w:rFonts w:asciiTheme="majorHAnsi" w:eastAsiaTheme="majorEastAsia" w:hAnsiTheme="maj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24A32"/>
    <w:pPr>
      <w:keepNext/>
      <w:keepLines/>
      <w:spacing w:before="40" w:line="259" w:lineRule="auto"/>
      <w:ind w:left="1152" w:hanging="1152"/>
      <w:outlineLvl w:val="5"/>
    </w:pPr>
    <w:rPr>
      <w:rFonts w:asciiTheme="majorHAnsi" w:eastAsiaTheme="majorEastAsia" w:hAnsiTheme="majorHAnsi" w:cstheme="majorBidi"/>
      <w:color w:val="1F3763" w:themeColor="accent1" w:themeShade="7F"/>
      <w:kern w:val="2"/>
      <w14:ligatures w14:val="standardContextual"/>
    </w:rPr>
  </w:style>
  <w:style w:type="paragraph" w:styleId="Heading7">
    <w:name w:val="heading 7"/>
    <w:basedOn w:val="Normal"/>
    <w:next w:val="Normal"/>
    <w:link w:val="Heading7Char"/>
    <w:uiPriority w:val="9"/>
    <w:semiHidden/>
    <w:unhideWhenUsed/>
    <w:qFormat/>
    <w:rsid w:val="00E24A32"/>
    <w:pPr>
      <w:keepNext/>
      <w:keepLines/>
      <w:spacing w:before="40" w:line="259" w:lineRule="auto"/>
      <w:ind w:left="1296" w:hanging="1296"/>
      <w:outlineLvl w:val="6"/>
    </w:pPr>
    <w:rPr>
      <w:rFonts w:asciiTheme="majorHAnsi" w:eastAsiaTheme="majorEastAsia" w:hAnsiTheme="majorHAnsi" w:cstheme="majorBidi"/>
      <w:i/>
      <w:iCs/>
      <w:color w:val="1F3763" w:themeColor="accent1" w:themeShade="7F"/>
      <w:kern w:val="2"/>
      <w14:ligatures w14:val="standardContextual"/>
    </w:rPr>
  </w:style>
  <w:style w:type="paragraph" w:styleId="Heading8">
    <w:name w:val="heading 8"/>
    <w:basedOn w:val="Normal"/>
    <w:next w:val="Normal"/>
    <w:link w:val="Heading8Char"/>
    <w:uiPriority w:val="9"/>
    <w:semiHidden/>
    <w:unhideWhenUsed/>
    <w:qFormat/>
    <w:rsid w:val="00E24A32"/>
    <w:pPr>
      <w:keepNext/>
      <w:keepLines/>
      <w:spacing w:before="40" w:line="259" w:lineRule="auto"/>
      <w:ind w:left="1440" w:hanging="1440"/>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E24A32"/>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694"/>
    <w:rPr>
      <w:rFonts w:ascii="Segoe UI" w:hAnsi="Segoe UI" w:cs="Segoe UI"/>
      <w:sz w:val="18"/>
      <w:szCs w:val="18"/>
    </w:rPr>
  </w:style>
  <w:style w:type="paragraph" w:customStyle="1" w:styleId="paragraph">
    <w:name w:val="paragraph"/>
    <w:basedOn w:val="Normal"/>
    <w:rsid w:val="00372E68"/>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2E68"/>
  </w:style>
  <w:style w:type="character" w:customStyle="1" w:styleId="eop">
    <w:name w:val="eop"/>
    <w:basedOn w:val="DefaultParagraphFont"/>
    <w:rsid w:val="001C7C20"/>
  </w:style>
  <w:style w:type="character" w:styleId="Hyperlink">
    <w:name w:val="Hyperlink"/>
    <w:basedOn w:val="DefaultParagraphFont"/>
    <w:uiPriority w:val="99"/>
    <w:unhideWhenUsed/>
    <w:rsid w:val="00282BF4"/>
    <w:rPr>
      <w:color w:val="0563C1" w:themeColor="hyperlink"/>
      <w:u w:val="single"/>
    </w:rPr>
  </w:style>
  <w:style w:type="character" w:customStyle="1" w:styleId="UnresolvedMention1">
    <w:name w:val="Unresolved Mention1"/>
    <w:basedOn w:val="DefaultParagraphFont"/>
    <w:uiPriority w:val="99"/>
    <w:semiHidden/>
    <w:unhideWhenUsed/>
    <w:rsid w:val="00282BF4"/>
    <w:rPr>
      <w:color w:val="605E5C"/>
      <w:shd w:val="clear" w:color="auto" w:fill="E1DFDD"/>
    </w:rPr>
  </w:style>
  <w:style w:type="character" w:customStyle="1" w:styleId="Heading1Char">
    <w:name w:val="Heading 1 Char"/>
    <w:basedOn w:val="DefaultParagraphFont"/>
    <w:link w:val="Heading1"/>
    <w:uiPriority w:val="9"/>
    <w:rsid w:val="00DE05BA"/>
    <w:rPr>
      <w:rFonts w:ascii="Raleway" w:eastAsiaTheme="majorEastAsia" w:hAnsi="Raleway" w:cstheme="majorBidi"/>
      <w:b/>
      <w:bCs/>
      <w:color w:val="1A4E2B"/>
      <w:sz w:val="48"/>
      <w:szCs w:val="48"/>
      <w:lang w:val="en-US"/>
    </w:rPr>
  </w:style>
  <w:style w:type="paragraph" w:styleId="TOCHeading">
    <w:name w:val="TOC Heading"/>
    <w:basedOn w:val="Heading1"/>
    <w:next w:val="Normal"/>
    <w:uiPriority w:val="39"/>
    <w:unhideWhenUsed/>
    <w:qFormat/>
    <w:rsid w:val="00E33A0D"/>
    <w:pPr>
      <w:outlineLvl w:val="9"/>
    </w:pPr>
    <w:rPr>
      <w:bCs w:val="0"/>
    </w:rPr>
  </w:style>
  <w:style w:type="character" w:customStyle="1" w:styleId="Heading2Char">
    <w:name w:val="Heading 2 Char"/>
    <w:basedOn w:val="DefaultParagraphFont"/>
    <w:link w:val="Heading2"/>
    <w:uiPriority w:val="9"/>
    <w:rsid w:val="00DE05BA"/>
    <w:rPr>
      <w:rFonts w:ascii="Raleway" w:eastAsiaTheme="majorEastAsia" w:hAnsi="Raleway" w:cstheme="majorBidi"/>
      <w:b/>
      <w:color w:val="1A4E2B"/>
      <w:sz w:val="32"/>
      <w:lang w:val="en-US"/>
    </w:rPr>
  </w:style>
  <w:style w:type="paragraph" w:styleId="ListParagraph">
    <w:name w:val="List Paragraph"/>
    <w:basedOn w:val="Normal"/>
    <w:uiPriority w:val="34"/>
    <w:qFormat/>
    <w:rsid w:val="007836E4"/>
    <w:pPr>
      <w:ind w:left="720"/>
      <w:contextualSpacing/>
    </w:pPr>
  </w:style>
  <w:style w:type="paragraph" w:styleId="TOC1">
    <w:name w:val="toc 1"/>
    <w:basedOn w:val="Normal"/>
    <w:next w:val="Normal"/>
    <w:autoRedefine/>
    <w:uiPriority w:val="39"/>
    <w:unhideWhenUsed/>
    <w:rsid w:val="00096CA7"/>
    <w:pPr>
      <w:tabs>
        <w:tab w:val="right" w:leader="dot" w:pos="9350"/>
      </w:tabs>
      <w:spacing w:after="100"/>
    </w:pPr>
  </w:style>
  <w:style w:type="paragraph" w:styleId="TOC2">
    <w:name w:val="toc 2"/>
    <w:basedOn w:val="Normal"/>
    <w:next w:val="Normal"/>
    <w:autoRedefine/>
    <w:uiPriority w:val="39"/>
    <w:unhideWhenUsed/>
    <w:rsid w:val="00BC0B99"/>
    <w:pPr>
      <w:tabs>
        <w:tab w:val="right" w:leader="dot" w:pos="9360"/>
      </w:tabs>
      <w:spacing w:after="100"/>
      <w:ind w:left="220"/>
    </w:pPr>
  </w:style>
  <w:style w:type="character" w:customStyle="1" w:styleId="Heading3Char">
    <w:name w:val="Heading 3 Char"/>
    <w:basedOn w:val="DefaultParagraphFont"/>
    <w:link w:val="Heading3"/>
    <w:uiPriority w:val="9"/>
    <w:rsid w:val="00790E3C"/>
    <w:rPr>
      <w:rFonts w:ascii="Raleway" w:eastAsiaTheme="majorEastAsia" w:hAnsi="Raleway" w:cstheme="majorBidi"/>
      <w:b/>
      <w:color w:val="1A4E2B"/>
      <w:sz w:val="28"/>
      <w:szCs w:val="26"/>
      <w:lang w:val="en-US"/>
    </w:rPr>
  </w:style>
  <w:style w:type="character" w:customStyle="1" w:styleId="Heading4Char">
    <w:name w:val="Heading 4 Char"/>
    <w:basedOn w:val="DefaultParagraphFont"/>
    <w:link w:val="Heading4"/>
    <w:uiPriority w:val="9"/>
    <w:rsid w:val="006617DA"/>
    <w:rPr>
      <w:rFonts w:ascii="Raleway" w:eastAsiaTheme="majorEastAsia" w:hAnsi="Raleway" w:cstheme="majorBidi"/>
      <w:b/>
      <w:caps/>
      <w:color w:val="1A4E2B"/>
      <w:sz w:val="24"/>
      <w:szCs w:val="26"/>
      <w:lang w:val="en-US"/>
    </w:rPr>
  </w:style>
  <w:style w:type="paragraph" w:styleId="TOC3">
    <w:name w:val="toc 3"/>
    <w:basedOn w:val="Normal"/>
    <w:next w:val="Normal"/>
    <w:autoRedefine/>
    <w:uiPriority w:val="39"/>
    <w:unhideWhenUsed/>
    <w:rsid w:val="00794AE2"/>
    <w:pPr>
      <w:spacing w:after="100"/>
      <w:ind w:left="440"/>
    </w:pPr>
  </w:style>
  <w:style w:type="paragraph" w:styleId="Caption">
    <w:name w:val="caption"/>
    <w:basedOn w:val="Normal"/>
    <w:next w:val="Normal"/>
    <w:uiPriority w:val="35"/>
    <w:unhideWhenUsed/>
    <w:qFormat/>
    <w:rsid w:val="0008075B"/>
    <w:pPr>
      <w:spacing w:after="200"/>
    </w:pPr>
    <w:rPr>
      <w:i/>
      <w:iCs/>
      <w:color w:val="44546A" w:themeColor="text2"/>
      <w:sz w:val="18"/>
      <w:szCs w:val="18"/>
    </w:rPr>
  </w:style>
  <w:style w:type="paragraph" w:styleId="Header">
    <w:name w:val="header"/>
    <w:basedOn w:val="Normal"/>
    <w:link w:val="HeaderChar"/>
    <w:uiPriority w:val="99"/>
    <w:unhideWhenUsed/>
    <w:rsid w:val="00B03C85"/>
    <w:pPr>
      <w:tabs>
        <w:tab w:val="center" w:pos="4680"/>
        <w:tab w:val="right" w:pos="9360"/>
      </w:tabs>
    </w:pPr>
  </w:style>
  <w:style w:type="character" w:customStyle="1" w:styleId="HeaderChar">
    <w:name w:val="Header Char"/>
    <w:basedOn w:val="DefaultParagraphFont"/>
    <w:link w:val="Header"/>
    <w:uiPriority w:val="99"/>
    <w:rsid w:val="00B03C85"/>
  </w:style>
  <w:style w:type="paragraph" w:styleId="Footer">
    <w:name w:val="footer"/>
    <w:basedOn w:val="Normal"/>
    <w:link w:val="FooterChar"/>
    <w:uiPriority w:val="99"/>
    <w:unhideWhenUsed/>
    <w:rsid w:val="00B03C85"/>
    <w:pPr>
      <w:tabs>
        <w:tab w:val="center" w:pos="4680"/>
        <w:tab w:val="right" w:pos="9360"/>
      </w:tabs>
    </w:pPr>
  </w:style>
  <w:style w:type="character" w:customStyle="1" w:styleId="FooterChar">
    <w:name w:val="Footer Char"/>
    <w:basedOn w:val="DefaultParagraphFont"/>
    <w:link w:val="Footer"/>
    <w:uiPriority w:val="99"/>
    <w:rsid w:val="00B03C85"/>
  </w:style>
  <w:style w:type="table" w:styleId="TableGrid">
    <w:name w:val="Table Grid"/>
    <w:basedOn w:val="TableNormal"/>
    <w:uiPriority w:val="59"/>
    <w:rsid w:val="00846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7CA9"/>
    <w:rPr>
      <w:sz w:val="16"/>
      <w:szCs w:val="16"/>
    </w:rPr>
  </w:style>
  <w:style w:type="paragraph" w:styleId="CommentText">
    <w:name w:val="annotation text"/>
    <w:basedOn w:val="Normal"/>
    <w:link w:val="CommentTextChar"/>
    <w:uiPriority w:val="99"/>
    <w:unhideWhenUsed/>
    <w:rsid w:val="00DE7CA9"/>
    <w:rPr>
      <w:sz w:val="20"/>
      <w:szCs w:val="20"/>
    </w:rPr>
  </w:style>
  <w:style w:type="character" w:customStyle="1" w:styleId="CommentTextChar">
    <w:name w:val="Comment Text Char"/>
    <w:basedOn w:val="DefaultParagraphFont"/>
    <w:link w:val="CommentText"/>
    <w:uiPriority w:val="99"/>
    <w:rsid w:val="00DE7CA9"/>
    <w:rPr>
      <w:sz w:val="20"/>
      <w:szCs w:val="20"/>
    </w:rPr>
  </w:style>
  <w:style w:type="paragraph" w:styleId="CommentSubject">
    <w:name w:val="annotation subject"/>
    <w:basedOn w:val="CommentText"/>
    <w:next w:val="CommentText"/>
    <w:link w:val="CommentSubjectChar"/>
    <w:uiPriority w:val="99"/>
    <w:semiHidden/>
    <w:unhideWhenUsed/>
    <w:rsid w:val="00DE7CA9"/>
    <w:rPr>
      <w:b/>
      <w:bCs/>
    </w:rPr>
  </w:style>
  <w:style w:type="character" w:customStyle="1" w:styleId="CommentSubjectChar">
    <w:name w:val="Comment Subject Char"/>
    <w:basedOn w:val="CommentTextChar"/>
    <w:link w:val="CommentSubject"/>
    <w:uiPriority w:val="99"/>
    <w:semiHidden/>
    <w:rsid w:val="00DE7CA9"/>
    <w:rPr>
      <w:b/>
      <w:bCs/>
      <w:sz w:val="20"/>
      <w:szCs w:val="20"/>
    </w:rPr>
  </w:style>
  <w:style w:type="character" w:styleId="FollowedHyperlink">
    <w:name w:val="FollowedHyperlink"/>
    <w:basedOn w:val="DefaultParagraphFont"/>
    <w:uiPriority w:val="99"/>
    <w:semiHidden/>
    <w:unhideWhenUsed/>
    <w:rsid w:val="00DD25EB"/>
    <w:rPr>
      <w:color w:val="954F72" w:themeColor="followedHyperlink"/>
      <w:u w:val="single"/>
    </w:rPr>
  </w:style>
  <w:style w:type="paragraph" w:styleId="TOC4">
    <w:name w:val="toc 4"/>
    <w:basedOn w:val="Normal"/>
    <w:next w:val="Normal"/>
    <w:autoRedefine/>
    <w:uiPriority w:val="39"/>
    <w:unhideWhenUsed/>
    <w:rsid w:val="001923F7"/>
    <w:pPr>
      <w:spacing w:after="100"/>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1923F7"/>
    <w:pPr>
      <w:spacing w:after="100"/>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1923F7"/>
    <w:pPr>
      <w:spacing w:after="100"/>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1923F7"/>
    <w:pPr>
      <w:spacing w:after="100"/>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1923F7"/>
    <w:pPr>
      <w:spacing w:after="100"/>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1923F7"/>
    <w:pPr>
      <w:spacing w:after="100"/>
      <w:ind w:left="1920"/>
    </w:pPr>
    <w:rPr>
      <w:rFonts w:eastAsiaTheme="minorEastAsia"/>
      <w:kern w:val="2"/>
      <w:sz w:val="24"/>
      <w:szCs w:val="24"/>
      <w14:ligatures w14:val="standardContextual"/>
    </w:rPr>
  </w:style>
  <w:style w:type="paragraph" w:customStyle="1" w:styleId="MDPI21heading1">
    <w:name w:val="MDPI_2.1_heading1"/>
    <w:basedOn w:val="Normal"/>
    <w:uiPriority w:val="1"/>
    <w:qFormat/>
    <w:rsid w:val="00A4710A"/>
    <w:pPr>
      <w:spacing w:before="240" w:after="60"/>
      <w:ind w:left="2608"/>
      <w:outlineLvl w:val="0"/>
    </w:pPr>
    <w:rPr>
      <w:rFonts w:ascii="Palatino Linotype" w:eastAsia="Times New Roman" w:hAnsi="Palatino Linotype" w:cs="Times New Roman"/>
      <w:b/>
      <w:bCs/>
      <w:color w:val="000000" w:themeColor="text1"/>
      <w:lang w:eastAsia="de-DE" w:bidi="en-US"/>
    </w:rPr>
  </w:style>
  <w:style w:type="paragraph" w:customStyle="1" w:styleId="MDPI31text">
    <w:name w:val="MDPI_3.1_text"/>
    <w:basedOn w:val="Normal"/>
    <w:uiPriority w:val="1"/>
    <w:qFormat/>
    <w:rsid w:val="00A4710A"/>
    <w:pPr>
      <w:ind w:left="2608" w:firstLine="425"/>
      <w:jc w:val="both"/>
    </w:pPr>
    <w:rPr>
      <w:rFonts w:ascii="Palatino Linotype" w:eastAsia="Times New Roman" w:hAnsi="Palatino Linotype" w:cs="Times New Roman"/>
      <w:color w:val="000000" w:themeColor="text1"/>
      <w:lang w:eastAsia="de-DE" w:bidi="en-US"/>
    </w:rPr>
  </w:style>
  <w:style w:type="paragraph" w:customStyle="1" w:styleId="MDPI62BackMatter">
    <w:name w:val="MDPI_6.2_BackMatter"/>
    <w:basedOn w:val="Normal"/>
    <w:uiPriority w:val="1"/>
    <w:qFormat/>
    <w:rsid w:val="00A4710A"/>
    <w:pPr>
      <w:spacing w:after="120"/>
      <w:ind w:left="2608"/>
      <w:jc w:val="both"/>
    </w:pPr>
    <w:rPr>
      <w:rFonts w:ascii="Palatino Linotype" w:eastAsia="Times New Roman" w:hAnsi="Palatino Linotype" w:cs="Times New Roman"/>
      <w:color w:val="000000" w:themeColor="text1"/>
      <w:sz w:val="18"/>
      <w:szCs w:val="18"/>
      <w:lang w:bidi="en-US"/>
    </w:rPr>
  </w:style>
  <w:style w:type="paragraph" w:styleId="Revision">
    <w:name w:val="Revision"/>
    <w:hidden/>
    <w:uiPriority w:val="99"/>
    <w:semiHidden/>
    <w:rsid w:val="00292526"/>
    <w:pPr>
      <w:spacing w:after="0" w:line="240" w:lineRule="auto"/>
    </w:pPr>
  </w:style>
  <w:style w:type="character" w:customStyle="1" w:styleId="Mention1">
    <w:name w:val="Mention1"/>
    <w:basedOn w:val="DefaultParagraphFont"/>
    <w:uiPriority w:val="99"/>
    <w:unhideWhenUsed/>
    <w:rsid w:val="0091434F"/>
    <w:rPr>
      <w:color w:val="2B579A"/>
      <w:shd w:val="clear" w:color="auto" w:fill="E1DFDD"/>
    </w:rPr>
  </w:style>
  <w:style w:type="paragraph" w:styleId="NormalWeb">
    <w:name w:val="Normal (Web)"/>
    <w:basedOn w:val="Normal"/>
    <w:link w:val="NormalWebChar"/>
    <w:uiPriority w:val="99"/>
    <w:unhideWhenUsed/>
    <w:rsid w:val="00680D9A"/>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NormalWebChar">
    <w:name w:val="Normal (Web) Char"/>
    <w:basedOn w:val="DefaultParagraphFont"/>
    <w:link w:val="NormalWeb"/>
    <w:uiPriority w:val="99"/>
    <w:rsid w:val="00680D9A"/>
    <w:rPr>
      <w:rFonts w:ascii="Times New Roman" w:eastAsia="Times New Roman" w:hAnsi="Times New Roman" w:cs="Times New Roman"/>
      <w:sz w:val="24"/>
      <w:szCs w:val="24"/>
      <w:lang w:eastAsia="en-CA"/>
    </w:rPr>
  </w:style>
  <w:style w:type="paragraph" w:customStyle="1" w:styleId="TableContents">
    <w:name w:val="Table Contents"/>
    <w:basedOn w:val="Normal"/>
    <w:qFormat/>
    <w:rsid w:val="00D54320"/>
    <w:pPr>
      <w:widowControl w:val="0"/>
      <w:suppressLineNumbers/>
      <w:suppressAutoHyphens/>
    </w:pPr>
    <w:rPr>
      <w:rFonts w:ascii="Liberation Serif" w:eastAsia="Songti SC" w:hAnsi="Liberation Serif" w:cs="Arial Unicode MS"/>
      <w:sz w:val="24"/>
      <w:szCs w:val="24"/>
      <w:lang w:eastAsia="zh-CN" w:bidi="hi-IN"/>
    </w:rPr>
  </w:style>
  <w:style w:type="paragraph" w:customStyle="1" w:styleId="xmsonormal">
    <w:name w:val="x_msonormal"/>
    <w:basedOn w:val="Normal"/>
    <w:rsid w:val="00882CD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2CD9"/>
  </w:style>
  <w:style w:type="paragraph" w:customStyle="1" w:styleId="xelementtoproof">
    <w:name w:val="x_elementtoproof"/>
    <w:basedOn w:val="Normal"/>
    <w:rsid w:val="00882CD9"/>
    <w:pPr>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144ECD"/>
    <w:rPr>
      <w:color w:val="605E5C"/>
      <w:shd w:val="clear" w:color="auto" w:fill="E1DFDD"/>
    </w:rPr>
  </w:style>
  <w:style w:type="character" w:customStyle="1" w:styleId="UnresolvedMention3">
    <w:name w:val="Unresolved Mention3"/>
    <w:basedOn w:val="DefaultParagraphFont"/>
    <w:uiPriority w:val="99"/>
    <w:semiHidden/>
    <w:unhideWhenUsed/>
    <w:rsid w:val="00774CDC"/>
    <w:rPr>
      <w:color w:val="605E5C"/>
      <w:shd w:val="clear" w:color="auto" w:fill="E1DFDD"/>
    </w:rPr>
  </w:style>
  <w:style w:type="character" w:customStyle="1" w:styleId="UnresolvedMention4">
    <w:name w:val="Unresolved Mention4"/>
    <w:basedOn w:val="DefaultParagraphFont"/>
    <w:uiPriority w:val="99"/>
    <w:semiHidden/>
    <w:unhideWhenUsed/>
    <w:rsid w:val="009D761D"/>
    <w:rPr>
      <w:color w:val="605E5C"/>
      <w:shd w:val="clear" w:color="auto" w:fill="E1DFDD"/>
    </w:rPr>
  </w:style>
  <w:style w:type="character" w:styleId="PageNumber">
    <w:name w:val="page number"/>
    <w:basedOn w:val="DefaultParagraphFont"/>
    <w:uiPriority w:val="99"/>
    <w:semiHidden/>
    <w:unhideWhenUsed/>
    <w:rsid w:val="00ED2E9A"/>
  </w:style>
  <w:style w:type="character" w:customStyle="1" w:styleId="Mention2">
    <w:name w:val="Mention2"/>
    <w:basedOn w:val="DefaultParagraphFont"/>
    <w:uiPriority w:val="99"/>
    <w:unhideWhenUsed/>
    <w:rsid w:val="00F32FD3"/>
    <w:rPr>
      <w:color w:val="2B579A"/>
      <w:shd w:val="clear" w:color="auto" w:fill="E1DFDD"/>
    </w:rPr>
  </w:style>
  <w:style w:type="table" w:styleId="PlainTable2">
    <w:name w:val="Plain Table 2"/>
    <w:basedOn w:val="TableNormal"/>
    <w:uiPriority w:val="42"/>
    <w:rsid w:val="006823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7134F1"/>
    <w:rPr>
      <w:color w:val="2B579A"/>
      <w:shd w:val="clear" w:color="auto" w:fill="E1DFDD"/>
    </w:rPr>
  </w:style>
  <w:style w:type="paragraph" w:styleId="Bibliography">
    <w:name w:val="Bibliography"/>
    <w:basedOn w:val="Normal"/>
    <w:next w:val="Normal"/>
    <w:uiPriority w:val="37"/>
    <w:unhideWhenUsed/>
    <w:rsid w:val="004D11B2"/>
  </w:style>
  <w:style w:type="character" w:styleId="UnresolvedMention">
    <w:name w:val="Unresolved Mention"/>
    <w:basedOn w:val="DefaultParagraphFont"/>
    <w:uiPriority w:val="99"/>
    <w:semiHidden/>
    <w:unhideWhenUsed/>
    <w:rsid w:val="006F38E9"/>
    <w:rPr>
      <w:color w:val="605E5C"/>
      <w:shd w:val="clear" w:color="auto" w:fill="E1DFDD"/>
    </w:rPr>
  </w:style>
  <w:style w:type="paragraph" w:customStyle="1" w:styleId="Heading3Standard">
    <w:name w:val="Heading 3 Standard"/>
    <w:basedOn w:val="Heading3"/>
    <w:link w:val="Heading3StandardChar"/>
    <w:qFormat/>
    <w:rsid w:val="00DE05BA"/>
    <w:pPr>
      <w:numPr>
        <w:ilvl w:val="0"/>
        <w:numId w:val="0"/>
      </w:numPr>
    </w:pPr>
    <w:rPr>
      <w:i/>
      <w:sz w:val="24"/>
    </w:rPr>
  </w:style>
  <w:style w:type="character" w:customStyle="1" w:styleId="Heading3StandardChar">
    <w:name w:val="Heading 3 Standard Char"/>
    <w:basedOn w:val="Heading2Char"/>
    <w:link w:val="Heading3Standard"/>
    <w:rsid w:val="00DE05BA"/>
    <w:rPr>
      <w:rFonts w:ascii="Raleway" w:eastAsiaTheme="majorEastAsia" w:hAnsi="Raleway" w:cstheme="majorBidi"/>
      <w:b/>
      <w:i/>
      <w:color w:val="1A4E2B"/>
      <w:sz w:val="24"/>
      <w:szCs w:val="26"/>
      <w:lang w:val="en-US"/>
    </w:rPr>
  </w:style>
  <w:style w:type="character" w:customStyle="1" w:styleId="Heading5Char">
    <w:name w:val="Heading 5 Char"/>
    <w:basedOn w:val="DefaultParagraphFont"/>
    <w:link w:val="Heading5"/>
    <w:uiPriority w:val="9"/>
    <w:rsid w:val="00DE05BA"/>
    <w:rPr>
      <w:rFonts w:asciiTheme="majorHAnsi" w:eastAsiaTheme="majorEastAsia" w:hAnsiTheme="majorHAnsi" w:cstheme="majorBidi"/>
      <w:color w:val="2F5496" w:themeColor="accent1" w:themeShade="BF"/>
      <w:kern w:val="2"/>
      <w14:ligatures w14:val="standardContextual"/>
    </w:rPr>
  </w:style>
  <w:style w:type="character" w:customStyle="1" w:styleId="scxw165863761">
    <w:name w:val="scxw165863761"/>
    <w:basedOn w:val="DefaultParagraphFont"/>
    <w:rsid w:val="00EA6E96"/>
  </w:style>
  <w:style w:type="character" w:customStyle="1" w:styleId="Heading6Char">
    <w:name w:val="Heading 6 Char"/>
    <w:basedOn w:val="DefaultParagraphFont"/>
    <w:link w:val="Heading6"/>
    <w:uiPriority w:val="9"/>
    <w:semiHidden/>
    <w:rsid w:val="00E24A32"/>
    <w:rPr>
      <w:rFonts w:asciiTheme="majorHAnsi" w:eastAsiaTheme="majorEastAsia" w:hAnsiTheme="majorHAnsi" w:cstheme="majorBidi"/>
      <w:color w:val="1F3763" w:themeColor="accent1" w:themeShade="7F"/>
      <w:kern w:val="2"/>
      <w14:ligatures w14:val="standardContextual"/>
    </w:rPr>
  </w:style>
  <w:style w:type="character" w:customStyle="1" w:styleId="Heading7Char">
    <w:name w:val="Heading 7 Char"/>
    <w:basedOn w:val="DefaultParagraphFont"/>
    <w:link w:val="Heading7"/>
    <w:uiPriority w:val="9"/>
    <w:semiHidden/>
    <w:rsid w:val="00E24A32"/>
    <w:rPr>
      <w:rFonts w:asciiTheme="majorHAnsi" w:eastAsiaTheme="majorEastAsia" w:hAnsiTheme="majorHAnsi" w:cstheme="majorBidi"/>
      <w:i/>
      <w:iCs/>
      <w:color w:val="1F3763" w:themeColor="accent1" w:themeShade="7F"/>
      <w:kern w:val="2"/>
      <w14:ligatures w14:val="standardContextual"/>
    </w:rPr>
  </w:style>
  <w:style w:type="character" w:customStyle="1" w:styleId="Heading8Char">
    <w:name w:val="Heading 8 Char"/>
    <w:basedOn w:val="DefaultParagraphFont"/>
    <w:link w:val="Heading8"/>
    <w:uiPriority w:val="9"/>
    <w:semiHidden/>
    <w:rsid w:val="00E24A32"/>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E24A32"/>
    <w:rPr>
      <w:rFonts w:asciiTheme="majorHAnsi" w:eastAsiaTheme="majorEastAsia" w:hAnsiTheme="majorHAnsi" w:cstheme="majorBidi"/>
      <w:i/>
      <w:iCs/>
      <w:color w:val="272727" w:themeColor="text1" w:themeTint="D8"/>
      <w:kern w:val="2"/>
      <w:sz w:val="21"/>
      <w:szCs w:val="21"/>
      <w14:ligatures w14:val="standardContextual"/>
    </w:rPr>
  </w:style>
  <w:style w:type="paragraph" w:styleId="Title">
    <w:name w:val="Title"/>
    <w:basedOn w:val="Normal"/>
    <w:next w:val="Normal"/>
    <w:link w:val="TitleChar"/>
    <w:uiPriority w:val="10"/>
    <w:qFormat/>
    <w:rsid w:val="00E24A32"/>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24A32"/>
    <w:rPr>
      <w:rFonts w:asciiTheme="majorHAnsi" w:eastAsiaTheme="majorEastAsia" w:hAnsiTheme="majorHAnsi" w:cstheme="majorBidi"/>
      <w:spacing w:val="-10"/>
      <w:kern w:val="28"/>
      <w:sz w:val="56"/>
      <w:szCs w:val="56"/>
      <w14:ligatures w14:val="standardContextual"/>
    </w:rPr>
  </w:style>
  <w:style w:type="character" w:customStyle="1" w:styleId="cf01">
    <w:name w:val="cf01"/>
    <w:basedOn w:val="DefaultParagraphFont"/>
    <w:rsid w:val="00E24A32"/>
    <w:rPr>
      <w:rFonts w:ascii="Segoe UI" w:hAnsi="Segoe UI" w:cs="Segoe UI" w:hint="default"/>
      <w:sz w:val="18"/>
      <w:szCs w:val="18"/>
    </w:rPr>
  </w:style>
  <w:style w:type="paragraph" w:customStyle="1" w:styleId="pf0">
    <w:name w:val="pf0"/>
    <w:basedOn w:val="Normal"/>
    <w:rsid w:val="00E24A32"/>
    <w:pPr>
      <w:spacing w:before="100" w:beforeAutospacing="1" w:after="100" w:afterAutospacing="1"/>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unhideWhenUsed/>
    <w:rsid w:val="00E24A32"/>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rsid w:val="00E24A32"/>
    <w:rPr>
      <w:rFonts w:ascii="Arial" w:eastAsia="Times New Roman" w:hAnsi="Arial" w:cs="Arial"/>
      <w:vanish/>
      <w:sz w:val="16"/>
      <w:szCs w:val="16"/>
      <w:lang w:eastAsia="en-CA"/>
    </w:rPr>
  </w:style>
  <w:style w:type="character" w:styleId="PlaceholderText">
    <w:name w:val="Placeholder Text"/>
    <w:basedOn w:val="DefaultParagraphFont"/>
    <w:uiPriority w:val="99"/>
    <w:semiHidden/>
    <w:rsid w:val="00E24A3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33950">
      <w:bodyDiv w:val="1"/>
      <w:marLeft w:val="0"/>
      <w:marRight w:val="0"/>
      <w:marTop w:val="0"/>
      <w:marBottom w:val="0"/>
      <w:divBdr>
        <w:top w:val="none" w:sz="0" w:space="0" w:color="auto"/>
        <w:left w:val="none" w:sz="0" w:space="0" w:color="auto"/>
        <w:bottom w:val="none" w:sz="0" w:space="0" w:color="auto"/>
        <w:right w:val="none" w:sz="0" w:space="0" w:color="auto"/>
      </w:divBdr>
    </w:div>
    <w:div w:id="188958234">
      <w:bodyDiv w:val="1"/>
      <w:marLeft w:val="0"/>
      <w:marRight w:val="0"/>
      <w:marTop w:val="0"/>
      <w:marBottom w:val="0"/>
      <w:divBdr>
        <w:top w:val="none" w:sz="0" w:space="0" w:color="auto"/>
        <w:left w:val="none" w:sz="0" w:space="0" w:color="auto"/>
        <w:bottom w:val="none" w:sz="0" w:space="0" w:color="auto"/>
        <w:right w:val="none" w:sz="0" w:space="0" w:color="auto"/>
      </w:divBdr>
      <w:divsChild>
        <w:div w:id="323516205">
          <w:marLeft w:val="0"/>
          <w:marRight w:val="0"/>
          <w:marTop w:val="0"/>
          <w:marBottom w:val="0"/>
          <w:divBdr>
            <w:top w:val="none" w:sz="0" w:space="0" w:color="auto"/>
            <w:left w:val="none" w:sz="0" w:space="0" w:color="auto"/>
            <w:bottom w:val="none" w:sz="0" w:space="0" w:color="auto"/>
            <w:right w:val="none" w:sz="0" w:space="0" w:color="auto"/>
          </w:divBdr>
          <w:divsChild>
            <w:div w:id="951281298">
              <w:marLeft w:val="0"/>
              <w:marRight w:val="0"/>
              <w:marTop w:val="0"/>
              <w:marBottom w:val="0"/>
              <w:divBdr>
                <w:top w:val="none" w:sz="0" w:space="0" w:color="auto"/>
                <w:left w:val="none" w:sz="0" w:space="0" w:color="auto"/>
                <w:bottom w:val="none" w:sz="0" w:space="0" w:color="auto"/>
                <w:right w:val="none" w:sz="0" w:space="0" w:color="auto"/>
              </w:divBdr>
              <w:divsChild>
                <w:div w:id="880820577">
                  <w:marLeft w:val="0"/>
                  <w:marRight w:val="0"/>
                  <w:marTop w:val="0"/>
                  <w:marBottom w:val="0"/>
                  <w:divBdr>
                    <w:top w:val="none" w:sz="0" w:space="0" w:color="auto"/>
                    <w:left w:val="none" w:sz="0" w:space="0" w:color="auto"/>
                    <w:bottom w:val="none" w:sz="0" w:space="0" w:color="auto"/>
                    <w:right w:val="none" w:sz="0" w:space="0" w:color="auto"/>
                  </w:divBdr>
                  <w:divsChild>
                    <w:div w:id="17323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324">
          <w:marLeft w:val="0"/>
          <w:marRight w:val="0"/>
          <w:marTop w:val="0"/>
          <w:marBottom w:val="0"/>
          <w:divBdr>
            <w:top w:val="none" w:sz="0" w:space="0" w:color="auto"/>
            <w:left w:val="none" w:sz="0" w:space="0" w:color="auto"/>
            <w:bottom w:val="none" w:sz="0" w:space="0" w:color="auto"/>
            <w:right w:val="none" w:sz="0" w:space="0" w:color="auto"/>
          </w:divBdr>
          <w:divsChild>
            <w:div w:id="374428666">
              <w:marLeft w:val="0"/>
              <w:marRight w:val="0"/>
              <w:marTop w:val="0"/>
              <w:marBottom w:val="0"/>
              <w:divBdr>
                <w:top w:val="none" w:sz="0" w:space="0" w:color="auto"/>
                <w:left w:val="none" w:sz="0" w:space="0" w:color="auto"/>
                <w:bottom w:val="none" w:sz="0" w:space="0" w:color="auto"/>
                <w:right w:val="none" w:sz="0" w:space="0" w:color="auto"/>
              </w:divBdr>
              <w:divsChild>
                <w:div w:id="11163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5152">
          <w:marLeft w:val="0"/>
          <w:marRight w:val="0"/>
          <w:marTop w:val="0"/>
          <w:marBottom w:val="0"/>
          <w:divBdr>
            <w:top w:val="none" w:sz="0" w:space="0" w:color="auto"/>
            <w:left w:val="none" w:sz="0" w:space="0" w:color="auto"/>
            <w:bottom w:val="none" w:sz="0" w:space="0" w:color="auto"/>
            <w:right w:val="none" w:sz="0" w:space="0" w:color="auto"/>
          </w:divBdr>
          <w:divsChild>
            <w:div w:id="331689786">
              <w:marLeft w:val="0"/>
              <w:marRight w:val="0"/>
              <w:marTop w:val="0"/>
              <w:marBottom w:val="0"/>
              <w:divBdr>
                <w:top w:val="none" w:sz="0" w:space="0" w:color="auto"/>
                <w:left w:val="none" w:sz="0" w:space="0" w:color="auto"/>
                <w:bottom w:val="none" w:sz="0" w:space="0" w:color="auto"/>
                <w:right w:val="none" w:sz="0" w:space="0" w:color="auto"/>
              </w:divBdr>
              <w:divsChild>
                <w:div w:id="1719280803">
                  <w:marLeft w:val="0"/>
                  <w:marRight w:val="0"/>
                  <w:marTop w:val="0"/>
                  <w:marBottom w:val="0"/>
                  <w:divBdr>
                    <w:top w:val="none" w:sz="0" w:space="0" w:color="auto"/>
                    <w:left w:val="none" w:sz="0" w:space="0" w:color="auto"/>
                    <w:bottom w:val="none" w:sz="0" w:space="0" w:color="auto"/>
                    <w:right w:val="none" w:sz="0" w:space="0" w:color="auto"/>
                  </w:divBdr>
                  <w:divsChild>
                    <w:div w:id="9751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3850">
          <w:marLeft w:val="0"/>
          <w:marRight w:val="0"/>
          <w:marTop w:val="0"/>
          <w:marBottom w:val="0"/>
          <w:divBdr>
            <w:top w:val="none" w:sz="0" w:space="0" w:color="auto"/>
            <w:left w:val="none" w:sz="0" w:space="0" w:color="auto"/>
            <w:bottom w:val="none" w:sz="0" w:space="0" w:color="auto"/>
            <w:right w:val="none" w:sz="0" w:space="0" w:color="auto"/>
          </w:divBdr>
          <w:divsChild>
            <w:div w:id="361439774">
              <w:marLeft w:val="0"/>
              <w:marRight w:val="0"/>
              <w:marTop w:val="0"/>
              <w:marBottom w:val="0"/>
              <w:divBdr>
                <w:top w:val="none" w:sz="0" w:space="0" w:color="auto"/>
                <w:left w:val="none" w:sz="0" w:space="0" w:color="auto"/>
                <w:bottom w:val="none" w:sz="0" w:space="0" w:color="auto"/>
                <w:right w:val="none" w:sz="0" w:space="0" w:color="auto"/>
              </w:divBdr>
              <w:divsChild>
                <w:div w:id="479543975">
                  <w:marLeft w:val="0"/>
                  <w:marRight w:val="0"/>
                  <w:marTop w:val="0"/>
                  <w:marBottom w:val="0"/>
                  <w:divBdr>
                    <w:top w:val="none" w:sz="0" w:space="0" w:color="auto"/>
                    <w:left w:val="none" w:sz="0" w:space="0" w:color="auto"/>
                    <w:bottom w:val="none" w:sz="0" w:space="0" w:color="auto"/>
                    <w:right w:val="none" w:sz="0" w:space="0" w:color="auto"/>
                  </w:divBdr>
                  <w:divsChild>
                    <w:div w:id="84910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7024">
      <w:bodyDiv w:val="1"/>
      <w:marLeft w:val="0"/>
      <w:marRight w:val="0"/>
      <w:marTop w:val="0"/>
      <w:marBottom w:val="0"/>
      <w:divBdr>
        <w:top w:val="none" w:sz="0" w:space="0" w:color="auto"/>
        <w:left w:val="none" w:sz="0" w:space="0" w:color="auto"/>
        <w:bottom w:val="none" w:sz="0" w:space="0" w:color="auto"/>
        <w:right w:val="none" w:sz="0" w:space="0" w:color="auto"/>
      </w:divBdr>
      <w:divsChild>
        <w:div w:id="45036321">
          <w:marLeft w:val="0"/>
          <w:marRight w:val="0"/>
          <w:marTop w:val="0"/>
          <w:marBottom w:val="0"/>
          <w:divBdr>
            <w:top w:val="none" w:sz="0" w:space="0" w:color="auto"/>
            <w:left w:val="none" w:sz="0" w:space="0" w:color="auto"/>
            <w:bottom w:val="none" w:sz="0" w:space="0" w:color="auto"/>
            <w:right w:val="none" w:sz="0" w:space="0" w:color="auto"/>
          </w:divBdr>
        </w:div>
        <w:div w:id="368647096">
          <w:marLeft w:val="0"/>
          <w:marRight w:val="0"/>
          <w:marTop w:val="0"/>
          <w:marBottom w:val="0"/>
          <w:divBdr>
            <w:top w:val="none" w:sz="0" w:space="0" w:color="auto"/>
            <w:left w:val="none" w:sz="0" w:space="0" w:color="auto"/>
            <w:bottom w:val="none" w:sz="0" w:space="0" w:color="auto"/>
            <w:right w:val="none" w:sz="0" w:space="0" w:color="auto"/>
          </w:divBdr>
        </w:div>
        <w:div w:id="1828865119">
          <w:marLeft w:val="0"/>
          <w:marRight w:val="0"/>
          <w:marTop w:val="0"/>
          <w:marBottom w:val="0"/>
          <w:divBdr>
            <w:top w:val="none" w:sz="0" w:space="0" w:color="auto"/>
            <w:left w:val="none" w:sz="0" w:space="0" w:color="auto"/>
            <w:bottom w:val="none" w:sz="0" w:space="0" w:color="auto"/>
            <w:right w:val="none" w:sz="0" w:space="0" w:color="auto"/>
          </w:divBdr>
        </w:div>
      </w:divsChild>
    </w:div>
    <w:div w:id="289212264">
      <w:bodyDiv w:val="1"/>
      <w:marLeft w:val="0"/>
      <w:marRight w:val="0"/>
      <w:marTop w:val="0"/>
      <w:marBottom w:val="0"/>
      <w:divBdr>
        <w:top w:val="none" w:sz="0" w:space="0" w:color="auto"/>
        <w:left w:val="none" w:sz="0" w:space="0" w:color="auto"/>
        <w:bottom w:val="none" w:sz="0" w:space="0" w:color="auto"/>
        <w:right w:val="none" w:sz="0" w:space="0" w:color="auto"/>
      </w:divBdr>
    </w:div>
    <w:div w:id="354579246">
      <w:bodyDiv w:val="1"/>
      <w:marLeft w:val="0"/>
      <w:marRight w:val="0"/>
      <w:marTop w:val="0"/>
      <w:marBottom w:val="0"/>
      <w:divBdr>
        <w:top w:val="none" w:sz="0" w:space="0" w:color="auto"/>
        <w:left w:val="none" w:sz="0" w:space="0" w:color="auto"/>
        <w:bottom w:val="none" w:sz="0" w:space="0" w:color="auto"/>
        <w:right w:val="none" w:sz="0" w:space="0" w:color="auto"/>
      </w:divBdr>
    </w:div>
    <w:div w:id="388500880">
      <w:bodyDiv w:val="1"/>
      <w:marLeft w:val="0"/>
      <w:marRight w:val="0"/>
      <w:marTop w:val="0"/>
      <w:marBottom w:val="0"/>
      <w:divBdr>
        <w:top w:val="none" w:sz="0" w:space="0" w:color="auto"/>
        <w:left w:val="none" w:sz="0" w:space="0" w:color="auto"/>
        <w:bottom w:val="none" w:sz="0" w:space="0" w:color="auto"/>
        <w:right w:val="none" w:sz="0" w:space="0" w:color="auto"/>
      </w:divBdr>
      <w:divsChild>
        <w:div w:id="24990318">
          <w:marLeft w:val="0"/>
          <w:marRight w:val="0"/>
          <w:marTop w:val="0"/>
          <w:marBottom w:val="0"/>
          <w:divBdr>
            <w:top w:val="none" w:sz="0" w:space="0" w:color="auto"/>
            <w:left w:val="none" w:sz="0" w:space="0" w:color="auto"/>
            <w:bottom w:val="none" w:sz="0" w:space="0" w:color="auto"/>
            <w:right w:val="none" w:sz="0" w:space="0" w:color="auto"/>
          </w:divBdr>
          <w:divsChild>
            <w:div w:id="2034719363">
              <w:marLeft w:val="0"/>
              <w:marRight w:val="0"/>
              <w:marTop w:val="0"/>
              <w:marBottom w:val="0"/>
              <w:divBdr>
                <w:top w:val="none" w:sz="0" w:space="0" w:color="auto"/>
                <w:left w:val="none" w:sz="0" w:space="0" w:color="auto"/>
                <w:bottom w:val="none" w:sz="0" w:space="0" w:color="auto"/>
                <w:right w:val="none" w:sz="0" w:space="0" w:color="auto"/>
              </w:divBdr>
            </w:div>
          </w:divsChild>
        </w:div>
        <w:div w:id="27533303">
          <w:marLeft w:val="0"/>
          <w:marRight w:val="0"/>
          <w:marTop w:val="0"/>
          <w:marBottom w:val="0"/>
          <w:divBdr>
            <w:top w:val="none" w:sz="0" w:space="0" w:color="auto"/>
            <w:left w:val="none" w:sz="0" w:space="0" w:color="auto"/>
            <w:bottom w:val="none" w:sz="0" w:space="0" w:color="auto"/>
            <w:right w:val="none" w:sz="0" w:space="0" w:color="auto"/>
          </w:divBdr>
          <w:divsChild>
            <w:div w:id="1280530992">
              <w:marLeft w:val="0"/>
              <w:marRight w:val="0"/>
              <w:marTop w:val="0"/>
              <w:marBottom w:val="0"/>
              <w:divBdr>
                <w:top w:val="none" w:sz="0" w:space="0" w:color="auto"/>
                <w:left w:val="none" w:sz="0" w:space="0" w:color="auto"/>
                <w:bottom w:val="none" w:sz="0" w:space="0" w:color="auto"/>
                <w:right w:val="none" w:sz="0" w:space="0" w:color="auto"/>
              </w:divBdr>
            </w:div>
          </w:divsChild>
        </w:div>
        <w:div w:id="28646852">
          <w:marLeft w:val="0"/>
          <w:marRight w:val="0"/>
          <w:marTop w:val="0"/>
          <w:marBottom w:val="0"/>
          <w:divBdr>
            <w:top w:val="none" w:sz="0" w:space="0" w:color="auto"/>
            <w:left w:val="none" w:sz="0" w:space="0" w:color="auto"/>
            <w:bottom w:val="none" w:sz="0" w:space="0" w:color="auto"/>
            <w:right w:val="none" w:sz="0" w:space="0" w:color="auto"/>
          </w:divBdr>
          <w:divsChild>
            <w:div w:id="1000812821">
              <w:marLeft w:val="0"/>
              <w:marRight w:val="0"/>
              <w:marTop w:val="0"/>
              <w:marBottom w:val="0"/>
              <w:divBdr>
                <w:top w:val="none" w:sz="0" w:space="0" w:color="auto"/>
                <w:left w:val="none" w:sz="0" w:space="0" w:color="auto"/>
                <w:bottom w:val="none" w:sz="0" w:space="0" w:color="auto"/>
                <w:right w:val="none" w:sz="0" w:space="0" w:color="auto"/>
              </w:divBdr>
            </w:div>
          </w:divsChild>
        </w:div>
        <w:div w:id="32006590">
          <w:marLeft w:val="0"/>
          <w:marRight w:val="0"/>
          <w:marTop w:val="0"/>
          <w:marBottom w:val="0"/>
          <w:divBdr>
            <w:top w:val="none" w:sz="0" w:space="0" w:color="auto"/>
            <w:left w:val="none" w:sz="0" w:space="0" w:color="auto"/>
            <w:bottom w:val="none" w:sz="0" w:space="0" w:color="auto"/>
            <w:right w:val="none" w:sz="0" w:space="0" w:color="auto"/>
          </w:divBdr>
          <w:divsChild>
            <w:div w:id="1610351479">
              <w:marLeft w:val="0"/>
              <w:marRight w:val="0"/>
              <w:marTop w:val="0"/>
              <w:marBottom w:val="0"/>
              <w:divBdr>
                <w:top w:val="none" w:sz="0" w:space="0" w:color="auto"/>
                <w:left w:val="none" w:sz="0" w:space="0" w:color="auto"/>
                <w:bottom w:val="none" w:sz="0" w:space="0" w:color="auto"/>
                <w:right w:val="none" w:sz="0" w:space="0" w:color="auto"/>
              </w:divBdr>
            </w:div>
          </w:divsChild>
        </w:div>
        <w:div w:id="33622505">
          <w:marLeft w:val="0"/>
          <w:marRight w:val="0"/>
          <w:marTop w:val="0"/>
          <w:marBottom w:val="0"/>
          <w:divBdr>
            <w:top w:val="none" w:sz="0" w:space="0" w:color="auto"/>
            <w:left w:val="none" w:sz="0" w:space="0" w:color="auto"/>
            <w:bottom w:val="none" w:sz="0" w:space="0" w:color="auto"/>
            <w:right w:val="none" w:sz="0" w:space="0" w:color="auto"/>
          </w:divBdr>
          <w:divsChild>
            <w:div w:id="39325954">
              <w:marLeft w:val="0"/>
              <w:marRight w:val="0"/>
              <w:marTop w:val="0"/>
              <w:marBottom w:val="0"/>
              <w:divBdr>
                <w:top w:val="none" w:sz="0" w:space="0" w:color="auto"/>
                <w:left w:val="none" w:sz="0" w:space="0" w:color="auto"/>
                <w:bottom w:val="none" w:sz="0" w:space="0" w:color="auto"/>
                <w:right w:val="none" w:sz="0" w:space="0" w:color="auto"/>
              </w:divBdr>
            </w:div>
          </w:divsChild>
        </w:div>
        <w:div w:id="40205835">
          <w:marLeft w:val="0"/>
          <w:marRight w:val="0"/>
          <w:marTop w:val="0"/>
          <w:marBottom w:val="0"/>
          <w:divBdr>
            <w:top w:val="none" w:sz="0" w:space="0" w:color="auto"/>
            <w:left w:val="none" w:sz="0" w:space="0" w:color="auto"/>
            <w:bottom w:val="none" w:sz="0" w:space="0" w:color="auto"/>
            <w:right w:val="none" w:sz="0" w:space="0" w:color="auto"/>
          </w:divBdr>
          <w:divsChild>
            <w:div w:id="1383796687">
              <w:marLeft w:val="0"/>
              <w:marRight w:val="0"/>
              <w:marTop w:val="0"/>
              <w:marBottom w:val="0"/>
              <w:divBdr>
                <w:top w:val="none" w:sz="0" w:space="0" w:color="auto"/>
                <w:left w:val="none" w:sz="0" w:space="0" w:color="auto"/>
                <w:bottom w:val="none" w:sz="0" w:space="0" w:color="auto"/>
                <w:right w:val="none" w:sz="0" w:space="0" w:color="auto"/>
              </w:divBdr>
            </w:div>
          </w:divsChild>
        </w:div>
        <w:div w:id="56514110">
          <w:marLeft w:val="0"/>
          <w:marRight w:val="0"/>
          <w:marTop w:val="0"/>
          <w:marBottom w:val="0"/>
          <w:divBdr>
            <w:top w:val="none" w:sz="0" w:space="0" w:color="auto"/>
            <w:left w:val="none" w:sz="0" w:space="0" w:color="auto"/>
            <w:bottom w:val="none" w:sz="0" w:space="0" w:color="auto"/>
            <w:right w:val="none" w:sz="0" w:space="0" w:color="auto"/>
          </w:divBdr>
          <w:divsChild>
            <w:div w:id="1034237379">
              <w:marLeft w:val="0"/>
              <w:marRight w:val="0"/>
              <w:marTop w:val="0"/>
              <w:marBottom w:val="0"/>
              <w:divBdr>
                <w:top w:val="none" w:sz="0" w:space="0" w:color="auto"/>
                <w:left w:val="none" w:sz="0" w:space="0" w:color="auto"/>
                <w:bottom w:val="none" w:sz="0" w:space="0" w:color="auto"/>
                <w:right w:val="none" w:sz="0" w:space="0" w:color="auto"/>
              </w:divBdr>
            </w:div>
          </w:divsChild>
        </w:div>
        <w:div w:id="70389466">
          <w:marLeft w:val="0"/>
          <w:marRight w:val="0"/>
          <w:marTop w:val="0"/>
          <w:marBottom w:val="0"/>
          <w:divBdr>
            <w:top w:val="none" w:sz="0" w:space="0" w:color="auto"/>
            <w:left w:val="none" w:sz="0" w:space="0" w:color="auto"/>
            <w:bottom w:val="none" w:sz="0" w:space="0" w:color="auto"/>
            <w:right w:val="none" w:sz="0" w:space="0" w:color="auto"/>
          </w:divBdr>
          <w:divsChild>
            <w:div w:id="334580478">
              <w:marLeft w:val="0"/>
              <w:marRight w:val="0"/>
              <w:marTop w:val="0"/>
              <w:marBottom w:val="0"/>
              <w:divBdr>
                <w:top w:val="none" w:sz="0" w:space="0" w:color="auto"/>
                <w:left w:val="none" w:sz="0" w:space="0" w:color="auto"/>
                <w:bottom w:val="none" w:sz="0" w:space="0" w:color="auto"/>
                <w:right w:val="none" w:sz="0" w:space="0" w:color="auto"/>
              </w:divBdr>
            </w:div>
          </w:divsChild>
        </w:div>
        <w:div w:id="71777099">
          <w:marLeft w:val="0"/>
          <w:marRight w:val="0"/>
          <w:marTop w:val="0"/>
          <w:marBottom w:val="0"/>
          <w:divBdr>
            <w:top w:val="none" w:sz="0" w:space="0" w:color="auto"/>
            <w:left w:val="none" w:sz="0" w:space="0" w:color="auto"/>
            <w:bottom w:val="none" w:sz="0" w:space="0" w:color="auto"/>
            <w:right w:val="none" w:sz="0" w:space="0" w:color="auto"/>
          </w:divBdr>
          <w:divsChild>
            <w:div w:id="1321928167">
              <w:marLeft w:val="0"/>
              <w:marRight w:val="0"/>
              <w:marTop w:val="0"/>
              <w:marBottom w:val="0"/>
              <w:divBdr>
                <w:top w:val="none" w:sz="0" w:space="0" w:color="auto"/>
                <w:left w:val="none" w:sz="0" w:space="0" w:color="auto"/>
                <w:bottom w:val="none" w:sz="0" w:space="0" w:color="auto"/>
                <w:right w:val="none" w:sz="0" w:space="0" w:color="auto"/>
              </w:divBdr>
            </w:div>
          </w:divsChild>
        </w:div>
        <w:div w:id="78917547">
          <w:marLeft w:val="0"/>
          <w:marRight w:val="0"/>
          <w:marTop w:val="0"/>
          <w:marBottom w:val="0"/>
          <w:divBdr>
            <w:top w:val="none" w:sz="0" w:space="0" w:color="auto"/>
            <w:left w:val="none" w:sz="0" w:space="0" w:color="auto"/>
            <w:bottom w:val="none" w:sz="0" w:space="0" w:color="auto"/>
            <w:right w:val="none" w:sz="0" w:space="0" w:color="auto"/>
          </w:divBdr>
          <w:divsChild>
            <w:div w:id="558980212">
              <w:marLeft w:val="0"/>
              <w:marRight w:val="0"/>
              <w:marTop w:val="0"/>
              <w:marBottom w:val="0"/>
              <w:divBdr>
                <w:top w:val="none" w:sz="0" w:space="0" w:color="auto"/>
                <w:left w:val="none" w:sz="0" w:space="0" w:color="auto"/>
                <w:bottom w:val="none" w:sz="0" w:space="0" w:color="auto"/>
                <w:right w:val="none" w:sz="0" w:space="0" w:color="auto"/>
              </w:divBdr>
            </w:div>
          </w:divsChild>
        </w:div>
        <w:div w:id="81075705">
          <w:marLeft w:val="0"/>
          <w:marRight w:val="0"/>
          <w:marTop w:val="0"/>
          <w:marBottom w:val="0"/>
          <w:divBdr>
            <w:top w:val="none" w:sz="0" w:space="0" w:color="auto"/>
            <w:left w:val="none" w:sz="0" w:space="0" w:color="auto"/>
            <w:bottom w:val="none" w:sz="0" w:space="0" w:color="auto"/>
            <w:right w:val="none" w:sz="0" w:space="0" w:color="auto"/>
          </w:divBdr>
          <w:divsChild>
            <w:div w:id="893201114">
              <w:marLeft w:val="0"/>
              <w:marRight w:val="0"/>
              <w:marTop w:val="0"/>
              <w:marBottom w:val="0"/>
              <w:divBdr>
                <w:top w:val="none" w:sz="0" w:space="0" w:color="auto"/>
                <w:left w:val="none" w:sz="0" w:space="0" w:color="auto"/>
                <w:bottom w:val="none" w:sz="0" w:space="0" w:color="auto"/>
                <w:right w:val="none" w:sz="0" w:space="0" w:color="auto"/>
              </w:divBdr>
            </w:div>
          </w:divsChild>
        </w:div>
        <w:div w:id="85613745">
          <w:marLeft w:val="0"/>
          <w:marRight w:val="0"/>
          <w:marTop w:val="0"/>
          <w:marBottom w:val="0"/>
          <w:divBdr>
            <w:top w:val="none" w:sz="0" w:space="0" w:color="auto"/>
            <w:left w:val="none" w:sz="0" w:space="0" w:color="auto"/>
            <w:bottom w:val="none" w:sz="0" w:space="0" w:color="auto"/>
            <w:right w:val="none" w:sz="0" w:space="0" w:color="auto"/>
          </w:divBdr>
          <w:divsChild>
            <w:div w:id="932205370">
              <w:marLeft w:val="0"/>
              <w:marRight w:val="0"/>
              <w:marTop w:val="0"/>
              <w:marBottom w:val="0"/>
              <w:divBdr>
                <w:top w:val="none" w:sz="0" w:space="0" w:color="auto"/>
                <w:left w:val="none" w:sz="0" w:space="0" w:color="auto"/>
                <w:bottom w:val="none" w:sz="0" w:space="0" w:color="auto"/>
                <w:right w:val="none" w:sz="0" w:space="0" w:color="auto"/>
              </w:divBdr>
            </w:div>
          </w:divsChild>
        </w:div>
        <w:div w:id="85659183">
          <w:marLeft w:val="0"/>
          <w:marRight w:val="0"/>
          <w:marTop w:val="0"/>
          <w:marBottom w:val="0"/>
          <w:divBdr>
            <w:top w:val="none" w:sz="0" w:space="0" w:color="auto"/>
            <w:left w:val="none" w:sz="0" w:space="0" w:color="auto"/>
            <w:bottom w:val="none" w:sz="0" w:space="0" w:color="auto"/>
            <w:right w:val="none" w:sz="0" w:space="0" w:color="auto"/>
          </w:divBdr>
          <w:divsChild>
            <w:div w:id="1348289607">
              <w:marLeft w:val="0"/>
              <w:marRight w:val="0"/>
              <w:marTop w:val="0"/>
              <w:marBottom w:val="0"/>
              <w:divBdr>
                <w:top w:val="none" w:sz="0" w:space="0" w:color="auto"/>
                <w:left w:val="none" w:sz="0" w:space="0" w:color="auto"/>
                <w:bottom w:val="none" w:sz="0" w:space="0" w:color="auto"/>
                <w:right w:val="none" w:sz="0" w:space="0" w:color="auto"/>
              </w:divBdr>
            </w:div>
          </w:divsChild>
        </w:div>
        <w:div w:id="99881020">
          <w:marLeft w:val="0"/>
          <w:marRight w:val="0"/>
          <w:marTop w:val="0"/>
          <w:marBottom w:val="0"/>
          <w:divBdr>
            <w:top w:val="none" w:sz="0" w:space="0" w:color="auto"/>
            <w:left w:val="none" w:sz="0" w:space="0" w:color="auto"/>
            <w:bottom w:val="none" w:sz="0" w:space="0" w:color="auto"/>
            <w:right w:val="none" w:sz="0" w:space="0" w:color="auto"/>
          </w:divBdr>
          <w:divsChild>
            <w:div w:id="885987540">
              <w:marLeft w:val="0"/>
              <w:marRight w:val="0"/>
              <w:marTop w:val="0"/>
              <w:marBottom w:val="0"/>
              <w:divBdr>
                <w:top w:val="none" w:sz="0" w:space="0" w:color="auto"/>
                <w:left w:val="none" w:sz="0" w:space="0" w:color="auto"/>
                <w:bottom w:val="none" w:sz="0" w:space="0" w:color="auto"/>
                <w:right w:val="none" w:sz="0" w:space="0" w:color="auto"/>
              </w:divBdr>
            </w:div>
          </w:divsChild>
        </w:div>
        <w:div w:id="119303352">
          <w:marLeft w:val="0"/>
          <w:marRight w:val="0"/>
          <w:marTop w:val="0"/>
          <w:marBottom w:val="0"/>
          <w:divBdr>
            <w:top w:val="none" w:sz="0" w:space="0" w:color="auto"/>
            <w:left w:val="none" w:sz="0" w:space="0" w:color="auto"/>
            <w:bottom w:val="none" w:sz="0" w:space="0" w:color="auto"/>
            <w:right w:val="none" w:sz="0" w:space="0" w:color="auto"/>
          </w:divBdr>
          <w:divsChild>
            <w:div w:id="1710060839">
              <w:marLeft w:val="0"/>
              <w:marRight w:val="0"/>
              <w:marTop w:val="0"/>
              <w:marBottom w:val="0"/>
              <w:divBdr>
                <w:top w:val="none" w:sz="0" w:space="0" w:color="auto"/>
                <w:left w:val="none" w:sz="0" w:space="0" w:color="auto"/>
                <w:bottom w:val="none" w:sz="0" w:space="0" w:color="auto"/>
                <w:right w:val="none" w:sz="0" w:space="0" w:color="auto"/>
              </w:divBdr>
            </w:div>
          </w:divsChild>
        </w:div>
        <w:div w:id="119350307">
          <w:marLeft w:val="0"/>
          <w:marRight w:val="0"/>
          <w:marTop w:val="0"/>
          <w:marBottom w:val="0"/>
          <w:divBdr>
            <w:top w:val="none" w:sz="0" w:space="0" w:color="auto"/>
            <w:left w:val="none" w:sz="0" w:space="0" w:color="auto"/>
            <w:bottom w:val="none" w:sz="0" w:space="0" w:color="auto"/>
            <w:right w:val="none" w:sz="0" w:space="0" w:color="auto"/>
          </w:divBdr>
          <w:divsChild>
            <w:div w:id="862551502">
              <w:marLeft w:val="0"/>
              <w:marRight w:val="0"/>
              <w:marTop w:val="0"/>
              <w:marBottom w:val="0"/>
              <w:divBdr>
                <w:top w:val="none" w:sz="0" w:space="0" w:color="auto"/>
                <w:left w:val="none" w:sz="0" w:space="0" w:color="auto"/>
                <w:bottom w:val="none" w:sz="0" w:space="0" w:color="auto"/>
                <w:right w:val="none" w:sz="0" w:space="0" w:color="auto"/>
              </w:divBdr>
            </w:div>
          </w:divsChild>
        </w:div>
        <w:div w:id="124085077">
          <w:marLeft w:val="0"/>
          <w:marRight w:val="0"/>
          <w:marTop w:val="0"/>
          <w:marBottom w:val="0"/>
          <w:divBdr>
            <w:top w:val="none" w:sz="0" w:space="0" w:color="auto"/>
            <w:left w:val="none" w:sz="0" w:space="0" w:color="auto"/>
            <w:bottom w:val="none" w:sz="0" w:space="0" w:color="auto"/>
            <w:right w:val="none" w:sz="0" w:space="0" w:color="auto"/>
          </w:divBdr>
          <w:divsChild>
            <w:div w:id="1896429152">
              <w:marLeft w:val="0"/>
              <w:marRight w:val="0"/>
              <w:marTop w:val="0"/>
              <w:marBottom w:val="0"/>
              <w:divBdr>
                <w:top w:val="none" w:sz="0" w:space="0" w:color="auto"/>
                <w:left w:val="none" w:sz="0" w:space="0" w:color="auto"/>
                <w:bottom w:val="none" w:sz="0" w:space="0" w:color="auto"/>
                <w:right w:val="none" w:sz="0" w:space="0" w:color="auto"/>
              </w:divBdr>
            </w:div>
          </w:divsChild>
        </w:div>
        <w:div w:id="126631804">
          <w:marLeft w:val="0"/>
          <w:marRight w:val="0"/>
          <w:marTop w:val="0"/>
          <w:marBottom w:val="0"/>
          <w:divBdr>
            <w:top w:val="none" w:sz="0" w:space="0" w:color="auto"/>
            <w:left w:val="none" w:sz="0" w:space="0" w:color="auto"/>
            <w:bottom w:val="none" w:sz="0" w:space="0" w:color="auto"/>
            <w:right w:val="none" w:sz="0" w:space="0" w:color="auto"/>
          </w:divBdr>
          <w:divsChild>
            <w:div w:id="864712212">
              <w:marLeft w:val="0"/>
              <w:marRight w:val="0"/>
              <w:marTop w:val="0"/>
              <w:marBottom w:val="0"/>
              <w:divBdr>
                <w:top w:val="none" w:sz="0" w:space="0" w:color="auto"/>
                <w:left w:val="none" w:sz="0" w:space="0" w:color="auto"/>
                <w:bottom w:val="none" w:sz="0" w:space="0" w:color="auto"/>
                <w:right w:val="none" w:sz="0" w:space="0" w:color="auto"/>
              </w:divBdr>
            </w:div>
          </w:divsChild>
        </w:div>
        <w:div w:id="142895536">
          <w:marLeft w:val="0"/>
          <w:marRight w:val="0"/>
          <w:marTop w:val="0"/>
          <w:marBottom w:val="0"/>
          <w:divBdr>
            <w:top w:val="none" w:sz="0" w:space="0" w:color="auto"/>
            <w:left w:val="none" w:sz="0" w:space="0" w:color="auto"/>
            <w:bottom w:val="none" w:sz="0" w:space="0" w:color="auto"/>
            <w:right w:val="none" w:sz="0" w:space="0" w:color="auto"/>
          </w:divBdr>
          <w:divsChild>
            <w:div w:id="437676426">
              <w:marLeft w:val="0"/>
              <w:marRight w:val="0"/>
              <w:marTop w:val="0"/>
              <w:marBottom w:val="0"/>
              <w:divBdr>
                <w:top w:val="none" w:sz="0" w:space="0" w:color="auto"/>
                <w:left w:val="none" w:sz="0" w:space="0" w:color="auto"/>
                <w:bottom w:val="none" w:sz="0" w:space="0" w:color="auto"/>
                <w:right w:val="none" w:sz="0" w:space="0" w:color="auto"/>
              </w:divBdr>
            </w:div>
          </w:divsChild>
        </w:div>
        <w:div w:id="151990706">
          <w:marLeft w:val="0"/>
          <w:marRight w:val="0"/>
          <w:marTop w:val="0"/>
          <w:marBottom w:val="0"/>
          <w:divBdr>
            <w:top w:val="none" w:sz="0" w:space="0" w:color="auto"/>
            <w:left w:val="none" w:sz="0" w:space="0" w:color="auto"/>
            <w:bottom w:val="none" w:sz="0" w:space="0" w:color="auto"/>
            <w:right w:val="none" w:sz="0" w:space="0" w:color="auto"/>
          </w:divBdr>
          <w:divsChild>
            <w:div w:id="1202668616">
              <w:marLeft w:val="0"/>
              <w:marRight w:val="0"/>
              <w:marTop w:val="0"/>
              <w:marBottom w:val="0"/>
              <w:divBdr>
                <w:top w:val="none" w:sz="0" w:space="0" w:color="auto"/>
                <w:left w:val="none" w:sz="0" w:space="0" w:color="auto"/>
                <w:bottom w:val="none" w:sz="0" w:space="0" w:color="auto"/>
                <w:right w:val="none" w:sz="0" w:space="0" w:color="auto"/>
              </w:divBdr>
            </w:div>
          </w:divsChild>
        </w:div>
        <w:div w:id="156500047">
          <w:marLeft w:val="0"/>
          <w:marRight w:val="0"/>
          <w:marTop w:val="0"/>
          <w:marBottom w:val="0"/>
          <w:divBdr>
            <w:top w:val="none" w:sz="0" w:space="0" w:color="auto"/>
            <w:left w:val="none" w:sz="0" w:space="0" w:color="auto"/>
            <w:bottom w:val="none" w:sz="0" w:space="0" w:color="auto"/>
            <w:right w:val="none" w:sz="0" w:space="0" w:color="auto"/>
          </w:divBdr>
          <w:divsChild>
            <w:div w:id="1815441359">
              <w:marLeft w:val="0"/>
              <w:marRight w:val="0"/>
              <w:marTop w:val="0"/>
              <w:marBottom w:val="0"/>
              <w:divBdr>
                <w:top w:val="none" w:sz="0" w:space="0" w:color="auto"/>
                <w:left w:val="none" w:sz="0" w:space="0" w:color="auto"/>
                <w:bottom w:val="none" w:sz="0" w:space="0" w:color="auto"/>
                <w:right w:val="none" w:sz="0" w:space="0" w:color="auto"/>
              </w:divBdr>
            </w:div>
          </w:divsChild>
        </w:div>
        <w:div w:id="172301204">
          <w:marLeft w:val="0"/>
          <w:marRight w:val="0"/>
          <w:marTop w:val="0"/>
          <w:marBottom w:val="0"/>
          <w:divBdr>
            <w:top w:val="none" w:sz="0" w:space="0" w:color="auto"/>
            <w:left w:val="none" w:sz="0" w:space="0" w:color="auto"/>
            <w:bottom w:val="none" w:sz="0" w:space="0" w:color="auto"/>
            <w:right w:val="none" w:sz="0" w:space="0" w:color="auto"/>
          </w:divBdr>
          <w:divsChild>
            <w:div w:id="175195464">
              <w:marLeft w:val="0"/>
              <w:marRight w:val="0"/>
              <w:marTop w:val="0"/>
              <w:marBottom w:val="0"/>
              <w:divBdr>
                <w:top w:val="none" w:sz="0" w:space="0" w:color="auto"/>
                <w:left w:val="none" w:sz="0" w:space="0" w:color="auto"/>
                <w:bottom w:val="none" w:sz="0" w:space="0" w:color="auto"/>
                <w:right w:val="none" w:sz="0" w:space="0" w:color="auto"/>
              </w:divBdr>
            </w:div>
          </w:divsChild>
        </w:div>
        <w:div w:id="174611937">
          <w:marLeft w:val="0"/>
          <w:marRight w:val="0"/>
          <w:marTop w:val="0"/>
          <w:marBottom w:val="0"/>
          <w:divBdr>
            <w:top w:val="none" w:sz="0" w:space="0" w:color="auto"/>
            <w:left w:val="none" w:sz="0" w:space="0" w:color="auto"/>
            <w:bottom w:val="none" w:sz="0" w:space="0" w:color="auto"/>
            <w:right w:val="none" w:sz="0" w:space="0" w:color="auto"/>
          </w:divBdr>
          <w:divsChild>
            <w:div w:id="430123111">
              <w:marLeft w:val="0"/>
              <w:marRight w:val="0"/>
              <w:marTop w:val="0"/>
              <w:marBottom w:val="0"/>
              <w:divBdr>
                <w:top w:val="none" w:sz="0" w:space="0" w:color="auto"/>
                <w:left w:val="none" w:sz="0" w:space="0" w:color="auto"/>
                <w:bottom w:val="none" w:sz="0" w:space="0" w:color="auto"/>
                <w:right w:val="none" w:sz="0" w:space="0" w:color="auto"/>
              </w:divBdr>
            </w:div>
          </w:divsChild>
        </w:div>
        <w:div w:id="175190774">
          <w:marLeft w:val="0"/>
          <w:marRight w:val="0"/>
          <w:marTop w:val="0"/>
          <w:marBottom w:val="0"/>
          <w:divBdr>
            <w:top w:val="none" w:sz="0" w:space="0" w:color="auto"/>
            <w:left w:val="none" w:sz="0" w:space="0" w:color="auto"/>
            <w:bottom w:val="none" w:sz="0" w:space="0" w:color="auto"/>
            <w:right w:val="none" w:sz="0" w:space="0" w:color="auto"/>
          </w:divBdr>
          <w:divsChild>
            <w:div w:id="2040932442">
              <w:marLeft w:val="0"/>
              <w:marRight w:val="0"/>
              <w:marTop w:val="0"/>
              <w:marBottom w:val="0"/>
              <w:divBdr>
                <w:top w:val="none" w:sz="0" w:space="0" w:color="auto"/>
                <w:left w:val="none" w:sz="0" w:space="0" w:color="auto"/>
                <w:bottom w:val="none" w:sz="0" w:space="0" w:color="auto"/>
                <w:right w:val="none" w:sz="0" w:space="0" w:color="auto"/>
              </w:divBdr>
            </w:div>
          </w:divsChild>
        </w:div>
        <w:div w:id="182012474">
          <w:marLeft w:val="0"/>
          <w:marRight w:val="0"/>
          <w:marTop w:val="0"/>
          <w:marBottom w:val="0"/>
          <w:divBdr>
            <w:top w:val="none" w:sz="0" w:space="0" w:color="auto"/>
            <w:left w:val="none" w:sz="0" w:space="0" w:color="auto"/>
            <w:bottom w:val="none" w:sz="0" w:space="0" w:color="auto"/>
            <w:right w:val="none" w:sz="0" w:space="0" w:color="auto"/>
          </w:divBdr>
          <w:divsChild>
            <w:div w:id="659499525">
              <w:marLeft w:val="0"/>
              <w:marRight w:val="0"/>
              <w:marTop w:val="0"/>
              <w:marBottom w:val="0"/>
              <w:divBdr>
                <w:top w:val="none" w:sz="0" w:space="0" w:color="auto"/>
                <w:left w:val="none" w:sz="0" w:space="0" w:color="auto"/>
                <w:bottom w:val="none" w:sz="0" w:space="0" w:color="auto"/>
                <w:right w:val="none" w:sz="0" w:space="0" w:color="auto"/>
              </w:divBdr>
            </w:div>
          </w:divsChild>
        </w:div>
        <w:div w:id="200702776">
          <w:marLeft w:val="0"/>
          <w:marRight w:val="0"/>
          <w:marTop w:val="0"/>
          <w:marBottom w:val="0"/>
          <w:divBdr>
            <w:top w:val="none" w:sz="0" w:space="0" w:color="auto"/>
            <w:left w:val="none" w:sz="0" w:space="0" w:color="auto"/>
            <w:bottom w:val="none" w:sz="0" w:space="0" w:color="auto"/>
            <w:right w:val="none" w:sz="0" w:space="0" w:color="auto"/>
          </w:divBdr>
          <w:divsChild>
            <w:div w:id="1457673933">
              <w:marLeft w:val="0"/>
              <w:marRight w:val="0"/>
              <w:marTop w:val="0"/>
              <w:marBottom w:val="0"/>
              <w:divBdr>
                <w:top w:val="none" w:sz="0" w:space="0" w:color="auto"/>
                <w:left w:val="none" w:sz="0" w:space="0" w:color="auto"/>
                <w:bottom w:val="none" w:sz="0" w:space="0" w:color="auto"/>
                <w:right w:val="none" w:sz="0" w:space="0" w:color="auto"/>
              </w:divBdr>
            </w:div>
          </w:divsChild>
        </w:div>
        <w:div w:id="207451337">
          <w:marLeft w:val="0"/>
          <w:marRight w:val="0"/>
          <w:marTop w:val="0"/>
          <w:marBottom w:val="0"/>
          <w:divBdr>
            <w:top w:val="none" w:sz="0" w:space="0" w:color="auto"/>
            <w:left w:val="none" w:sz="0" w:space="0" w:color="auto"/>
            <w:bottom w:val="none" w:sz="0" w:space="0" w:color="auto"/>
            <w:right w:val="none" w:sz="0" w:space="0" w:color="auto"/>
          </w:divBdr>
          <w:divsChild>
            <w:div w:id="79449891">
              <w:marLeft w:val="0"/>
              <w:marRight w:val="0"/>
              <w:marTop w:val="0"/>
              <w:marBottom w:val="0"/>
              <w:divBdr>
                <w:top w:val="none" w:sz="0" w:space="0" w:color="auto"/>
                <w:left w:val="none" w:sz="0" w:space="0" w:color="auto"/>
                <w:bottom w:val="none" w:sz="0" w:space="0" w:color="auto"/>
                <w:right w:val="none" w:sz="0" w:space="0" w:color="auto"/>
              </w:divBdr>
            </w:div>
          </w:divsChild>
        </w:div>
        <w:div w:id="210072820">
          <w:marLeft w:val="0"/>
          <w:marRight w:val="0"/>
          <w:marTop w:val="0"/>
          <w:marBottom w:val="0"/>
          <w:divBdr>
            <w:top w:val="none" w:sz="0" w:space="0" w:color="auto"/>
            <w:left w:val="none" w:sz="0" w:space="0" w:color="auto"/>
            <w:bottom w:val="none" w:sz="0" w:space="0" w:color="auto"/>
            <w:right w:val="none" w:sz="0" w:space="0" w:color="auto"/>
          </w:divBdr>
          <w:divsChild>
            <w:div w:id="1348555789">
              <w:marLeft w:val="0"/>
              <w:marRight w:val="0"/>
              <w:marTop w:val="0"/>
              <w:marBottom w:val="0"/>
              <w:divBdr>
                <w:top w:val="none" w:sz="0" w:space="0" w:color="auto"/>
                <w:left w:val="none" w:sz="0" w:space="0" w:color="auto"/>
                <w:bottom w:val="none" w:sz="0" w:space="0" w:color="auto"/>
                <w:right w:val="none" w:sz="0" w:space="0" w:color="auto"/>
              </w:divBdr>
            </w:div>
          </w:divsChild>
        </w:div>
        <w:div w:id="218051955">
          <w:marLeft w:val="0"/>
          <w:marRight w:val="0"/>
          <w:marTop w:val="0"/>
          <w:marBottom w:val="0"/>
          <w:divBdr>
            <w:top w:val="none" w:sz="0" w:space="0" w:color="auto"/>
            <w:left w:val="none" w:sz="0" w:space="0" w:color="auto"/>
            <w:bottom w:val="none" w:sz="0" w:space="0" w:color="auto"/>
            <w:right w:val="none" w:sz="0" w:space="0" w:color="auto"/>
          </w:divBdr>
          <w:divsChild>
            <w:div w:id="2082365520">
              <w:marLeft w:val="0"/>
              <w:marRight w:val="0"/>
              <w:marTop w:val="0"/>
              <w:marBottom w:val="0"/>
              <w:divBdr>
                <w:top w:val="none" w:sz="0" w:space="0" w:color="auto"/>
                <w:left w:val="none" w:sz="0" w:space="0" w:color="auto"/>
                <w:bottom w:val="none" w:sz="0" w:space="0" w:color="auto"/>
                <w:right w:val="none" w:sz="0" w:space="0" w:color="auto"/>
              </w:divBdr>
            </w:div>
          </w:divsChild>
        </w:div>
        <w:div w:id="237640058">
          <w:marLeft w:val="0"/>
          <w:marRight w:val="0"/>
          <w:marTop w:val="0"/>
          <w:marBottom w:val="0"/>
          <w:divBdr>
            <w:top w:val="none" w:sz="0" w:space="0" w:color="auto"/>
            <w:left w:val="none" w:sz="0" w:space="0" w:color="auto"/>
            <w:bottom w:val="none" w:sz="0" w:space="0" w:color="auto"/>
            <w:right w:val="none" w:sz="0" w:space="0" w:color="auto"/>
          </w:divBdr>
          <w:divsChild>
            <w:div w:id="604775523">
              <w:marLeft w:val="0"/>
              <w:marRight w:val="0"/>
              <w:marTop w:val="0"/>
              <w:marBottom w:val="0"/>
              <w:divBdr>
                <w:top w:val="none" w:sz="0" w:space="0" w:color="auto"/>
                <w:left w:val="none" w:sz="0" w:space="0" w:color="auto"/>
                <w:bottom w:val="none" w:sz="0" w:space="0" w:color="auto"/>
                <w:right w:val="none" w:sz="0" w:space="0" w:color="auto"/>
              </w:divBdr>
            </w:div>
          </w:divsChild>
        </w:div>
        <w:div w:id="262693189">
          <w:marLeft w:val="0"/>
          <w:marRight w:val="0"/>
          <w:marTop w:val="0"/>
          <w:marBottom w:val="0"/>
          <w:divBdr>
            <w:top w:val="none" w:sz="0" w:space="0" w:color="auto"/>
            <w:left w:val="none" w:sz="0" w:space="0" w:color="auto"/>
            <w:bottom w:val="none" w:sz="0" w:space="0" w:color="auto"/>
            <w:right w:val="none" w:sz="0" w:space="0" w:color="auto"/>
          </w:divBdr>
          <w:divsChild>
            <w:div w:id="413863654">
              <w:marLeft w:val="0"/>
              <w:marRight w:val="0"/>
              <w:marTop w:val="0"/>
              <w:marBottom w:val="0"/>
              <w:divBdr>
                <w:top w:val="none" w:sz="0" w:space="0" w:color="auto"/>
                <w:left w:val="none" w:sz="0" w:space="0" w:color="auto"/>
                <w:bottom w:val="none" w:sz="0" w:space="0" w:color="auto"/>
                <w:right w:val="none" w:sz="0" w:space="0" w:color="auto"/>
              </w:divBdr>
            </w:div>
          </w:divsChild>
        </w:div>
        <w:div w:id="290551618">
          <w:marLeft w:val="0"/>
          <w:marRight w:val="0"/>
          <w:marTop w:val="0"/>
          <w:marBottom w:val="0"/>
          <w:divBdr>
            <w:top w:val="none" w:sz="0" w:space="0" w:color="auto"/>
            <w:left w:val="none" w:sz="0" w:space="0" w:color="auto"/>
            <w:bottom w:val="none" w:sz="0" w:space="0" w:color="auto"/>
            <w:right w:val="none" w:sz="0" w:space="0" w:color="auto"/>
          </w:divBdr>
          <w:divsChild>
            <w:div w:id="400295079">
              <w:marLeft w:val="0"/>
              <w:marRight w:val="0"/>
              <w:marTop w:val="0"/>
              <w:marBottom w:val="0"/>
              <w:divBdr>
                <w:top w:val="none" w:sz="0" w:space="0" w:color="auto"/>
                <w:left w:val="none" w:sz="0" w:space="0" w:color="auto"/>
                <w:bottom w:val="none" w:sz="0" w:space="0" w:color="auto"/>
                <w:right w:val="none" w:sz="0" w:space="0" w:color="auto"/>
              </w:divBdr>
            </w:div>
          </w:divsChild>
        </w:div>
        <w:div w:id="298458456">
          <w:marLeft w:val="0"/>
          <w:marRight w:val="0"/>
          <w:marTop w:val="0"/>
          <w:marBottom w:val="0"/>
          <w:divBdr>
            <w:top w:val="none" w:sz="0" w:space="0" w:color="auto"/>
            <w:left w:val="none" w:sz="0" w:space="0" w:color="auto"/>
            <w:bottom w:val="none" w:sz="0" w:space="0" w:color="auto"/>
            <w:right w:val="none" w:sz="0" w:space="0" w:color="auto"/>
          </w:divBdr>
          <w:divsChild>
            <w:div w:id="2012874996">
              <w:marLeft w:val="0"/>
              <w:marRight w:val="0"/>
              <w:marTop w:val="0"/>
              <w:marBottom w:val="0"/>
              <w:divBdr>
                <w:top w:val="none" w:sz="0" w:space="0" w:color="auto"/>
                <w:left w:val="none" w:sz="0" w:space="0" w:color="auto"/>
                <w:bottom w:val="none" w:sz="0" w:space="0" w:color="auto"/>
                <w:right w:val="none" w:sz="0" w:space="0" w:color="auto"/>
              </w:divBdr>
            </w:div>
          </w:divsChild>
        </w:div>
        <w:div w:id="333729424">
          <w:marLeft w:val="0"/>
          <w:marRight w:val="0"/>
          <w:marTop w:val="0"/>
          <w:marBottom w:val="0"/>
          <w:divBdr>
            <w:top w:val="none" w:sz="0" w:space="0" w:color="auto"/>
            <w:left w:val="none" w:sz="0" w:space="0" w:color="auto"/>
            <w:bottom w:val="none" w:sz="0" w:space="0" w:color="auto"/>
            <w:right w:val="none" w:sz="0" w:space="0" w:color="auto"/>
          </w:divBdr>
          <w:divsChild>
            <w:div w:id="979918181">
              <w:marLeft w:val="0"/>
              <w:marRight w:val="0"/>
              <w:marTop w:val="0"/>
              <w:marBottom w:val="0"/>
              <w:divBdr>
                <w:top w:val="none" w:sz="0" w:space="0" w:color="auto"/>
                <w:left w:val="none" w:sz="0" w:space="0" w:color="auto"/>
                <w:bottom w:val="none" w:sz="0" w:space="0" w:color="auto"/>
                <w:right w:val="none" w:sz="0" w:space="0" w:color="auto"/>
              </w:divBdr>
            </w:div>
          </w:divsChild>
        </w:div>
        <w:div w:id="341014616">
          <w:marLeft w:val="0"/>
          <w:marRight w:val="0"/>
          <w:marTop w:val="0"/>
          <w:marBottom w:val="0"/>
          <w:divBdr>
            <w:top w:val="none" w:sz="0" w:space="0" w:color="auto"/>
            <w:left w:val="none" w:sz="0" w:space="0" w:color="auto"/>
            <w:bottom w:val="none" w:sz="0" w:space="0" w:color="auto"/>
            <w:right w:val="none" w:sz="0" w:space="0" w:color="auto"/>
          </w:divBdr>
          <w:divsChild>
            <w:div w:id="39331997">
              <w:marLeft w:val="0"/>
              <w:marRight w:val="0"/>
              <w:marTop w:val="0"/>
              <w:marBottom w:val="0"/>
              <w:divBdr>
                <w:top w:val="none" w:sz="0" w:space="0" w:color="auto"/>
                <w:left w:val="none" w:sz="0" w:space="0" w:color="auto"/>
                <w:bottom w:val="none" w:sz="0" w:space="0" w:color="auto"/>
                <w:right w:val="none" w:sz="0" w:space="0" w:color="auto"/>
              </w:divBdr>
            </w:div>
          </w:divsChild>
        </w:div>
        <w:div w:id="362637787">
          <w:marLeft w:val="0"/>
          <w:marRight w:val="0"/>
          <w:marTop w:val="0"/>
          <w:marBottom w:val="0"/>
          <w:divBdr>
            <w:top w:val="none" w:sz="0" w:space="0" w:color="auto"/>
            <w:left w:val="none" w:sz="0" w:space="0" w:color="auto"/>
            <w:bottom w:val="none" w:sz="0" w:space="0" w:color="auto"/>
            <w:right w:val="none" w:sz="0" w:space="0" w:color="auto"/>
          </w:divBdr>
          <w:divsChild>
            <w:div w:id="263729229">
              <w:marLeft w:val="0"/>
              <w:marRight w:val="0"/>
              <w:marTop w:val="0"/>
              <w:marBottom w:val="0"/>
              <w:divBdr>
                <w:top w:val="none" w:sz="0" w:space="0" w:color="auto"/>
                <w:left w:val="none" w:sz="0" w:space="0" w:color="auto"/>
                <w:bottom w:val="none" w:sz="0" w:space="0" w:color="auto"/>
                <w:right w:val="none" w:sz="0" w:space="0" w:color="auto"/>
              </w:divBdr>
            </w:div>
          </w:divsChild>
        </w:div>
        <w:div w:id="374895267">
          <w:marLeft w:val="0"/>
          <w:marRight w:val="0"/>
          <w:marTop w:val="0"/>
          <w:marBottom w:val="0"/>
          <w:divBdr>
            <w:top w:val="none" w:sz="0" w:space="0" w:color="auto"/>
            <w:left w:val="none" w:sz="0" w:space="0" w:color="auto"/>
            <w:bottom w:val="none" w:sz="0" w:space="0" w:color="auto"/>
            <w:right w:val="none" w:sz="0" w:space="0" w:color="auto"/>
          </w:divBdr>
          <w:divsChild>
            <w:div w:id="1763261041">
              <w:marLeft w:val="0"/>
              <w:marRight w:val="0"/>
              <w:marTop w:val="0"/>
              <w:marBottom w:val="0"/>
              <w:divBdr>
                <w:top w:val="none" w:sz="0" w:space="0" w:color="auto"/>
                <w:left w:val="none" w:sz="0" w:space="0" w:color="auto"/>
                <w:bottom w:val="none" w:sz="0" w:space="0" w:color="auto"/>
                <w:right w:val="none" w:sz="0" w:space="0" w:color="auto"/>
              </w:divBdr>
            </w:div>
          </w:divsChild>
        </w:div>
        <w:div w:id="393823325">
          <w:marLeft w:val="0"/>
          <w:marRight w:val="0"/>
          <w:marTop w:val="0"/>
          <w:marBottom w:val="0"/>
          <w:divBdr>
            <w:top w:val="none" w:sz="0" w:space="0" w:color="auto"/>
            <w:left w:val="none" w:sz="0" w:space="0" w:color="auto"/>
            <w:bottom w:val="none" w:sz="0" w:space="0" w:color="auto"/>
            <w:right w:val="none" w:sz="0" w:space="0" w:color="auto"/>
          </w:divBdr>
          <w:divsChild>
            <w:div w:id="385448646">
              <w:marLeft w:val="0"/>
              <w:marRight w:val="0"/>
              <w:marTop w:val="0"/>
              <w:marBottom w:val="0"/>
              <w:divBdr>
                <w:top w:val="none" w:sz="0" w:space="0" w:color="auto"/>
                <w:left w:val="none" w:sz="0" w:space="0" w:color="auto"/>
                <w:bottom w:val="none" w:sz="0" w:space="0" w:color="auto"/>
                <w:right w:val="none" w:sz="0" w:space="0" w:color="auto"/>
              </w:divBdr>
            </w:div>
          </w:divsChild>
        </w:div>
        <w:div w:id="406418912">
          <w:marLeft w:val="0"/>
          <w:marRight w:val="0"/>
          <w:marTop w:val="0"/>
          <w:marBottom w:val="0"/>
          <w:divBdr>
            <w:top w:val="none" w:sz="0" w:space="0" w:color="auto"/>
            <w:left w:val="none" w:sz="0" w:space="0" w:color="auto"/>
            <w:bottom w:val="none" w:sz="0" w:space="0" w:color="auto"/>
            <w:right w:val="none" w:sz="0" w:space="0" w:color="auto"/>
          </w:divBdr>
          <w:divsChild>
            <w:div w:id="1013990148">
              <w:marLeft w:val="0"/>
              <w:marRight w:val="0"/>
              <w:marTop w:val="0"/>
              <w:marBottom w:val="0"/>
              <w:divBdr>
                <w:top w:val="none" w:sz="0" w:space="0" w:color="auto"/>
                <w:left w:val="none" w:sz="0" w:space="0" w:color="auto"/>
                <w:bottom w:val="none" w:sz="0" w:space="0" w:color="auto"/>
                <w:right w:val="none" w:sz="0" w:space="0" w:color="auto"/>
              </w:divBdr>
            </w:div>
          </w:divsChild>
        </w:div>
        <w:div w:id="430274387">
          <w:marLeft w:val="0"/>
          <w:marRight w:val="0"/>
          <w:marTop w:val="0"/>
          <w:marBottom w:val="0"/>
          <w:divBdr>
            <w:top w:val="none" w:sz="0" w:space="0" w:color="auto"/>
            <w:left w:val="none" w:sz="0" w:space="0" w:color="auto"/>
            <w:bottom w:val="none" w:sz="0" w:space="0" w:color="auto"/>
            <w:right w:val="none" w:sz="0" w:space="0" w:color="auto"/>
          </w:divBdr>
          <w:divsChild>
            <w:div w:id="2046170387">
              <w:marLeft w:val="0"/>
              <w:marRight w:val="0"/>
              <w:marTop w:val="0"/>
              <w:marBottom w:val="0"/>
              <w:divBdr>
                <w:top w:val="none" w:sz="0" w:space="0" w:color="auto"/>
                <w:left w:val="none" w:sz="0" w:space="0" w:color="auto"/>
                <w:bottom w:val="none" w:sz="0" w:space="0" w:color="auto"/>
                <w:right w:val="none" w:sz="0" w:space="0" w:color="auto"/>
              </w:divBdr>
            </w:div>
          </w:divsChild>
        </w:div>
        <w:div w:id="464544949">
          <w:marLeft w:val="0"/>
          <w:marRight w:val="0"/>
          <w:marTop w:val="0"/>
          <w:marBottom w:val="0"/>
          <w:divBdr>
            <w:top w:val="none" w:sz="0" w:space="0" w:color="auto"/>
            <w:left w:val="none" w:sz="0" w:space="0" w:color="auto"/>
            <w:bottom w:val="none" w:sz="0" w:space="0" w:color="auto"/>
            <w:right w:val="none" w:sz="0" w:space="0" w:color="auto"/>
          </w:divBdr>
          <w:divsChild>
            <w:div w:id="105390200">
              <w:marLeft w:val="0"/>
              <w:marRight w:val="0"/>
              <w:marTop w:val="0"/>
              <w:marBottom w:val="0"/>
              <w:divBdr>
                <w:top w:val="none" w:sz="0" w:space="0" w:color="auto"/>
                <w:left w:val="none" w:sz="0" w:space="0" w:color="auto"/>
                <w:bottom w:val="none" w:sz="0" w:space="0" w:color="auto"/>
                <w:right w:val="none" w:sz="0" w:space="0" w:color="auto"/>
              </w:divBdr>
            </w:div>
          </w:divsChild>
        </w:div>
        <w:div w:id="467671803">
          <w:marLeft w:val="0"/>
          <w:marRight w:val="0"/>
          <w:marTop w:val="0"/>
          <w:marBottom w:val="0"/>
          <w:divBdr>
            <w:top w:val="none" w:sz="0" w:space="0" w:color="auto"/>
            <w:left w:val="none" w:sz="0" w:space="0" w:color="auto"/>
            <w:bottom w:val="none" w:sz="0" w:space="0" w:color="auto"/>
            <w:right w:val="none" w:sz="0" w:space="0" w:color="auto"/>
          </w:divBdr>
          <w:divsChild>
            <w:div w:id="1195576765">
              <w:marLeft w:val="0"/>
              <w:marRight w:val="0"/>
              <w:marTop w:val="0"/>
              <w:marBottom w:val="0"/>
              <w:divBdr>
                <w:top w:val="none" w:sz="0" w:space="0" w:color="auto"/>
                <w:left w:val="none" w:sz="0" w:space="0" w:color="auto"/>
                <w:bottom w:val="none" w:sz="0" w:space="0" w:color="auto"/>
                <w:right w:val="none" w:sz="0" w:space="0" w:color="auto"/>
              </w:divBdr>
            </w:div>
          </w:divsChild>
        </w:div>
        <w:div w:id="470026880">
          <w:marLeft w:val="0"/>
          <w:marRight w:val="0"/>
          <w:marTop w:val="0"/>
          <w:marBottom w:val="0"/>
          <w:divBdr>
            <w:top w:val="none" w:sz="0" w:space="0" w:color="auto"/>
            <w:left w:val="none" w:sz="0" w:space="0" w:color="auto"/>
            <w:bottom w:val="none" w:sz="0" w:space="0" w:color="auto"/>
            <w:right w:val="none" w:sz="0" w:space="0" w:color="auto"/>
          </w:divBdr>
          <w:divsChild>
            <w:div w:id="992492492">
              <w:marLeft w:val="0"/>
              <w:marRight w:val="0"/>
              <w:marTop w:val="0"/>
              <w:marBottom w:val="0"/>
              <w:divBdr>
                <w:top w:val="none" w:sz="0" w:space="0" w:color="auto"/>
                <w:left w:val="none" w:sz="0" w:space="0" w:color="auto"/>
                <w:bottom w:val="none" w:sz="0" w:space="0" w:color="auto"/>
                <w:right w:val="none" w:sz="0" w:space="0" w:color="auto"/>
              </w:divBdr>
            </w:div>
          </w:divsChild>
        </w:div>
        <w:div w:id="481897011">
          <w:marLeft w:val="0"/>
          <w:marRight w:val="0"/>
          <w:marTop w:val="0"/>
          <w:marBottom w:val="0"/>
          <w:divBdr>
            <w:top w:val="none" w:sz="0" w:space="0" w:color="auto"/>
            <w:left w:val="none" w:sz="0" w:space="0" w:color="auto"/>
            <w:bottom w:val="none" w:sz="0" w:space="0" w:color="auto"/>
            <w:right w:val="none" w:sz="0" w:space="0" w:color="auto"/>
          </w:divBdr>
          <w:divsChild>
            <w:div w:id="1592854015">
              <w:marLeft w:val="0"/>
              <w:marRight w:val="0"/>
              <w:marTop w:val="0"/>
              <w:marBottom w:val="0"/>
              <w:divBdr>
                <w:top w:val="none" w:sz="0" w:space="0" w:color="auto"/>
                <w:left w:val="none" w:sz="0" w:space="0" w:color="auto"/>
                <w:bottom w:val="none" w:sz="0" w:space="0" w:color="auto"/>
                <w:right w:val="none" w:sz="0" w:space="0" w:color="auto"/>
              </w:divBdr>
            </w:div>
          </w:divsChild>
        </w:div>
        <w:div w:id="484391786">
          <w:marLeft w:val="0"/>
          <w:marRight w:val="0"/>
          <w:marTop w:val="0"/>
          <w:marBottom w:val="0"/>
          <w:divBdr>
            <w:top w:val="none" w:sz="0" w:space="0" w:color="auto"/>
            <w:left w:val="none" w:sz="0" w:space="0" w:color="auto"/>
            <w:bottom w:val="none" w:sz="0" w:space="0" w:color="auto"/>
            <w:right w:val="none" w:sz="0" w:space="0" w:color="auto"/>
          </w:divBdr>
          <w:divsChild>
            <w:div w:id="358090716">
              <w:marLeft w:val="0"/>
              <w:marRight w:val="0"/>
              <w:marTop w:val="0"/>
              <w:marBottom w:val="0"/>
              <w:divBdr>
                <w:top w:val="none" w:sz="0" w:space="0" w:color="auto"/>
                <w:left w:val="none" w:sz="0" w:space="0" w:color="auto"/>
                <w:bottom w:val="none" w:sz="0" w:space="0" w:color="auto"/>
                <w:right w:val="none" w:sz="0" w:space="0" w:color="auto"/>
              </w:divBdr>
            </w:div>
          </w:divsChild>
        </w:div>
        <w:div w:id="498931403">
          <w:marLeft w:val="0"/>
          <w:marRight w:val="0"/>
          <w:marTop w:val="0"/>
          <w:marBottom w:val="0"/>
          <w:divBdr>
            <w:top w:val="none" w:sz="0" w:space="0" w:color="auto"/>
            <w:left w:val="none" w:sz="0" w:space="0" w:color="auto"/>
            <w:bottom w:val="none" w:sz="0" w:space="0" w:color="auto"/>
            <w:right w:val="none" w:sz="0" w:space="0" w:color="auto"/>
          </w:divBdr>
          <w:divsChild>
            <w:div w:id="1554929594">
              <w:marLeft w:val="0"/>
              <w:marRight w:val="0"/>
              <w:marTop w:val="0"/>
              <w:marBottom w:val="0"/>
              <w:divBdr>
                <w:top w:val="none" w:sz="0" w:space="0" w:color="auto"/>
                <w:left w:val="none" w:sz="0" w:space="0" w:color="auto"/>
                <w:bottom w:val="none" w:sz="0" w:space="0" w:color="auto"/>
                <w:right w:val="none" w:sz="0" w:space="0" w:color="auto"/>
              </w:divBdr>
            </w:div>
          </w:divsChild>
        </w:div>
        <w:div w:id="514080870">
          <w:marLeft w:val="0"/>
          <w:marRight w:val="0"/>
          <w:marTop w:val="0"/>
          <w:marBottom w:val="0"/>
          <w:divBdr>
            <w:top w:val="none" w:sz="0" w:space="0" w:color="auto"/>
            <w:left w:val="none" w:sz="0" w:space="0" w:color="auto"/>
            <w:bottom w:val="none" w:sz="0" w:space="0" w:color="auto"/>
            <w:right w:val="none" w:sz="0" w:space="0" w:color="auto"/>
          </w:divBdr>
          <w:divsChild>
            <w:div w:id="45571239">
              <w:marLeft w:val="0"/>
              <w:marRight w:val="0"/>
              <w:marTop w:val="0"/>
              <w:marBottom w:val="0"/>
              <w:divBdr>
                <w:top w:val="none" w:sz="0" w:space="0" w:color="auto"/>
                <w:left w:val="none" w:sz="0" w:space="0" w:color="auto"/>
                <w:bottom w:val="none" w:sz="0" w:space="0" w:color="auto"/>
                <w:right w:val="none" w:sz="0" w:space="0" w:color="auto"/>
              </w:divBdr>
            </w:div>
          </w:divsChild>
        </w:div>
        <w:div w:id="518156385">
          <w:marLeft w:val="0"/>
          <w:marRight w:val="0"/>
          <w:marTop w:val="0"/>
          <w:marBottom w:val="0"/>
          <w:divBdr>
            <w:top w:val="none" w:sz="0" w:space="0" w:color="auto"/>
            <w:left w:val="none" w:sz="0" w:space="0" w:color="auto"/>
            <w:bottom w:val="none" w:sz="0" w:space="0" w:color="auto"/>
            <w:right w:val="none" w:sz="0" w:space="0" w:color="auto"/>
          </w:divBdr>
          <w:divsChild>
            <w:div w:id="1909723234">
              <w:marLeft w:val="0"/>
              <w:marRight w:val="0"/>
              <w:marTop w:val="0"/>
              <w:marBottom w:val="0"/>
              <w:divBdr>
                <w:top w:val="none" w:sz="0" w:space="0" w:color="auto"/>
                <w:left w:val="none" w:sz="0" w:space="0" w:color="auto"/>
                <w:bottom w:val="none" w:sz="0" w:space="0" w:color="auto"/>
                <w:right w:val="none" w:sz="0" w:space="0" w:color="auto"/>
              </w:divBdr>
            </w:div>
          </w:divsChild>
        </w:div>
        <w:div w:id="519243603">
          <w:marLeft w:val="0"/>
          <w:marRight w:val="0"/>
          <w:marTop w:val="0"/>
          <w:marBottom w:val="0"/>
          <w:divBdr>
            <w:top w:val="none" w:sz="0" w:space="0" w:color="auto"/>
            <w:left w:val="none" w:sz="0" w:space="0" w:color="auto"/>
            <w:bottom w:val="none" w:sz="0" w:space="0" w:color="auto"/>
            <w:right w:val="none" w:sz="0" w:space="0" w:color="auto"/>
          </w:divBdr>
          <w:divsChild>
            <w:div w:id="628170665">
              <w:marLeft w:val="0"/>
              <w:marRight w:val="0"/>
              <w:marTop w:val="0"/>
              <w:marBottom w:val="0"/>
              <w:divBdr>
                <w:top w:val="none" w:sz="0" w:space="0" w:color="auto"/>
                <w:left w:val="none" w:sz="0" w:space="0" w:color="auto"/>
                <w:bottom w:val="none" w:sz="0" w:space="0" w:color="auto"/>
                <w:right w:val="none" w:sz="0" w:space="0" w:color="auto"/>
              </w:divBdr>
            </w:div>
          </w:divsChild>
        </w:div>
        <w:div w:id="525095679">
          <w:marLeft w:val="0"/>
          <w:marRight w:val="0"/>
          <w:marTop w:val="0"/>
          <w:marBottom w:val="0"/>
          <w:divBdr>
            <w:top w:val="none" w:sz="0" w:space="0" w:color="auto"/>
            <w:left w:val="none" w:sz="0" w:space="0" w:color="auto"/>
            <w:bottom w:val="none" w:sz="0" w:space="0" w:color="auto"/>
            <w:right w:val="none" w:sz="0" w:space="0" w:color="auto"/>
          </w:divBdr>
          <w:divsChild>
            <w:div w:id="1843663150">
              <w:marLeft w:val="0"/>
              <w:marRight w:val="0"/>
              <w:marTop w:val="0"/>
              <w:marBottom w:val="0"/>
              <w:divBdr>
                <w:top w:val="none" w:sz="0" w:space="0" w:color="auto"/>
                <w:left w:val="none" w:sz="0" w:space="0" w:color="auto"/>
                <w:bottom w:val="none" w:sz="0" w:space="0" w:color="auto"/>
                <w:right w:val="none" w:sz="0" w:space="0" w:color="auto"/>
              </w:divBdr>
            </w:div>
          </w:divsChild>
        </w:div>
        <w:div w:id="528177408">
          <w:marLeft w:val="0"/>
          <w:marRight w:val="0"/>
          <w:marTop w:val="0"/>
          <w:marBottom w:val="0"/>
          <w:divBdr>
            <w:top w:val="none" w:sz="0" w:space="0" w:color="auto"/>
            <w:left w:val="none" w:sz="0" w:space="0" w:color="auto"/>
            <w:bottom w:val="none" w:sz="0" w:space="0" w:color="auto"/>
            <w:right w:val="none" w:sz="0" w:space="0" w:color="auto"/>
          </w:divBdr>
          <w:divsChild>
            <w:div w:id="1650549160">
              <w:marLeft w:val="0"/>
              <w:marRight w:val="0"/>
              <w:marTop w:val="0"/>
              <w:marBottom w:val="0"/>
              <w:divBdr>
                <w:top w:val="none" w:sz="0" w:space="0" w:color="auto"/>
                <w:left w:val="none" w:sz="0" w:space="0" w:color="auto"/>
                <w:bottom w:val="none" w:sz="0" w:space="0" w:color="auto"/>
                <w:right w:val="none" w:sz="0" w:space="0" w:color="auto"/>
              </w:divBdr>
            </w:div>
          </w:divsChild>
        </w:div>
        <w:div w:id="538590023">
          <w:marLeft w:val="0"/>
          <w:marRight w:val="0"/>
          <w:marTop w:val="0"/>
          <w:marBottom w:val="0"/>
          <w:divBdr>
            <w:top w:val="none" w:sz="0" w:space="0" w:color="auto"/>
            <w:left w:val="none" w:sz="0" w:space="0" w:color="auto"/>
            <w:bottom w:val="none" w:sz="0" w:space="0" w:color="auto"/>
            <w:right w:val="none" w:sz="0" w:space="0" w:color="auto"/>
          </w:divBdr>
          <w:divsChild>
            <w:div w:id="1441678708">
              <w:marLeft w:val="0"/>
              <w:marRight w:val="0"/>
              <w:marTop w:val="0"/>
              <w:marBottom w:val="0"/>
              <w:divBdr>
                <w:top w:val="none" w:sz="0" w:space="0" w:color="auto"/>
                <w:left w:val="none" w:sz="0" w:space="0" w:color="auto"/>
                <w:bottom w:val="none" w:sz="0" w:space="0" w:color="auto"/>
                <w:right w:val="none" w:sz="0" w:space="0" w:color="auto"/>
              </w:divBdr>
            </w:div>
          </w:divsChild>
        </w:div>
        <w:div w:id="545026411">
          <w:marLeft w:val="0"/>
          <w:marRight w:val="0"/>
          <w:marTop w:val="0"/>
          <w:marBottom w:val="0"/>
          <w:divBdr>
            <w:top w:val="none" w:sz="0" w:space="0" w:color="auto"/>
            <w:left w:val="none" w:sz="0" w:space="0" w:color="auto"/>
            <w:bottom w:val="none" w:sz="0" w:space="0" w:color="auto"/>
            <w:right w:val="none" w:sz="0" w:space="0" w:color="auto"/>
          </w:divBdr>
          <w:divsChild>
            <w:div w:id="1578514974">
              <w:marLeft w:val="0"/>
              <w:marRight w:val="0"/>
              <w:marTop w:val="0"/>
              <w:marBottom w:val="0"/>
              <w:divBdr>
                <w:top w:val="none" w:sz="0" w:space="0" w:color="auto"/>
                <w:left w:val="none" w:sz="0" w:space="0" w:color="auto"/>
                <w:bottom w:val="none" w:sz="0" w:space="0" w:color="auto"/>
                <w:right w:val="none" w:sz="0" w:space="0" w:color="auto"/>
              </w:divBdr>
            </w:div>
          </w:divsChild>
        </w:div>
        <w:div w:id="547452261">
          <w:marLeft w:val="0"/>
          <w:marRight w:val="0"/>
          <w:marTop w:val="0"/>
          <w:marBottom w:val="0"/>
          <w:divBdr>
            <w:top w:val="none" w:sz="0" w:space="0" w:color="auto"/>
            <w:left w:val="none" w:sz="0" w:space="0" w:color="auto"/>
            <w:bottom w:val="none" w:sz="0" w:space="0" w:color="auto"/>
            <w:right w:val="none" w:sz="0" w:space="0" w:color="auto"/>
          </w:divBdr>
          <w:divsChild>
            <w:div w:id="1375816076">
              <w:marLeft w:val="0"/>
              <w:marRight w:val="0"/>
              <w:marTop w:val="0"/>
              <w:marBottom w:val="0"/>
              <w:divBdr>
                <w:top w:val="none" w:sz="0" w:space="0" w:color="auto"/>
                <w:left w:val="none" w:sz="0" w:space="0" w:color="auto"/>
                <w:bottom w:val="none" w:sz="0" w:space="0" w:color="auto"/>
                <w:right w:val="none" w:sz="0" w:space="0" w:color="auto"/>
              </w:divBdr>
            </w:div>
          </w:divsChild>
        </w:div>
        <w:div w:id="549078334">
          <w:marLeft w:val="0"/>
          <w:marRight w:val="0"/>
          <w:marTop w:val="0"/>
          <w:marBottom w:val="0"/>
          <w:divBdr>
            <w:top w:val="none" w:sz="0" w:space="0" w:color="auto"/>
            <w:left w:val="none" w:sz="0" w:space="0" w:color="auto"/>
            <w:bottom w:val="none" w:sz="0" w:space="0" w:color="auto"/>
            <w:right w:val="none" w:sz="0" w:space="0" w:color="auto"/>
          </w:divBdr>
          <w:divsChild>
            <w:div w:id="1322852779">
              <w:marLeft w:val="0"/>
              <w:marRight w:val="0"/>
              <w:marTop w:val="0"/>
              <w:marBottom w:val="0"/>
              <w:divBdr>
                <w:top w:val="none" w:sz="0" w:space="0" w:color="auto"/>
                <w:left w:val="none" w:sz="0" w:space="0" w:color="auto"/>
                <w:bottom w:val="none" w:sz="0" w:space="0" w:color="auto"/>
                <w:right w:val="none" w:sz="0" w:space="0" w:color="auto"/>
              </w:divBdr>
            </w:div>
          </w:divsChild>
        </w:div>
        <w:div w:id="564687824">
          <w:marLeft w:val="0"/>
          <w:marRight w:val="0"/>
          <w:marTop w:val="0"/>
          <w:marBottom w:val="0"/>
          <w:divBdr>
            <w:top w:val="none" w:sz="0" w:space="0" w:color="auto"/>
            <w:left w:val="none" w:sz="0" w:space="0" w:color="auto"/>
            <w:bottom w:val="none" w:sz="0" w:space="0" w:color="auto"/>
            <w:right w:val="none" w:sz="0" w:space="0" w:color="auto"/>
          </w:divBdr>
          <w:divsChild>
            <w:div w:id="1175070400">
              <w:marLeft w:val="0"/>
              <w:marRight w:val="0"/>
              <w:marTop w:val="0"/>
              <w:marBottom w:val="0"/>
              <w:divBdr>
                <w:top w:val="none" w:sz="0" w:space="0" w:color="auto"/>
                <w:left w:val="none" w:sz="0" w:space="0" w:color="auto"/>
                <w:bottom w:val="none" w:sz="0" w:space="0" w:color="auto"/>
                <w:right w:val="none" w:sz="0" w:space="0" w:color="auto"/>
              </w:divBdr>
            </w:div>
          </w:divsChild>
        </w:div>
        <w:div w:id="566691762">
          <w:marLeft w:val="0"/>
          <w:marRight w:val="0"/>
          <w:marTop w:val="0"/>
          <w:marBottom w:val="0"/>
          <w:divBdr>
            <w:top w:val="none" w:sz="0" w:space="0" w:color="auto"/>
            <w:left w:val="none" w:sz="0" w:space="0" w:color="auto"/>
            <w:bottom w:val="none" w:sz="0" w:space="0" w:color="auto"/>
            <w:right w:val="none" w:sz="0" w:space="0" w:color="auto"/>
          </w:divBdr>
          <w:divsChild>
            <w:div w:id="254749169">
              <w:marLeft w:val="0"/>
              <w:marRight w:val="0"/>
              <w:marTop w:val="0"/>
              <w:marBottom w:val="0"/>
              <w:divBdr>
                <w:top w:val="none" w:sz="0" w:space="0" w:color="auto"/>
                <w:left w:val="none" w:sz="0" w:space="0" w:color="auto"/>
                <w:bottom w:val="none" w:sz="0" w:space="0" w:color="auto"/>
                <w:right w:val="none" w:sz="0" w:space="0" w:color="auto"/>
              </w:divBdr>
            </w:div>
          </w:divsChild>
        </w:div>
        <w:div w:id="582568531">
          <w:marLeft w:val="0"/>
          <w:marRight w:val="0"/>
          <w:marTop w:val="0"/>
          <w:marBottom w:val="0"/>
          <w:divBdr>
            <w:top w:val="none" w:sz="0" w:space="0" w:color="auto"/>
            <w:left w:val="none" w:sz="0" w:space="0" w:color="auto"/>
            <w:bottom w:val="none" w:sz="0" w:space="0" w:color="auto"/>
            <w:right w:val="none" w:sz="0" w:space="0" w:color="auto"/>
          </w:divBdr>
          <w:divsChild>
            <w:div w:id="1887716574">
              <w:marLeft w:val="0"/>
              <w:marRight w:val="0"/>
              <w:marTop w:val="0"/>
              <w:marBottom w:val="0"/>
              <w:divBdr>
                <w:top w:val="none" w:sz="0" w:space="0" w:color="auto"/>
                <w:left w:val="none" w:sz="0" w:space="0" w:color="auto"/>
                <w:bottom w:val="none" w:sz="0" w:space="0" w:color="auto"/>
                <w:right w:val="none" w:sz="0" w:space="0" w:color="auto"/>
              </w:divBdr>
            </w:div>
          </w:divsChild>
        </w:div>
        <w:div w:id="585268904">
          <w:marLeft w:val="0"/>
          <w:marRight w:val="0"/>
          <w:marTop w:val="0"/>
          <w:marBottom w:val="0"/>
          <w:divBdr>
            <w:top w:val="none" w:sz="0" w:space="0" w:color="auto"/>
            <w:left w:val="none" w:sz="0" w:space="0" w:color="auto"/>
            <w:bottom w:val="none" w:sz="0" w:space="0" w:color="auto"/>
            <w:right w:val="none" w:sz="0" w:space="0" w:color="auto"/>
          </w:divBdr>
          <w:divsChild>
            <w:div w:id="1417629562">
              <w:marLeft w:val="0"/>
              <w:marRight w:val="0"/>
              <w:marTop w:val="0"/>
              <w:marBottom w:val="0"/>
              <w:divBdr>
                <w:top w:val="none" w:sz="0" w:space="0" w:color="auto"/>
                <w:left w:val="none" w:sz="0" w:space="0" w:color="auto"/>
                <w:bottom w:val="none" w:sz="0" w:space="0" w:color="auto"/>
                <w:right w:val="none" w:sz="0" w:space="0" w:color="auto"/>
              </w:divBdr>
            </w:div>
          </w:divsChild>
        </w:div>
        <w:div w:id="586230491">
          <w:marLeft w:val="0"/>
          <w:marRight w:val="0"/>
          <w:marTop w:val="0"/>
          <w:marBottom w:val="0"/>
          <w:divBdr>
            <w:top w:val="none" w:sz="0" w:space="0" w:color="auto"/>
            <w:left w:val="none" w:sz="0" w:space="0" w:color="auto"/>
            <w:bottom w:val="none" w:sz="0" w:space="0" w:color="auto"/>
            <w:right w:val="none" w:sz="0" w:space="0" w:color="auto"/>
          </w:divBdr>
          <w:divsChild>
            <w:div w:id="1720015112">
              <w:marLeft w:val="0"/>
              <w:marRight w:val="0"/>
              <w:marTop w:val="0"/>
              <w:marBottom w:val="0"/>
              <w:divBdr>
                <w:top w:val="none" w:sz="0" w:space="0" w:color="auto"/>
                <w:left w:val="none" w:sz="0" w:space="0" w:color="auto"/>
                <w:bottom w:val="none" w:sz="0" w:space="0" w:color="auto"/>
                <w:right w:val="none" w:sz="0" w:space="0" w:color="auto"/>
              </w:divBdr>
            </w:div>
          </w:divsChild>
        </w:div>
        <w:div w:id="608976059">
          <w:marLeft w:val="0"/>
          <w:marRight w:val="0"/>
          <w:marTop w:val="0"/>
          <w:marBottom w:val="0"/>
          <w:divBdr>
            <w:top w:val="none" w:sz="0" w:space="0" w:color="auto"/>
            <w:left w:val="none" w:sz="0" w:space="0" w:color="auto"/>
            <w:bottom w:val="none" w:sz="0" w:space="0" w:color="auto"/>
            <w:right w:val="none" w:sz="0" w:space="0" w:color="auto"/>
          </w:divBdr>
          <w:divsChild>
            <w:div w:id="298536679">
              <w:marLeft w:val="0"/>
              <w:marRight w:val="0"/>
              <w:marTop w:val="0"/>
              <w:marBottom w:val="0"/>
              <w:divBdr>
                <w:top w:val="none" w:sz="0" w:space="0" w:color="auto"/>
                <w:left w:val="none" w:sz="0" w:space="0" w:color="auto"/>
                <w:bottom w:val="none" w:sz="0" w:space="0" w:color="auto"/>
                <w:right w:val="none" w:sz="0" w:space="0" w:color="auto"/>
              </w:divBdr>
            </w:div>
          </w:divsChild>
        </w:div>
        <w:div w:id="614825358">
          <w:marLeft w:val="0"/>
          <w:marRight w:val="0"/>
          <w:marTop w:val="0"/>
          <w:marBottom w:val="0"/>
          <w:divBdr>
            <w:top w:val="none" w:sz="0" w:space="0" w:color="auto"/>
            <w:left w:val="none" w:sz="0" w:space="0" w:color="auto"/>
            <w:bottom w:val="none" w:sz="0" w:space="0" w:color="auto"/>
            <w:right w:val="none" w:sz="0" w:space="0" w:color="auto"/>
          </w:divBdr>
          <w:divsChild>
            <w:div w:id="1765761205">
              <w:marLeft w:val="0"/>
              <w:marRight w:val="0"/>
              <w:marTop w:val="0"/>
              <w:marBottom w:val="0"/>
              <w:divBdr>
                <w:top w:val="none" w:sz="0" w:space="0" w:color="auto"/>
                <w:left w:val="none" w:sz="0" w:space="0" w:color="auto"/>
                <w:bottom w:val="none" w:sz="0" w:space="0" w:color="auto"/>
                <w:right w:val="none" w:sz="0" w:space="0" w:color="auto"/>
              </w:divBdr>
            </w:div>
          </w:divsChild>
        </w:div>
        <w:div w:id="619651442">
          <w:marLeft w:val="0"/>
          <w:marRight w:val="0"/>
          <w:marTop w:val="0"/>
          <w:marBottom w:val="0"/>
          <w:divBdr>
            <w:top w:val="none" w:sz="0" w:space="0" w:color="auto"/>
            <w:left w:val="none" w:sz="0" w:space="0" w:color="auto"/>
            <w:bottom w:val="none" w:sz="0" w:space="0" w:color="auto"/>
            <w:right w:val="none" w:sz="0" w:space="0" w:color="auto"/>
          </w:divBdr>
          <w:divsChild>
            <w:div w:id="964389663">
              <w:marLeft w:val="0"/>
              <w:marRight w:val="0"/>
              <w:marTop w:val="0"/>
              <w:marBottom w:val="0"/>
              <w:divBdr>
                <w:top w:val="none" w:sz="0" w:space="0" w:color="auto"/>
                <w:left w:val="none" w:sz="0" w:space="0" w:color="auto"/>
                <w:bottom w:val="none" w:sz="0" w:space="0" w:color="auto"/>
                <w:right w:val="none" w:sz="0" w:space="0" w:color="auto"/>
              </w:divBdr>
            </w:div>
          </w:divsChild>
        </w:div>
        <w:div w:id="621771638">
          <w:marLeft w:val="0"/>
          <w:marRight w:val="0"/>
          <w:marTop w:val="0"/>
          <w:marBottom w:val="0"/>
          <w:divBdr>
            <w:top w:val="none" w:sz="0" w:space="0" w:color="auto"/>
            <w:left w:val="none" w:sz="0" w:space="0" w:color="auto"/>
            <w:bottom w:val="none" w:sz="0" w:space="0" w:color="auto"/>
            <w:right w:val="none" w:sz="0" w:space="0" w:color="auto"/>
          </w:divBdr>
          <w:divsChild>
            <w:div w:id="2048871016">
              <w:marLeft w:val="0"/>
              <w:marRight w:val="0"/>
              <w:marTop w:val="0"/>
              <w:marBottom w:val="0"/>
              <w:divBdr>
                <w:top w:val="none" w:sz="0" w:space="0" w:color="auto"/>
                <w:left w:val="none" w:sz="0" w:space="0" w:color="auto"/>
                <w:bottom w:val="none" w:sz="0" w:space="0" w:color="auto"/>
                <w:right w:val="none" w:sz="0" w:space="0" w:color="auto"/>
              </w:divBdr>
            </w:div>
          </w:divsChild>
        </w:div>
        <w:div w:id="635452818">
          <w:marLeft w:val="0"/>
          <w:marRight w:val="0"/>
          <w:marTop w:val="0"/>
          <w:marBottom w:val="0"/>
          <w:divBdr>
            <w:top w:val="none" w:sz="0" w:space="0" w:color="auto"/>
            <w:left w:val="none" w:sz="0" w:space="0" w:color="auto"/>
            <w:bottom w:val="none" w:sz="0" w:space="0" w:color="auto"/>
            <w:right w:val="none" w:sz="0" w:space="0" w:color="auto"/>
          </w:divBdr>
          <w:divsChild>
            <w:div w:id="2063287809">
              <w:marLeft w:val="0"/>
              <w:marRight w:val="0"/>
              <w:marTop w:val="0"/>
              <w:marBottom w:val="0"/>
              <w:divBdr>
                <w:top w:val="none" w:sz="0" w:space="0" w:color="auto"/>
                <w:left w:val="none" w:sz="0" w:space="0" w:color="auto"/>
                <w:bottom w:val="none" w:sz="0" w:space="0" w:color="auto"/>
                <w:right w:val="none" w:sz="0" w:space="0" w:color="auto"/>
              </w:divBdr>
            </w:div>
          </w:divsChild>
        </w:div>
        <w:div w:id="643698132">
          <w:marLeft w:val="0"/>
          <w:marRight w:val="0"/>
          <w:marTop w:val="0"/>
          <w:marBottom w:val="0"/>
          <w:divBdr>
            <w:top w:val="none" w:sz="0" w:space="0" w:color="auto"/>
            <w:left w:val="none" w:sz="0" w:space="0" w:color="auto"/>
            <w:bottom w:val="none" w:sz="0" w:space="0" w:color="auto"/>
            <w:right w:val="none" w:sz="0" w:space="0" w:color="auto"/>
          </w:divBdr>
          <w:divsChild>
            <w:div w:id="1588148713">
              <w:marLeft w:val="0"/>
              <w:marRight w:val="0"/>
              <w:marTop w:val="0"/>
              <w:marBottom w:val="0"/>
              <w:divBdr>
                <w:top w:val="none" w:sz="0" w:space="0" w:color="auto"/>
                <w:left w:val="none" w:sz="0" w:space="0" w:color="auto"/>
                <w:bottom w:val="none" w:sz="0" w:space="0" w:color="auto"/>
                <w:right w:val="none" w:sz="0" w:space="0" w:color="auto"/>
              </w:divBdr>
            </w:div>
          </w:divsChild>
        </w:div>
        <w:div w:id="660431460">
          <w:marLeft w:val="0"/>
          <w:marRight w:val="0"/>
          <w:marTop w:val="0"/>
          <w:marBottom w:val="0"/>
          <w:divBdr>
            <w:top w:val="none" w:sz="0" w:space="0" w:color="auto"/>
            <w:left w:val="none" w:sz="0" w:space="0" w:color="auto"/>
            <w:bottom w:val="none" w:sz="0" w:space="0" w:color="auto"/>
            <w:right w:val="none" w:sz="0" w:space="0" w:color="auto"/>
          </w:divBdr>
          <w:divsChild>
            <w:div w:id="2099979498">
              <w:marLeft w:val="0"/>
              <w:marRight w:val="0"/>
              <w:marTop w:val="0"/>
              <w:marBottom w:val="0"/>
              <w:divBdr>
                <w:top w:val="none" w:sz="0" w:space="0" w:color="auto"/>
                <w:left w:val="none" w:sz="0" w:space="0" w:color="auto"/>
                <w:bottom w:val="none" w:sz="0" w:space="0" w:color="auto"/>
                <w:right w:val="none" w:sz="0" w:space="0" w:color="auto"/>
              </w:divBdr>
            </w:div>
          </w:divsChild>
        </w:div>
        <w:div w:id="667053227">
          <w:marLeft w:val="0"/>
          <w:marRight w:val="0"/>
          <w:marTop w:val="0"/>
          <w:marBottom w:val="0"/>
          <w:divBdr>
            <w:top w:val="none" w:sz="0" w:space="0" w:color="auto"/>
            <w:left w:val="none" w:sz="0" w:space="0" w:color="auto"/>
            <w:bottom w:val="none" w:sz="0" w:space="0" w:color="auto"/>
            <w:right w:val="none" w:sz="0" w:space="0" w:color="auto"/>
          </w:divBdr>
          <w:divsChild>
            <w:div w:id="1827285393">
              <w:marLeft w:val="0"/>
              <w:marRight w:val="0"/>
              <w:marTop w:val="0"/>
              <w:marBottom w:val="0"/>
              <w:divBdr>
                <w:top w:val="none" w:sz="0" w:space="0" w:color="auto"/>
                <w:left w:val="none" w:sz="0" w:space="0" w:color="auto"/>
                <w:bottom w:val="none" w:sz="0" w:space="0" w:color="auto"/>
                <w:right w:val="none" w:sz="0" w:space="0" w:color="auto"/>
              </w:divBdr>
            </w:div>
          </w:divsChild>
        </w:div>
        <w:div w:id="701632406">
          <w:marLeft w:val="0"/>
          <w:marRight w:val="0"/>
          <w:marTop w:val="0"/>
          <w:marBottom w:val="0"/>
          <w:divBdr>
            <w:top w:val="none" w:sz="0" w:space="0" w:color="auto"/>
            <w:left w:val="none" w:sz="0" w:space="0" w:color="auto"/>
            <w:bottom w:val="none" w:sz="0" w:space="0" w:color="auto"/>
            <w:right w:val="none" w:sz="0" w:space="0" w:color="auto"/>
          </w:divBdr>
          <w:divsChild>
            <w:div w:id="775757911">
              <w:marLeft w:val="0"/>
              <w:marRight w:val="0"/>
              <w:marTop w:val="0"/>
              <w:marBottom w:val="0"/>
              <w:divBdr>
                <w:top w:val="none" w:sz="0" w:space="0" w:color="auto"/>
                <w:left w:val="none" w:sz="0" w:space="0" w:color="auto"/>
                <w:bottom w:val="none" w:sz="0" w:space="0" w:color="auto"/>
                <w:right w:val="none" w:sz="0" w:space="0" w:color="auto"/>
              </w:divBdr>
            </w:div>
          </w:divsChild>
        </w:div>
        <w:div w:id="707606754">
          <w:marLeft w:val="0"/>
          <w:marRight w:val="0"/>
          <w:marTop w:val="0"/>
          <w:marBottom w:val="0"/>
          <w:divBdr>
            <w:top w:val="none" w:sz="0" w:space="0" w:color="auto"/>
            <w:left w:val="none" w:sz="0" w:space="0" w:color="auto"/>
            <w:bottom w:val="none" w:sz="0" w:space="0" w:color="auto"/>
            <w:right w:val="none" w:sz="0" w:space="0" w:color="auto"/>
          </w:divBdr>
          <w:divsChild>
            <w:div w:id="117720964">
              <w:marLeft w:val="0"/>
              <w:marRight w:val="0"/>
              <w:marTop w:val="0"/>
              <w:marBottom w:val="0"/>
              <w:divBdr>
                <w:top w:val="none" w:sz="0" w:space="0" w:color="auto"/>
                <w:left w:val="none" w:sz="0" w:space="0" w:color="auto"/>
                <w:bottom w:val="none" w:sz="0" w:space="0" w:color="auto"/>
                <w:right w:val="none" w:sz="0" w:space="0" w:color="auto"/>
              </w:divBdr>
            </w:div>
          </w:divsChild>
        </w:div>
        <w:div w:id="714891283">
          <w:marLeft w:val="0"/>
          <w:marRight w:val="0"/>
          <w:marTop w:val="0"/>
          <w:marBottom w:val="0"/>
          <w:divBdr>
            <w:top w:val="none" w:sz="0" w:space="0" w:color="auto"/>
            <w:left w:val="none" w:sz="0" w:space="0" w:color="auto"/>
            <w:bottom w:val="none" w:sz="0" w:space="0" w:color="auto"/>
            <w:right w:val="none" w:sz="0" w:space="0" w:color="auto"/>
          </w:divBdr>
          <w:divsChild>
            <w:div w:id="1851334469">
              <w:marLeft w:val="0"/>
              <w:marRight w:val="0"/>
              <w:marTop w:val="0"/>
              <w:marBottom w:val="0"/>
              <w:divBdr>
                <w:top w:val="none" w:sz="0" w:space="0" w:color="auto"/>
                <w:left w:val="none" w:sz="0" w:space="0" w:color="auto"/>
                <w:bottom w:val="none" w:sz="0" w:space="0" w:color="auto"/>
                <w:right w:val="none" w:sz="0" w:space="0" w:color="auto"/>
              </w:divBdr>
            </w:div>
          </w:divsChild>
        </w:div>
        <w:div w:id="740831176">
          <w:marLeft w:val="0"/>
          <w:marRight w:val="0"/>
          <w:marTop w:val="0"/>
          <w:marBottom w:val="0"/>
          <w:divBdr>
            <w:top w:val="none" w:sz="0" w:space="0" w:color="auto"/>
            <w:left w:val="none" w:sz="0" w:space="0" w:color="auto"/>
            <w:bottom w:val="none" w:sz="0" w:space="0" w:color="auto"/>
            <w:right w:val="none" w:sz="0" w:space="0" w:color="auto"/>
          </w:divBdr>
          <w:divsChild>
            <w:div w:id="184832754">
              <w:marLeft w:val="0"/>
              <w:marRight w:val="0"/>
              <w:marTop w:val="0"/>
              <w:marBottom w:val="0"/>
              <w:divBdr>
                <w:top w:val="none" w:sz="0" w:space="0" w:color="auto"/>
                <w:left w:val="none" w:sz="0" w:space="0" w:color="auto"/>
                <w:bottom w:val="none" w:sz="0" w:space="0" w:color="auto"/>
                <w:right w:val="none" w:sz="0" w:space="0" w:color="auto"/>
              </w:divBdr>
            </w:div>
          </w:divsChild>
        </w:div>
        <w:div w:id="742602396">
          <w:marLeft w:val="0"/>
          <w:marRight w:val="0"/>
          <w:marTop w:val="0"/>
          <w:marBottom w:val="0"/>
          <w:divBdr>
            <w:top w:val="none" w:sz="0" w:space="0" w:color="auto"/>
            <w:left w:val="none" w:sz="0" w:space="0" w:color="auto"/>
            <w:bottom w:val="none" w:sz="0" w:space="0" w:color="auto"/>
            <w:right w:val="none" w:sz="0" w:space="0" w:color="auto"/>
          </w:divBdr>
          <w:divsChild>
            <w:div w:id="1127284940">
              <w:marLeft w:val="0"/>
              <w:marRight w:val="0"/>
              <w:marTop w:val="0"/>
              <w:marBottom w:val="0"/>
              <w:divBdr>
                <w:top w:val="none" w:sz="0" w:space="0" w:color="auto"/>
                <w:left w:val="none" w:sz="0" w:space="0" w:color="auto"/>
                <w:bottom w:val="none" w:sz="0" w:space="0" w:color="auto"/>
                <w:right w:val="none" w:sz="0" w:space="0" w:color="auto"/>
              </w:divBdr>
            </w:div>
          </w:divsChild>
        </w:div>
        <w:div w:id="743842840">
          <w:marLeft w:val="0"/>
          <w:marRight w:val="0"/>
          <w:marTop w:val="0"/>
          <w:marBottom w:val="0"/>
          <w:divBdr>
            <w:top w:val="none" w:sz="0" w:space="0" w:color="auto"/>
            <w:left w:val="none" w:sz="0" w:space="0" w:color="auto"/>
            <w:bottom w:val="none" w:sz="0" w:space="0" w:color="auto"/>
            <w:right w:val="none" w:sz="0" w:space="0" w:color="auto"/>
          </w:divBdr>
          <w:divsChild>
            <w:div w:id="1542597976">
              <w:marLeft w:val="0"/>
              <w:marRight w:val="0"/>
              <w:marTop w:val="0"/>
              <w:marBottom w:val="0"/>
              <w:divBdr>
                <w:top w:val="none" w:sz="0" w:space="0" w:color="auto"/>
                <w:left w:val="none" w:sz="0" w:space="0" w:color="auto"/>
                <w:bottom w:val="none" w:sz="0" w:space="0" w:color="auto"/>
                <w:right w:val="none" w:sz="0" w:space="0" w:color="auto"/>
              </w:divBdr>
            </w:div>
          </w:divsChild>
        </w:div>
        <w:div w:id="752164810">
          <w:marLeft w:val="0"/>
          <w:marRight w:val="0"/>
          <w:marTop w:val="0"/>
          <w:marBottom w:val="0"/>
          <w:divBdr>
            <w:top w:val="none" w:sz="0" w:space="0" w:color="auto"/>
            <w:left w:val="none" w:sz="0" w:space="0" w:color="auto"/>
            <w:bottom w:val="none" w:sz="0" w:space="0" w:color="auto"/>
            <w:right w:val="none" w:sz="0" w:space="0" w:color="auto"/>
          </w:divBdr>
          <w:divsChild>
            <w:div w:id="1622807348">
              <w:marLeft w:val="0"/>
              <w:marRight w:val="0"/>
              <w:marTop w:val="0"/>
              <w:marBottom w:val="0"/>
              <w:divBdr>
                <w:top w:val="none" w:sz="0" w:space="0" w:color="auto"/>
                <w:left w:val="none" w:sz="0" w:space="0" w:color="auto"/>
                <w:bottom w:val="none" w:sz="0" w:space="0" w:color="auto"/>
                <w:right w:val="none" w:sz="0" w:space="0" w:color="auto"/>
              </w:divBdr>
            </w:div>
          </w:divsChild>
        </w:div>
        <w:div w:id="764231150">
          <w:marLeft w:val="0"/>
          <w:marRight w:val="0"/>
          <w:marTop w:val="0"/>
          <w:marBottom w:val="0"/>
          <w:divBdr>
            <w:top w:val="none" w:sz="0" w:space="0" w:color="auto"/>
            <w:left w:val="none" w:sz="0" w:space="0" w:color="auto"/>
            <w:bottom w:val="none" w:sz="0" w:space="0" w:color="auto"/>
            <w:right w:val="none" w:sz="0" w:space="0" w:color="auto"/>
          </w:divBdr>
          <w:divsChild>
            <w:div w:id="1493794622">
              <w:marLeft w:val="0"/>
              <w:marRight w:val="0"/>
              <w:marTop w:val="0"/>
              <w:marBottom w:val="0"/>
              <w:divBdr>
                <w:top w:val="none" w:sz="0" w:space="0" w:color="auto"/>
                <w:left w:val="none" w:sz="0" w:space="0" w:color="auto"/>
                <w:bottom w:val="none" w:sz="0" w:space="0" w:color="auto"/>
                <w:right w:val="none" w:sz="0" w:space="0" w:color="auto"/>
              </w:divBdr>
            </w:div>
          </w:divsChild>
        </w:div>
        <w:div w:id="766854957">
          <w:marLeft w:val="0"/>
          <w:marRight w:val="0"/>
          <w:marTop w:val="0"/>
          <w:marBottom w:val="0"/>
          <w:divBdr>
            <w:top w:val="none" w:sz="0" w:space="0" w:color="auto"/>
            <w:left w:val="none" w:sz="0" w:space="0" w:color="auto"/>
            <w:bottom w:val="none" w:sz="0" w:space="0" w:color="auto"/>
            <w:right w:val="none" w:sz="0" w:space="0" w:color="auto"/>
          </w:divBdr>
          <w:divsChild>
            <w:div w:id="527567056">
              <w:marLeft w:val="0"/>
              <w:marRight w:val="0"/>
              <w:marTop w:val="0"/>
              <w:marBottom w:val="0"/>
              <w:divBdr>
                <w:top w:val="none" w:sz="0" w:space="0" w:color="auto"/>
                <w:left w:val="none" w:sz="0" w:space="0" w:color="auto"/>
                <w:bottom w:val="none" w:sz="0" w:space="0" w:color="auto"/>
                <w:right w:val="none" w:sz="0" w:space="0" w:color="auto"/>
              </w:divBdr>
            </w:div>
          </w:divsChild>
        </w:div>
        <w:div w:id="767427907">
          <w:marLeft w:val="0"/>
          <w:marRight w:val="0"/>
          <w:marTop w:val="0"/>
          <w:marBottom w:val="0"/>
          <w:divBdr>
            <w:top w:val="none" w:sz="0" w:space="0" w:color="auto"/>
            <w:left w:val="none" w:sz="0" w:space="0" w:color="auto"/>
            <w:bottom w:val="none" w:sz="0" w:space="0" w:color="auto"/>
            <w:right w:val="none" w:sz="0" w:space="0" w:color="auto"/>
          </w:divBdr>
          <w:divsChild>
            <w:div w:id="1762484132">
              <w:marLeft w:val="0"/>
              <w:marRight w:val="0"/>
              <w:marTop w:val="0"/>
              <w:marBottom w:val="0"/>
              <w:divBdr>
                <w:top w:val="none" w:sz="0" w:space="0" w:color="auto"/>
                <w:left w:val="none" w:sz="0" w:space="0" w:color="auto"/>
                <w:bottom w:val="none" w:sz="0" w:space="0" w:color="auto"/>
                <w:right w:val="none" w:sz="0" w:space="0" w:color="auto"/>
              </w:divBdr>
            </w:div>
          </w:divsChild>
        </w:div>
        <w:div w:id="793401097">
          <w:marLeft w:val="0"/>
          <w:marRight w:val="0"/>
          <w:marTop w:val="0"/>
          <w:marBottom w:val="0"/>
          <w:divBdr>
            <w:top w:val="none" w:sz="0" w:space="0" w:color="auto"/>
            <w:left w:val="none" w:sz="0" w:space="0" w:color="auto"/>
            <w:bottom w:val="none" w:sz="0" w:space="0" w:color="auto"/>
            <w:right w:val="none" w:sz="0" w:space="0" w:color="auto"/>
          </w:divBdr>
          <w:divsChild>
            <w:div w:id="695812725">
              <w:marLeft w:val="0"/>
              <w:marRight w:val="0"/>
              <w:marTop w:val="0"/>
              <w:marBottom w:val="0"/>
              <w:divBdr>
                <w:top w:val="none" w:sz="0" w:space="0" w:color="auto"/>
                <w:left w:val="none" w:sz="0" w:space="0" w:color="auto"/>
                <w:bottom w:val="none" w:sz="0" w:space="0" w:color="auto"/>
                <w:right w:val="none" w:sz="0" w:space="0" w:color="auto"/>
              </w:divBdr>
            </w:div>
          </w:divsChild>
        </w:div>
        <w:div w:id="800925973">
          <w:marLeft w:val="0"/>
          <w:marRight w:val="0"/>
          <w:marTop w:val="0"/>
          <w:marBottom w:val="0"/>
          <w:divBdr>
            <w:top w:val="none" w:sz="0" w:space="0" w:color="auto"/>
            <w:left w:val="none" w:sz="0" w:space="0" w:color="auto"/>
            <w:bottom w:val="none" w:sz="0" w:space="0" w:color="auto"/>
            <w:right w:val="none" w:sz="0" w:space="0" w:color="auto"/>
          </w:divBdr>
          <w:divsChild>
            <w:div w:id="877163603">
              <w:marLeft w:val="0"/>
              <w:marRight w:val="0"/>
              <w:marTop w:val="0"/>
              <w:marBottom w:val="0"/>
              <w:divBdr>
                <w:top w:val="none" w:sz="0" w:space="0" w:color="auto"/>
                <w:left w:val="none" w:sz="0" w:space="0" w:color="auto"/>
                <w:bottom w:val="none" w:sz="0" w:space="0" w:color="auto"/>
                <w:right w:val="none" w:sz="0" w:space="0" w:color="auto"/>
              </w:divBdr>
            </w:div>
          </w:divsChild>
        </w:div>
        <w:div w:id="803740897">
          <w:marLeft w:val="0"/>
          <w:marRight w:val="0"/>
          <w:marTop w:val="0"/>
          <w:marBottom w:val="0"/>
          <w:divBdr>
            <w:top w:val="none" w:sz="0" w:space="0" w:color="auto"/>
            <w:left w:val="none" w:sz="0" w:space="0" w:color="auto"/>
            <w:bottom w:val="none" w:sz="0" w:space="0" w:color="auto"/>
            <w:right w:val="none" w:sz="0" w:space="0" w:color="auto"/>
          </w:divBdr>
          <w:divsChild>
            <w:div w:id="669020816">
              <w:marLeft w:val="0"/>
              <w:marRight w:val="0"/>
              <w:marTop w:val="0"/>
              <w:marBottom w:val="0"/>
              <w:divBdr>
                <w:top w:val="none" w:sz="0" w:space="0" w:color="auto"/>
                <w:left w:val="none" w:sz="0" w:space="0" w:color="auto"/>
                <w:bottom w:val="none" w:sz="0" w:space="0" w:color="auto"/>
                <w:right w:val="none" w:sz="0" w:space="0" w:color="auto"/>
              </w:divBdr>
            </w:div>
          </w:divsChild>
        </w:div>
        <w:div w:id="810563917">
          <w:marLeft w:val="0"/>
          <w:marRight w:val="0"/>
          <w:marTop w:val="0"/>
          <w:marBottom w:val="0"/>
          <w:divBdr>
            <w:top w:val="none" w:sz="0" w:space="0" w:color="auto"/>
            <w:left w:val="none" w:sz="0" w:space="0" w:color="auto"/>
            <w:bottom w:val="none" w:sz="0" w:space="0" w:color="auto"/>
            <w:right w:val="none" w:sz="0" w:space="0" w:color="auto"/>
          </w:divBdr>
          <w:divsChild>
            <w:div w:id="12196854">
              <w:marLeft w:val="0"/>
              <w:marRight w:val="0"/>
              <w:marTop w:val="0"/>
              <w:marBottom w:val="0"/>
              <w:divBdr>
                <w:top w:val="none" w:sz="0" w:space="0" w:color="auto"/>
                <w:left w:val="none" w:sz="0" w:space="0" w:color="auto"/>
                <w:bottom w:val="none" w:sz="0" w:space="0" w:color="auto"/>
                <w:right w:val="none" w:sz="0" w:space="0" w:color="auto"/>
              </w:divBdr>
            </w:div>
          </w:divsChild>
        </w:div>
        <w:div w:id="813330452">
          <w:marLeft w:val="0"/>
          <w:marRight w:val="0"/>
          <w:marTop w:val="0"/>
          <w:marBottom w:val="0"/>
          <w:divBdr>
            <w:top w:val="none" w:sz="0" w:space="0" w:color="auto"/>
            <w:left w:val="none" w:sz="0" w:space="0" w:color="auto"/>
            <w:bottom w:val="none" w:sz="0" w:space="0" w:color="auto"/>
            <w:right w:val="none" w:sz="0" w:space="0" w:color="auto"/>
          </w:divBdr>
          <w:divsChild>
            <w:div w:id="1736078102">
              <w:marLeft w:val="0"/>
              <w:marRight w:val="0"/>
              <w:marTop w:val="0"/>
              <w:marBottom w:val="0"/>
              <w:divBdr>
                <w:top w:val="none" w:sz="0" w:space="0" w:color="auto"/>
                <w:left w:val="none" w:sz="0" w:space="0" w:color="auto"/>
                <w:bottom w:val="none" w:sz="0" w:space="0" w:color="auto"/>
                <w:right w:val="none" w:sz="0" w:space="0" w:color="auto"/>
              </w:divBdr>
            </w:div>
          </w:divsChild>
        </w:div>
        <w:div w:id="813760755">
          <w:marLeft w:val="0"/>
          <w:marRight w:val="0"/>
          <w:marTop w:val="0"/>
          <w:marBottom w:val="0"/>
          <w:divBdr>
            <w:top w:val="none" w:sz="0" w:space="0" w:color="auto"/>
            <w:left w:val="none" w:sz="0" w:space="0" w:color="auto"/>
            <w:bottom w:val="none" w:sz="0" w:space="0" w:color="auto"/>
            <w:right w:val="none" w:sz="0" w:space="0" w:color="auto"/>
          </w:divBdr>
          <w:divsChild>
            <w:div w:id="854463704">
              <w:marLeft w:val="0"/>
              <w:marRight w:val="0"/>
              <w:marTop w:val="0"/>
              <w:marBottom w:val="0"/>
              <w:divBdr>
                <w:top w:val="none" w:sz="0" w:space="0" w:color="auto"/>
                <w:left w:val="none" w:sz="0" w:space="0" w:color="auto"/>
                <w:bottom w:val="none" w:sz="0" w:space="0" w:color="auto"/>
                <w:right w:val="none" w:sz="0" w:space="0" w:color="auto"/>
              </w:divBdr>
            </w:div>
          </w:divsChild>
        </w:div>
        <w:div w:id="831021119">
          <w:marLeft w:val="0"/>
          <w:marRight w:val="0"/>
          <w:marTop w:val="0"/>
          <w:marBottom w:val="0"/>
          <w:divBdr>
            <w:top w:val="none" w:sz="0" w:space="0" w:color="auto"/>
            <w:left w:val="none" w:sz="0" w:space="0" w:color="auto"/>
            <w:bottom w:val="none" w:sz="0" w:space="0" w:color="auto"/>
            <w:right w:val="none" w:sz="0" w:space="0" w:color="auto"/>
          </w:divBdr>
          <w:divsChild>
            <w:div w:id="167257105">
              <w:marLeft w:val="0"/>
              <w:marRight w:val="0"/>
              <w:marTop w:val="0"/>
              <w:marBottom w:val="0"/>
              <w:divBdr>
                <w:top w:val="none" w:sz="0" w:space="0" w:color="auto"/>
                <w:left w:val="none" w:sz="0" w:space="0" w:color="auto"/>
                <w:bottom w:val="none" w:sz="0" w:space="0" w:color="auto"/>
                <w:right w:val="none" w:sz="0" w:space="0" w:color="auto"/>
              </w:divBdr>
            </w:div>
          </w:divsChild>
        </w:div>
        <w:div w:id="832794277">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0"/>
              <w:marRight w:val="0"/>
              <w:marTop w:val="0"/>
              <w:marBottom w:val="0"/>
              <w:divBdr>
                <w:top w:val="none" w:sz="0" w:space="0" w:color="auto"/>
                <w:left w:val="none" w:sz="0" w:space="0" w:color="auto"/>
                <w:bottom w:val="none" w:sz="0" w:space="0" w:color="auto"/>
                <w:right w:val="none" w:sz="0" w:space="0" w:color="auto"/>
              </w:divBdr>
            </w:div>
          </w:divsChild>
        </w:div>
        <w:div w:id="834876568">
          <w:marLeft w:val="0"/>
          <w:marRight w:val="0"/>
          <w:marTop w:val="0"/>
          <w:marBottom w:val="0"/>
          <w:divBdr>
            <w:top w:val="none" w:sz="0" w:space="0" w:color="auto"/>
            <w:left w:val="none" w:sz="0" w:space="0" w:color="auto"/>
            <w:bottom w:val="none" w:sz="0" w:space="0" w:color="auto"/>
            <w:right w:val="none" w:sz="0" w:space="0" w:color="auto"/>
          </w:divBdr>
          <w:divsChild>
            <w:div w:id="1209029289">
              <w:marLeft w:val="0"/>
              <w:marRight w:val="0"/>
              <w:marTop w:val="0"/>
              <w:marBottom w:val="0"/>
              <w:divBdr>
                <w:top w:val="none" w:sz="0" w:space="0" w:color="auto"/>
                <w:left w:val="none" w:sz="0" w:space="0" w:color="auto"/>
                <w:bottom w:val="none" w:sz="0" w:space="0" w:color="auto"/>
                <w:right w:val="none" w:sz="0" w:space="0" w:color="auto"/>
              </w:divBdr>
            </w:div>
          </w:divsChild>
        </w:div>
        <w:div w:id="837812347">
          <w:marLeft w:val="0"/>
          <w:marRight w:val="0"/>
          <w:marTop w:val="0"/>
          <w:marBottom w:val="0"/>
          <w:divBdr>
            <w:top w:val="none" w:sz="0" w:space="0" w:color="auto"/>
            <w:left w:val="none" w:sz="0" w:space="0" w:color="auto"/>
            <w:bottom w:val="none" w:sz="0" w:space="0" w:color="auto"/>
            <w:right w:val="none" w:sz="0" w:space="0" w:color="auto"/>
          </w:divBdr>
          <w:divsChild>
            <w:div w:id="1754546335">
              <w:marLeft w:val="0"/>
              <w:marRight w:val="0"/>
              <w:marTop w:val="0"/>
              <w:marBottom w:val="0"/>
              <w:divBdr>
                <w:top w:val="none" w:sz="0" w:space="0" w:color="auto"/>
                <w:left w:val="none" w:sz="0" w:space="0" w:color="auto"/>
                <w:bottom w:val="none" w:sz="0" w:space="0" w:color="auto"/>
                <w:right w:val="none" w:sz="0" w:space="0" w:color="auto"/>
              </w:divBdr>
            </w:div>
          </w:divsChild>
        </w:div>
        <w:div w:id="848518576">
          <w:marLeft w:val="0"/>
          <w:marRight w:val="0"/>
          <w:marTop w:val="0"/>
          <w:marBottom w:val="0"/>
          <w:divBdr>
            <w:top w:val="none" w:sz="0" w:space="0" w:color="auto"/>
            <w:left w:val="none" w:sz="0" w:space="0" w:color="auto"/>
            <w:bottom w:val="none" w:sz="0" w:space="0" w:color="auto"/>
            <w:right w:val="none" w:sz="0" w:space="0" w:color="auto"/>
          </w:divBdr>
          <w:divsChild>
            <w:div w:id="292447120">
              <w:marLeft w:val="0"/>
              <w:marRight w:val="0"/>
              <w:marTop w:val="0"/>
              <w:marBottom w:val="0"/>
              <w:divBdr>
                <w:top w:val="none" w:sz="0" w:space="0" w:color="auto"/>
                <w:left w:val="none" w:sz="0" w:space="0" w:color="auto"/>
                <w:bottom w:val="none" w:sz="0" w:space="0" w:color="auto"/>
                <w:right w:val="none" w:sz="0" w:space="0" w:color="auto"/>
              </w:divBdr>
            </w:div>
          </w:divsChild>
        </w:div>
        <w:div w:id="869729403">
          <w:marLeft w:val="0"/>
          <w:marRight w:val="0"/>
          <w:marTop w:val="0"/>
          <w:marBottom w:val="0"/>
          <w:divBdr>
            <w:top w:val="none" w:sz="0" w:space="0" w:color="auto"/>
            <w:left w:val="none" w:sz="0" w:space="0" w:color="auto"/>
            <w:bottom w:val="none" w:sz="0" w:space="0" w:color="auto"/>
            <w:right w:val="none" w:sz="0" w:space="0" w:color="auto"/>
          </w:divBdr>
          <w:divsChild>
            <w:div w:id="16929365">
              <w:marLeft w:val="0"/>
              <w:marRight w:val="0"/>
              <w:marTop w:val="0"/>
              <w:marBottom w:val="0"/>
              <w:divBdr>
                <w:top w:val="none" w:sz="0" w:space="0" w:color="auto"/>
                <w:left w:val="none" w:sz="0" w:space="0" w:color="auto"/>
                <w:bottom w:val="none" w:sz="0" w:space="0" w:color="auto"/>
                <w:right w:val="none" w:sz="0" w:space="0" w:color="auto"/>
              </w:divBdr>
            </w:div>
          </w:divsChild>
        </w:div>
        <w:div w:id="881869413">
          <w:marLeft w:val="0"/>
          <w:marRight w:val="0"/>
          <w:marTop w:val="0"/>
          <w:marBottom w:val="0"/>
          <w:divBdr>
            <w:top w:val="none" w:sz="0" w:space="0" w:color="auto"/>
            <w:left w:val="none" w:sz="0" w:space="0" w:color="auto"/>
            <w:bottom w:val="none" w:sz="0" w:space="0" w:color="auto"/>
            <w:right w:val="none" w:sz="0" w:space="0" w:color="auto"/>
          </w:divBdr>
          <w:divsChild>
            <w:div w:id="1597321477">
              <w:marLeft w:val="0"/>
              <w:marRight w:val="0"/>
              <w:marTop w:val="0"/>
              <w:marBottom w:val="0"/>
              <w:divBdr>
                <w:top w:val="none" w:sz="0" w:space="0" w:color="auto"/>
                <w:left w:val="none" w:sz="0" w:space="0" w:color="auto"/>
                <w:bottom w:val="none" w:sz="0" w:space="0" w:color="auto"/>
                <w:right w:val="none" w:sz="0" w:space="0" w:color="auto"/>
              </w:divBdr>
            </w:div>
          </w:divsChild>
        </w:div>
        <w:div w:id="884293699">
          <w:marLeft w:val="0"/>
          <w:marRight w:val="0"/>
          <w:marTop w:val="0"/>
          <w:marBottom w:val="0"/>
          <w:divBdr>
            <w:top w:val="none" w:sz="0" w:space="0" w:color="auto"/>
            <w:left w:val="none" w:sz="0" w:space="0" w:color="auto"/>
            <w:bottom w:val="none" w:sz="0" w:space="0" w:color="auto"/>
            <w:right w:val="none" w:sz="0" w:space="0" w:color="auto"/>
          </w:divBdr>
          <w:divsChild>
            <w:div w:id="959915949">
              <w:marLeft w:val="0"/>
              <w:marRight w:val="0"/>
              <w:marTop w:val="0"/>
              <w:marBottom w:val="0"/>
              <w:divBdr>
                <w:top w:val="none" w:sz="0" w:space="0" w:color="auto"/>
                <w:left w:val="none" w:sz="0" w:space="0" w:color="auto"/>
                <w:bottom w:val="none" w:sz="0" w:space="0" w:color="auto"/>
                <w:right w:val="none" w:sz="0" w:space="0" w:color="auto"/>
              </w:divBdr>
            </w:div>
          </w:divsChild>
        </w:div>
        <w:div w:id="908267284">
          <w:marLeft w:val="0"/>
          <w:marRight w:val="0"/>
          <w:marTop w:val="0"/>
          <w:marBottom w:val="0"/>
          <w:divBdr>
            <w:top w:val="none" w:sz="0" w:space="0" w:color="auto"/>
            <w:left w:val="none" w:sz="0" w:space="0" w:color="auto"/>
            <w:bottom w:val="none" w:sz="0" w:space="0" w:color="auto"/>
            <w:right w:val="none" w:sz="0" w:space="0" w:color="auto"/>
          </w:divBdr>
          <w:divsChild>
            <w:div w:id="412091337">
              <w:marLeft w:val="0"/>
              <w:marRight w:val="0"/>
              <w:marTop w:val="0"/>
              <w:marBottom w:val="0"/>
              <w:divBdr>
                <w:top w:val="none" w:sz="0" w:space="0" w:color="auto"/>
                <w:left w:val="none" w:sz="0" w:space="0" w:color="auto"/>
                <w:bottom w:val="none" w:sz="0" w:space="0" w:color="auto"/>
                <w:right w:val="none" w:sz="0" w:space="0" w:color="auto"/>
              </w:divBdr>
            </w:div>
          </w:divsChild>
        </w:div>
        <w:div w:id="919948831">
          <w:marLeft w:val="0"/>
          <w:marRight w:val="0"/>
          <w:marTop w:val="0"/>
          <w:marBottom w:val="0"/>
          <w:divBdr>
            <w:top w:val="none" w:sz="0" w:space="0" w:color="auto"/>
            <w:left w:val="none" w:sz="0" w:space="0" w:color="auto"/>
            <w:bottom w:val="none" w:sz="0" w:space="0" w:color="auto"/>
            <w:right w:val="none" w:sz="0" w:space="0" w:color="auto"/>
          </w:divBdr>
          <w:divsChild>
            <w:div w:id="1933126083">
              <w:marLeft w:val="0"/>
              <w:marRight w:val="0"/>
              <w:marTop w:val="0"/>
              <w:marBottom w:val="0"/>
              <w:divBdr>
                <w:top w:val="none" w:sz="0" w:space="0" w:color="auto"/>
                <w:left w:val="none" w:sz="0" w:space="0" w:color="auto"/>
                <w:bottom w:val="none" w:sz="0" w:space="0" w:color="auto"/>
                <w:right w:val="none" w:sz="0" w:space="0" w:color="auto"/>
              </w:divBdr>
            </w:div>
          </w:divsChild>
        </w:div>
        <w:div w:id="923951508">
          <w:marLeft w:val="0"/>
          <w:marRight w:val="0"/>
          <w:marTop w:val="0"/>
          <w:marBottom w:val="0"/>
          <w:divBdr>
            <w:top w:val="none" w:sz="0" w:space="0" w:color="auto"/>
            <w:left w:val="none" w:sz="0" w:space="0" w:color="auto"/>
            <w:bottom w:val="none" w:sz="0" w:space="0" w:color="auto"/>
            <w:right w:val="none" w:sz="0" w:space="0" w:color="auto"/>
          </w:divBdr>
          <w:divsChild>
            <w:div w:id="817963419">
              <w:marLeft w:val="0"/>
              <w:marRight w:val="0"/>
              <w:marTop w:val="0"/>
              <w:marBottom w:val="0"/>
              <w:divBdr>
                <w:top w:val="none" w:sz="0" w:space="0" w:color="auto"/>
                <w:left w:val="none" w:sz="0" w:space="0" w:color="auto"/>
                <w:bottom w:val="none" w:sz="0" w:space="0" w:color="auto"/>
                <w:right w:val="none" w:sz="0" w:space="0" w:color="auto"/>
              </w:divBdr>
            </w:div>
          </w:divsChild>
        </w:div>
        <w:div w:id="933705383">
          <w:marLeft w:val="0"/>
          <w:marRight w:val="0"/>
          <w:marTop w:val="0"/>
          <w:marBottom w:val="0"/>
          <w:divBdr>
            <w:top w:val="none" w:sz="0" w:space="0" w:color="auto"/>
            <w:left w:val="none" w:sz="0" w:space="0" w:color="auto"/>
            <w:bottom w:val="none" w:sz="0" w:space="0" w:color="auto"/>
            <w:right w:val="none" w:sz="0" w:space="0" w:color="auto"/>
          </w:divBdr>
          <w:divsChild>
            <w:div w:id="1794397371">
              <w:marLeft w:val="0"/>
              <w:marRight w:val="0"/>
              <w:marTop w:val="0"/>
              <w:marBottom w:val="0"/>
              <w:divBdr>
                <w:top w:val="none" w:sz="0" w:space="0" w:color="auto"/>
                <w:left w:val="none" w:sz="0" w:space="0" w:color="auto"/>
                <w:bottom w:val="none" w:sz="0" w:space="0" w:color="auto"/>
                <w:right w:val="none" w:sz="0" w:space="0" w:color="auto"/>
              </w:divBdr>
            </w:div>
          </w:divsChild>
        </w:div>
        <w:div w:id="939023514">
          <w:marLeft w:val="0"/>
          <w:marRight w:val="0"/>
          <w:marTop w:val="0"/>
          <w:marBottom w:val="0"/>
          <w:divBdr>
            <w:top w:val="none" w:sz="0" w:space="0" w:color="auto"/>
            <w:left w:val="none" w:sz="0" w:space="0" w:color="auto"/>
            <w:bottom w:val="none" w:sz="0" w:space="0" w:color="auto"/>
            <w:right w:val="none" w:sz="0" w:space="0" w:color="auto"/>
          </w:divBdr>
          <w:divsChild>
            <w:div w:id="1426733408">
              <w:marLeft w:val="0"/>
              <w:marRight w:val="0"/>
              <w:marTop w:val="0"/>
              <w:marBottom w:val="0"/>
              <w:divBdr>
                <w:top w:val="none" w:sz="0" w:space="0" w:color="auto"/>
                <w:left w:val="none" w:sz="0" w:space="0" w:color="auto"/>
                <w:bottom w:val="none" w:sz="0" w:space="0" w:color="auto"/>
                <w:right w:val="none" w:sz="0" w:space="0" w:color="auto"/>
              </w:divBdr>
            </w:div>
          </w:divsChild>
        </w:div>
        <w:div w:id="952518972">
          <w:marLeft w:val="0"/>
          <w:marRight w:val="0"/>
          <w:marTop w:val="0"/>
          <w:marBottom w:val="0"/>
          <w:divBdr>
            <w:top w:val="none" w:sz="0" w:space="0" w:color="auto"/>
            <w:left w:val="none" w:sz="0" w:space="0" w:color="auto"/>
            <w:bottom w:val="none" w:sz="0" w:space="0" w:color="auto"/>
            <w:right w:val="none" w:sz="0" w:space="0" w:color="auto"/>
          </w:divBdr>
          <w:divsChild>
            <w:div w:id="901796614">
              <w:marLeft w:val="0"/>
              <w:marRight w:val="0"/>
              <w:marTop w:val="0"/>
              <w:marBottom w:val="0"/>
              <w:divBdr>
                <w:top w:val="none" w:sz="0" w:space="0" w:color="auto"/>
                <w:left w:val="none" w:sz="0" w:space="0" w:color="auto"/>
                <w:bottom w:val="none" w:sz="0" w:space="0" w:color="auto"/>
                <w:right w:val="none" w:sz="0" w:space="0" w:color="auto"/>
              </w:divBdr>
            </w:div>
          </w:divsChild>
        </w:div>
        <w:div w:id="953942734">
          <w:marLeft w:val="0"/>
          <w:marRight w:val="0"/>
          <w:marTop w:val="0"/>
          <w:marBottom w:val="0"/>
          <w:divBdr>
            <w:top w:val="none" w:sz="0" w:space="0" w:color="auto"/>
            <w:left w:val="none" w:sz="0" w:space="0" w:color="auto"/>
            <w:bottom w:val="none" w:sz="0" w:space="0" w:color="auto"/>
            <w:right w:val="none" w:sz="0" w:space="0" w:color="auto"/>
          </w:divBdr>
          <w:divsChild>
            <w:div w:id="165829036">
              <w:marLeft w:val="0"/>
              <w:marRight w:val="0"/>
              <w:marTop w:val="0"/>
              <w:marBottom w:val="0"/>
              <w:divBdr>
                <w:top w:val="none" w:sz="0" w:space="0" w:color="auto"/>
                <w:left w:val="none" w:sz="0" w:space="0" w:color="auto"/>
                <w:bottom w:val="none" w:sz="0" w:space="0" w:color="auto"/>
                <w:right w:val="none" w:sz="0" w:space="0" w:color="auto"/>
              </w:divBdr>
            </w:div>
          </w:divsChild>
        </w:div>
        <w:div w:id="958486799">
          <w:marLeft w:val="0"/>
          <w:marRight w:val="0"/>
          <w:marTop w:val="0"/>
          <w:marBottom w:val="0"/>
          <w:divBdr>
            <w:top w:val="none" w:sz="0" w:space="0" w:color="auto"/>
            <w:left w:val="none" w:sz="0" w:space="0" w:color="auto"/>
            <w:bottom w:val="none" w:sz="0" w:space="0" w:color="auto"/>
            <w:right w:val="none" w:sz="0" w:space="0" w:color="auto"/>
          </w:divBdr>
          <w:divsChild>
            <w:div w:id="611862331">
              <w:marLeft w:val="0"/>
              <w:marRight w:val="0"/>
              <w:marTop w:val="0"/>
              <w:marBottom w:val="0"/>
              <w:divBdr>
                <w:top w:val="none" w:sz="0" w:space="0" w:color="auto"/>
                <w:left w:val="none" w:sz="0" w:space="0" w:color="auto"/>
                <w:bottom w:val="none" w:sz="0" w:space="0" w:color="auto"/>
                <w:right w:val="none" w:sz="0" w:space="0" w:color="auto"/>
              </w:divBdr>
            </w:div>
          </w:divsChild>
        </w:div>
        <w:div w:id="966350615">
          <w:marLeft w:val="0"/>
          <w:marRight w:val="0"/>
          <w:marTop w:val="0"/>
          <w:marBottom w:val="0"/>
          <w:divBdr>
            <w:top w:val="none" w:sz="0" w:space="0" w:color="auto"/>
            <w:left w:val="none" w:sz="0" w:space="0" w:color="auto"/>
            <w:bottom w:val="none" w:sz="0" w:space="0" w:color="auto"/>
            <w:right w:val="none" w:sz="0" w:space="0" w:color="auto"/>
          </w:divBdr>
          <w:divsChild>
            <w:div w:id="638994619">
              <w:marLeft w:val="0"/>
              <w:marRight w:val="0"/>
              <w:marTop w:val="0"/>
              <w:marBottom w:val="0"/>
              <w:divBdr>
                <w:top w:val="none" w:sz="0" w:space="0" w:color="auto"/>
                <w:left w:val="none" w:sz="0" w:space="0" w:color="auto"/>
                <w:bottom w:val="none" w:sz="0" w:space="0" w:color="auto"/>
                <w:right w:val="none" w:sz="0" w:space="0" w:color="auto"/>
              </w:divBdr>
            </w:div>
          </w:divsChild>
        </w:div>
        <w:div w:id="972558241">
          <w:marLeft w:val="0"/>
          <w:marRight w:val="0"/>
          <w:marTop w:val="0"/>
          <w:marBottom w:val="0"/>
          <w:divBdr>
            <w:top w:val="none" w:sz="0" w:space="0" w:color="auto"/>
            <w:left w:val="none" w:sz="0" w:space="0" w:color="auto"/>
            <w:bottom w:val="none" w:sz="0" w:space="0" w:color="auto"/>
            <w:right w:val="none" w:sz="0" w:space="0" w:color="auto"/>
          </w:divBdr>
          <w:divsChild>
            <w:div w:id="1722434406">
              <w:marLeft w:val="0"/>
              <w:marRight w:val="0"/>
              <w:marTop w:val="0"/>
              <w:marBottom w:val="0"/>
              <w:divBdr>
                <w:top w:val="none" w:sz="0" w:space="0" w:color="auto"/>
                <w:left w:val="none" w:sz="0" w:space="0" w:color="auto"/>
                <w:bottom w:val="none" w:sz="0" w:space="0" w:color="auto"/>
                <w:right w:val="none" w:sz="0" w:space="0" w:color="auto"/>
              </w:divBdr>
            </w:div>
          </w:divsChild>
        </w:div>
        <w:div w:id="979119467">
          <w:marLeft w:val="0"/>
          <w:marRight w:val="0"/>
          <w:marTop w:val="0"/>
          <w:marBottom w:val="0"/>
          <w:divBdr>
            <w:top w:val="none" w:sz="0" w:space="0" w:color="auto"/>
            <w:left w:val="none" w:sz="0" w:space="0" w:color="auto"/>
            <w:bottom w:val="none" w:sz="0" w:space="0" w:color="auto"/>
            <w:right w:val="none" w:sz="0" w:space="0" w:color="auto"/>
          </w:divBdr>
          <w:divsChild>
            <w:div w:id="329412964">
              <w:marLeft w:val="0"/>
              <w:marRight w:val="0"/>
              <w:marTop w:val="0"/>
              <w:marBottom w:val="0"/>
              <w:divBdr>
                <w:top w:val="none" w:sz="0" w:space="0" w:color="auto"/>
                <w:left w:val="none" w:sz="0" w:space="0" w:color="auto"/>
                <w:bottom w:val="none" w:sz="0" w:space="0" w:color="auto"/>
                <w:right w:val="none" w:sz="0" w:space="0" w:color="auto"/>
              </w:divBdr>
            </w:div>
          </w:divsChild>
        </w:div>
        <w:div w:id="993097949">
          <w:marLeft w:val="0"/>
          <w:marRight w:val="0"/>
          <w:marTop w:val="0"/>
          <w:marBottom w:val="0"/>
          <w:divBdr>
            <w:top w:val="none" w:sz="0" w:space="0" w:color="auto"/>
            <w:left w:val="none" w:sz="0" w:space="0" w:color="auto"/>
            <w:bottom w:val="none" w:sz="0" w:space="0" w:color="auto"/>
            <w:right w:val="none" w:sz="0" w:space="0" w:color="auto"/>
          </w:divBdr>
          <w:divsChild>
            <w:div w:id="738407819">
              <w:marLeft w:val="0"/>
              <w:marRight w:val="0"/>
              <w:marTop w:val="0"/>
              <w:marBottom w:val="0"/>
              <w:divBdr>
                <w:top w:val="none" w:sz="0" w:space="0" w:color="auto"/>
                <w:left w:val="none" w:sz="0" w:space="0" w:color="auto"/>
                <w:bottom w:val="none" w:sz="0" w:space="0" w:color="auto"/>
                <w:right w:val="none" w:sz="0" w:space="0" w:color="auto"/>
              </w:divBdr>
            </w:div>
          </w:divsChild>
        </w:div>
        <w:div w:id="996495464">
          <w:marLeft w:val="0"/>
          <w:marRight w:val="0"/>
          <w:marTop w:val="0"/>
          <w:marBottom w:val="0"/>
          <w:divBdr>
            <w:top w:val="none" w:sz="0" w:space="0" w:color="auto"/>
            <w:left w:val="none" w:sz="0" w:space="0" w:color="auto"/>
            <w:bottom w:val="none" w:sz="0" w:space="0" w:color="auto"/>
            <w:right w:val="none" w:sz="0" w:space="0" w:color="auto"/>
          </w:divBdr>
          <w:divsChild>
            <w:div w:id="2103720262">
              <w:marLeft w:val="0"/>
              <w:marRight w:val="0"/>
              <w:marTop w:val="0"/>
              <w:marBottom w:val="0"/>
              <w:divBdr>
                <w:top w:val="none" w:sz="0" w:space="0" w:color="auto"/>
                <w:left w:val="none" w:sz="0" w:space="0" w:color="auto"/>
                <w:bottom w:val="none" w:sz="0" w:space="0" w:color="auto"/>
                <w:right w:val="none" w:sz="0" w:space="0" w:color="auto"/>
              </w:divBdr>
            </w:div>
          </w:divsChild>
        </w:div>
        <w:div w:id="998919900">
          <w:marLeft w:val="0"/>
          <w:marRight w:val="0"/>
          <w:marTop w:val="0"/>
          <w:marBottom w:val="0"/>
          <w:divBdr>
            <w:top w:val="none" w:sz="0" w:space="0" w:color="auto"/>
            <w:left w:val="none" w:sz="0" w:space="0" w:color="auto"/>
            <w:bottom w:val="none" w:sz="0" w:space="0" w:color="auto"/>
            <w:right w:val="none" w:sz="0" w:space="0" w:color="auto"/>
          </w:divBdr>
          <w:divsChild>
            <w:div w:id="526720584">
              <w:marLeft w:val="0"/>
              <w:marRight w:val="0"/>
              <w:marTop w:val="0"/>
              <w:marBottom w:val="0"/>
              <w:divBdr>
                <w:top w:val="none" w:sz="0" w:space="0" w:color="auto"/>
                <w:left w:val="none" w:sz="0" w:space="0" w:color="auto"/>
                <w:bottom w:val="none" w:sz="0" w:space="0" w:color="auto"/>
                <w:right w:val="none" w:sz="0" w:space="0" w:color="auto"/>
              </w:divBdr>
            </w:div>
          </w:divsChild>
        </w:div>
        <w:div w:id="1015035800">
          <w:marLeft w:val="0"/>
          <w:marRight w:val="0"/>
          <w:marTop w:val="0"/>
          <w:marBottom w:val="0"/>
          <w:divBdr>
            <w:top w:val="none" w:sz="0" w:space="0" w:color="auto"/>
            <w:left w:val="none" w:sz="0" w:space="0" w:color="auto"/>
            <w:bottom w:val="none" w:sz="0" w:space="0" w:color="auto"/>
            <w:right w:val="none" w:sz="0" w:space="0" w:color="auto"/>
          </w:divBdr>
          <w:divsChild>
            <w:div w:id="1918788323">
              <w:marLeft w:val="0"/>
              <w:marRight w:val="0"/>
              <w:marTop w:val="0"/>
              <w:marBottom w:val="0"/>
              <w:divBdr>
                <w:top w:val="none" w:sz="0" w:space="0" w:color="auto"/>
                <w:left w:val="none" w:sz="0" w:space="0" w:color="auto"/>
                <w:bottom w:val="none" w:sz="0" w:space="0" w:color="auto"/>
                <w:right w:val="none" w:sz="0" w:space="0" w:color="auto"/>
              </w:divBdr>
            </w:div>
          </w:divsChild>
        </w:div>
        <w:div w:id="1021203304">
          <w:marLeft w:val="0"/>
          <w:marRight w:val="0"/>
          <w:marTop w:val="0"/>
          <w:marBottom w:val="0"/>
          <w:divBdr>
            <w:top w:val="none" w:sz="0" w:space="0" w:color="auto"/>
            <w:left w:val="none" w:sz="0" w:space="0" w:color="auto"/>
            <w:bottom w:val="none" w:sz="0" w:space="0" w:color="auto"/>
            <w:right w:val="none" w:sz="0" w:space="0" w:color="auto"/>
          </w:divBdr>
          <w:divsChild>
            <w:div w:id="2016108432">
              <w:marLeft w:val="0"/>
              <w:marRight w:val="0"/>
              <w:marTop w:val="0"/>
              <w:marBottom w:val="0"/>
              <w:divBdr>
                <w:top w:val="none" w:sz="0" w:space="0" w:color="auto"/>
                <w:left w:val="none" w:sz="0" w:space="0" w:color="auto"/>
                <w:bottom w:val="none" w:sz="0" w:space="0" w:color="auto"/>
                <w:right w:val="none" w:sz="0" w:space="0" w:color="auto"/>
              </w:divBdr>
            </w:div>
          </w:divsChild>
        </w:div>
        <w:div w:id="1025325791">
          <w:marLeft w:val="0"/>
          <w:marRight w:val="0"/>
          <w:marTop w:val="0"/>
          <w:marBottom w:val="0"/>
          <w:divBdr>
            <w:top w:val="none" w:sz="0" w:space="0" w:color="auto"/>
            <w:left w:val="none" w:sz="0" w:space="0" w:color="auto"/>
            <w:bottom w:val="none" w:sz="0" w:space="0" w:color="auto"/>
            <w:right w:val="none" w:sz="0" w:space="0" w:color="auto"/>
          </w:divBdr>
          <w:divsChild>
            <w:div w:id="503277033">
              <w:marLeft w:val="0"/>
              <w:marRight w:val="0"/>
              <w:marTop w:val="0"/>
              <w:marBottom w:val="0"/>
              <w:divBdr>
                <w:top w:val="none" w:sz="0" w:space="0" w:color="auto"/>
                <w:left w:val="none" w:sz="0" w:space="0" w:color="auto"/>
                <w:bottom w:val="none" w:sz="0" w:space="0" w:color="auto"/>
                <w:right w:val="none" w:sz="0" w:space="0" w:color="auto"/>
              </w:divBdr>
            </w:div>
          </w:divsChild>
        </w:div>
        <w:div w:id="1075128152">
          <w:marLeft w:val="0"/>
          <w:marRight w:val="0"/>
          <w:marTop w:val="0"/>
          <w:marBottom w:val="0"/>
          <w:divBdr>
            <w:top w:val="none" w:sz="0" w:space="0" w:color="auto"/>
            <w:left w:val="none" w:sz="0" w:space="0" w:color="auto"/>
            <w:bottom w:val="none" w:sz="0" w:space="0" w:color="auto"/>
            <w:right w:val="none" w:sz="0" w:space="0" w:color="auto"/>
          </w:divBdr>
          <w:divsChild>
            <w:div w:id="2141723565">
              <w:marLeft w:val="0"/>
              <w:marRight w:val="0"/>
              <w:marTop w:val="0"/>
              <w:marBottom w:val="0"/>
              <w:divBdr>
                <w:top w:val="none" w:sz="0" w:space="0" w:color="auto"/>
                <w:left w:val="none" w:sz="0" w:space="0" w:color="auto"/>
                <w:bottom w:val="none" w:sz="0" w:space="0" w:color="auto"/>
                <w:right w:val="none" w:sz="0" w:space="0" w:color="auto"/>
              </w:divBdr>
            </w:div>
          </w:divsChild>
        </w:div>
        <w:div w:id="1090199630">
          <w:marLeft w:val="0"/>
          <w:marRight w:val="0"/>
          <w:marTop w:val="0"/>
          <w:marBottom w:val="0"/>
          <w:divBdr>
            <w:top w:val="none" w:sz="0" w:space="0" w:color="auto"/>
            <w:left w:val="none" w:sz="0" w:space="0" w:color="auto"/>
            <w:bottom w:val="none" w:sz="0" w:space="0" w:color="auto"/>
            <w:right w:val="none" w:sz="0" w:space="0" w:color="auto"/>
          </w:divBdr>
          <w:divsChild>
            <w:div w:id="814563881">
              <w:marLeft w:val="0"/>
              <w:marRight w:val="0"/>
              <w:marTop w:val="0"/>
              <w:marBottom w:val="0"/>
              <w:divBdr>
                <w:top w:val="none" w:sz="0" w:space="0" w:color="auto"/>
                <w:left w:val="none" w:sz="0" w:space="0" w:color="auto"/>
                <w:bottom w:val="none" w:sz="0" w:space="0" w:color="auto"/>
                <w:right w:val="none" w:sz="0" w:space="0" w:color="auto"/>
              </w:divBdr>
            </w:div>
          </w:divsChild>
        </w:div>
        <w:div w:id="1091003534">
          <w:marLeft w:val="0"/>
          <w:marRight w:val="0"/>
          <w:marTop w:val="0"/>
          <w:marBottom w:val="0"/>
          <w:divBdr>
            <w:top w:val="none" w:sz="0" w:space="0" w:color="auto"/>
            <w:left w:val="none" w:sz="0" w:space="0" w:color="auto"/>
            <w:bottom w:val="none" w:sz="0" w:space="0" w:color="auto"/>
            <w:right w:val="none" w:sz="0" w:space="0" w:color="auto"/>
          </w:divBdr>
          <w:divsChild>
            <w:div w:id="298927067">
              <w:marLeft w:val="0"/>
              <w:marRight w:val="0"/>
              <w:marTop w:val="0"/>
              <w:marBottom w:val="0"/>
              <w:divBdr>
                <w:top w:val="none" w:sz="0" w:space="0" w:color="auto"/>
                <w:left w:val="none" w:sz="0" w:space="0" w:color="auto"/>
                <w:bottom w:val="none" w:sz="0" w:space="0" w:color="auto"/>
                <w:right w:val="none" w:sz="0" w:space="0" w:color="auto"/>
              </w:divBdr>
            </w:div>
          </w:divsChild>
        </w:div>
        <w:div w:id="1101803792">
          <w:marLeft w:val="0"/>
          <w:marRight w:val="0"/>
          <w:marTop w:val="0"/>
          <w:marBottom w:val="0"/>
          <w:divBdr>
            <w:top w:val="none" w:sz="0" w:space="0" w:color="auto"/>
            <w:left w:val="none" w:sz="0" w:space="0" w:color="auto"/>
            <w:bottom w:val="none" w:sz="0" w:space="0" w:color="auto"/>
            <w:right w:val="none" w:sz="0" w:space="0" w:color="auto"/>
          </w:divBdr>
          <w:divsChild>
            <w:div w:id="854927444">
              <w:marLeft w:val="0"/>
              <w:marRight w:val="0"/>
              <w:marTop w:val="0"/>
              <w:marBottom w:val="0"/>
              <w:divBdr>
                <w:top w:val="none" w:sz="0" w:space="0" w:color="auto"/>
                <w:left w:val="none" w:sz="0" w:space="0" w:color="auto"/>
                <w:bottom w:val="none" w:sz="0" w:space="0" w:color="auto"/>
                <w:right w:val="none" w:sz="0" w:space="0" w:color="auto"/>
              </w:divBdr>
            </w:div>
          </w:divsChild>
        </w:div>
        <w:div w:id="1119375298">
          <w:marLeft w:val="0"/>
          <w:marRight w:val="0"/>
          <w:marTop w:val="0"/>
          <w:marBottom w:val="0"/>
          <w:divBdr>
            <w:top w:val="none" w:sz="0" w:space="0" w:color="auto"/>
            <w:left w:val="none" w:sz="0" w:space="0" w:color="auto"/>
            <w:bottom w:val="none" w:sz="0" w:space="0" w:color="auto"/>
            <w:right w:val="none" w:sz="0" w:space="0" w:color="auto"/>
          </w:divBdr>
          <w:divsChild>
            <w:div w:id="1893344297">
              <w:marLeft w:val="0"/>
              <w:marRight w:val="0"/>
              <w:marTop w:val="0"/>
              <w:marBottom w:val="0"/>
              <w:divBdr>
                <w:top w:val="none" w:sz="0" w:space="0" w:color="auto"/>
                <w:left w:val="none" w:sz="0" w:space="0" w:color="auto"/>
                <w:bottom w:val="none" w:sz="0" w:space="0" w:color="auto"/>
                <w:right w:val="none" w:sz="0" w:space="0" w:color="auto"/>
              </w:divBdr>
            </w:div>
          </w:divsChild>
        </w:div>
        <w:div w:id="1123382423">
          <w:marLeft w:val="0"/>
          <w:marRight w:val="0"/>
          <w:marTop w:val="0"/>
          <w:marBottom w:val="0"/>
          <w:divBdr>
            <w:top w:val="none" w:sz="0" w:space="0" w:color="auto"/>
            <w:left w:val="none" w:sz="0" w:space="0" w:color="auto"/>
            <w:bottom w:val="none" w:sz="0" w:space="0" w:color="auto"/>
            <w:right w:val="none" w:sz="0" w:space="0" w:color="auto"/>
          </w:divBdr>
          <w:divsChild>
            <w:div w:id="647976100">
              <w:marLeft w:val="0"/>
              <w:marRight w:val="0"/>
              <w:marTop w:val="0"/>
              <w:marBottom w:val="0"/>
              <w:divBdr>
                <w:top w:val="none" w:sz="0" w:space="0" w:color="auto"/>
                <w:left w:val="none" w:sz="0" w:space="0" w:color="auto"/>
                <w:bottom w:val="none" w:sz="0" w:space="0" w:color="auto"/>
                <w:right w:val="none" w:sz="0" w:space="0" w:color="auto"/>
              </w:divBdr>
            </w:div>
          </w:divsChild>
        </w:div>
        <w:div w:id="1135485166">
          <w:marLeft w:val="0"/>
          <w:marRight w:val="0"/>
          <w:marTop w:val="0"/>
          <w:marBottom w:val="0"/>
          <w:divBdr>
            <w:top w:val="none" w:sz="0" w:space="0" w:color="auto"/>
            <w:left w:val="none" w:sz="0" w:space="0" w:color="auto"/>
            <w:bottom w:val="none" w:sz="0" w:space="0" w:color="auto"/>
            <w:right w:val="none" w:sz="0" w:space="0" w:color="auto"/>
          </w:divBdr>
          <w:divsChild>
            <w:div w:id="693306627">
              <w:marLeft w:val="0"/>
              <w:marRight w:val="0"/>
              <w:marTop w:val="0"/>
              <w:marBottom w:val="0"/>
              <w:divBdr>
                <w:top w:val="none" w:sz="0" w:space="0" w:color="auto"/>
                <w:left w:val="none" w:sz="0" w:space="0" w:color="auto"/>
                <w:bottom w:val="none" w:sz="0" w:space="0" w:color="auto"/>
                <w:right w:val="none" w:sz="0" w:space="0" w:color="auto"/>
              </w:divBdr>
            </w:div>
          </w:divsChild>
        </w:div>
        <w:div w:id="1140343587">
          <w:marLeft w:val="0"/>
          <w:marRight w:val="0"/>
          <w:marTop w:val="0"/>
          <w:marBottom w:val="0"/>
          <w:divBdr>
            <w:top w:val="none" w:sz="0" w:space="0" w:color="auto"/>
            <w:left w:val="none" w:sz="0" w:space="0" w:color="auto"/>
            <w:bottom w:val="none" w:sz="0" w:space="0" w:color="auto"/>
            <w:right w:val="none" w:sz="0" w:space="0" w:color="auto"/>
          </w:divBdr>
          <w:divsChild>
            <w:div w:id="2057271853">
              <w:marLeft w:val="0"/>
              <w:marRight w:val="0"/>
              <w:marTop w:val="0"/>
              <w:marBottom w:val="0"/>
              <w:divBdr>
                <w:top w:val="none" w:sz="0" w:space="0" w:color="auto"/>
                <w:left w:val="none" w:sz="0" w:space="0" w:color="auto"/>
                <w:bottom w:val="none" w:sz="0" w:space="0" w:color="auto"/>
                <w:right w:val="none" w:sz="0" w:space="0" w:color="auto"/>
              </w:divBdr>
            </w:div>
          </w:divsChild>
        </w:div>
        <w:div w:id="1169253409">
          <w:marLeft w:val="0"/>
          <w:marRight w:val="0"/>
          <w:marTop w:val="0"/>
          <w:marBottom w:val="0"/>
          <w:divBdr>
            <w:top w:val="none" w:sz="0" w:space="0" w:color="auto"/>
            <w:left w:val="none" w:sz="0" w:space="0" w:color="auto"/>
            <w:bottom w:val="none" w:sz="0" w:space="0" w:color="auto"/>
            <w:right w:val="none" w:sz="0" w:space="0" w:color="auto"/>
          </w:divBdr>
          <w:divsChild>
            <w:div w:id="1553997591">
              <w:marLeft w:val="0"/>
              <w:marRight w:val="0"/>
              <w:marTop w:val="0"/>
              <w:marBottom w:val="0"/>
              <w:divBdr>
                <w:top w:val="none" w:sz="0" w:space="0" w:color="auto"/>
                <w:left w:val="none" w:sz="0" w:space="0" w:color="auto"/>
                <w:bottom w:val="none" w:sz="0" w:space="0" w:color="auto"/>
                <w:right w:val="none" w:sz="0" w:space="0" w:color="auto"/>
              </w:divBdr>
            </w:div>
          </w:divsChild>
        </w:div>
        <w:div w:id="1173840376">
          <w:marLeft w:val="0"/>
          <w:marRight w:val="0"/>
          <w:marTop w:val="0"/>
          <w:marBottom w:val="0"/>
          <w:divBdr>
            <w:top w:val="none" w:sz="0" w:space="0" w:color="auto"/>
            <w:left w:val="none" w:sz="0" w:space="0" w:color="auto"/>
            <w:bottom w:val="none" w:sz="0" w:space="0" w:color="auto"/>
            <w:right w:val="none" w:sz="0" w:space="0" w:color="auto"/>
          </w:divBdr>
          <w:divsChild>
            <w:div w:id="1781335926">
              <w:marLeft w:val="0"/>
              <w:marRight w:val="0"/>
              <w:marTop w:val="0"/>
              <w:marBottom w:val="0"/>
              <w:divBdr>
                <w:top w:val="none" w:sz="0" w:space="0" w:color="auto"/>
                <w:left w:val="none" w:sz="0" w:space="0" w:color="auto"/>
                <w:bottom w:val="none" w:sz="0" w:space="0" w:color="auto"/>
                <w:right w:val="none" w:sz="0" w:space="0" w:color="auto"/>
              </w:divBdr>
            </w:div>
          </w:divsChild>
        </w:div>
        <w:div w:id="1183202656">
          <w:marLeft w:val="0"/>
          <w:marRight w:val="0"/>
          <w:marTop w:val="0"/>
          <w:marBottom w:val="0"/>
          <w:divBdr>
            <w:top w:val="none" w:sz="0" w:space="0" w:color="auto"/>
            <w:left w:val="none" w:sz="0" w:space="0" w:color="auto"/>
            <w:bottom w:val="none" w:sz="0" w:space="0" w:color="auto"/>
            <w:right w:val="none" w:sz="0" w:space="0" w:color="auto"/>
          </w:divBdr>
          <w:divsChild>
            <w:div w:id="439374549">
              <w:marLeft w:val="0"/>
              <w:marRight w:val="0"/>
              <w:marTop w:val="0"/>
              <w:marBottom w:val="0"/>
              <w:divBdr>
                <w:top w:val="none" w:sz="0" w:space="0" w:color="auto"/>
                <w:left w:val="none" w:sz="0" w:space="0" w:color="auto"/>
                <w:bottom w:val="none" w:sz="0" w:space="0" w:color="auto"/>
                <w:right w:val="none" w:sz="0" w:space="0" w:color="auto"/>
              </w:divBdr>
            </w:div>
          </w:divsChild>
        </w:div>
        <w:div w:id="1204708933">
          <w:marLeft w:val="0"/>
          <w:marRight w:val="0"/>
          <w:marTop w:val="0"/>
          <w:marBottom w:val="0"/>
          <w:divBdr>
            <w:top w:val="none" w:sz="0" w:space="0" w:color="auto"/>
            <w:left w:val="none" w:sz="0" w:space="0" w:color="auto"/>
            <w:bottom w:val="none" w:sz="0" w:space="0" w:color="auto"/>
            <w:right w:val="none" w:sz="0" w:space="0" w:color="auto"/>
          </w:divBdr>
          <w:divsChild>
            <w:div w:id="299532092">
              <w:marLeft w:val="0"/>
              <w:marRight w:val="0"/>
              <w:marTop w:val="0"/>
              <w:marBottom w:val="0"/>
              <w:divBdr>
                <w:top w:val="none" w:sz="0" w:space="0" w:color="auto"/>
                <w:left w:val="none" w:sz="0" w:space="0" w:color="auto"/>
                <w:bottom w:val="none" w:sz="0" w:space="0" w:color="auto"/>
                <w:right w:val="none" w:sz="0" w:space="0" w:color="auto"/>
              </w:divBdr>
            </w:div>
          </w:divsChild>
        </w:div>
        <w:div w:id="1211267461">
          <w:marLeft w:val="0"/>
          <w:marRight w:val="0"/>
          <w:marTop w:val="0"/>
          <w:marBottom w:val="0"/>
          <w:divBdr>
            <w:top w:val="none" w:sz="0" w:space="0" w:color="auto"/>
            <w:left w:val="none" w:sz="0" w:space="0" w:color="auto"/>
            <w:bottom w:val="none" w:sz="0" w:space="0" w:color="auto"/>
            <w:right w:val="none" w:sz="0" w:space="0" w:color="auto"/>
          </w:divBdr>
          <w:divsChild>
            <w:div w:id="2123189509">
              <w:marLeft w:val="0"/>
              <w:marRight w:val="0"/>
              <w:marTop w:val="0"/>
              <w:marBottom w:val="0"/>
              <w:divBdr>
                <w:top w:val="none" w:sz="0" w:space="0" w:color="auto"/>
                <w:left w:val="none" w:sz="0" w:space="0" w:color="auto"/>
                <w:bottom w:val="none" w:sz="0" w:space="0" w:color="auto"/>
                <w:right w:val="none" w:sz="0" w:space="0" w:color="auto"/>
              </w:divBdr>
            </w:div>
          </w:divsChild>
        </w:div>
        <w:div w:id="1213955587">
          <w:marLeft w:val="0"/>
          <w:marRight w:val="0"/>
          <w:marTop w:val="0"/>
          <w:marBottom w:val="0"/>
          <w:divBdr>
            <w:top w:val="none" w:sz="0" w:space="0" w:color="auto"/>
            <w:left w:val="none" w:sz="0" w:space="0" w:color="auto"/>
            <w:bottom w:val="none" w:sz="0" w:space="0" w:color="auto"/>
            <w:right w:val="none" w:sz="0" w:space="0" w:color="auto"/>
          </w:divBdr>
          <w:divsChild>
            <w:div w:id="292953535">
              <w:marLeft w:val="0"/>
              <w:marRight w:val="0"/>
              <w:marTop w:val="0"/>
              <w:marBottom w:val="0"/>
              <w:divBdr>
                <w:top w:val="none" w:sz="0" w:space="0" w:color="auto"/>
                <w:left w:val="none" w:sz="0" w:space="0" w:color="auto"/>
                <w:bottom w:val="none" w:sz="0" w:space="0" w:color="auto"/>
                <w:right w:val="none" w:sz="0" w:space="0" w:color="auto"/>
              </w:divBdr>
            </w:div>
          </w:divsChild>
        </w:div>
        <w:div w:id="1221333237">
          <w:marLeft w:val="0"/>
          <w:marRight w:val="0"/>
          <w:marTop w:val="0"/>
          <w:marBottom w:val="0"/>
          <w:divBdr>
            <w:top w:val="none" w:sz="0" w:space="0" w:color="auto"/>
            <w:left w:val="none" w:sz="0" w:space="0" w:color="auto"/>
            <w:bottom w:val="none" w:sz="0" w:space="0" w:color="auto"/>
            <w:right w:val="none" w:sz="0" w:space="0" w:color="auto"/>
          </w:divBdr>
          <w:divsChild>
            <w:div w:id="300498333">
              <w:marLeft w:val="0"/>
              <w:marRight w:val="0"/>
              <w:marTop w:val="0"/>
              <w:marBottom w:val="0"/>
              <w:divBdr>
                <w:top w:val="none" w:sz="0" w:space="0" w:color="auto"/>
                <w:left w:val="none" w:sz="0" w:space="0" w:color="auto"/>
                <w:bottom w:val="none" w:sz="0" w:space="0" w:color="auto"/>
                <w:right w:val="none" w:sz="0" w:space="0" w:color="auto"/>
              </w:divBdr>
            </w:div>
          </w:divsChild>
        </w:div>
        <w:div w:id="1230187715">
          <w:marLeft w:val="0"/>
          <w:marRight w:val="0"/>
          <w:marTop w:val="0"/>
          <w:marBottom w:val="0"/>
          <w:divBdr>
            <w:top w:val="none" w:sz="0" w:space="0" w:color="auto"/>
            <w:left w:val="none" w:sz="0" w:space="0" w:color="auto"/>
            <w:bottom w:val="none" w:sz="0" w:space="0" w:color="auto"/>
            <w:right w:val="none" w:sz="0" w:space="0" w:color="auto"/>
          </w:divBdr>
          <w:divsChild>
            <w:div w:id="2128964908">
              <w:marLeft w:val="0"/>
              <w:marRight w:val="0"/>
              <w:marTop w:val="0"/>
              <w:marBottom w:val="0"/>
              <w:divBdr>
                <w:top w:val="none" w:sz="0" w:space="0" w:color="auto"/>
                <w:left w:val="none" w:sz="0" w:space="0" w:color="auto"/>
                <w:bottom w:val="none" w:sz="0" w:space="0" w:color="auto"/>
                <w:right w:val="none" w:sz="0" w:space="0" w:color="auto"/>
              </w:divBdr>
            </w:div>
          </w:divsChild>
        </w:div>
        <w:div w:id="1238126420">
          <w:marLeft w:val="0"/>
          <w:marRight w:val="0"/>
          <w:marTop w:val="0"/>
          <w:marBottom w:val="0"/>
          <w:divBdr>
            <w:top w:val="none" w:sz="0" w:space="0" w:color="auto"/>
            <w:left w:val="none" w:sz="0" w:space="0" w:color="auto"/>
            <w:bottom w:val="none" w:sz="0" w:space="0" w:color="auto"/>
            <w:right w:val="none" w:sz="0" w:space="0" w:color="auto"/>
          </w:divBdr>
          <w:divsChild>
            <w:div w:id="2140874893">
              <w:marLeft w:val="0"/>
              <w:marRight w:val="0"/>
              <w:marTop w:val="0"/>
              <w:marBottom w:val="0"/>
              <w:divBdr>
                <w:top w:val="none" w:sz="0" w:space="0" w:color="auto"/>
                <w:left w:val="none" w:sz="0" w:space="0" w:color="auto"/>
                <w:bottom w:val="none" w:sz="0" w:space="0" w:color="auto"/>
                <w:right w:val="none" w:sz="0" w:space="0" w:color="auto"/>
              </w:divBdr>
            </w:div>
          </w:divsChild>
        </w:div>
        <w:div w:id="1240627830">
          <w:marLeft w:val="0"/>
          <w:marRight w:val="0"/>
          <w:marTop w:val="0"/>
          <w:marBottom w:val="0"/>
          <w:divBdr>
            <w:top w:val="none" w:sz="0" w:space="0" w:color="auto"/>
            <w:left w:val="none" w:sz="0" w:space="0" w:color="auto"/>
            <w:bottom w:val="none" w:sz="0" w:space="0" w:color="auto"/>
            <w:right w:val="none" w:sz="0" w:space="0" w:color="auto"/>
          </w:divBdr>
          <w:divsChild>
            <w:div w:id="559638534">
              <w:marLeft w:val="0"/>
              <w:marRight w:val="0"/>
              <w:marTop w:val="0"/>
              <w:marBottom w:val="0"/>
              <w:divBdr>
                <w:top w:val="none" w:sz="0" w:space="0" w:color="auto"/>
                <w:left w:val="none" w:sz="0" w:space="0" w:color="auto"/>
                <w:bottom w:val="none" w:sz="0" w:space="0" w:color="auto"/>
                <w:right w:val="none" w:sz="0" w:space="0" w:color="auto"/>
              </w:divBdr>
            </w:div>
          </w:divsChild>
        </w:div>
        <w:div w:id="1260064372">
          <w:marLeft w:val="0"/>
          <w:marRight w:val="0"/>
          <w:marTop w:val="0"/>
          <w:marBottom w:val="0"/>
          <w:divBdr>
            <w:top w:val="none" w:sz="0" w:space="0" w:color="auto"/>
            <w:left w:val="none" w:sz="0" w:space="0" w:color="auto"/>
            <w:bottom w:val="none" w:sz="0" w:space="0" w:color="auto"/>
            <w:right w:val="none" w:sz="0" w:space="0" w:color="auto"/>
          </w:divBdr>
          <w:divsChild>
            <w:div w:id="1296108834">
              <w:marLeft w:val="0"/>
              <w:marRight w:val="0"/>
              <w:marTop w:val="0"/>
              <w:marBottom w:val="0"/>
              <w:divBdr>
                <w:top w:val="none" w:sz="0" w:space="0" w:color="auto"/>
                <w:left w:val="none" w:sz="0" w:space="0" w:color="auto"/>
                <w:bottom w:val="none" w:sz="0" w:space="0" w:color="auto"/>
                <w:right w:val="none" w:sz="0" w:space="0" w:color="auto"/>
              </w:divBdr>
            </w:div>
          </w:divsChild>
        </w:div>
        <w:div w:id="1298342274">
          <w:marLeft w:val="0"/>
          <w:marRight w:val="0"/>
          <w:marTop w:val="0"/>
          <w:marBottom w:val="0"/>
          <w:divBdr>
            <w:top w:val="none" w:sz="0" w:space="0" w:color="auto"/>
            <w:left w:val="none" w:sz="0" w:space="0" w:color="auto"/>
            <w:bottom w:val="none" w:sz="0" w:space="0" w:color="auto"/>
            <w:right w:val="none" w:sz="0" w:space="0" w:color="auto"/>
          </w:divBdr>
          <w:divsChild>
            <w:div w:id="839195899">
              <w:marLeft w:val="0"/>
              <w:marRight w:val="0"/>
              <w:marTop w:val="0"/>
              <w:marBottom w:val="0"/>
              <w:divBdr>
                <w:top w:val="none" w:sz="0" w:space="0" w:color="auto"/>
                <w:left w:val="none" w:sz="0" w:space="0" w:color="auto"/>
                <w:bottom w:val="none" w:sz="0" w:space="0" w:color="auto"/>
                <w:right w:val="none" w:sz="0" w:space="0" w:color="auto"/>
              </w:divBdr>
            </w:div>
          </w:divsChild>
        </w:div>
        <w:div w:id="1301810051">
          <w:marLeft w:val="0"/>
          <w:marRight w:val="0"/>
          <w:marTop w:val="0"/>
          <w:marBottom w:val="0"/>
          <w:divBdr>
            <w:top w:val="none" w:sz="0" w:space="0" w:color="auto"/>
            <w:left w:val="none" w:sz="0" w:space="0" w:color="auto"/>
            <w:bottom w:val="none" w:sz="0" w:space="0" w:color="auto"/>
            <w:right w:val="none" w:sz="0" w:space="0" w:color="auto"/>
          </w:divBdr>
          <w:divsChild>
            <w:div w:id="178736169">
              <w:marLeft w:val="0"/>
              <w:marRight w:val="0"/>
              <w:marTop w:val="0"/>
              <w:marBottom w:val="0"/>
              <w:divBdr>
                <w:top w:val="none" w:sz="0" w:space="0" w:color="auto"/>
                <w:left w:val="none" w:sz="0" w:space="0" w:color="auto"/>
                <w:bottom w:val="none" w:sz="0" w:space="0" w:color="auto"/>
                <w:right w:val="none" w:sz="0" w:space="0" w:color="auto"/>
              </w:divBdr>
            </w:div>
          </w:divsChild>
        </w:div>
        <w:div w:id="1305770736">
          <w:marLeft w:val="0"/>
          <w:marRight w:val="0"/>
          <w:marTop w:val="0"/>
          <w:marBottom w:val="0"/>
          <w:divBdr>
            <w:top w:val="none" w:sz="0" w:space="0" w:color="auto"/>
            <w:left w:val="none" w:sz="0" w:space="0" w:color="auto"/>
            <w:bottom w:val="none" w:sz="0" w:space="0" w:color="auto"/>
            <w:right w:val="none" w:sz="0" w:space="0" w:color="auto"/>
          </w:divBdr>
          <w:divsChild>
            <w:div w:id="1951353793">
              <w:marLeft w:val="0"/>
              <w:marRight w:val="0"/>
              <w:marTop w:val="0"/>
              <w:marBottom w:val="0"/>
              <w:divBdr>
                <w:top w:val="none" w:sz="0" w:space="0" w:color="auto"/>
                <w:left w:val="none" w:sz="0" w:space="0" w:color="auto"/>
                <w:bottom w:val="none" w:sz="0" w:space="0" w:color="auto"/>
                <w:right w:val="none" w:sz="0" w:space="0" w:color="auto"/>
              </w:divBdr>
            </w:div>
          </w:divsChild>
        </w:div>
        <w:div w:id="1310357910">
          <w:marLeft w:val="0"/>
          <w:marRight w:val="0"/>
          <w:marTop w:val="0"/>
          <w:marBottom w:val="0"/>
          <w:divBdr>
            <w:top w:val="none" w:sz="0" w:space="0" w:color="auto"/>
            <w:left w:val="none" w:sz="0" w:space="0" w:color="auto"/>
            <w:bottom w:val="none" w:sz="0" w:space="0" w:color="auto"/>
            <w:right w:val="none" w:sz="0" w:space="0" w:color="auto"/>
          </w:divBdr>
          <w:divsChild>
            <w:div w:id="606423781">
              <w:marLeft w:val="0"/>
              <w:marRight w:val="0"/>
              <w:marTop w:val="0"/>
              <w:marBottom w:val="0"/>
              <w:divBdr>
                <w:top w:val="none" w:sz="0" w:space="0" w:color="auto"/>
                <w:left w:val="none" w:sz="0" w:space="0" w:color="auto"/>
                <w:bottom w:val="none" w:sz="0" w:space="0" w:color="auto"/>
                <w:right w:val="none" w:sz="0" w:space="0" w:color="auto"/>
              </w:divBdr>
            </w:div>
          </w:divsChild>
        </w:div>
        <w:div w:id="1323435787">
          <w:marLeft w:val="0"/>
          <w:marRight w:val="0"/>
          <w:marTop w:val="0"/>
          <w:marBottom w:val="0"/>
          <w:divBdr>
            <w:top w:val="none" w:sz="0" w:space="0" w:color="auto"/>
            <w:left w:val="none" w:sz="0" w:space="0" w:color="auto"/>
            <w:bottom w:val="none" w:sz="0" w:space="0" w:color="auto"/>
            <w:right w:val="none" w:sz="0" w:space="0" w:color="auto"/>
          </w:divBdr>
          <w:divsChild>
            <w:div w:id="1997831389">
              <w:marLeft w:val="0"/>
              <w:marRight w:val="0"/>
              <w:marTop w:val="0"/>
              <w:marBottom w:val="0"/>
              <w:divBdr>
                <w:top w:val="none" w:sz="0" w:space="0" w:color="auto"/>
                <w:left w:val="none" w:sz="0" w:space="0" w:color="auto"/>
                <w:bottom w:val="none" w:sz="0" w:space="0" w:color="auto"/>
                <w:right w:val="none" w:sz="0" w:space="0" w:color="auto"/>
              </w:divBdr>
            </w:div>
          </w:divsChild>
        </w:div>
        <w:div w:id="1334917574">
          <w:marLeft w:val="0"/>
          <w:marRight w:val="0"/>
          <w:marTop w:val="0"/>
          <w:marBottom w:val="0"/>
          <w:divBdr>
            <w:top w:val="none" w:sz="0" w:space="0" w:color="auto"/>
            <w:left w:val="none" w:sz="0" w:space="0" w:color="auto"/>
            <w:bottom w:val="none" w:sz="0" w:space="0" w:color="auto"/>
            <w:right w:val="none" w:sz="0" w:space="0" w:color="auto"/>
          </w:divBdr>
          <w:divsChild>
            <w:div w:id="185679818">
              <w:marLeft w:val="0"/>
              <w:marRight w:val="0"/>
              <w:marTop w:val="0"/>
              <w:marBottom w:val="0"/>
              <w:divBdr>
                <w:top w:val="none" w:sz="0" w:space="0" w:color="auto"/>
                <w:left w:val="none" w:sz="0" w:space="0" w:color="auto"/>
                <w:bottom w:val="none" w:sz="0" w:space="0" w:color="auto"/>
                <w:right w:val="none" w:sz="0" w:space="0" w:color="auto"/>
              </w:divBdr>
            </w:div>
          </w:divsChild>
        </w:div>
        <w:div w:id="1360400087">
          <w:marLeft w:val="0"/>
          <w:marRight w:val="0"/>
          <w:marTop w:val="0"/>
          <w:marBottom w:val="0"/>
          <w:divBdr>
            <w:top w:val="none" w:sz="0" w:space="0" w:color="auto"/>
            <w:left w:val="none" w:sz="0" w:space="0" w:color="auto"/>
            <w:bottom w:val="none" w:sz="0" w:space="0" w:color="auto"/>
            <w:right w:val="none" w:sz="0" w:space="0" w:color="auto"/>
          </w:divBdr>
          <w:divsChild>
            <w:div w:id="1779989181">
              <w:marLeft w:val="0"/>
              <w:marRight w:val="0"/>
              <w:marTop w:val="0"/>
              <w:marBottom w:val="0"/>
              <w:divBdr>
                <w:top w:val="none" w:sz="0" w:space="0" w:color="auto"/>
                <w:left w:val="none" w:sz="0" w:space="0" w:color="auto"/>
                <w:bottom w:val="none" w:sz="0" w:space="0" w:color="auto"/>
                <w:right w:val="none" w:sz="0" w:space="0" w:color="auto"/>
              </w:divBdr>
            </w:div>
          </w:divsChild>
        </w:div>
        <w:div w:id="1372001379">
          <w:marLeft w:val="0"/>
          <w:marRight w:val="0"/>
          <w:marTop w:val="0"/>
          <w:marBottom w:val="0"/>
          <w:divBdr>
            <w:top w:val="none" w:sz="0" w:space="0" w:color="auto"/>
            <w:left w:val="none" w:sz="0" w:space="0" w:color="auto"/>
            <w:bottom w:val="none" w:sz="0" w:space="0" w:color="auto"/>
            <w:right w:val="none" w:sz="0" w:space="0" w:color="auto"/>
          </w:divBdr>
          <w:divsChild>
            <w:div w:id="662851852">
              <w:marLeft w:val="0"/>
              <w:marRight w:val="0"/>
              <w:marTop w:val="0"/>
              <w:marBottom w:val="0"/>
              <w:divBdr>
                <w:top w:val="none" w:sz="0" w:space="0" w:color="auto"/>
                <w:left w:val="none" w:sz="0" w:space="0" w:color="auto"/>
                <w:bottom w:val="none" w:sz="0" w:space="0" w:color="auto"/>
                <w:right w:val="none" w:sz="0" w:space="0" w:color="auto"/>
              </w:divBdr>
            </w:div>
          </w:divsChild>
        </w:div>
        <w:div w:id="1374695193">
          <w:marLeft w:val="0"/>
          <w:marRight w:val="0"/>
          <w:marTop w:val="0"/>
          <w:marBottom w:val="0"/>
          <w:divBdr>
            <w:top w:val="none" w:sz="0" w:space="0" w:color="auto"/>
            <w:left w:val="none" w:sz="0" w:space="0" w:color="auto"/>
            <w:bottom w:val="none" w:sz="0" w:space="0" w:color="auto"/>
            <w:right w:val="none" w:sz="0" w:space="0" w:color="auto"/>
          </w:divBdr>
          <w:divsChild>
            <w:div w:id="826677765">
              <w:marLeft w:val="0"/>
              <w:marRight w:val="0"/>
              <w:marTop w:val="0"/>
              <w:marBottom w:val="0"/>
              <w:divBdr>
                <w:top w:val="none" w:sz="0" w:space="0" w:color="auto"/>
                <w:left w:val="none" w:sz="0" w:space="0" w:color="auto"/>
                <w:bottom w:val="none" w:sz="0" w:space="0" w:color="auto"/>
                <w:right w:val="none" w:sz="0" w:space="0" w:color="auto"/>
              </w:divBdr>
            </w:div>
          </w:divsChild>
        </w:div>
        <w:div w:id="1386905131">
          <w:marLeft w:val="0"/>
          <w:marRight w:val="0"/>
          <w:marTop w:val="0"/>
          <w:marBottom w:val="0"/>
          <w:divBdr>
            <w:top w:val="none" w:sz="0" w:space="0" w:color="auto"/>
            <w:left w:val="none" w:sz="0" w:space="0" w:color="auto"/>
            <w:bottom w:val="none" w:sz="0" w:space="0" w:color="auto"/>
            <w:right w:val="none" w:sz="0" w:space="0" w:color="auto"/>
          </w:divBdr>
          <w:divsChild>
            <w:div w:id="500437142">
              <w:marLeft w:val="0"/>
              <w:marRight w:val="0"/>
              <w:marTop w:val="0"/>
              <w:marBottom w:val="0"/>
              <w:divBdr>
                <w:top w:val="none" w:sz="0" w:space="0" w:color="auto"/>
                <w:left w:val="none" w:sz="0" w:space="0" w:color="auto"/>
                <w:bottom w:val="none" w:sz="0" w:space="0" w:color="auto"/>
                <w:right w:val="none" w:sz="0" w:space="0" w:color="auto"/>
              </w:divBdr>
            </w:div>
          </w:divsChild>
        </w:div>
        <w:div w:id="1410466744">
          <w:marLeft w:val="0"/>
          <w:marRight w:val="0"/>
          <w:marTop w:val="0"/>
          <w:marBottom w:val="0"/>
          <w:divBdr>
            <w:top w:val="none" w:sz="0" w:space="0" w:color="auto"/>
            <w:left w:val="none" w:sz="0" w:space="0" w:color="auto"/>
            <w:bottom w:val="none" w:sz="0" w:space="0" w:color="auto"/>
            <w:right w:val="none" w:sz="0" w:space="0" w:color="auto"/>
          </w:divBdr>
          <w:divsChild>
            <w:div w:id="1699312777">
              <w:marLeft w:val="0"/>
              <w:marRight w:val="0"/>
              <w:marTop w:val="0"/>
              <w:marBottom w:val="0"/>
              <w:divBdr>
                <w:top w:val="none" w:sz="0" w:space="0" w:color="auto"/>
                <w:left w:val="none" w:sz="0" w:space="0" w:color="auto"/>
                <w:bottom w:val="none" w:sz="0" w:space="0" w:color="auto"/>
                <w:right w:val="none" w:sz="0" w:space="0" w:color="auto"/>
              </w:divBdr>
            </w:div>
          </w:divsChild>
        </w:div>
        <w:div w:id="1410541559">
          <w:marLeft w:val="0"/>
          <w:marRight w:val="0"/>
          <w:marTop w:val="0"/>
          <w:marBottom w:val="0"/>
          <w:divBdr>
            <w:top w:val="none" w:sz="0" w:space="0" w:color="auto"/>
            <w:left w:val="none" w:sz="0" w:space="0" w:color="auto"/>
            <w:bottom w:val="none" w:sz="0" w:space="0" w:color="auto"/>
            <w:right w:val="none" w:sz="0" w:space="0" w:color="auto"/>
          </w:divBdr>
          <w:divsChild>
            <w:div w:id="738674195">
              <w:marLeft w:val="0"/>
              <w:marRight w:val="0"/>
              <w:marTop w:val="0"/>
              <w:marBottom w:val="0"/>
              <w:divBdr>
                <w:top w:val="none" w:sz="0" w:space="0" w:color="auto"/>
                <w:left w:val="none" w:sz="0" w:space="0" w:color="auto"/>
                <w:bottom w:val="none" w:sz="0" w:space="0" w:color="auto"/>
                <w:right w:val="none" w:sz="0" w:space="0" w:color="auto"/>
              </w:divBdr>
            </w:div>
          </w:divsChild>
        </w:div>
        <w:div w:id="1414282341">
          <w:marLeft w:val="0"/>
          <w:marRight w:val="0"/>
          <w:marTop w:val="0"/>
          <w:marBottom w:val="0"/>
          <w:divBdr>
            <w:top w:val="none" w:sz="0" w:space="0" w:color="auto"/>
            <w:left w:val="none" w:sz="0" w:space="0" w:color="auto"/>
            <w:bottom w:val="none" w:sz="0" w:space="0" w:color="auto"/>
            <w:right w:val="none" w:sz="0" w:space="0" w:color="auto"/>
          </w:divBdr>
          <w:divsChild>
            <w:div w:id="80107712">
              <w:marLeft w:val="0"/>
              <w:marRight w:val="0"/>
              <w:marTop w:val="0"/>
              <w:marBottom w:val="0"/>
              <w:divBdr>
                <w:top w:val="none" w:sz="0" w:space="0" w:color="auto"/>
                <w:left w:val="none" w:sz="0" w:space="0" w:color="auto"/>
                <w:bottom w:val="none" w:sz="0" w:space="0" w:color="auto"/>
                <w:right w:val="none" w:sz="0" w:space="0" w:color="auto"/>
              </w:divBdr>
            </w:div>
          </w:divsChild>
        </w:div>
        <w:div w:id="1422019647">
          <w:marLeft w:val="0"/>
          <w:marRight w:val="0"/>
          <w:marTop w:val="0"/>
          <w:marBottom w:val="0"/>
          <w:divBdr>
            <w:top w:val="none" w:sz="0" w:space="0" w:color="auto"/>
            <w:left w:val="none" w:sz="0" w:space="0" w:color="auto"/>
            <w:bottom w:val="none" w:sz="0" w:space="0" w:color="auto"/>
            <w:right w:val="none" w:sz="0" w:space="0" w:color="auto"/>
          </w:divBdr>
          <w:divsChild>
            <w:div w:id="1921401162">
              <w:marLeft w:val="0"/>
              <w:marRight w:val="0"/>
              <w:marTop w:val="0"/>
              <w:marBottom w:val="0"/>
              <w:divBdr>
                <w:top w:val="none" w:sz="0" w:space="0" w:color="auto"/>
                <w:left w:val="none" w:sz="0" w:space="0" w:color="auto"/>
                <w:bottom w:val="none" w:sz="0" w:space="0" w:color="auto"/>
                <w:right w:val="none" w:sz="0" w:space="0" w:color="auto"/>
              </w:divBdr>
            </w:div>
          </w:divsChild>
        </w:div>
        <w:div w:id="1424450283">
          <w:marLeft w:val="0"/>
          <w:marRight w:val="0"/>
          <w:marTop w:val="0"/>
          <w:marBottom w:val="0"/>
          <w:divBdr>
            <w:top w:val="none" w:sz="0" w:space="0" w:color="auto"/>
            <w:left w:val="none" w:sz="0" w:space="0" w:color="auto"/>
            <w:bottom w:val="none" w:sz="0" w:space="0" w:color="auto"/>
            <w:right w:val="none" w:sz="0" w:space="0" w:color="auto"/>
          </w:divBdr>
          <w:divsChild>
            <w:div w:id="232859032">
              <w:marLeft w:val="0"/>
              <w:marRight w:val="0"/>
              <w:marTop w:val="0"/>
              <w:marBottom w:val="0"/>
              <w:divBdr>
                <w:top w:val="none" w:sz="0" w:space="0" w:color="auto"/>
                <w:left w:val="none" w:sz="0" w:space="0" w:color="auto"/>
                <w:bottom w:val="none" w:sz="0" w:space="0" w:color="auto"/>
                <w:right w:val="none" w:sz="0" w:space="0" w:color="auto"/>
              </w:divBdr>
            </w:div>
          </w:divsChild>
        </w:div>
        <w:div w:id="1429352673">
          <w:marLeft w:val="0"/>
          <w:marRight w:val="0"/>
          <w:marTop w:val="0"/>
          <w:marBottom w:val="0"/>
          <w:divBdr>
            <w:top w:val="none" w:sz="0" w:space="0" w:color="auto"/>
            <w:left w:val="none" w:sz="0" w:space="0" w:color="auto"/>
            <w:bottom w:val="none" w:sz="0" w:space="0" w:color="auto"/>
            <w:right w:val="none" w:sz="0" w:space="0" w:color="auto"/>
          </w:divBdr>
          <w:divsChild>
            <w:div w:id="1252618293">
              <w:marLeft w:val="0"/>
              <w:marRight w:val="0"/>
              <w:marTop w:val="0"/>
              <w:marBottom w:val="0"/>
              <w:divBdr>
                <w:top w:val="none" w:sz="0" w:space="0" w:color="auto"/>
                <w:left w:val="none" w:sz="0" w:space="0" w:color="auto"/>
                <w:bottom w:val="none" w:sz="0" w:space="0" w:color="auto"/>
                <w:right w:val="none" w:sz="0" w:space="0" w:color="auto"/>
              </w:divBdr>
            </w:div>
          </w:divsChild>
        </w:div>
        <w:div w:id="1430198619">
          <w:marLeft w:val="0"/>
          <w:marRight w:val="0"/>
          <w:marTop w:val="0"/>
          <w:marBottom w:val="0"/>
          <w:divBdr>
            <w:top w:val="none" w:sz="0" w:space="0" w:color="auto"/>
            <w:left w:val="none" w:sz="0" w:space="0" w:color="auto"/>
            <w:bottom w:val="none" w:sz="0" w:space="0" w:color="auto"/>
            <w:right w:val="none" w:sz="0" w:space="0" w:color="auto"/>
          </w:divBdr>
          <w:divsChild>
            <w:div w:id="180777861">
              <w:marLeft w:val="0"/>
              <w:marRight w:val="0"/>
              <w:marTop w:val="0"/>
              <w:marBottom w:val="0"/>
              <w:divBdr>
                <w:top w:val="none" w:sz="0" w:space="0" w:color="auto"/>
                <w:left w:val="none" w:sz="0" w:space="0" w:color="auto"/>
                <w:bottom w:val="none" w:sz="0" w:space="0" w:color="auto"/>
                <w:right w:val="none" w:sz="0" w:space="0" w:color="auto"/>
              </w:divBdr>
            </w:div>
          </w:divsChild>
        </w:div>
        <w:div w:id="1431121170">
          <w:marLeft w:val="0"/>
          <w:marRight w:val="0"/>
          <w:marTop w:val="0"/>
          <w:marBottom w:val="0"/>
          <w:divBdr>
            <w:top w:val="none" w:sz="0" w:space="0" w:color="auto"/>
            <w:left w:val="none" w:sz="0" w:space="0" w:color="auto"/>
            <w:bottom w:val="none" w:sz="0" w:space="0" w:color="auto"/>
            <w:right w:val="none" w:sz="0" w:space="0" w:color="auto"/>
          </w:divBdr>
          <w:divsChild>
            <w:div w:id="1987083565">
              <w:marLeft w:val="0"/>
              <w:marRight w:val="0"/>
              <w:marTop w:val="0"/>
              <w:marBottom w:val="0"/>
              <w:divBdr>
                <w:top w:val="none" w:sz="0" w:space="0" w:color="auto"/>
                <w:left w:val="none" w:sz="0" w:space="0" w:color="auto"/>
                <w:bottom w:val="none" w:sz="0" w:space="0" w:color="auto"/>
                <w:right w:val="none" w:sz="0" w:space="0" w:color="auto"/>
              </w:divBdr>
            </w:div>
          </w:divsChild>
        </w:div>
        <w:div w:id="1443838454">
          <w:marLeft w:val="0"/>
          <w:marRight w:val="0"/>
          <w:marTop w:val="0"/>
          <w:marBottom w:val="0"/>
          <w:divBdr>
            <w:top w:val="none" w:sz="0" w:space="0" w:color="auto"/>
            <w:left w:val="none" w:sz="0" w:space="0" w:color="auto"/>
            <w:bottom w:val="none" w:sz="0" w:space="0" w:color="auto"/>
            <w:right w:val="none" w:sz="0" w:space="0" w:color="auto"/>
          </w:divBdr>
          <w:divsChild>
            <w:div w:id="619148075">
              <w:marLeft w:val="0"/>
              <w:marRight w:val="0"/>
              <w:marTop w:val="0"/>
              <w:marBottom w:val="0"/>
              <w:divBdr>
                <w:top w:val="none" w:sz="0" w:space="0" w:color="auto"/>
                <w:left w:val="none" w:sz="0" w:space="0" w:color="auto"/>
                <w:bottom w:val="none" w:sz="0" w:space="0" w:color="auto"/>
                <w:right w:val="none" w:sz="0" w:space="0" w:color="auto"/>
              </w:divBdr>
            </w:div>
          </w:divsChild>
        </w:div>
        <w:div w:id="1478260560">
          <w:marLeft w:val="0"/>
          <w:marRight w:val="0"/>
          <w:marTop w:val="0"/>
          <w:marBottom w:val="0"/>
          <w:divBdr>
            <w:top w:val="none" w:sz="0" w:space="0" w:color="auto"/>
            <w:left w:val="none" w:sz="0" w:space="0" w:color="auto"/>
            <w:bottom w:val="none" w:sz="0" w:space="0" w:color="auto"/>
            <w:right w:val="none" w:sz="0" w:space="0" w:color="auto"/>
          </w:divBdr>
          <w:divsChild>
            <w:div w:id="1165047280">
              <w:marLeft w:val="0"/>
              <w:marRight w:val="0"/>
              <w:marTop w:val="0"/>
              <w:marBottom w:val="0"/>
              <w:divBdr>
                <w:top w:val="none" w:sz="0" w:space="0" w:color="auto"/>
                <w:left w:val="none" w:sz="0" w:space="0" w:color="auto"/>
                <w:bottom w:val="none" w:sz="0" w:space="0" w:color="auto"/>
                <w:right w:val="none" w:sz="0" w:space="0" w:color="auto"/>
              </w:divBdr>
            </w:div>
          </w:divsChild>
        </w:div>
        <w:div w:id="1493570733">
          <w:marLeft w:val="0"/>
          <w:marRight w:val="0"/>
          <w:marTop w:val="0"/>
          <w:marBottom w:val="0"/>
          <w:divBdr>
            <w:top w:val="none" w:sz="0" w:space="0" w:color="auto"/>
            <w:left w:val="none" w:sz="0" w:space="0" w:color="auto"/>
            <w:bottom w:val="none" w:sz="0" w:space="0" w:color="auto"/>
            <w:right w:val="none" w:sz="0" w:space="0" w:color="auto"/>
          </w:divBdr>
          <w:divsChild>
            <w:div w:id="860818812">
              <w:marLeft w:val="0"/>
              <w:marRight w:val="0"/>
              <w:marTop w:val="0"/>
              <w:marBottom w:val="0"/>
              <w:divBdr>
                <w:top w:val="none" w:sz="0" w:space="0" w:color="auto"/>
                <w:left w:val="none" w:sz="0" w:space="0" w:color="auto"/>
                <w:bottom w:val="none" w:sz="0" w:space="0" w:color="auto"/>
                <w:right w:val="none" w:sz="0" w:space="0" w:color="auto"/>
              </w:divBdr>
            </w:div>
          </w:divsChild>
        </w:div>
        <w:div w:id="1497766305">
          <w:marLeft w:val="0"/>
          <w:marRight w:val="0"/>
          <w:marTop w:val="0"/>
          <w:marBottom w:val="0"/>
          <w:divBdr>
            <w:top w:val="none" w:sz="0" w:space="0" w:color="auto"/>
            <w:left w:val="none" w:sz="0" w:space="0" w:color="auto"/>
            <w:bottom w:val="none" w:sz="0" w:space="0" w:color="auto"/>
            <w:right w:val="none" w:sz="0" w:space="0" w:color="auto"/>
          </w:divBdr>
          <w:divsChild>
            <w:div w:id="935945956">
              <w:marLeft w:val="0"/>
              <w:marRight w:val="0"/>
              <w:marTop w:val="0"/>
              <w:marBottom w:val="0"/>
              <w:divBdr>
                <w:top w:val="none" w:sz="0" w:space="0" w:color="auto"/>
                <w:left w:val="none" w:sz="0" w:space="0" w:color="auto"/>
                <w:bottom w:val="none" w:sz="0" w:space="0" w:color="auto"/>
                <w:right w:val="none" w:sz="0" w:space="0" w:color="auto"/>
              </w:divBdr>
            </w:div>
          </w:divsChild>
        </w:div>
        <w:div w:id="1505245608">
          <w:marLeft w:val="0"/>
          <w:marRight w:val="0"/>
          <w:marTop w:val="0"/>
          <w:marBottom w:val="0"/>
          <w:divBdr>
            <w:top w:val="none" w:sz="0" w:space="0" w:color="auto"/>
            <w:left w:val="none" w:sz="0" w:space="0" w:color="auto"/>
            <w:bottom w:val="none" w:sz="0" w:space="0" w:color="auto"/>
            <w:right w:val="none" w:sz="0" w:space="0" w:color="auto"/>
          </w:divBdr>
          <w:divsChild>
            <w:div w:id="986788610">
              <w:marLeft w:val="0"/>
              <w:marRight w:val="0"/>
              <w:marTop w:val="0"/>
              <w:marBottom w:val="0"/>
              <w:divBdr>
                <w:top w:val="none" w:sz="0" w:space="0" w:color="auto"/>
                <w:left w:val="none" w:sz="0" w:space="0" w:color="auto"/>
                <w:bottom w:val="none" w:sz="0" w:space="0" w:color="auto"/>
                <w:right w:val="none" w:sz="0" w:space="0" w:color="auto"/>
              </w:divBdr>
            </w:div>
          </w:divsChild>
        </w:div>
        <w:div w:id="1508131346">
          <w:marLeft w:val="0"/>
          <w:marRight w:val="0"/>
          <w:marTop w:val="0"/>
          <w:marBottom w:val="0"/>
          <w:divBdr>
            <w:top w:val="none" w:sz="0" w:space="0" w:color="auto"/>
            <w:left w:val="none" w:sz="0" w:space="0" w:color="auto"/>
            <w:bottom w:val="none" w:sz="0" w:space="0" w:color="auto"/>
            <w:right w:val="none" w:sz="0" w:space="0" w:color="auto"/>
          </w:divBdr>
          <w:divsChild>
            <w:div w:id="1502546313">
              <w:marLeft w:val="0"/>
              <w:marRight w:val="0"/>
              <w:marTop w:val="0"/>
              <w:marBottom w:val="0"/>
              <w:divBdr>
                <w:top w:val="none" w:sz="0" w:space="0" w:color="auto"/>
                <w:left w:val="none" w:sz="0" w:space="0" w:color="auto"/>
                <w:bottom w:val="none" w:sz="0" w:space="0" w:color="auto"/>
                <w:right w:val="none" w:sz="0" w:space="0" w:color="auto"/>
              </w:divBdr>
            </w:div>
          </w:divsChild>
        </w:div>
        <w:div w:id="1508137869">
          <w:marLeft w:val="0"/>
          <w:marRight w:val="0"/>
          <w:marTop w:val="0"/>
          <w:marBottom w:val="0"/>
          <w:divBdr>
            <w:top w:val="none" w:sz="0" w:space="0" w:color="auto"/>
            <w:left w:val="none" w:sz="0" w:space="0" w:color="auto"/>
            <w:bottom w:val="none" w:sz="0" w:space="0" w:color="auto"/>
            <w:right w:val="none" w:sz="0" w:space="0" w:color="auto"/>
          </w:divBdr>
          <w:divsChild>
            <w:div w:id="806240286">
              <w:marLeft w:val="0"/>
              <w:marRight w:val="0"/>
              <w:marTop w:val="0"/>
              <w:marBottom w:val="0"/>
              <w:divBdr>
                <w:top w:val="none" w:sz="0" w:space="0" w:color="auto"/>
                <w:left w:val="none" w:sz="0" w:space="0" w:color="auto"/>
                <w:bottom w:val="none" w:sz="0" w:space="0" w:color="auto"/>
                <w:right w:val="none" w:sz="0" w:space="0" w:color="auto"/>
              </w:divBdr>
            </w:div>
          </w:divsChild>
        </w:div>
        <w:div w:id="1508596295">
          <w:marLeft w:val="0"/>
          <w:marRight w:val="0"/>
          <w:marTop w:val="0"/>
          <w:marBottom w:val="0"/>
          <w:divBdr>
            <w:top w:val="none" w:sz="0" w:space="0" w:color="auto"/>
            <w:left w:val="none" w:sz="0" w:space="0" w:color="auto"/>
            <w:bottom w:val="none" w:sz="0" w:space="0" w:color="auto"/>
            <w:right w:val="none" w:sz="0" w:space="0" w:color="auto"/>
          </w:divBdr>
          <w:divsChild>
            <w:div w:id="723480403">
              <w:marLeft w:val="0"/>
              <w:marRight w:val="0"/>
              <w:marTop w:val="0"/>
              <w:marBottom w:val="0"/>
              <w:divBdr>
                <w:top w:val="none" w:sz="0" w:space="0" w:color="auto"/>
                <w:left w:val="none" w:sz="0" w:space="0" w:color="auto"/>
                <w:bottom w:val="none" w:sz="0" w:space="0" w:color="auto"/>
                <w:right w:val="none" w:sz="0" w:space="0" w:color="auto"/>
              </w:divBdr>
            </w:div>
          </w:divsChild>
        </w:div>
        <w:div w:id="1526021270">
          <w:marLeft w:val="0"/>
          <w:marRight w:val="0"/>
          <w:marTop w:val="0"/>
          <w:marBottom w:val="0"/>
          <w:divBdr>
            <w:top w:val="none" w:sz="0" w:space="0" w:color="auto"/>
            <w:left w:val="none" w:sz="0" w:space="0" w:color="auto"/>
            <w:bottom w:val="none" w:sz="0" w:space="0" w:color="auto"/>
            <w:right w:val="none" w:sz="0" w:space="0" w:color="auto"/>
          </w:divBdr>
          <w:divsChild>
            <w:div w:id="1942251843">
              <w:marLeft w:val="0"/>
              <w:marRight w:val="0"/>
              <w:marTop w:val="0"/>
              <w:marBottom w:val="0"/>
              <w:divBdr>
                <w:top w:val="none" w:sz="0" w:space="0" w:color="auto"/>
                <w:left w:val="none" w:sz="0" w:space="0" w:color="auto"/>
                <w:bottom w:val="none" w:sz="0" w:space="0" w:color="auto"/>
                <w:right w:val="none" w:sz="0" w:space="0" w:color="auto"/>
              </w:divBdr>
            </w:div>
          </w:divsChild>
        </w:div>
        <w:div w:id="1527399849">
          <w:marLeft w:val="0"/>
          <w:marRight w:val="0"/>
          <w:marTop w:val="0"/>
          <w:marBottom w:val="0"/>
          <w:divBdr>
            <w:top w:val="none" w:sz="0" w:space="0" w:color="auto"/>
            <w:left w:val="none" w:sz="0" w:space="0" w:color="auto"/>
            <w:bottom w:val="none" w:sz="0" w:space="0" w:color="auto"/>
            <w:right w:val="none" w:sz="0" w:space="0" w:color="auto"/>
          </w:divBdr>
          <w:divsChild>
            <w:div w:id="195703080">
              <w:marLeft w:val="0"/>
              <w:marRight w:val="0"/>
              <w:marTop w:val="0"/>
              <w:marBottom w:val="0"/>
              <w:divBdr>
                <w:top w:val="none" w:sz="0" w:space="0" w:color="auto"/>
                <w:left w:val="none" w:sz="0" w:space="0" w:color="auto"/>
                <w:bottom w:val="none" w:sz="0" w:space="0" w:color="auto"/>
                <w:right w:val="none" w:sz="0" w:space="0" w:color="auto"/>
              </w:divBdr>
            </w:div>
          </w:divsChild>
        </w:div>
        <w:div w:id="1539732350">
          <w:marLeft w:val="0"/>
          <w:marRight w:val="0"/>
          <w:marTop w:val="0"/>
          <w:marBottom w:val="0"/>
          <w:divBdr>
            <w:top w:val="none" w:sz="0" w:space="0" w:color="auto"/>
            <w:left w:val="none" w:sz="0" w:space="0" w:color="auto"/>
            <w:bottom w:val="none" w:sz="0" w:space="0" w:color="auto"/>
            <w:right w:val="none" w:sz="0" w:space="0" w:color="auto"/>
          </w:divBdr>
          <w:divsChild>
            <w:div w:id="1716656859">
              <w:marLeft w:val="0"/>
              <w:marRight w:val="0"/>
              <w:marTop w:val="0"/>
              <w:marBottom w:val="0"/>
              <w:divBdr>
                <w:top w:val="none" w:sz="0" w:space="0" w:color="auto"/>
                <w:left w:val="none" w:sz="0" w:space="0" w:color="auto"/>
                <w:bottom w:val="none" w:sz="0" w:space="0" w:color="auto"/>
                <w:right w:val="none" w:sz="0" w:space="0" w:color="auto"/>
              </w:divBdr>
            </w:div>
          </w:divsChild>
        </w:div>
        <w:div w:id="1552304083">
          <w:marLeft w:val="0"/>
          <w:marRight w:val="0"/>
          <w:marTop w:val="0"/>
          <w:marBottom w:val="0"/>
          <w:divBdr>
            <w:top w:val="none" w:sz="0" w:space="0" w:color="auto"/>
            <w:left w:val="none" w:sz="0" w:space="0" w:color="auto"/>
            <w:bottom w:val="none" w:sz="0" w:space="0" w:color="auto"/>
            <w:right w:val="none" w:sz="0" w:space="0" w:color="auto"/>
          </w:divBdr>
          <w:divsChild>
            <w:div w:id="350495769">
              <w:marLeft w:val="0"/>
              <w:marRight w:val="0"/>
              <w:marTop w:val="0"/>
              <w:marBottom w:val="0"/>
              <w:divBdr>
                <w:top w:val="none" w:sz="0" w:space="0" w:color="auto"/>
                <w:left w:val="none" w:sz="0" w:space="0" w:color="auto"/>
                <w:bottom w:val="none" w:sz="0" w:space="0" w:color="auto"/>
                <w:right w:val="none" w:sz="0" w:space="0" w:color="auto"/>
              </w:divBdr>
            </w:div>
          </w:divsChild>
        </w:div>
        <w:div w:id="1554269571">
          <w:marLeft w:val="0"/>
          <w:marRight w:val="0"/>
          <w:marTop w:val="0"/>
          <w:marBottom w:val="0"/>
          <w:divBdr>
            <w:top w:val="none" w:sz="0" w:space="0" w:color="auto"/>
            <w:left w:val="none" w:sz="0" w:space="0" w:color="auto"/>
            <w:bottom w:val="none" w:sz="0" w:space="0" w:color="auto"/>
            <w:right w:val="none" w:sz="0" w:space="0" w:color="auto"/>
          </w:divBdr>
          <w:divsChild>
            <w:div w:id="456030035">
              <w:marLeft w:val="0"/>
              <w:marRight w:val="0"/>
              <w:marTop w:val="0"/>
              <w:marBottom w:val="0"/>
              <w:divBdr>
                <w:top w:val="none" w:sz="0" w:space="0" w:color="auto"/>
                <w:left w:val="none" w:sz="0" w:space="0" w:color="auto"/>
                <w:bottom w:val="none" w:sz="0" w:space="0" w:color="auto"/>
                <w:right w:val="none" w:sz="0" w:space="0" w:color="auto"/>
              </w:divBdr>
            </w:div>
          </w:divsChild>
        </w:div>
        <w:div w:id="1564172655">
          <w:marLeft w:val="0"/>
          <w:marRight w:val="0"/>
          <w:marTop w:val="0"/>
          <w:marBottom w:val="0"/>
          <w:divBdr>
            <w:top w:val="none" w:sz="0" w:space="0" w:color="auto"/>
            <w:left w:val="none" w:sz="0" w:space="0" w:color="auto"/>
            <w:bottom w:val="none" w:sz="0" w:space="0" w:color="auto"/>
            <w:right w:val="none" w:sz="0" w:space="0" w:color="auto"/>
          </w:divBdr>
          <w:divsChild>
            <w:div w:id="1449468339">
              <w:marLeft w:val="0"/>
              <w:marRight w:val="0"/>
              <w:marTop w:val="0"/>
              <w:marBottom w:val="0"/>
              <w:divBdr>
                <w:top w:val="none" w:sz="0" w:space="0" w:color="auto"/>
                <w:left w:val="none" w:sz="0" w:space="0" w:color="auto"/>
                <w:bottom w:val="none" w:sz="0" w:space="0" w:color="auto"/>
                <w:right w:val="none" w:sz="0" w:space="0" w:color="auto"/>
              </w:divBdr>
            </w:div>
          </w:divsChild>
        </w:div>
        <w:div w:id="1565214645">
          <w:marLeft w:val="0"/>
          <w:marRight w:val="0"/>
          <w:marTop w:val="0"/>
          <w:marBottom w:val="0"/>
          <w:divBdr>
            <w:top w:val="none" w:sz="0" w:space="0" w:color="auto"/>
            <w:left w:val="none" w:sz="0" w:space="0" w:color="auto"/>
            <w:bottom w:val="none" w:sz="0" w:space="0" w:color="auto"/>
            <w:right w:val="none" w:sz="0" w:space="0" w:color="auto"/>
          </w:divBdr>
          <w:divsChild>
            <w:div w:id="1130247237">
              <w:marLeft w:val="0"/>
              <w:marRight w:val="0"/>
              <w:marTop w:val="0"/>
              <w:marBottom w:val="0"/>
              <w:divBdr>
                <w:top w:val="none" w:sz="0" w:space="0" w:color="auto"/>
                <w:left w:val="none" w:sz="0" w:space="0" w:color="auto"/>
                <w:bottom w:val="none" w:sz="0" w:space="0" w:color="auto"/>
                <w:right w:val="none" w:sz="0" w:space="0" w:color="auto"/>
              </w:divBdr>
            </w:div>
          </w:divsChild>
        </w:div>
        <w:div w:id="1581476696">
          <w:marLeft w:val="0"/>
          <w:marRight w:val="0"/>
          <w:marTop w:val="0"/>
          <w:marBottom w:val="0"/>
          <w:divBdr>
            <w:top w:val="none" w:sz="0" w:space="0" w:color="auto"/>
            <w:left w:val="none" w:sz="0" w:space="0" w:color="auto"/>
            <w:bottom w:val="none" w:sz="0" w:space="0" w:color="auto"/>
            <w:right w:val="none" w:sz="0" w:space="0" w:color="auto"/>
          </w:divBdr>
          <w:divsChild>
            <w:div w:id="606474644">
              <w:marLeft w:val="0"/>
              <w:marRight w:val="0"/>
              <w:marTop w:val="0"/>
              <w:marBottom w:val="0"/>
              <w:divBdr>
                <w:top w:val="none" w:sz="0" w:space="0" w:color="auto"/>
                <w:left w:val="none" w:sz="0" w:space="0" w:color="auto"/>
                <w:bottom w:val="none" w:sz="0" w:space="0" w:color="auto"/>
                <w:right w:val="none" w:sz="0" w:space="0" w:color="auto"/>
              </w:divBdr>
            </w:div>
          </w:divsChild>
        </w:div>
        <w:div w:id="1604220891">
          <w:marLeft w:val="0"/>
          <w:marRight w:val="0"/>
          <w:marTop w:val="0"/>
          <w:marBottom w:val="0"/>
          <w:divBdr>
            <w:top w:val="none" w:sz="0" w:space="0" w:color="auto"/>
            <w:left w:val="none" w:sz="0" w:space="0" w:color="auto"/>
            <w:bottom w:val="none" w:sz="0" w:space="0" w:color="auto"/>
            <w:right w:val="none" w:sz="0" w:space="0" w:color="auto"/>
          </w:divBdr>
          <w:divsChild>
            <w:div w:id="1466893188">
              <w:marLeft w:val="0"/>
              <w:marRight w:val="0"/>
              <w:marTop w:val="0"/>
              <w:marBottom w:val="0"/>
              <w:divBdr>
                <w:top w:val="none" w:sz="0" w:space="0" w:color="auto"/>
                <w:left w:val="none" w:sz="0" w:space="0" w:color="auto"/>
                <w:bottom w:val="none" w:sz="0" w:space="0" w:color="auto"/>
                <w:right w:val="none" w:sz="0" w:space="0" w:color="auto"/>
              </w:divBdr>
            </w:div>
          </w:divsChild>
        </w:div>
        <w:div w:id="1607153591">
          <w:marLeft w:val="0"/>
          <w:marRight w:val="0"/>
          <w:marTop w:val="0"/>
          <w:marBottom w:val="0"/>
          <w:divBdr>
            <w:top w:val="none" w:sz="0" w:space="0" w:color="auto"/>
            <w:left w:val="none" w:sz="0" w:space="0" w:color="auto"/>
            <w:bottom w:val="none" w:sz="0" w:space="0" w:color="auto"/>
            <w:right w:val="none" w:sz="0" w:space="0" w:color="auto"/>
          </w:divBdr>
          <w:divsChild>
            <w:div w:id="867792246">
              <w:marLeft w:val="0"/>
              <w:marRight w:val="0"/>
              <w:marTop w:val="0"/>
              <w:marBottom w:val="0"/>
              <w:divBdr>
                <w:top w:val="none" w:sz="0" w:space="0" w:color="auto"/>
                <w:left w:val="none" w:sz="0" w:space="0" w:color="auto"/>
                <w:bottom w:val="none" w:sz="0" w:space="0" w:color="auto"/>
                <w:right w:val="none" w:sz="0" w:space="0" w:color="auto"/>
              </w:divBdr>
            </w:div>
          </w:divsChild>
        </w:div>
        <w:div w:id="1618440643">
          <w:marLeft w:val="0"/>
          <w:marRight w:val="0"/>
          <w:marTop w:val="0"/>
          <w:marBottom w:val="0"/>
          <w:divBdr>
            <w:top w:val="none" w:sz="0" w:space="0" w:color="auto"/>
            <w:left w:val="none" w:sz="0" w:space="0" w:color="auto"/>
            <w:bottom w:val="none" w:sz="0" w:space="0" w:color="auto"/>
            <w:right w:val="none" w:sz="0" w:space="0" w:color="auto"/>
          </w:divBdr>
          <w:divsChild>
            <w:div w:id="2143493742">
              <w:marLeft w:val="0"/>
              <w:marRight w:val="0"/>
              <w:marTop w:val="0"/>
              <w:marBottom w:val="0"/>
              <w:divBdr>
                <w:top w:val="none" w:sz="0" w:space="0" w:color="auto"/>
                <w:left w:val="none" w:sz="0" w:space="0" w:color="auto"/>
                <w:bottom w:val="none" w:sz="0" w:space="0" w:color="auto"/>
                <w:right w:val="none" w:sz="0" w:space="0" w:color="auto"/>
              </w:divBdr>
            </w:div>
          </w:divsChild>
        </w:div>
        <w:div w:id="1625774814">
          <w:marLeft w:val="0"/>
          <w:marRight w:val="0"/>
          <w:marTop w:val="0"/>
          <w:marBottom w:val="0"/>
          <w:divBdr>
            <w:top w:val="none" w:sz="0" w:space="0" w:color="auto"/>
            <w:left w:val="none" w:sz="0" w:space="0" w:color="auto"/>
            <w:bottom w:val="none" w:sz="0" w:space="0" w:color="auto"/>
            <w:right w:val="none" w:sz="0" w:space="0" w:color="auto"/>
          </w:divBdr>
          <w:divsChild>
            <w:div w:id="791364168">
              <w:marLeft w:val="0"/>
              <w:marRight w:val="0"/>
              <w:marTop w:val="0"/>
              <w:marBottom w:val="0"/>
              <w:divBdr>
                <w:top w:val="none" w:sz="0" w:space="0" w:color="auto"/>
                <w:left w:val="none" w:sz="0" w:space="0" w:color="auto"/>
                <w:bottom w:val="none" w:sz="0" w:space="0" w:color="auto"/>
                <w:right w:val="none" w:sz="0" w:space="0" w:color="auto"/>
              </w:divBdr>
            </w:div>
          </w:divsChild>
        </w:div>
        <w:div w:id="1642998014">
          <w:marLeft w:val="0"/>
          <w:marRight w:val="0"/>
          <w:marTop w:val="0"/>
          <w:marBottom w:val="0"/>
          <w:divBdr>
            <w:top w:val="none" w:sz="0" w:space="0" w:color="auto"/>
            <w:left w:val="none" w:sz="0" w:space="0" w:color="auto"/>
            <w:bottom w:val="none" w:sz="0" w:space="0" w:color="auto"/>
            <w:right w:val="none" w:sz="0" w:space="0" w:color="auto"/>
          </w:divBdr>
          <w:divsChild>
            <w:div w:id="1724018702">
              <w:marLeft w:val="0"/>
              <w:marRight w:val="0"/>
              <w:marTop w:val="0"/>
              <w:marBottom w:val="0"/>
              <w:divBdr>
                <w:top w:val="none" w:sz="0" w:space="0" w:color="auto"/>
                <w:left w:val="none" w:sz="0" w:space="0" w:color="auto"/>
                <w:bottom w:val="none" w:sz="0" w:space="0" w:color="auto"/>
                <w:right w:val="none" w:sz="0" w:space="0" w:color="auto"/>
              </w:divBdr>
            </w:div>
          </w:divsChild>
        </w:div>
        <w:div w:id="1647005066">
          <w:marLeft w:val="0"/>
          <w:marRight w:val="0"/>
          <w:marTop w:val="0"/>
          <w:marBottom w:val="0"/>
          <w:divBdr>
            <w:top w:val="none" w:sz="0" w:space="0" w:color="auto"/>
            <w:left w:val="none" w:sz="0" w:space="0" w:color="auto"/>
            <w:bottom w:val="none" w:sz="0" w:space="0" w:color="auto"/>
            <w:right w:val="none" w:sz="0" w:space="0" w:color="auto"/>
          </w:divBdr>
          <w:divsChild>
            <w:div w:id="1192567716">
              <w:marLeft w:val="0"/>
              <w:marRight w:val="0"/>
              <w:marTop w:val="0"/>
              <w:marBottom w:val="0"/>
              <w:divBdr>
                <w:top w:val="none" w:sz="0" w:space="0" w:color="auto"/>
                <w:left w:val="none" w:sz="0" w:space="0" w:color="auto"/>
                <w:bottom w:val="none" w:sz="0" w:space="0" w:color="auto"/>
                <w:right w:val="none" w:sz="0" w:space="0" w:color="auto"/>
              </w:divBdr>
            </w:div>
          </w:divsChild>
        </w:div>
        <w:div w:id="1661691373">
          <w:marLeft w:val="0"/>
          <w:marRight w:val="0"/>
          <w:marTop w:val="0"/>
          <w:marBottom w:val="0"/>
          <w:divBdr>
            <w:top w:val="none" w:sz="0" w:space="0" w:color="auto"/>
            <w:left w:val="none" w:sz="0" w:space="0" w:color="auto"/>
            <w:bottom w:val="none" w:sz="0" w:space="0" w:color="auto"/>
            <w:right w:val="none" w:sz="0" w:space="0" w:color="auto"/>
          </w:divBdr>
          <w:divsChild>
            <w:div w:id="675887814">
              <w:marLeft w:val="0"/>
              <w:marRight w:val="0"/>
              <w:marTop w:val="0"/>
              <w:marBottom w:val="0"/>
              <w:divBdr>
                <w:top w:val="none" w:sz="0" w:space="0" w:color="auto"/>
                <w:left w:val="none" w:sz="0" w:space="0" w:color="auto"/>
                <w:bottom w:val="none" w:sz="0" w:space="0" w:color="auto"/>
                <w:right w:val="none" w:sz="0" w:space="0" w:color="auto"/>
              </w:divBdr>
            </w:div>
          </w:divsChild>
        </w:div>
        <w:div w:id="1673292266">
          <w:marLeft w:val="0"/>
          <w:marRight w:val="0"/>
          <w:marTop w:val="0"/>
          <w:marBottom w:val="0"/>
          <w:divBdr>
            <w:top w:val="none" w:sz="0" w:space="0" w:color="auto"/>
            <w:left w:val="none" w:sz="0" w:space="0" w:color="auto"/>
            <w:bottom w:val="none" w:sz="0" w:space="0" w:color="auto"/>
            <w:right w:val="none" w:sz="0" w:space="0" w:color="auto"/>
          </w:divBdr>
          <w:divsChild>
            <w:div w:id="882448281">
              <w:marLeft w:val="0"/>
              <w:marRight w:val="0"/>
              <w:marTop w:val="0"/>
              <w:marBottom w:val="0"/>
              <w:divBdr>
                <w:top w:val="none" w:sz="0" w:space="0" w:color="auto"/>
                <w:left w:val="none" w:sz="0" w:space="0" w:color="auto"/>
                <w:bottom w:val="none" w:sz="0" w:space="0" w:color="auto"/>
                <w:right w:val="none" w:sz="0" w:space="0" w:color="auto"/>
              </w:divBdr>
            </w:div>
          </w:divsChild>
        </w:div>
        <w:div w:id="1684937165">
          <w:marLeft w:val="0"/>
          <w:marRight w:val="0"/>
          <w:marTop w:val="0"/>
          <w:marBottom w:val="0"/>
          <w:divBdr>
            <w:top w:val="none" w:sz="0" w:space="0" w:color="auto"/>
            <w:left w:val="none" w:sz="0" w:space="0" w:color="auto"/>
            <w:bottom w:val="none" w:sz="0" w:space="0" w:color="auto"/>
            <w:right w:val="none" w:sz="0" w:space="0" w:color="auto"/>
          </w:divBdr>
          <w:divsChild>
            <w:div w:id="837308167">
              <w:marLeft w:val="0"/>
              <w:marRight w:val="0"/>
              <w:marTop w:val="0"/>
              <w:marBottom w:val="0"/>
              <w:divBdr>
                <w:top w:val="none" w:sz="0" w:space="0" w:color="auto"/>
                <w:left w:val="none" w:sz="0" w:space="0" w:color="auto"/>
                <w:bottom w:val="none" w:sz="0" w:space="0" w:color="auto"/>
                <w:right w:val="none" w:sz="0" w:space="0" w:color="auto"/>
              </w:divBdr>
            </w:div>
          </w:divsChild>
        </w:div>
        <w:div w:id="1685013895">
          <w:marLeft w:val="0"/>
          <w:marRight w:val="0"/>
          <w:marTop w:val="0"/>
          <w:marBottom w:val="0"/>
          <w:divBdr>
            <w:top w:val="none" w:sz="0" w:space="0" w:color="auto"/>
            <w:left w:val="none" w:sz="0" w:space="0" w:color="auto"/>
            <w:bottom w:val="none" w:sz="0" w:space="0" w:color="auto"/>
            <w:right w:val="none" w:sz="0" w:space="0" w:color="auto"/>
          </w:divBdr>
          <w:divsChild>
            <w:div w:id="867258159">
              <w:marLeft w:val="0"/>
              <w:marRight w:val="0"/>
              <w:marTop w:val="0"/>
              <w:marBottom w:val="0"/>
              <w:divBdr>
                <w:top w:val="none" w:sz="0" w:space="0" w:color="auto"/>
                <w:left w:val="none" w:sz="0" w:space="0" w:color="auto"/>
                <w:bottom w:val="none" w:sz="0" w:space="0" w:color="auto"/>
                <w:right w:val="none" w:sz="0" w:space="0" w:color="auto"/>
              </w:divBdr>
            </w:div>
          </w:divsChild>
        </w:div>
        <w:div w:id="1696879183">
          <w:marLeft w:val="0"/>
          <w:marRight w:val="0"/>
          <w:marTop w:val="0"/>
          <w:marBottom w:val="0"/>
          <w:divBdr>
            <w:top w:val="none" w:sz="0" w:space="0" w:color="auto"/>
            <w:left w:val="none" w:sz="0" w:space="0" w:color="auto"/>
            <w:bottom w:val="none" w:sz="0" w:space="0" w:color="auto"/>
            <w:right w:val="none" w:sz="0" w:space="0" w:color="auto"/>
          </w:divBdr>
          <w:divsChild>
            <w:div w:id="184711436">
              <w:marLeft w:val="0"/>
              <w:marRight w:val="0"/>
              <w:marTop w:val="0"/>
              <w:marBottom w:val="0"/>
              <w:divBdr>
                <w:top w:val="none" w:sz="0" w:space="0" w:color="auto"/>
                <w:left w:val="none" w:sz="0" w:space="0" w:color="auto"/>
                <w:bottom w:val="none" w:sz="0" w:space="0" w:color="auto"/>
                <w:right w:val="none" w:sz="0" w:space="0" w:color="auto"/>
              </w:divBdr>
            </w:div>
          </w:divsChild>
        </w:div>
        <w:div w:id="1706633604">
          <w:marLeft w:val="0"/>
          <w:marRight w:val="0"/>
          <w:marTop w:val="0"/>
          <w:marBottom w:val="0"/>
          <w:divBdr>
            <w:top w:val="none" w:sz="0" w:space="0" w:color="auto"/>
            <w:left w:val="none" w:sz="0" w:space="0" w:color="auto"/>
            <w:bottom w:val="none" w:sz="0" w:space="0" w:color="auto"/>
            <w:right w:val="none" w:sz="0" w:space="0" w:color="auto"/>
          </w:divBdr>
          <w:divsChild>
            <w:div w:id="1835532784">
              <w:marLeft w:val="0"/>
              <w:marRight w:val="0"/>
              <w:marTop w:val="0"/>
              <w:marBottom w:val="0"/>
              <w:divBdr>
                <w:top w:val="none" w:sz="0" w:space="0" w:color="auto"/>
                <w:left w:val="none" w:sz="0" w:space="0" w:color="auto"/>
                <w:bottom w:val="none" w:sz="0" w:space="0" w:color="auto"/>
                <w:right w:val="none" w:sz="0" w:space="0" w:color="auto"/>
              </w:divBdr>
            </w:div>
          </w:divsChild>
        </w:div>
        <w:div w:id="1709603862">
          <w:marLeft w:val="0"/>
          <w:marRight w:val="0"/>
          <w:marTop w:val="0"/>
          <w:marBottom w:val="0"/>
          <w:divBdr>
            <w:top w:val="none" w:sz="0" w:space="0" w:color="auto"/>
            <w:left w:val="none" w:sz="0" w:space="0" w:color="auto"/>
            <w:bottom w:val="none" w:sz="0" w:space="0" w:color="auto"/>
            <w:right w:val="none" w:sz="0" w:space="0" w:color="auto"/>
          </w:divBdr>
          <w:divsChild>
            <w:div w:id="1375809635">
              <w:marLeft w:val="0"/>
              <w:marRight w:val="0"/>
              <w:marTop w:val="0"/>
              <w:marBottom w:val="0"/>
              <w:divBdr>
                <w:top w:val="none" w:sz="0" w:space="0" w:color="auto"/>
                <w:left w:val="none" w:sz="0" w:space="0" w:color="auto"/>
                <w:bottom w:val="none" w:sz="0" w:space="0" w:color="auto"/>
                <w:right w:val="none" w:sz="0" w:space="0" w:color="auto"/>
              </w:divBdr>
            </w:div>
          </w:divsChild>
        </w:div>
        <w:div w:id="1715035421">
          <w:marLeft w:val="0"/>
          <w:marRight w:val="0"/>
          <w:marTop w:val="0"/>
          <w:marBottom w:val="0"/>
          <w:divBdr>
            <w:top w:val="none" w:sz="0" w:space="0" w:color="auto"/>
            <w:left w:val="none" w:sz="0" w:space="0" w:color="auto"/>
            <w:bottom w:val="none" w:sz="0" w:space="0" w:color="auto"/>
            <w:right w:val="none" w:sz="0" w:space="0" w:color="auto"/>
          </w:divBdr>
          <w:divsChild>
            <w:div w:id="1528911690">
              <w:marLeft w:val="0"/>
              <w:marRight w:val="0"/>
              <w:marTop w:val="0"/>
              <w:marBottom w:val="0"/>
              <w:divBdr>
                <w:top w:val="none" w:sz="0" w:space="0" w:color="auto"/>
                <w:left w:val="none" w:sz="0" w:space="0" w:color="auto"/>
                <w:bottom w:val="none" w:sz="0" w:space="0" w:color="auto"/>
                <w:right w:val="none" w:sz="0" w:space="0" w:color="auto"/>
              </w:divBdr>
            </w:div>
          </w:divsChild>
        </w:div>
        <w:div w:id="1729764552">
          <w:marLeft w:val="0"/>
          <w:marRight w:val="0"/>
          <w:marTop w:val="0"/>
          <w:marBottom w:val="0"/>
          <w:divBdr>
            <w:top w:val="none" w:sz="0" w:space="0" w:color="auto"/>
            <w:left w:val="none" w:sz="0" w:space="0" w:color="auto"/>
            <w:bottom w:val="none" w:sz="0" w:space="0" w:color="auto"/>
            <w:right w:val="none" w:sz="0" w:space="0" w:color="auto"/>
          </w:divBdr>
          <w:divsChild>
            <w:div w:id="778182037">
              <w:marLeft w:val="0"/>
              <w:marRight w:val="0"/>
              <w:marTop w:val="0"/>
              <w:marBottom w:val="0"/>
              <w:divBdr>
                <w:top w:val="none" w:sz="0" w:space="0" w:color="auto"/>
                <w:left w:val="none" w:sz="0" w:space="0" w:color="auto"/>
                <w:bottom w:val="none" w:sz="0" w:space="0" w:color="auto"/>
                <w:right w:val="none" w:sz="0" w:space="0" w:color="auto"/>
              </w:divBdr>
            </w:div>
          </w:divsChild>
        </w:div>
        <w:div w:id="1761173264">
          <w:marLeft w:val="0"/>
          <w:marRight w:val="0"/>
          <w:marTop w:val="0"/>
          <w:marBottom w:val="0"/>
          <w:divBdr>
            <w:top w:val="none" w:sz="0" w:space="0" w:color="auto"/>
            <w:left w:val="none" w:sz="0" w:space="0" w:color="auto"/>
            <w:bottom w:val="none" w:sz="0" w:space="0" w:color="auto"/>
            <w:right w:val="none" w:sz="0" w:space="0" w:color="auto"/>
          </w:divBdr>
          <w:divsChild>
            <w:div w:id="1358694874">
              <w:marLeft w:val="0"/>
              <w:marRight w:val="0"/>
              <w:marTop w:val="0"/>
              <w:marBottom w:val="0"/>
              <w:divBdr>
                <w:top w:val="none" w:sz="0" w:space="0" w:color="auto"/>
                <w:left w:val="none" w:sz="0" w:space="0" w:color="auto"/>
                <w:bottom w:val="none" w:sz="0" w:space="0" w:color="auto"/>
                <w:right w:val="none" w:sz="0" w:space="0" w:color="auto"/>
              </w:divBdr>
            </w:div>
          </w:divsChild>
        </w:div>
        <w:div w:id="1768691680">
          <w:marLeft w:val="0"/>
          <w:marRight w:val="0"/>
          <w:marTop w:val="0"/>
          <w:marBottom w:val="0"/>
          <w:divBdr>
            <w:top w:val="none" w:sz="0" w:space="0" w:color="auto"/>
            <w:left w:val="none" w:sz="0" w:space="0" w:color="auto"/>
            <w:bottom w:val="none" w:sz="0" w:space="0" w:color="auto"/>
            <w:right w:val="none" w:sz="0" w:space="0" w:color="auto"/>
          </w:divBdr>
          <w:divsChild>
            <w:div w:id="1586643875">
              <w:marLeft w:val="0"/>
              <w:marRight w:val="0"/>
              <w:marTop w:val="0"/>
              <w:marBottom w:val="0"/>
              <w:divBdr>
                <w:top w:val="none" w:sz="0" w:space="0" w:color="auto"/>
                <w:left w:val="none" w:sz="0" w:space="0" w:color="auto"/>
                <w:bottom w:val="none" w:sz="0" w:space="0" w:color="auto"/>
                <w:right w:val="none" w:sz="0" w:space="0" w:color="auto"/>
              </w:divBdr>
            </w:div>
          </w:divsChild>
        </w:div>
        <w:div w:id="1778405310">
          <w:marLeft w:val="0"/>
          <w:marRight w:val="0"/>
          <w:marTop w:val="0"/>
          <w:marBottom w:val="0"/>
          <w:divBdr>
            <w:top w:val="none" w:sz="0" w:space="0" w:color="auto"/>
            <w:left w:val="none" w:sz="0" w:space="0" w:color="auto"/>
            <w:bottom w:val="none" w:sz="0" w:space="0" w:color="auto"/>
            <w:right w:val="none" w:sz="0" w:space="0" w:color="auto"/>
          </w:divBdr>
          <w:divsChild>
            <w:div w:id="1951550829">
              <w:marLeft w:val="0"/>
              <w:marRight w:val="0"/>
              <w:marTop w:val="0"/>
              <w:marBottom w:val="0"/>
              <w:divBdr>
                <w:top w:val="none" w:sz="0" w:space="0" w:color="auto"/>
                <w:left w:val="none" w:sz="0" w:space="0" w:color="auto"/>
                <w:bottom w:val="none" w:sz="0" w:space="0" w:color="auto"/>
                <w:right w:val="none" w:sz="0" w:space="0" w:color="auto"/>
              </w:divBdr>
            </w:div>
          </w:divsChild>
        </w:div>
        <w:div w:id="1809010555">
          <w:marLeft w:val="0"/>
          <w:marRight w:val="0"/>
          <w:marTop w:val="0"/>
          <w:marBottom w:val="0"/>
          <w:divBdr>
            <w:top w:val="none" w:sz="0" w:space="0" w:color="auto"/>
            <w:left w:val="none" w:sz="0" w:space="0" w:color="auto"/>
            <w:bottom w:val="none" w:sz="0" w:space="0" w:color="auto"/>
            <w:right w:val="none" w:sz="0" w:space="0" w:color="auto"/>
          </w:divBdr>
          <w:divsChild>
            <w:div w:id="1752197303">
              <w:marLeft w:val="0"/>
              <w:marRight w:val="0"/>
              <w:marTop w:val="0"/>
              <w:marBottom w:val="0"/>
              <w:divBdr>
                <w:top w:val="none" w:sz="0" w:space="0" w:color="auto"/>
                <w:left w:val="none" w:sz="0" w:space="0" w:color="auto"/>
                <w:bottom w:val="none" w:sz="0" w:space="0" w:color="auto"/>
                <w:right w:val="none" w:sz="0" w:space="0" w:color="auto"/>
              </w:divBdr>
            </w:div>
          </w:divsChild>
        </w:div>
        <w:div w:id="1813054423">
          <w:marLeft w:val="0"/>
          <w:marRight w:val="0"/>
          <w:marTop w:val="0"/>
          <w:marBottom w:val="0"/>
          <w:divBdr>
            <w:top w:val="none" w:sz="0" w:space="0" w:color="auto"/>
            <w:left w:val="none" w:sz="0" w:space="0" w:color="auto"/>
            <w:bottom w:val="none" w:sz="0" w:space="0" w:color="auto"/>
            <w:right w:val="none" w:sz="0" w:space="0" w:color="auto"/>
          </w:divBdr>
          <w:divsChild>
            <w:div w:id="1043100139">
              <w:marLeft w:val="0"/>
              <w:marRight w:val="0"/>
              <w:marTop w:val="0"/>
              <w:marBottom w:val="0"/>
              <w:divBdr>
                <w:top w:val="none" w:sz="0" w:space="0" w:color="auto"/>
                <w:left w:val="none" w:sz="0" w:space="0" w:color="auto"/>
                <w:bottom w:val="none" w:sz="0" w:space="0" w:color="auto"/>
                <w:right w:val="none" w:sz="0" w:space="0" w:color="auto"/>
              </w:divBdr>
            </w:div>
          </w:divsChild>
        </w:div>
        <w:div w:id="1819490542">
          <w:marLeft w:val="0"/>
          <w:marRight w:val="0"/>
          <w:marTop w:val="0"/>
          <w:marBottom w:val="0"/>
          <w:divBdr>
            <w:top w:val="none" w:sz="0" w:space="0" w:color="auto"/>
            <w:left w:val="none" w:sz="0" w:space="0" w:color="auto"/>
            <w:bottom w:val="none" w:sz="0" w:space="0" w:color="auto"/>
            <w:right w:val="none" w:sz="0" w:space="0" w:color="auto"/>
          </w:divBdr>
          <w:divsChild>
            <w:div w:id="950823189">
              <w:marLeft w:val="0"/>
              <w:marRight w:val="0"/>
              <w:marTop w:val="0"/>
              <w:marBottom w:val="0"/>
              <w:divBdr>
                <w:top w:val="none" w:sz="0" w:space="0" w:color="auto"/>
                <w:left w:val="none" w:sz="0" w:space="0" w:color="auto"/>
                <w:bottom w:val="none" w:sz="0" w:space="0" w:color="auto"/>
                <w:right w:val="none" w:sz="0" w:space="0" w:color="auto"/>
              </w:divBdr>
            </w:div>
          </w:divsChild>
        </w:div>
        <w:div w:id="1819877729">
          <w:marLeft w:val="0"/>
          <w:marRight w:val="0"/>
          <w:marTop w:val="0"/>
          <w:marBottom w:val="0"/>
          <w:divBdr>
            <w:top w:val="none" w:sz="0" w:space="0" w:color="auto"/>
            <w:left w:val="none" w:sz="0" w:space="0" w:color="auto"/>
            <w:bottom w:val="none" w:sz="0" w:space="0" w:color="auto"/>
            <w:right w:val="none" w:sz="0" w:space="0" w:color="auto"/>
          </w:divBdr>
          <w:divsChild>
            <w:div w:id="504243262">
              <w:marLeft w:val="0"/>
              <w:marRight w:val="0"/>
              <w:marTop w:val="0"/>
              <w:marBottom w:val="0"/>
              <w:divBdr>
                <w:top w:val="none" w:sz="0" w:space="0" w:color="auto"/>
                <w:left w:val="none" w:sz="0" w:space="0" w:color="auto"/>
                <w:bottom w:val="none" w:sz="0" w:space="0" w:color="auto"/>
                <w:right w:val="none" w:sz="0" w:space="0" w:color="auto"/>
              </w:divBdr>
            </w:div>
          </w:divsChild>
        </w:div>
        <w:div w:id="1821727813">
          <w:marLeft w:val="0"/>
          <w:marRight w:val="0"/>
          <w:marTop w:val="0"/>
          <w:marBottom w:val="0"/>
          <w:divBdr>
            <w:top w:val="none" w:sz="0" w:space="0" w:color="auto"/>
            <w:left w:val="none" w:sz="0" w:space="0" w:color="auto"/>
            <w:bottom w:val="none" w:sz="0" w:space="0" w:color="auto"/>
            <w:right w:val="none" w:sz="0" w:space="0" w:color="auto"/>
          </w:divBdr>
          <w:divsChild>
            <w:div w:id="426731537">
              <w:marLeft w:val="0"/>
              <w:marRight w:val="0"/>
              <w:marTop w:val="0"/>
              <w:marBottom w:val="0"/>
              <w:divBdr>
                <w:top w:val="none" w:sz="0" w:space="0" w:color="auto"/>
                <w:left w:val="none" w:sz="0" w:space="0" w:color="auto"/>
                <w:bottom w:val="none" w:sz="0" w:space="0" w:color="auto"/>
                <w:right w:val="none" w:sz="0" w:space="0" w:color="auto"/>
              </w:divBdr>
            </w:div>
          </w:divsChild>
        </w:div>
        <w:div w:id="1823691481">
          <w:marLeft w:val="0"/>
          <w:marRight w:val="0"/>
          <w:marTop w:val="0"/>
          <w:marBottom w:val="0"/>
          <w:divBdr>
            <w:top w:val="none" w:sz="0" w:space="0" w:color="auto"/>
            <w:left w:val="none" w:sz="0" w:space="0" w:color="auto"/>
            <w:bottom w:val="none" w:sz="0" w:space="0" w:color="auto"/>
            <w:right w:val="none" w:sz="0" w:space="0" w:color="auto"/>
          </w:divBdr>
          <w:divsChild>
            <w:div w:id="682512532">
              <w:marLeft w:val="0"/>
              <w:marRight w:val="0"/>
              <w:marTop w:val="0"/>
              <w:marBottom w:val="0"/>
              <w:divBdr>
                <w:top w:val="none" w:sz="0" w:space="0" w:color="auto"/>
                <w:left w:val="none" w:sz="0" w:space="0" w:color="auto"/>
                <w:bottom w:val="none" w:sz="0" w:space="0" w:color="auto"/>
                <w:right w:val="none" w:sz="0" w:space="0" w:color="auto"/>
              </w:divBdr>
            </w:div>
          </w:divsChild>
        </w:div>
        <w:div w:id="1844931813">
          <w:marLeft w:val="0"/>
          <w:marRight w:val="0"/>
          <w:marTop w:val="0"/>
          <w:marBottom w:val="0"/>
          <w:divBdr>
            <w:top w:val="none" w:sz="0" w:space="0" w:color="auto"/>
            <w:left w:val="none" w:sz="0" w:space="0" w:color="auto"/>
            <w:bottom w:val="none" w:sz="0" w:space="0" w:color="auto"/>
            <w:right w:val="none" w:sz="0" w:space="0" w:color="auto"/>
          </w:divBdr>
          <w:divsChild>
            <w:div w:id="1400052270">
              <w:marLeft w:val="0"/>
              <w:marRight w:val="0"/>
              <w:marTop w:val="0"/>
              <w:marBottom w:val="0"/>
              <w:divBdr>
                <w:top w:val="none" w:sz="0" w:space="0" w:color="auto"/>
                <w:left w:val="none" w:sz="0" w:space="0" w:color="auto"/>
                <w:bottom w:val="none" w:sz="0" w:space="0" w:color="auto"/>
                <w:right w:val="none" w:sz="0" w:space="0" w:color="auto"/>
              </w:divBdr>
            </w:div>
          </w:divsChild>
        </w:div>
        <w:div w:id="1845390029">
          <w:marLeft w:val="0"/>
          <w:marRight w:val="0"/>
          <w:marTop w:val="0"/>
          <w:marBottom w:val="0"/>
          <w:divBdr>
            <w:top w:val="none" w:sz="0" w:space="0" w:color="auto"/>
            <w:left w:val="none" w:sz="0" w:space="0" w:color="auto"/>
            <w:bottom w:val="none" w:sz="0" w:space="0" w:color="auto"/>
            <w:right w:val="none" w:sz="0" w:space="0" w:color="auto"/>
          </w:divBdr>
          <w:divsChild>
            <w:div w:id="1753088343">
              <w:marLeft w:val="0"/>
              <w:marRight w:val="0"/>
              <w:marTop w:val="0"/>
              <w:marBottom w:val="0"/>
              <w:divBdr>
                <w:top w:val="none" w:sz="0" w:space="0" w:color="auto"/>
                <w:left w:val="none" w:sz="0" w:space="0" w:color="auto"/>
                <w:bottom w:val="none" w:sz="0" w:space="0" w:color="auto"/>
                <w:right w:val="none" w:sz="0" w:space="0" w:color="auto"/>
              </w:divBdr>
            </w:div>
          </w:divsChild>
        </w:div>
        <w:div w:id="1876037068">
          <w:marLeft w:val="0"/>
          <w:marRight w:val="0"/>
          <w:marTop w:val="0"/>
          <w:marBottom w:val="0"/>
          <w:divBdr>
            <w:top w:val="none" w:sz="0" w:space="0" w:color="auto"/>
            <w:left w:val="none" w:sz="0" w:space="0" w:color="auto"/>
            <w:bottom w:val="none" w:sz="0" w:space="0" w:color="auto"/>
            <w:right w:val="none" w:sz="0" w:space="0" w:color="auto"/>
          </w:divBdr>
          <w:divsChild>
            <w:div w:id="1302227761">
              <w:marLeft w:val="0"/>
              <w:marRight w:val="0"/>
              <w:marTop w:val="0"/>
              <w:marBottom w:val="0"/>
              <w:divBdr>
                <w:top w:val="none" w:sz="0" w:space="0" w:color="auto"/>
                <w:left w:val="none" w:sz="0" w:space="0" w:color="auto"/>
                <w:bottom w:val="none" w:sz="0" w:space="0" w:color="auto"/>
                <w:right w:val="none" w:sz="0" w:space="0" w:color="auto"/>
              </w:divBdr>
            </w:div>
          </w:divsChild>
        </w:div>
        <w:div w:id="1890069806">
          <w:marLeft w:val="0"/>
          <w:marRight w:val="0"/>
          <w:marTop w:val="0"/>
          <w:marBottom w:val="0"/>
          <w:divBdr>
            <w:top w:val="none" w:sz="0" w:space="0" w:color="auto"/>
            <w:left w:val="none" w:sz="0" w:space="0" w:color="auto"/>
            <w:bottom w:val="none" w:sz="0" w:space="0" w:color="auto"/>
            <w:right w:val="none" w:sz="0" w:space="0" w:color="auto"/>
          </w:divBdr>
          <w:divsChild>
            <w:div w:id="442648874">
              <w:marLeft w:val="0"/>
              <w:marRight w:val="0"/>
              <w:marTop w:val="0"/>
              <w:marBottom w:val="0"/>
              <w:divBdr>
                <w:top w:val="none" w:sz="0" w:space="0" w:color="auto"/>
                <w:left w:val="none" w:sz="0" w:space="0" w:color="auto"/>
                <w:bottom w:val="none" w:sz="0" w:space="0" w:color="auto"/>
                <w:right w:val="none" w:sz="0" w:space="0" w:color="auto"/>
              </w:divBdr>
            </w:div>
          </w:divsChild>
        </w:div>
        <w:div w:id="1921713124">
          <w:marLeft w:val="0"/>
          <w:marRight w:val="0"/>
          <w:marTop w:val="0"/>
          <w:marBottom w:val="0"/>
          <w:divBdr>
            <w:top w:val="none" w:sz="0" w:space="0" w:color="auto"/>
            <w:left w:val="none" w:sz="0" w:space="0" w:color="auto"/>
            <w:bottom w:val="none" w:sz="0" w:space="0" w:color="auto"/>
            <w:right w:val="none" w:sz="0" w:space="0" w:color="auto"/>
          </w:divBdr>
          <w:divsChild>
            <w:div w:id="1263874775">
              <w:marLeft w:val="0"/>
              <w:marRight w:val="0"/>
              <w:marTop w:val="0"/>
              <w:marBottom w:val="0"/>
              <w:divBdr>
                <w:top w:val="none" w:sz="0" w:space="0" w:color="auto"/>
                <w:left w:val="none" w:sz="0" w:space="0" w:color="auto"/>
                <w:bottom w:val="none" w:sz="0" w:space="0" w:color="auto"/>
                <w:right w:val="none" w:sz="0" w:space="0" w:color="auto"/>
              </w:divBdr>
            </w:div>
          </w:divsChild>
        </w:div>
        <w:div w:id="1934970885">
          <w:marLeft w:val="0"/>
          <w:marRight w:val="0"/>
          <w:marTop w:val="0"/>
          <w:marBottom w:val="0"/>
          <w:divBdr>
            <w:top w:val="none" w:sz="0" w:space="0" w:color="auto"/>
            <w:left w:val="none" w:sz="0" w:space="0" w:color="auto"/>
            <w:bottom w:val="none" w:sz="0" w:space="0" w:color="auto"/>
            <w:right w:val="none" w:sz="0" w:space="0" w:color="auto"/>
          </w:divBdr>
          <w:divsChild>
            <w:div w:id="1184830014">
              <w:marLeft w:val="0"/>
              <w:marRight w:val="0"/>
              <w:marTop w:val="0"/>
              <w:marBottom w:val="0"/>
              <w:divBdr>
                <w:top w:val="none" w:sz="0" w:space="0" w:color="auto"/>
                <w:left w:val="none" w:sz="0" w:space="0" w:color="auto"/>
                <w:bottom w:val="none" w:sz="0" w:space="0" w:color="auto"/>
                <w:right w:val="none" w:sz="0" w:space="0" w:color="auto"/>
              </w:divBdr>
            </w:div>
          </w:divsChild>
        </w:div>
        <w:div w:id="1942570627">
          <w:marLeft w:val="0"/>
          <w:marRight w:val="0"/>
          <w:marTop w:val="0"/>
          <w:marBottom w:val="0"/>
          <w:divBdr>
            <w:top w:val="none" w:sz="0" w:space="0" w:color="auto"/>
            <w:left w:val="none" w:sz="0" w:space="0" w:color="auto"/>
            <w:bottom w:val="none" w:sz="0" w:space="0" w:color="auto"/>
            <w:right w:val="none" w:sz="0" w:space="0" w:color="auto"/>
          </w:divBdr>
          <w:divsChild>
            <w:div w:id="1908150456">
              <w:marLeft w:val="0"/>
              <w:marRight w:val="0"/>
              <w:marTop w:val="0"/>
              <w:marBottom w:val="0"/>
              <w:divBdr>
                <w:top w:val="none" w:sz="0" w:space="0" w:color="auto"/>
                <w:left w:val="none" w:sz="0" w:space="0" w:color="auto"/>
                <w:bottom w:val="none" w:sz="0" w:space="0" w:color="auto"/>
                <w:right w:val="none" w:sz="0" w:space="0" w:color="auto"/>
              </w:divBdr>
            </w:div>
          </w:divsChild>
        </w:div>
        <w:div w:id="1946115076">
          <w:marLeft w:val="0"/>
          <w:marRight w:val="0"/>
          <w:marTop w:val="0"/>
          <w:marBottom w:val="0"/>
          <w:divBdr>
            <w:top w:val="none" w:sz="0" w:space="0" w:color="auto"/>
            <w:left w:val="none" w:sz="0" w:space="0" w:color="auto"/>
            <w:bottom w:val="none" w:sz="0" w:space="0" w:color="auto"/>
            <w:right w:val="none" w:sz="0" w:space="0" w:color="auto"/>
          </w:divBdr>
          <w:divsChild>
            <w:div w:id="1104575226">
              <w:marLeft w:val="0"/>
              <w:marRight w:val="0"/>
              <w:marTop w:val="0"/>
              <w:marBottom w:val="0"/>
              <w:divBdr>
                <w:top w:val="none" w:sz="0" w:space="0" w:color="auto"/>
                <w:left w:val="none" w:sz="0" w:space="0" w:color="auto"/>
                <w:bottom w:val="none" w:sz="0" w:space="0" w:color="auto"/>
                <w:right w:val="none" w:sz="0" w:space="0" w:color="auto"/>
              </w:divBdr>
            </w:div>
          </w:divsChild>
        </w:div>
        <w:div w:id="1958833514">
          <w:marLeft w:val="0"/>
          <w:marRight w:val="0"/>
          <w:marTop w:val="0"/>
          <w:marBottom w:val="0"/>
          <w:divBdr>
            <w:top w:val="none" w:sz="0" w:space="0" w:color="auto"/>
            <w:left w:val="none" w:sz="0" w:space="0" w:color="auto"/>
            <w:bottom w:val="none" w:sz="0" w:space="0" w:color="auto"/>
            <w:right w:val="none" w:sz="0" w:space="0" w:color="auto"/>
          </w:divBdr>
          <w:divsChild>
            <w:div w:id="2087527376">
              <w:marLeft w:val="0"/>
              <w:marRight w:val="0"/>
              <w:marTop w:val="0"/>
              <w:marBottom w:val="0"/>
              <w:divBdr>
                <w:top w:val="none" w:sz="0" w:space="0" w:color="auto"/>
                <w:left w:val="none" w:sz="0" w:space="0" w:color="auto"/>
                <w:bottom w:val="none" w:sz="0" w:space="0" w:color="auto"/>
                <w:right w:val="none" w:sz="0" w:space="0" w:color="auto"/>
              </w:divBdr>
            </w:div>
          </w:divsChild>
        </w:div>
        <w:div w:id="1991903327">
          <w:marLeft w:val="0"/>
          <w:marRight w:val="0"/>
          <w:marTop w:val="0"/>
          <w:marBottom w:val="0"/>
          <w:divBdr>
            <w:top w:val="none" w:sz="0" w:space="0" w:color="auto"/>
            <w:left w:val="none" w:sz="0" w:space="0" w:color="auto"/>
            <w:bottom w:val="none" w:sz="0" w:space="0" w:color="auto"/>
            <w:right w:val="none" w:sz="0" w:space="0" w:color="auto"/>
          </w:divBdr>
          <w:divsChild>
            <w:div w:id="1027297162">
              <w:marLeft w:val="0"/>
              <w:marRight w:val="0"/>
              <w:marTop w:val="0"/>
              <w:marBottom w:val="0"/>
              <w:divBdr>
                <w:top w:val="none" w:sz="0" w:space="0" w:color="auto"/>
                <w:left w:val="none" w:sz="0" w:space="0" w:color="auto"/>
                <w:bottom w:val="none" w:sz="0" w:space="0" w:color="auto"/>
                <w:right w:val="none" w:sz="0" w:space="0" w:color="auto"/>
              </w:divBdr>
            </w:div>
          </w:divsChild>
        </w:div>
        <w:div w:id="1995407293">
          <w:marLeft w:val="0"/>
          <w:marRight w:val="0"/>
          <w:marTop w:val="0"/>
          <w:marBottom w:val="0"/>
          <w:divBdr>
            <w:top w:val="none" w:sz="0" w:space="0" w:color="auto"/>
            <w:left w:val="none" w:sz="0" w:space="0" w:color="auto"/>
            <w:bottom w:val="none" w:sz="0" w:space="0" w:color="auto"/>
            <w:right w:val="none" w:sz="0" w:space="0" w:color="auto"/>
          </w:divBdr>
          <w:divsChild>
            <w:div w:id="1116364413">
              <w:marLeft w:val="0"/>
              <w:marRight w:val="0"/>
              <w:marTop w:val="0"/>
              <w:marBottom w:val="0"/>
              <w:divBdr>
                <w:top w:val="none" w:sz="0" w:space="0" w:color="auto"/>
                <w:left w:val="none" w:sz="0" w:space="0" w:color="auto"/>
                <w:bottom w:val="none" w:sz="0" w:space="0" w:color="auto"/>
                <w:right w:val="none" w:sz="0" w:space="0" w:color="auto"/>
              </w:divBdr>
            </w:div>
          </w:divsChild>
        </w:div>
        <w:div w:id="1997341814">
          <w:marLeft w:val="0"/>
          <w:marRight w:val="0"/>
          <w:marTop w:val="0"/>
          <w:marBottom w:val="0"/>
          <w:divBdr>
            <w:top w:val="none" w:sz="0" w:space="0" w:color="auto"/>
            <w:left w:val="none" w:sz="0" w:space="0" w:color="auto"/>
            <w:bottom w:val="none" w:sz="0" w:space="0" w:color="auto"/>
            <w:right w:val="none" w:sz="0" w:space="0" w:color="auto"/>
          </w:divBdr>
          <w:divsChild>
            <w:div w:id="1312752860">
              <w:marLeft w:val="0"/>
              <w:marRight w:val="0"/>
              <w:marTop w:val="0"/>
              <w:marBottom w:val="0"/>
              <w:divBdr>
                <w:top w:val="none" w:sz="0" w:space="0" w:color="auto"/>
                <w:left w:val="none" w:sz="0" w:space="0" w:color="auto"/>
                <w:bottom w:val="none" w:sz="0" w:space="0" w:color="auto"/>
                <w:right w:val="none" w:sz="0" w:space="0" w:color="auto"/>
              </w:divBdr>
            </w:div>
          </w:divsChild>
        </w:div>
        <w:div w:id="2001425064">
          <w:marLeft w:val="0"/>
          <w:marRight w:val="0"/>
          <w:marTop w:val="0"/>
          <w:marBottom w:val="0"/>
          <w:divBdr>
            <w:top w:val="none" w:sz="0" w:space="0" w:color="auto"/>
            <w:left w:val="none" w:sz="0" w:space="0" w:color="auto"/>
            <w:bottom w:val="none" w:sz="0" w:space="0" w:color="auto"/>
            <w:right w:val="none" w:sz="0" w:space="0" w:color="auto"/>
          </w:divBdr>
          <w:divsChild>
            <w:div w:id="1322808788">
              <w:marLeft w:val="0"/>
              <w:marRight w:val="0"/>
              <w:marTop w:val="0"/>
              <w:marBottom w:val="0"/>
              <w:divBdr>
                <w:top w:val="none" w:sz="0" w:space="0" w:color="auto"/>
                <w:left w:val="none" w:sz="0" w:space="0" w:color="auto"/>
                <w:bottom w:val="none" w:sz="0" w:space="0" w:color="auto"/>
                <w:right w:val="none" w:sz="0" w:space="0" w:color="auto"/>
              </w:divBdr>
            </w:div>
          </w:divsChild>
        </w:div>
        <w:div w:id="2008703762">
          <w:marLeft w:val="0"/>
          <w:marRight w:val="0"/>
          <w:marTop w:val="0"/>
          <w:marBottom w:val="0"/>
          <w:divBdr>
            <w:top w:val="none" w:sz="0" w:space="0" w:color="auto"/>
            <w:left w:val="none" w:sz="0" w:space="0" w:color="auto"/>
            <w:bottom w:val="none" w:sz="0" w:space="0" w:color="auto"/>
            <w:right w:val="none" w:sz="0" w:space="0" w:color="auto"/>
          </w:divBdr>
          <w:divsChild>
            <w:div w:id="741608772">
              <w:marLeft w:val="0"/>
              <w:marRight w:val="0"/>
              <w:marTop w:val="0"/>
              <w:marBottom w:val="0"/>
              <w:divBdr>
                <w:top w:val="none" w:sz="0" w:space="0" w:color="auto"/>
                <w:left w:val="none" w:sz="0" w:space="0" w:color="auto"/>
                <w:bottom w:val="none" w:sz="0" w:space="0" w:color="auto"/>
                <w:right w:val="none" w:sz="0" w:space="0" w:color="auto"/>
              </w:divBdr>
            </w:div>
          </w:divsChild>
        </w:div>
        <w:div w:id="2023892965">
          <w:marLeft w:val="0"/>
          <w:marRight w:val="0"/>
          <w:marTop w:val="0"/>
          <w:marBottom w:val="0"/>
          <w:divBdr>
            <w:top w:val="none" w:sz="0" w:space="0" w:color="auto"/>
            <w:left w:val="none" w:sz="0" w:space="0" w:color="auto"/>
            <w:bottom w:val="none" w:sz="0" w:space="0" w:color="auto"/>
            <w:right w:val="none" w:sz="0" w:space="0" w:color="auto"/>
          </w:divBdr>
          <w:divsChild>
            <w:div w:id="491726287">
              <w:marLeft w:val="0"/>
              <w:marRight w:val="0"/>
              <w:marTop w:val="0"/>
              <w:marBottom w:val="0"/>
              <w:divBdr>
                <w:top w:val="none" w:sz="0" w:space="0" w:color="auto"/>
                <w:left w:val="none" w:sz="0" w:space="0" w:color="auto"/>
                <w:bottom w:val="none" w:sz="0" w:space="0" w:color="auto"/>
                <w:right w:val="none" w:sz="0" w:space="0" w:color="auto"/>
              </w:divBdr>
            </w:div>
          </w:divsChild>
        </w:div>
        <w:div w:id="2032682458">
          <w:marLeft w:val="0"/>
          <w:marRight w:val="0"/>
          <w:marTop w:val="0"/>
          <w:marBottom w:val="0"/>
          <w:divBdr>
            <w:top w:val="none" w:sz="0" w:space="0" w:color="auto"/>
            <w:left w:val="none" w:sz="0" w:space="0" w:color="auto"/>
            <w:bottom w:val="none" w:sz="0" w:space="0" w:color="auto"/>
            <w:right w:val="none" w:sz="0" w:space="0" w:color="auto"/>
          </w:divBdr>
          <w:divsChild>
            <w:div w:id="1211961985">
              <w:marLeft w:val="0"/>
              <w:marRight w:val="0"/>
              <w:marTop w:val="0"/>
              <w:marBottom w:val="0"/>
              <w:divBdr>
                <w:top w:val="none" w:sz="0" w:space="0" w:color="auto"/>
                <w:left w:val="none" w:sz="0" w:space="0" w:color="auto"/>
                <w:bottom w:val="none" w:sz="0" w:space="0" w:color="auto"/>
                <w:right w:val="none" w:sz="0" w:space="0" w:color="auto"/>
              </w:divBdr>
            </w:div>
          </w:divsChild>
        </w:div>
        <w:div w:id="2050296975">
          <w:marLeft w:val="0"/>
          <w:marRight w:val="0"/>
          <w:marTop w:val="0"/>
          <w:marBottom w:val="0"/>
          <w:divBdr>
            <w:top w:val="none" w:sz="0" w:space="0" w:color="auto"/>
            <w:left w:val="none" w:sz="0" w:space="0" w:color="auto"/>
            <w:bottom w:val="none" w:sz="0" w:space="0" w:color="auto"/>
            <w:right w:val="none" w:sz="0" w:space="0" w:color="auto"/>
          </w:divBdr>
          <w:divsChild>
            <w:div w:id="452478223">
              <w:marLeft w:val="0"/>
              <w:marRight w:val="0"/>
              <w:marTop w:val="0"/>
              <w:marBottom w:val="0"/>
              <w:divBdr>
                <w:top w:val="none" w:sz="0" w:space="0" w:color="auto"/>
                <w:left w:val="none" w:sz="0" w:space="0" w:color="auto"/>
                <w:bottom w:val="none" w:sz="0" w:space="0" w:color="auto"/>
                <w:right w:val="none" w:sz="0" w:space="0" w:color="auto"/>
              </w:divBdr>
            </w:div>
          </w:divsChild>
        </w:div>
        <w:div w:id="2071689761">
          <w:marLeft w:val="0"/>
          <w:marRight w:val="0"/>
          <w:marTop w:val="0"/>
          <w:marBottom w:val="0"/>
          <w:divBdr>
            <w:top w:val="none" w:sz="0" w:space="0" w:color="auto"/>
            <w:left w:val="none" w:sz="0" w:space="0" w:color="auto"/>
            <w:bottom w:val="none" w:sz="0" w:space="0" w:color="auto"/>
            <w:right w:val="none" w:sz="0" w:space="0" w:color="auto"/>
          </w:divBdr>
          <w:divsChild>
            <w:div w:id="206337699">
              <w:marLeft w:val="0"/>
              <w:marRight w:val="0"/>
              <w:marTop w:val="0"/>
              <w:marBottom w:val="0"/>
              <w:divBdr>
                <w:top w:val="none" w:sz="0" w:space="0" w:color="auto"/>
                <w:left w:val="none" w:sz="0" w:space="0" w:color="auto"/>
                <w:bottom w:val="none" w:sz="0" w:space="0" w:color="auto"/>
                <w:right w:val="none" w:sz="0" w:space="0" w:color="auto"/>
              </w:divBdr>
            </w:div>
          </w:divsChild>
        </w:div>
        <w:div w:id="2083677721">
          <w:marLeft w:val="0"/>
          <w:marRight w:val="0"/>
          <w:marTop w:val="0"/>
          <w:marBottom w:val="0"/>
          <w:divBdr>
            <w:top w:val="none" w:sz="0" w:space="0" w:color="auto"/>
            <w:left w:val="none" w:sz="0" w:space="0" w:color="auto"/>
            <w:bottom w:val="none" w:sz="0" w:space="0" w:color="auto"/>
            <w:right w:val="none" w:sz="0" w:space="0" w:color="auto"/>
          </w:divBdr>
          <w:divsChild>
            <w:div w:id="1872722819">
              <w:marLeft w:val="0"/>
              <w:marRight w:val="0"/>
              <w:marTop w:val="0"/>
              <w:marBottom w:val="0"/>
              <w:divBdr>
                <w:top w:val="none" w:sz="0" w:space="0" w:color="auto"/>
                <w:left w:val="none" w:sz="0" w:space="0" w:color="auto"/>
                <w:bottom w:val="none" w:sz="0" w:space="0" w:color="auto"/>
                <w:right w:val="none" w:sz="0" w:space="0" w:color="auto"/>
              </w:divBdr>
            </w:div>
          </w:divsChild>
        </w:div>
        <w:div w:id="2115203201">
          <w:marLeft w:val="0"/>
          <w:marRight w:val="0"/>
          <w:marTop w:val="0"/>
          <w:marBottom w:val="0"/>
          <w:divBdr>
            <w:top w:val="none" w:sz="0" w:space="0" w:color="auto"/>
            <w:left w:val="none" w:sz="0" w:space="0" w:color="auto"/>
            <w:bottom w:val="none" w:sz="0" w:space="0" w:color="auto"/>
            <w:right w:val="none" w:sz="0" w:space="0" w:color="auto"/>
          </w:divBdr>
          <w:divsChild>
            <w:div w:id="16966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5217">
      <w:bodyDiv w:val="1"/>
      <w:marLeft w:val="0"/>
      <w:marRight w:val="0"/>
      <w:marTop w:val="0"/>
      <w:marBottom w:val="0"/>
      <w:divBdr>
        <w:top w:val="none" w:sz="0" w:space="0" w:color="auto"/>
        <w:left w:val="none" w:sz="0" w:space="0" w:color="auto"/>
        <w:bottom w:val="none" w:sz="0" w:space="0" w:color="auto"/>
        <w:right w:val="none" w:sz="0" w:space="0" w:color="auto"/>
      </w:divBdr>
      <w:divsChild>
        <w:div w:id="1999266720">
          <w:marLeft w:val="0"/>
          <w:marRight w:val="0"/>
          <w:marTop w:val="0"/>
          <w:marBottom w:val="0"/>
          <w:divBdr>
            <w:top w:val="none" w:sz="0" w:space="0" w:color="auto"/>
            <w:left w:val="none" w:sz="0" w:space="0" w:color="auto"/>
            <w:bottom w:val="none" w:sz="0" w:space="0" w:color="auto"/>
            <w:right w:val="none" w:sz="0" w:space="0" w:color="auto"/>
          </w:divBdr>
          <w:divsChild>
            <w:div w:id="1823161438">
              <w:marLeft w:val="0"/>
              <w:marRight w:val="0"/>
              <w:marTop w:val="0"/>
              <w:marBottom w:val="0"/>
              <w:divBdr>
                <w:top w:val="none" w:sz="0" w:space="0" w:color="auto"/>
                <w:left w:val="none" w:sz="0" w:space="0" w:color="auto"/>
                <w:bottom w:val="none" w:sz="0" w:space="0" w:color="auto"/>
                <w:right w:val="none" w:sz="0" w:space="0" w:color="auto"/>
              </w:divBdr>
              <w:divsChild>
                <w:div w:id="19518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4629">
      <w:bodyDiv w:val="1"/>
      <w:marLeft w:val="0"/>
      <w:marRight w:val="0"/>
      <w:marTop w:val="0"/>
      <w:marBottom w:val="0"/>
      <w:divBdr>
        <w:top w:val="none" w:sz="0" w:space="0" w:color="auto"/>
        <w:left w:val="none" w:sz="0" w:space="0" w:color="auto"/>
        <w:bottom w:val="none" w:sz="0" w:space="0" w:color="auto"/>
        <w:right w:val="none" w:sz="0" w:space="0" w:color="auto"/>
      </w:divBdr>
      <w:divsChild>
        <w:div w:id="172301698">
          <w:marLeft w:val="480"/>
          <w:marRight w:val="0"/>
          <w:marTop w:val="0"/>
          <w:marBottom w:val="0"/>
          <w:divBdr>
            <w:top w:val="none" w:sz="0" w:space="0" w:color="auto"/>
            <w:left w:val="none" w:sz="0" w:space="0" w:color="auto"/>
            <w:bottom w:val="none" w:sz="0" w:space="0" w:color="auto"/>
            <w:right w:val="none" w:sz="0" w:space="0" w:color="auto"/>
          </w:divBdr>
          <w:divsChild>
            <w:div w:id="4046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8779">
      <w:bodyDiv w:val="1"/>
      <w:marLeft w:val="0"/>
      <w:marRight w:val="0"/>
      <w:marTop w:val="0"/>
      <w:marBottom w:val="0"/>
      <w:divBdr>
        <w:top w:val="none" w:sz="0" w:space="0" w:color="auto"/>
        <w:left w:val="none" w:sz="0" w:space="0" w:color="auto"/>
        <w:bottom w:val="none" w:sz="0" w:space="0" w:color="auto"/>
        <w:right w:val="none" w:sz="0" w:space="0" w:color="auto"/>
      </w:divBdr>
    </w:div>
    <w:div w:id="442647855">
      <w:bodyDiv w:val="1"/>
      <w:marLeft w:val="0"/>
      <w:marRight w:val="0"/>
      <w:marTop w:val="0"/>
      <w:marBottom w:val="0"/>
      <w:divBdr>
        <w:top w:val="none" w:sz="0" w:space="0" w:color="auto"/>
        <w:left w:val="none" w:sz="0" w:space="0" w:color="auto"/>
        <w:bottom w:val="none" w:sz="0" w:space="0" w:color="auto"/>
        <w:right w:val="none" w:sz="0" w:space="0" w:color="auto"/>
      </w:divBdr>
      <w:divsChild>
        <w:div w:id="781538330">
          <w:marLeft w:val="0"/>
          <w:marRight w:val="0"/>
          <w:marTop w:val="0"/>
          <w:marBottom w:val="0"/>
          <w:divBdr>
            <w:top w:val="none" w:sz="0" w:space="0" w:color="auto"/>
            <w:left w:val="none" w:sz="0" w:space="0" w:color="auto"/>
            <w:bottom w:val="none" w:sz="0" w:space="0" w:color="auto"/>
            <w:right w:val="none" w:sz="0" w:space="0" w:color="auto"/>
          </w:divBdr>
          <w:divsChild>
            <w:div w:id="1981379877">
              <w:marLeft w:val="0"/>
              <w:marRight w:val="0"/>
              <w:marTop w:val="0"/>
              <w:marBottom w:val="0"/>
              <w:divBdr>
                <w:top w:val="none" w:sz="0" w:space="0" w:color="auto"/>
                <w:left w:val="none" w:sz="0" w:space="0" w:color="auto"/>
                <w:bottom w:val="none" w:sz="0" w:space="0" w:color="auto"/>
                <w:right w:val="none" w:sz="0" w:space="0" w:color="auto"/>
              </w:divBdr>
              <w:divsChild>
                <w:div w:id="1022826998">
                  <w:marLeft w:val="0"/>
                  <w:marRight w:val="0"/>
                  <w:marTop w:val="0"/>
                  <w:marBottom w:val="0"/>
                  <w:divBdr>
                    <w:top w:val="none" w:sz="0" w:space="0" w:color="auto"/>
                    <w:left w:val="none" w:sz="0" w:space="0" w:color="auto"/>
                    <w:bottom w:val="none" w:sz="0" w:space="0" w:color="auto"/>
                    <w:right w:val="none" w:sz="0" w:space="0" w:color="auto"/>
                  </w:divBdr>
                  <w:divsChild>
                    <w:div w:id="3125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5836">
          <w:marLeft w:val="0"/>
          <w:marRight w:val="0"/>
          <w:marTop w:val="0"/>
          <w:marBottom w:val="0"/>
          <w:divBdr>
            <w:top w:val="none" w:sz="0" w:space="0" w:color="auto"/>
            <w:left w:val="none" w:sz="0" w:space="0" w:color="auto"/>
            <w:bottom w:val="none" w:sz="0" w:space="0" w:color="auto"/>
            <w:right w:val="none" w:sz="0" w:space="0" w:color="auto"/>
          </w:divBdr>
          <w:divsChild>
            <w:div w:id="968977070">
              <w:marLeft w:val="0"/>
              <w:marRight w:val="0"/>
              <w:marTop w:val="0"/>
              <w:marBottom w:val="0"/>
              <w:divBdr>
                <w:top w:val="none" w:sz="0" w:space="0" w:color="auto"/>
                <w:left w:val="none" w:sz="0" w:space="0" w:color="auto"/>
                <w:bottom w:val="none" w:sz="0" w:space="0" w:color="auto"/>
                <w:right w:val="none" w:sz="0" w:space="0" w:color="auto"/>
              </w:divBdr>
              <w:divsChild>
                <w:div w:id="892424983">
                  <w:marLeft w:val="0"/>
                  <w:marRight w:val="0"/>
                  <w:marTop w:val="0"/>
                  <w:marBottom w:val="0"/>
                  <w:divBdr>
                    <w:top w:val="none" w:sz="0" w:space="0" w:color="auto"/>
                    <w:left w:val="none" w:sz="0" w:space="0" w:color="auto"/>
                    <w:bottom w:val="none" w:sz="0" w:space="0" w:color="auto"/>
                    <w:right w:val="none" w:sz="0" w:space="0" w:color="auto"/>
                  </w:divBdr>
                  <w:divsChild>
                    <w:div w:id="12425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65437">
          <w:marLeft w:val="0"/>
          <w:marRight w:val="0"/>
          <w:marTop w:val="0"/>
          <w:marBottom w:val="0"/>
          <w:divBdr>
            <w:top w:val="none" w:sz="0" w:space="0" w:color="auto"/>
            <w:left w:val="none" w:sz="0" w:space="0" w:color="auto"/>
            <w:bottom w:val="none" w:sz="0" w:space="0" w:color="auto"/>
            <w:right w:val="none" w:sz="0" w:space="0" w:color="auto"/>
          </w:divBdr>
          <w:divsChild>
            <w:div w:id="603155763">
              <w:marLeft w:val="0"/>
              <w:marRight w:val="0"/>
              <w:marTop w:val="0"/>
              <w:marBottom w:val="0"/>
              <w:divBdr>
                <w:top w:val="none" w:sz="0" w:space="0" w:color="auto"/>
                <w:left w:val="none" w:sz="0" w:space="0" w:color="auto"/>
                <w:bottom w:val="none" w:sz="0" w:space="0" w:color="auto"/>
                <w:right w:val="none" w:sz="0" w:space="0" w:color="auto"/>
              </w:divBdr>
              <w:divsChild>
                <w:div w:id="1993101715">
                  <w:marLeft w:val="0"/>
                  <w:marRight w:val="0"/>
                  <w:marTop w:val="0"/>
                  <w:marBottom w:val="0"/>
                  <w:divBdr>
                    <w:top w:val="none" w:sz="0" w:space="0" w:color="auto"/>
                    <w:left w:val="none" w:sz="0" w:space="0" w:color="auto"/>
                    <w:bottom w:val="none" w:sz="0" w:space="0" w:color="auto"/>
                    <w:right w:val="none" w:sz="0" w:space="0" w:color="auto"/>
                  </w:divBdr>
                  <w:divsChild>
                    <w:div w:id="15804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4969">
          <w:marLeft w:val="0"/>
          <w:marRight w:val="0"/>
          <w:marTop w:val="0"/>
          <w:marBottom w:val="0"/>
          <w:divBdr>
            <w:top w:val="none" w:sz="0" w:space="0" w:color="auto"/>
            <w:left w:val="none" w:sz="0" w:space="0" w:color="auto"/>
            <w:bottom w:val="none" w:sz="0" w:space="0" w:color="auto"/>
            <w:right w:val="none" w:sz="0" w:space="0" w:color="auto"/>
          </w:divBdr>
          <w:divsChild>
            <w:div w:id="1820728482">
              <w:marLeft w:val="0"/>
              <w:marRight w:val="0"/>
              <w:marTop w:val="0"/>
              <w:marBottom w:val="0"/>
              <w:divBdr>
                <w:top w:val="none" w:sz="0" w:space="0" w:color="auto"/>
                <w:left w:val="none" w:sz="0" w:space="0" w:color="auto"/>
                <w:bottom w:val="none" w:sz="0" w:space="0" w:color="auto"/>
                <w:right w:val="none" w:sz="0" w:space="0" w:color="auto"/>
              </w:divBdr>
              <w:divsChild>
                <w:div w:id="17496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1534">
      <w:bodyDiv w:val="1"/>
      <w:marLeft w:val="0"/>
      <w:marRight w:val="0"/>
      <w:marTop w:val="0"/>
      <w:marBottom w:val="0"/>
      <w:divBdr>
        <w:top w:val="none" w:sz="0" w:space="0" w:color="auto"/>
        <w:left w:val="none" w:sz="0" w:space="0" w:color="auto"/>
        <w:bottom w:val="none" w:sz="0" w:space="0" w:color="auto"/>
        <w:right w:val="none" w:sz="0" w:space="0" w:color="auto"/>
      </w:divBdr>
    </w:div>
    <w:div w:id="611597844">
      <w:bodyDiv w:val="1"/>
      <w:marLeft w:val="0"/>
      <w:marRight w:val="0"/>
      <w:marTop w:val="0"/>
      <w:marBottom w:val="0"/>
      <w:divBdr>
        <w:top w:val="none" w:sz="0" w:space="0" w:color="auto"/>
        <w:left w:val="none" w:sz="0" w:space="0" w:color="auto"/>
        <w:bottom w:val="none" w:sz="0" w:space="0" w:color="auto"/>
        <w:right w:val="none" w:sz="0" w:space="0" w:color="auto"/>
      </w:divBdr>
    </w:div>
    <w:div w:id="626006677">
      <w:bodyDiv w:val="1"/>
      <w:marLeft w:val="0"/>
      <w:marRight w:val="0"/>
      <w:marTop w:val="0"/>
      <w:marBottom w:val="0"/>
      <w:divBdr>
        <w:top w:val="none" w:sz="0" w:space="0" w:color="auto"/>
        <w:left w:val="none" w:sz="0" w:space="0" w:color="auto"/>
        <w:bottom w:val="none" w:sz="0" w:space="0" w:color="auto"/>
        <w:right w:val="none" w:sz="0" w:space="0" w:color="auto"/>
      </w:divBdr>
      <w:divsChild>
        <w:div w:id="127627237">
          <w:marLeft w:val="0"/>
          <w:marRight w:val="0"/>
          <w:marTop w:val="0"/>
          <w:marBottom w:val="0"/>
          <w:divBdr>
            <w:top w:val="none" w:sz="0" w:space="0" w:color="auto"/>
            <w:left w:val="none" w:sz="0" w:space="0" w:color="auto"/>
            <w:bottom w:val="none" w:sz="0" w:space="0" w:color="auto"/>
            <w:right w:val="none" w:sz="0" w:space="0" w:color="auto"/>
          </w:divBdr>
        </w:div>
        <w:div w:id="591209532">
          <w:marLeft w:val="0"/>
          <w:marRight w:val="0"/>
          <w:marTop w:val="0"/>
          <w:marBottom w:val="0"/>
          <w:divBdr>
            <w:top w:val="none" w:sz="0" w:space="0" w:color="auto"/>
            <w:left w:val="none" w:sz="0" w:space="0" w:color="auto"/>
            <w:bottom w:val="none" w:sz="0" w:space="0" w:color="auto"/>
            <w:right w:val="none" w:sz="0" w:space="0" w:color="auto"/>
          </w:divBdr>
        </w:div>
        <w:div w:id="603809168">
          <w:marLeft w:val="0"/>
          <w:marRight w:val="0"/>
          <w:marTop w:val="0"/>
          <w:marBottom w:val="0"/>
          <w:divBdr>
            <w:top w:val="none" w:sz="0" w:space="0" w:color="auto"/>
            <w:left w:val="none" w:sz="0" w:space="0" w:color="auto"/>
            <w:bottom w:val="none" w:sz="0" w:space="0" w:color="auto"/>
            <w:right w:val="none" w:sz="0" w:space="0" w:color="auto"/>
          </w:divBdr>
        </w:div>
        <w:div w:id="831264165">
          <w:marLeft w:val="0"/>
          <w:marRight w:val="0"/>
          <w:marTop w:val="0"/>
          <w:marBottom w:val="0"/>
          <w:divBdr>
            <w:top w:val="none" w:sz="0" w:space="0" w:color="auto"/>
            <w:left w:val="none" w:sz="0" w:space="0" w:color="auto"/>
            <w:bottom w:val="none" w:sz="0" w:space="0" w:color="auto"/>
            <w:right w:val="none" w:sz="0" w:space="0" w:color="auto"/>
          </w:divBdr>
        </w:div>
        <w:div w:id="965425640">
          <w:marLeft w:val="0"/>
          <w:marRight w:val="0"/>
          <w:marTop w:val="0"/>
          <w:marBottom w:val="0"/>
          <w:divBdr>
            <w:top w:val="none" w:sz="0" w:space="0" w:color="auto"/>
            <w:left w:val="none" w:sz="0" w:space="0" w:color="auto"/>
            <w:bottom w:val="none" w:sz="0" w:space="0" w:color="auto"/>
            <w:right w:val="none" w:sz="0" w:space="0" w:color="auto"/>
          </w:divBdr>
        </w:div>
        <w:div w:id="1297250402">
          <w:marLeft w:val="0"/>
          <w:marRight w:val="0"/>
          <w:marTop w:val="0"/>
          <w:marBottom w:val="0"/>
          <w:divBdr>
            <w:top w:val="none" w:sz="0" w:space="0" w:color="auto"/>
            <w:left w:val="none" w:sz="0" w:space="0" w:color="auto"/>
            <w:bottom w:val="none" w:sz="0" w:space="0" w:color="auto"/>
            <w:right w:val="none" w:sz="0" w:space="0" w:color="auto"/>
          </w:divBdr>
        </w:div>
        <w:div w:id="1433623673">
          <w:marLeft w:val="0"/>
          <w:marRight w:val="0"/>
          <w:marTop w:val="0"/>
          <w:marBottom w:val="0"/>
          <w:divBdr>
            <w:top w:val="none" w:sz="0" w:space="0" w:color="auto"/>
            <w:left w:val="none" w:sz="0" w:space="0" w:color="auto"/>
            <w:bottom w:val="none" w:sz="0" w:space="0" w:color="auto"/>
            <w:right w:val="none" w:sz="0" w:space="0" w:color="auto"/>
          </w:divBdr>
        </w:div>
        <w:div w:id="1723750802">
          <w:marLeft w:val="0"/>
          <w:marRight w:val="0"/>
          <w:marTop w:val="0"/>
          <w:marBottom w:val="0"/>
          <w:divBdr>
            <w:top w:val="none" w:sz="0" w:space="0" w:color="auto"/>
            <w:left w:val="none" w:sz="0" w:space="0" w:color="auto"/>
            <w:bottom w:val="none" w:sz="0" w:space="0" w:color="auto"/>
            <w:right w:val="none" w:sz="0" w:space="0" w:color="auto"/>
          </w:divBdr>
        </w:div>
        <w:div w:id="1818641167">
          <w:marLeft w:val="0"/>
          <w:marRight w:val="0"/>
          <w:marTop w:val="0"/>
          <w:marBottom w:val="0"/>
          <w:divBdr>
            <w:top w:val="none" w:sz="0" w:space="0" w:color="auto"/>
            <w:left w:val="none" w:sz="0" w:space="0" w:color="auto"/>
            <w:bottom w:val="none" w:sz="0" w:space="0" w:color="auto"/>
            <w:right w:val="none" w:sz="0" w:space="0" w:color="auto"/>
          </w:divBdr>
        </w:div>
        <w:div w:id="2015959362">
          <w:marLeft w:val="0"/>
          <w:marRight w:val="0"/>
          <w:marTop w:val="0"/>
          <w:marBottom w:val="0"/>
          <w:divBdr>
            <w:top w:val="none" w:sz="0" w:space="0" w:color="auto"/>
            <w:left w:val="none" w:sz="0" w:space="0" w:color="auto"/>
            <w:bottom w:val="none" w:sz="0" w:space="0" w:color="auto"/>
            <w:right w:val="none" w:sz="0" w:space="0" w:color="auto"/>
          </w:divBdr>
        </w:div>
        <w:div w:id="2050102638">
          <w:marLeft w:val="0"/>
          <w:marRight w:val="0"/>
          <w:marTop w:val="0"/>
          <w:marBottom w:val="0"/>
          <w:divBdr>
            <w:top w:val="none" w:sz="0" w:space="0" w:color="auto"/>
            <w:left w:val="none" w:sz="0" w:space="0" w:color="auto"/>
            <w:bottom w:val="none" w:sz="0" w:space="0" w:color="auto"/>
            <w:right w:val="none" w:sz="0" w:space="0" w:color="auto"/>
          </w:divBdr>
        </w:div>
      </w:divsChild>
    </w:div>
    <w:div w:id="831288821">
      <w:bodyDiv w:val="1"/>
      <w:marLeft w:val="0"/>
      <w:marRight w:val="0"/>
      <w:marTop w:val="0"/>
      <w:marBottom w:val="0"/>
      <w:divBdr>
        <w:top w:val="none" w:sz="0" w:space="0" w:color="auto"/>
        <w:left w:val="none" w:sz="0" w:space="0" w:color="auto"/>
        <w:bottom w:val="none" w:sz="0" w:space="0" w:color="auto"/>
        <w:right w:val="none" w:sz="0" w:space="0" w:color="auto"/>
      </w:divBdr>
      <w:divsChild>
        <w:div w:id="573903516">
          <w:marLeft w:val="0"/>
          <w:marRight w:val="0"/>
          <w:marTop w:val="0"/>
          <w:marBottom w:val="0"/>
          <w:divBdr>
            <w:top w:val="none" w:sz="0" w:space="0" w:color="auto"/>
            <w:left w:val="none" w:sz="0" w:space="0" w:color="auto"/>
            <w:bottom w:val="none" w:sz="0" w:space="0" w:color="auto"/>
            <w:right w:val="none" w:sz="0" w:space="0" w:color="auto"/>
          </w:divBdr>
          <w:divsChild>
            <w:div w:id="1155337294">
              <w:marLeft w:val="0"/>
              <w:marRight w:val="0"/>
              <w:marTop w:val="0"/>
              <w:marBottom w:val="0"/>
              <w:divBdr>
                <w:top w:val="none" w:sz="0" w:space="0" w:color="auto"/>
                <w:left w:val="none" w:sz="0" w:space="0" w:color="auto"/>
                <w:bottom w:val="none" w:sz="0" w:space="0" w:color="auto"/>
                <w:right w:val="none" w:sz="0" w:space="0" w:color="auto"/>
              </w:divBdr>
              <w:divsChild>
                <w:div w:id="834103599">
                  <w:marLeft w:val="0"/>
                  <w:marRight w:val="0"/>
                  <w:marTop w:val="0"/>
                  <w:marBottom w:val="0"/>
                  <w:divBdr>
                    <w:top w:val="none" w:sz="0" w:space="0" w:color="auto"/>
                    <w:left w:val="none" w:sz="0" w:space="0" w:color="auto"/>
                    <w:bottom w:val="none" w:sz="0" w:space="0" w:color="auto"/>
                    <w:right w:val="none" w:sz="0" w:space="0" w:color="auto"/>
                  </w:divBdr>
                  <w:divsChild>
                    <w:div w:id="364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2831">
          <w:marLeft w:val="0"/>
          <w:marRight w:val="0"/>
          <w:marTop w:val="0"/>
          <w:marBottom w:val="0"/>
          <w:divBdr>
            <w:top w:val="none" w:sz="0" w:space="0" w:color="auto"/>
            <w:left w:val="none" w:sz="0" w:space="0" w:color="auto"/>
            <w:bottom w:val="none" w:sz="0" w:space="0" w:color="auto"/>
            <w:right w:val="none" w:sz="0" w:space="0" w:color="auto"/>
          </w:divBdr>
          <w:divsChild>
            <w:div w:id="1561280385">
              <w:marLeft w:val="0"/>
              <w:marRight w:val="0"/>
              <w:marTop w:val="0"/>
              <w:marBottom w:val="0"/>
              <w:divBdr>
                <w:top w:val="none" w:sz="0" w:space="0" w:color="auto"/>
                <w:left w:val="none" w:sz="0" w:space="0" w:color="auto"/>
                <w:bottom w:val="none" w:sz="0" w:space="0" w:color="auto"/>
                <w:right w:val="none" w:sz="0" w:space="0" w:color="auto"/>
              </w:divBdr>
              <w:divsChild>
                <w:div w:id="10596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206">
          <w:marLeft w:val="0"/>
          <w:marRight w:val="0"/>
          <w:marTop w:val="0"/>
          <w:marBottom w:val="0"/>
          <w:divBdr>
            <w:top w:val="none" w:sz="0" w:space="0" w:color="auto"/>
            <w:left w:val="none" w:sz="0" w:space="0" w:color="auto"/>
            <w:bottom w:val="none" w:sz="0" w:space="0" w:color="auto"/>
            <w:right w:val="none" w:sz="0" w:space="0" w:color="auto"/>
          </w:divBdr>
          <w:divsChild>
            <w:div w:id="1709910334">
              <w:marLeft w:val="0"/>
              <w:marRight w:val="0"/>
              <w:marTop w:val="0"/>
              <w:marBottom w:val="0"/>
              <w:divBdr>
                <w:top w:val="none" w:sz="0" w:space="0" w:color="auto"/>
                <w:left w:val="none" w:sz="0" w:space="0" w:color="auto"/>
                <w:bottom w:val="none" w:sz="0" w:space="0" w:color="auto"/>
                <w:right w:val="none" w:sz="0" w:space="0" w:color="auto"/>
              </w:divBdr>
              <w:divsChild>
                <w:div w:id="1902669668">
                  <w:marLeft w:val="0"/>
                  <w:marRight w:val="0"/>
                  <w:marTop w:val="0"/>
                  <w:marBottom w:val="0"/>
                  <w:divBdr>
                    <w:top w:val="none" w:sz="0" w:space="0" w:color="auto"/>
                    <w:left w:val="none" w:sz="0" w:space="0" w:color="auto"/>
                    <w:bottom w:val="none" w:sz="0" w:space="0" w:color="auto"/>
                    <w:right w:val="none" w:sz="0" w:space="0" w:color="auto"/>
                  </w:divBdr>
                  <w:divsChild>
                    <w:div w:id="409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3163">
          <w:marLeft w:val="0"/>
          <w:marRight w:val="0"/>
          <w:marTop w:val="0"/>
          <w:marBottom w:val="0"/>
          <w:divBdr>
            <w:top w:val="none" w:sz="0" w:space="0" w:color="auto"/>
            <w:left w:val="none" w:sz="0" w:space="0" w:color="auto"/>
            <w:bottom w:val="none" w:sz="0" w:space="0" w:color="auto"/>
            <w:right w:val="none" w:sz="0" w:space="0" w:color="auto"/>
          </w:divBdr>
          <w:divsChild>
            <w:div w:id="407116161">
              <w:marLeft w:val="0"/>
              <w:marRight w:val="0"/>
              <w:marTop w:val="0"/>
              <w:marBottom w:val="0"/>
              <w:divBdr>
                <w:top w:val="none" w:sz="0" w:space="0" w:color="auto"/>
                <w:left w:val="none" w:sz="0" w:space="0" w:color="auto"/>
                <w:bottom w:val="none" w:sz="0" w:space="0" w:color="auto"/>
                <w:right w:val="none" w:sz="0" w:space="0" w:color="auto"/>
              </w:divBdr>
              <w:divsChild>
                <w:div w:id="1388146776">
                  <w:marLeft w:val="0"/>
                  <w:marRight w:val="0"/>
                  <w:marTop w:val="0"/>
                  <w:marBottom w:val="0"/>
                  <w:divBdr>
                    <w:top w:val="none" w:sz="0" w:space="0" w:color="auto"/>
                    <w:left w:val="none" w:sz="0" w:space="0" w:color="auto"/>
                    <w:bottom w:val="none" w:sz="0" w:space="0" w:color="auto"/>
                    <w:right w:val="none" w:sz="0" w:space="0" w:color="auto"/>
                  </w:divBdr>
                  <w:divsChild>
                    <w:div w:id="15137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630247">
      <w:bodyDiv w:val="1"/>
      <w:marLeft w:val="0"/>
      <w:marRight w:val="0"/>
      <w:marTop w:val="0"/>
      <w:marBottom w:val="0"/>
      <w:divBdr>
        <w:top w:val="none" w:sz="0" w:space="0" w:color="auto"/>
        <w:left w:val="none" w:sz="0" w:space="0" w:color="auto"/>
        <w:bottom w:val="none" w:sz="0" w:space="0" w:color="auto"/>
        <w:right w:val="none" w:sz="0" w:space="0" w:color="auto"/>
      </w:divBdr>
      <w:divsChild>
        <w:div w:id="1485469723">
          <w:marLeft w:val="480"/>
          <w:marRight w:val="0"/>
          <w:marTop w:val="0"/>
          <w:marBottom w:val="0"/>
          <w:divBdr>
            <w:top w:val="none" w:sz="0" w:space="0" w:color="auto"/>
            <w:left w:val="none" w:sz="0" w:space="0" w:color="auto"/>
            <w:bottom w:val="none" w:sz="0" w:space="0" w:color="auto"/>
            <w:right w:val="none" w:sz="0" w:space="0" w:color="auto"/>
          </w:divBdr>
          <w:divsChild>
            <w:div w:id="17404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90423">
      <w:bodyDiv w:val="1"/>
      <w:marLeft w:val="0"/>
      <w:marRight w:val="0"/>
      <w:marTop w:val="0"/>
      <w:marBottom w:val="0"/>
      <w:divBdr>
        <w:top w:val="none" w:sz="0" w:space="0" w:color="auto"/>
        <w:left w:val="none" w:sz="0" w:space="0" w:color="auto"/>
        <w:bottom w:val="none" w:sz="0" w:space="0" w:color="auto"/>
        <w:right w:val="none" w:sz="0" w:space="0" w:color="auto"/>
      </w:divBdr>
      <w:divsChild>
        <w:div w:id="150799929">
          <w:marLeft w:val="480"/>
          <w:marRight w:val="0"/>
          <w:marTop w:val="0"/>
          <w:marBottom w:val="0"/>
          <w:divBdr>
            <w:top w:val="none" w:sz="0" w:space="0" w:color="auto"/>
            <w:left w:val="none" w:sz="0" w:space="0" w:color="auto"/>
            <w:bottom w:val="none" w:sz="0" w:space="0" w:color="auto"/>
            <w:right w:val="none" w:sz="0" w:space="0" w:color="auto"/>
          </w:divBdr>
          <w:divsChild>
            <w:div w:id="89465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7621">
      <w:bodyDiv w:val="1"/>
      <w:marLeft w:val="0"/>
      <w:marRight w:val="0"/>
      <w:marTop w:val="0"/>
      <w:marBottom w:val="0"/>
      <w:divBdr>
        <w:top w:val="none" w:sz="0" w:space="0" w:color="auto"/>
        <w:left w:val="none" w:sz="0" w:space="0" w:color="auto"/>
        <w:bottom w:val="none" w:sz="0" w:space="0" w:color="auto"/>
        <w:right w:val="none" w:sz="0" w:space="0" w:color="auto"/>
      </w:divBdr>
      <w:divsChild>
        <w:div w:id="3554922">
          <w:marLeft w:val="0"/>
          <w:marRight w:val="0"/>
          <w:marTop w:val="0"/>
          <w:marBottom w:val="0"/>
          <w:divBdr>
            <w:top w:val="none" w:sz="0" w:space="0" w:color="auto"/>
            <w:left w:val="none" w:sz="0" w:space="0" w:color="auto"/>
            <w:bottom w:val="none" w:sz="0" w:space="0" w:color="auto"/>
            <w:right w:val="none" w:sz="0" w:space="0" w:color="auto"/>
          </w:divBdr>
          <w:divsChild>
            <w:div w:id="2043020732">
              <w:marLeft w:val="0"/>
              <w:marRight w:val="0"/>
              <w:marTop w:val="0"/>
              <w:marBottom w:val="0"/>
              <w:divBdr>
                <w:top w:val="none" w:sz="0" w:space="0" w:color="auto"/>
                <w:left w:val="none" w:sz="0" w:space="0" w:color="auto"/>
                <w:bottom w:val="none" w:sz="0" w:space="0" w:color="auto"/>
                <w:right w:val="none" w:sz="0" w:space="0" w:color="auto"/>
              </w:divBdr>
            </w:div>
          </w:divsChild>
        </w:div>
        <w:div w:id="10033590">
          <w:marLeft w:val="0"/>
          <w:marRight w:val="0"/>
          <w:marTop w:val="0"/>
          <w:marBottom w:val="0"/>
          <w:divBdr>
            <w:top w:val="none" w:sz="0" w:space="0" w:color="auto"/>
            <w:left w:val="none" w:sz="0" w:space="0" w:color="auto"/>
            <w:bottom w:val="none" w:sz="0" w:space="0" w:color="auto"/>
            <w:right w:val="none" w:sz="0" w:space="0" w:color="auto"/>
          </w:divBdr>
          <w:divsChild>
            <w:div w:id="1022052554">
              <w:marLeft w:val="0"/>
              <w:marRight w:val="0"/>
              <w:marTop w:val="0"/>
              <w:marBottom w:val="0"/>
              <w:divBdr>
                <w:top w:val="none" w:sz="0" w:space="0" w:color="auto"/>
                <w:left w:val="none" w:sz="0" w:space="0" w:color="auto"/>
                <w:bottom w:val="none" w:sz="0" w:space="0" w:color="auto"/>
                <w:right w:val="none" w:sz="0" w:space="0" w:color="auto"/>
              </w:divBdr>
            </w:div>
          </w:divsChild>
        </w:div>
        <w:div w:id="26181209">
          <w:marLeft w:val="0"/>
          <w:marRight w:val="0"/>
          <w:marTop w:val="0"/>
          <w:marBottom w:val="0"/>
          <w:divBdr>
            <w:top w:val="none" w:sz="0" w:space="0" w:color="auto"/>
            <w:left w:val="none" w:sz="0" w:space="0" w:color="auto"/>
            <w:bottom w:val="none" w:sz="0" w:space="0" w:color="auto"/>
            <w:right w:val="none" w:sz="0" w:space="0" w:color="auto"/>
          </w:divBdr>
          <w:divsChild>
            <w:div w:id="845287859">
              <w:marLeft w:val="0"/>
              <w:marRight w:val="0"/>
              <w:marTop w:val="0"/>
              <w:marBottom w:val="0"/>
              <w:divBdr>
                <w:top w:val="none" w:sz="0" w:space="0" w:color="auto"/>
                <w:left w:val="none" w:sz="0" w:space="0" w:color="auto"/>
                <w:bottom w:val="none" w:sz="0" w:space="0" w:color="auto"/>
                <w:right w:val="none" w:sz="0" w:space="0" w:color="auto"/>
              </w:divBdr>
            </w:div>
          </w:divsChild>
        </w:div>
        <w:div w:id="34619219">
          <w:marLeft w:val="0"/>
          <w:marRight w:val="0"/>
          <w:marTop w:val="0"/>
          <w:marBottom w:val="0"/>
          <w:divBdr>
            <w:top w:val="none" w:sz="0" w:space="0" w:color="auto"/>
            <w:left w:val="none" w:sz="0" w:space="0" w:color="auto"/>
            <w:bottom w:val="none" w:sz="0" w:space="0" w:color="auto"/>
            <w:right w:val="none" w:sz="0" w:space="0" w:color="auto"/>
          </w:divBdr>
          <w:divsChild>
            <w:div w:id="167137432">
              <w:marLeft w:val="0"/>
              <w:marRight w:val="0"/>
              <w:marTop w:val="0"/>
              <w:marBottom w:val="0"/>
              <w:divBdr>
                <w:top w:val="none" w:sz="0" w:space="0" w:color="auto"/>
                <w:left w:val="none" w:sz="0" w:space="0" w:color="auto"/>
                <w:bottom w:val="none" w:sz="0" w:space="0" w:color="auto"/>
                <w:right w:val="none" w:sz="0" w:space="0" w:color="auto"/>
              </w:divBdr>
            </w:div>
          </w:divsChild>
        </w:div>
        <w:div w:id="42755853">
          <w:marLeft w:val="0"/>
          <w:marRight w:val="0"/>
          <w:marTop w:val="0"/>
          <w:marBottom w:val="0"/>
          <w:divBdr>
            <w:top w:val="none" w:sz="0" w:space="0" w:color="auto"/>
            <w:left w:val="none" w:sz="0" w:space="0" w:color="auto"/>
            <w:bottom w:val="none" w:sz="0" w:space="0" w:color="auto"/>
            <w:right w:val="none" w:sz="0" w:space="0" w:color="auto"/>
          </w:divBdr>
          <w:divsChild>
            <w:div w:id="2031492235">
              <w:marLeft w:val="0"/>
              <w:marRight w:val="0"/>
              <w:marTop w:val="0"/>
              <w:marBottom w:val="0"/>
              <w:divBdr>
                <w:top w:val="none" w:sz="0" w:space="0" w:color="auto"/>
                <w:left w:val="none" w:sz="0" w:space="0" w:color="auto"/>
                <w:bottom w:val="none" w:sz="0" w:space="0" w:color="auto"/>
                <w:right w:val="none" w:sz="0" w:space="0" w:color="auto"/>
              </w:divBdr>
            </w:div>
          </w:divsChild>
        </w:div>
        <w:div w:id="48772818">
          <w:marLeft w:val="0"/>
          <w:marRight w:val="0"/>
          <w:marTop w:val="0"/>
          <w:marBottom w:val="0"/>
          <w:divBdr>
            <w:top w:val="none" w:sz="0" w:space="0" w:color="auto"/>
            <w:left w:val="none" w:sz="0" w:space="0" w:color="auto"/>
            <w:bottom w:val="none" w:sz="0" w:space="0" w:color="auto"/>
            <w:right w:val="none" w:sz="0" w:space="0" w:color="auto"/>
          </w:divBdr>
          <w:divsChild>
            <w:div w:id="542207771">
              <w:marLeft w:val="0"/>
              <w:marRight w:val="0"/>
              <w:marTop w:val="0"/>
              <w:marBottom w:val="0"/>
              <w:divBdr>
                <w:top w:val="none" w:sz="0" w:space="0" w:color="auto"/>
                <w:left w:val="none" w:sz="0" w:space="0" w:color="auto"/>
                <w:bottom w:val="none" w:sz="0" w:space="0" w:color="auto"/>
                <w:right w:val="none" w:sz="0" w:space="0" w:color="auto"/>
              </w:divBdr>
            </w:div>
          </w:divsChild>
        </w:div>
        <w:div w:id="57170495">
          <w:marLeft w:val="0"/>
          <w:marRight w:val="0"/>
          <w:marTop w:val="0"/>
          <w:marBottom w:val="0"/>
          <w:divBdr>
            <w:top w:val="none" w:sz="0" w:space="0" w:color="auto"/>
            <w:left w:val="none" w:sz="0" w:space="0" w:color="auto"/>
            <w:bottom w:val="none" w:sz="0" w:space="0" w:color="auto"/>
            <w:right w:val="none" w:sz="0" w:space="0" w:color="auto"/>
          </w:divBdr>
          <w:divsChild>
            <w:div w:id="497354616">
              <w:marLeft w:val="0"/>
              <w:marRight w:val="0"/>
              <w:marTop w:val="0"/>
              <w:marBottom w:val="0"/>
              <w:divBdr>
                <w:top w:val="none" w:sz="0" w:space="0" w:color="auto"/>
                <w:left w:val="none" w:sz="0" w:space="0" w:color="auto"/>
                <w:bottom w:val="none" w:sz="0" w:space="0" w:color="auto"/>
                <w:right w:val="none" w:sz="0" w:space="0" w:color="auto"/>
              </w:divBdr>
            </w:div>
          </w:divsChild>
        </w:div>
        <w:div w:id="61027188">
          <w:marLeft w:val="0"/>
          <w:marRight w:val="0"/>
          <w:marTop w:val="0"/>
          <w:marBottom w:val="0"/>
          <w:divBdr>
            <w:top w:val="none" w:sz="0" w:space="0" w:color="auto"/>
            <w:left w:val="none" w:sz="0" w:space="0" w:color="auto"/>
            <w:bottom w:val="none" w:sz="0" w:space="0" w:color="auto"/>
            <w:right w:val="none" w:sz="0" w:space="0" w:color="auto"/>
          </w:divBdr>
          <w:divsChild>
            <w:div w:id="2069184360">
              <w:marLeft w:val="0"/>
              <w:marRight w:val="0"/>
              <w:marTop w:val="0"/>
              <w:marBottom w:val="0"/>
              <w:divBdr>
                <w:top w:val="none" w:sz="0" w:space="0" w:color="auto"/>
                <w:left w:val="none" w:sz="0" w:space="0" w:color="auto"/>
                <w:bottom w:val="none" w:sz="0" w:space="0" w:color="auto"/>
                <w:right w:val="none" w:sz="0" w:space="0" w:color="auto"/>
              </w:divBdr>
            </w:div>
          </w:divsChild>
        </w:div>
        <w:div w:id="79060874">
          <w:marLeft w:val="0"/>
          <w:marRight w:val="0"/>
          <w:marTop w:val="0"/>
          <w:marBottom w:val="0"/>
          <w:divBdr>
            <w:top w:val="none" w:sz="0" w:space="0" w:color="auto"/>
            <w:left w:val="none" w:sz="0" w:space="0" w:color="auto"/>
            <w:bottom w:val="none" w:sz="0" w:space="0" w:color="auto"/>
            <w:right w:val="none" w:sz="0" w:space="0" w:color="auto"/>
          </w:divBdr>
          <w:divsChild>
            <w:div w:id="177548234">
              <w:marLeft w:val="0"/>
              <w:marRight w:val="0"/>
              <w:marTop w:val="0"/>
              <w:marBottom w:val="0"/>
              <w:divBdr>
                <w:top w:val="none" w:sz="0" w:space="0" w:color="auto"/>
                <w:left w:val="none" w:sz="0" w:space="0" w:color="auto"/>
                <w:bottom w:val="none" w:sz="0" w:space="0" w:color="auto"/>
                <w:right w:val="none" w:sz="0" w:space="0" w:color="auto"/>
              </w:divBdr>
            </w:div>
          </w:divsChild>
        </w:div>
        <w:div w:id="84111902">
          <w:marLeft w:val="0"/>
          <w:marRight w:val="0"/>
          <w:marTop w:val="0"/>
          <w:marBottom w:val="0"/>
          <w:divBdr>
            <w:top w:val="none" w:sz="0" w:space="0" w:color="auto"/>
            <w:left w:val="none" w:sz="0" w:space="0" w:color="auto"/>
            <w:bottom w:val="none" w:sz="0" w:space="0" w:color="auto"/>
            <w:right w:val="none" w:sz="0" w:space="0" w:color="auto"/>
          </w:divBdr>
          <w:divsChild>
            <w:div w:id="913390423">
              <w:marLeft w:val="0"/>
              <w:marRight w:val="0"/>
              <w:marTop w:val="0"/>
              <w:marBottom w:val="0"/>
              <w:divBdr>
                <w:top w:val="none" w:sz="0" w:space="0" w:color="auto"/>
                <w:left w:val="none" w:sz="0" w:space="0" w:color="auto"/>
                <w:bottom w:val="none" w:sz="0" w:space="0" w:color="auto"/>
                <w:right w:val="none" w:sz="0" w:space="0" w:color="auto"/>
              </w:divBdr>
            </w:div>
          </w:divsChild>
        </w:div>
        <w:div w:id="91436879">
          <w:marLeft w:val="0"/>
          <w:marRight w:val="0"/>
          <w:marTop w:val="0"/>
          <w:marBottom w:val="0"/>
          <w:divBdr>
            <w:top w:val="none" w:sz="0" w:space="0" w:color="auto"/>
            <w:left w:val="none" w:sz="0" w:space="0" w:color="auto"/>
            <w:bottom w:val="none" w:sz="0" w:space="0" w:color="auto"/>
            <w:right w:val="none" w:sz="0" w:space="0" w:color="auto"/>
          </w:divBdr>
          <w:divsChild>
            <w:div w:id="1245147548">
              <w:marLeft w:val="0"/>
              <w:marRight w:val="0"/>
              <w:marTop w:val="0"/>
              <w:marBottom w:val="0"/>
              <w:divBdr>
                <w:top w:val="none" w:sz="0" w:space="0" w:color="auto"/>
                <w:left w:val="none" w:sz="0" w:space="0" w:color="auto"/>
                <w:bottom w:val="none" w:sz="0" w:space="0" w:color="auto"/>
                <w:right w:val="none" w:sz="0" w:space="0" w:color="auto"/>
              </w:divBdr>
            </w:div>
          </w:divsChild>
        </w:div>
        <w:div w:id="94596308">
          <w:marLeft w:val="0"/>
          <w:marRight w:val="0"/>
          <w:marTop w:val="0"/>
          <w:marBottom w:val="0"/>
          <w:divBdr>
            <w:top w:val="none" w:sz="0" w:space="0" w:color="auto"/>
            <w:left w:val="none" w:sz="0" w:space="0" w:color="auto"/>
            <w:bottom w:val="none" w:sz="0" w:space="0" w:color="auto"/>
            <w:right w:val="none" w:sz="0" w:space="0" w:color="auto"/>
          </w:divBdr>
          <w:divsChild>
            <w:div w:id="1457915204">
              <w:marLeft w:val="0"/>
              <w:marRight w:val="0"/>
              <w:marTop w:val="0"/>
              <w:marBottom w:val="0"/>
              <w:divBdr>
                <w:top w:val="none" w:sz="0" w:space="0" w:color="auto"/>
                <w:left w:val="none" w:sz="0" w:space="0" w:color="auto"/>
                <w:bottom w:val="none" w:sz="0" w:space="0" w:color="auto"/>
                <w:right w:val="none" w:sz="0" w:space="0" w:color="auto"/>
              </w:divBdr>
            </w:div>
          </w:divsChild>
        </w:div>
        <w:div w:id="96994626">
          <w:marLeft w:val="0"/>
          <w:marRight w:val="0"/>
          <w:marTop w:val="0"/>
          <w:marBottom w:val="0"/>
          <w:divBdr>
            <w:top w:val="none" w:sz="0" w:space="0" w:color="auto"/>
            <w:left w:val="none" w:sz="0" w:space="0" w:color="auto"/>
            <w:bottom w:val="none" w:sz="0" w:space="0" w:color="auto"/>
            <w:right w:val="none" w:sz="0" w:space="0" w:color="auto"/>
          </w:divBdr>
          <w:divsChild>
            <w:div w:id="103159793">
              <w:marLeft w:val="0"/>
              <w:marRight w:val="0"/>
              <w:marTop w:val="0"/>
              <w:marBottom w:val="0"/>
              <w:divBdr>
                <w:top w:val="none" w:sz="0" w:space="0" w:color="auto"/>
                <w:left w:val="none" w:sz="0" w:space="0" w:color="auto"/>
                <w:bottom w:val="none" w:sz="0" w:space="0" w:color="auto"/>
                <w:right w:val="none" w:sz="0" w:space="0" w:color="auto"/>
              </w:divBdr>
            </w:div>
          </w:divsChild>
        </w:div>
        <w:div w:id="108622422">
          <w:marLeft w:val="0"/>
          <w:marRight w:val="0"/>
          <w:marTop w:val="0"/>
          <w:marBottom w:val="0"/>
          <w:divBdr>
            <w:top w:val="none" w:sz="0" w:space="0" w:color="auto"/>
            <w:left w:val="none" w:sz="0" w:space="0" w:color="auto"/>
            <w:bottom w:val="none" w:sz="0" w:space="0" w:color="auto"/>
            <w:right w:val="none" w:sz="0" w:space="0" w:color="auto"/>
          </w:divBdr>
          <w:divsChild>
            <w:div w:id="529490511">
              <w:marLeft w:val="0"/>
              <w:marRight w:val="0"/>
              <w:marTop w:val="0"/>
              <w:marBottom w:val="0"/>
              <w:divBdr>
                <w:top w:val="none" w:sz="0" w:space="0" w:color="auto"/>
                <w:left w:val="none" w:sz="0" w:space="0" w:color="auto"/>
                <w:bottom w:val="none" w:sz="0" w:space="0" w:color="auto"/>
                <w:right w:val="none" w:sz="0" w:space="0" w:color="auto"/>
              </w:divBdr>
            </w:div>
          </w:divsChild>
        </w:div>
        <w:div w:id="110587537">
          <w:marLeft w:val="0"/>
          <w:marRight w:val="0"/>
          <w:marTop w:val="0"/>
          <w:marBottom w:val="0"/>
          <w:divBdr>
            <w:top w:val="none" w:sz="0" w:space="0" w:color="auto"/>
            <w:left w:val="none" w:sz="0" w:space="0" w:color="auto"/>
            <w:bottom w:val="none" w:sz="0" w:space="0" w:color="auto"/>
            <w:right w:val="none" w:sz="0" w:space="0" w:color="auto"/>
          </w:divBdr>
          <w:divsChild>
            <w:div w:id="238249975">
              <w:marLeft w:val="0"/>
              <w:marRight w:val="0"/>
              <w:marTop w:val="0"/>
              <w:marBottom w:val="0"/>
              <w:divBdr>
                <w:top w:val="none" w:sz="0" w:space="0" w:color="auto"/>
                <w:left w:val="none" w:sz="0" w:space="0" w:color="auto"/>
                <w:bottom w:val="none" w:sz="0" w:space="0" w:color="auto"/>
                <w:right w:val="none" w:sz="0" w:space="0" w:color="auto"/>
              </w:divBdr>
            </w:div>
          </w:divsChild>
        </w:div>
        <w:div w:id="112479113">
          <w:marLeft w:val="0"/>
          <w:marRight w:val="0"/>
          <w:marTop w:val="0"/>
          <w:marBottom w:val="0"/>
          <w:divBdr>
            <w:top w:val="none" w:sz="0" w:space="0" w:color="auto"/>
            <w:left w:val="none" w:sz="0" w:space="0" w:color="auto"/>
            <w:bottom w:val="none" w:sz="0" w:space="0" w:color="auto"/>
            <w:right w:val="none" w:sz="0" w:space="0" w:color="auto"/>
          </w:divBdr>
          <w:divsChild>
            <w:div w:id="1969236605">
              <w:marLeft w:val="0"/>
              <w:marRight w:val="0"/>
              <w:marTop w:val="0"/>
              <w:marBottom w:val="0"/>
              <w:divBdr>
                <w:top w:val="none" w:sz="0" w:space="0" w:color="auto"/>
                <w:left w:val="none" w:sz="0" w:space="0" w:color="auto"/>
                <w:bottom w:val="none" w:sz="0" w:space="0" w:color="auto"/>
                <w:right w:val="none" w:sz="0" w:space="0" w:color="auto"/>
              </w:divBdr>
            </w:div>
          </w:divsChild>
        </w:div>
        <w:div w:id="137648855">
          <w:marLeft w:val="0"/>
          <w:marRight w:val="0"/>
          <w:marTop w:val="0"/>
          <w:marBottom w:val="0"/>
          <w:divBdr>
            <w:top w:val="none" w:sz="0" w:space="0" w:color="auto"/>
            <w:left w:val="none" w:sz="0" w:space="0" w:color="auto"/>
            <w:bottom w:val="none" w:sz="0" w:space="0" w:color="auto"/>
            <w:right w:val="none" w:sz="0" w:space="0" w:color="auto"/>
          </w:divBdr>
          <w:divsChild>
            <w:div w:id="2037346295">
              <w:marLeft w:val="0"/>
              <w:marRight w:val="0"/>
              <w:marTop w:val="0"/>
              <w:marBottom w:val="0"/>
              <w:divBdr>
                <w:top w:val="none" w:sz="0" w:space="0" w:color="auto"/>
                <w:left w:val="none" w:sz="0" w:space="0" w:color="auto"/>
                <w:bottom w:val="none" w:sz="0" w:space="0" w:color="auto"/>
                <w:right w:val="none" w:sz="0" w:space="0" w:color="auto"/>
              </w:divBdr>
            </w:div>
          </w:divsChild>
        </w:div>
        <w:div w:id="142237371">
          <w:marLeft w:val="0"/>
          <w:marRight w:val="0"/>
          <w:marTop w:val="0"/>
          <w:marBottom w:val="0"/>
          <w:divBdr>
            <w:top w:val="none" w:sz="0" w:space="0" w:color="auto"/>
            <w:left w:val="none" w:sz="0" w:space="0" w:color="auto"/>
            <w:bottom w:val="none" w:sz="0" w:space="0" w:color="auto"/>
            <w:right w:val="none" w:sz="0" w:space="0" w:color="auto"/>
          </w:divBdr>
          <w:divsChild>
            <w:div w:id="766854786">
              <w:marLeft w:val="0"/>
              <w:marRight w:val="0"/>
              <w:marTop w:val="0"/>
              <w:marBottom w:val="0"/>
              <w:divBdr>
                <w:top w:val="none" w:sz="0" w:space="0" w:color="auto"/>
                <w:left w:val="none" w:sz="0" w:space="0" w:color="auto"/>
                <w:bottom w:val="none" w:sz="0" w:space="0" w:color="auto"/>
                <w:right w:val="none" w:sz="0" w:space="0" w:color="auto"/>
              </w:divBdr>
            </w:div>
          </w:divsChild>
        </w:div>
        <w:div w:id="146822211">
          <w:marLeft w:val="0"/>
          <w:marRight w:val="0"/>
          <w:marTop w:val="0"/>
          <w:marBottom w:val="0"/>
          <w:divBdr>
            <w:top w:val="none" w:sz="0" w:space="0" w:color="auto"/>
            <w:left w:val="none" w:sz="0" w:space="0" w:color="auto"/>
            <w:bottom w:val="none" w:sz="0" w:space="0" w:color="auto"/>
            <w:right w:val="none" w:sz="0" w:space="0" w:color="auto"/>
          </w:divBdr>
          <w:divsChild>
            <w:div w:id="1417282524">
              <w:marLeft w:val="0"/>
              <w:marRight w:val="0"/>
              <w:marTop w:val="0"/>
              <w:marBottom w:val="0"/>
              <w:divBdr>
                <w:top w:val="none" w:sz="0" w:space="0" w:color="auto"/>
                <w:left w:val="none" w:sz="0" w:space="0" w:color="auto"/>
                <w:bottom w:val="none" w:sz="0" w:space="0" w:color="auto"/>
                <w:right w:val="none" w:sz="0" w:space="0" w:color="auto"/>
              </w:divBdr>
            </w:div>
          </w:divsChild>
        </w:div>
        <w:div w:id="151264489">
          <w:marLeft w:val="0"/>
          <w:marRight w:val="0"/>
          <w:marTop w:val="0"/>
          <w:marBottom w:val="0"/>
          <w:divBdr>
            <w:top w:val="none" w:sz="0" w:space="0" w:color="auto"/>
            <w:left w:val="none" w:sz="0" w:space="0" w:color="auto"/>
            <w:bottom w:val="none" w:sz="0" w:space="0" w:color="auto"/>
            <w:right w:val="none" w:sz="0" w:space="0" w:color="auto"/>
          </w:divBdr>
          <w:divsChild>
            <w:div w:id="1758165381">
              <w:marLeft w:val="0"/>
              <w:marRight w:val="0"/>
              <w:marTop w:val="0"/>
              <w:marBottom w:val="0"/>
              <w:divBdr>
                <w:top w:val="none" w:sz="0" w:space="0" w:color="auto"/>
                <w:left w:val="none" w:sz="0" w:space="0" w:color="auto"/>
                <w:bottom w:val="none" w:sz="0" w:space="0" w:color="auto"/>
                <w:right w:val="none" w:sz="0" w:space="0" w:color="auto"/>
              </w:divBdr>
            </w:div>
          </w:divsChild>
        </w:div>
        <w:div w:id="154612586">
          <w:marLeft w:val="0"/>
          <w:marRight w:val="0"/>
          <w:marTop w:val="0"/>
          <w:marBottom w:val="0"/>
          <w:divBdr>
            <w:top w:val="none" w:sz="0" w:space="0" w:color="auto"/>
            <w:left w:val="none" w:sz="0" w:space="0" w:color="auto"/>
            <w:bottom w:val="none" w:sz="0" w:space="0" w:color="auto"/>
            <w:right w:val="none" w:sz="0" w:space="0" w:color="auto"/>
          </w:divBdr>
          <w:divsChild>
            <w:div w:id="1586911325">
              <w:marLeft w:val="0"/>
              <w:marRight w:val="0"/>
              <w:marTop w:val="0"/>
              <w:marBottom w:val="0"/>
              <w:divBdr>
                <w:top w:val="none" w:sz="0" w:space="0" w:color="auto"/>
                <w:left w:val="none" w:sz="0" w:space="0" w:color="auto"/>
                <w:bottom w:val="none" w:sz="0" w:space="0" w:color="auto"/>
                <w:right w:val="none" w:sz="0" w:space="0" w:color="auto"/>
              </w:divBdr>
            </w:div>
          </w:divsChild>
        </w:div>
        <w:div w:id="186337536">
          <w:marLeft w:val="0"/>
          <w:marRight w:val="0"/>
          <w:marTop w:val="0"/>
          <w:marBottom w:val="0"/>
          <w:divBdr>
            <w:top w:val="none" w:sz="0" w:space="0" w:color="auto"/>
            <w:left w:val="none" w:sz="0" w:space="0" w:color="auto"/>
            <w:bottom w:val="none" w:sz="0" w:space="0" w:color="auto"/>
            <w:right w:val="none" w:sz="0" w:space="0" w:color="auto"/>
          </w:divBdr>
          <w:divsChild>
            <w:div w:id="1296566853">
              <w:marLeft w:val="0"/>
              <w:marRight w:val="0"/>
              <w:marTop w:val="0"/>
              <w:marBottom w:val="0"/>
              <w:divBdr>
                <w:top w:val="none" w:sz="0" w:space="0" w:color="auto"/>
                <w:left w:val="none" w:sz="0" w:space="0" w:color="auto"/>
                <w:bottom w:val="none" w:sz="0" w:space="0" w:color="auto"/>
                <w:right w:val="none" w:sz="0" w:space="0" w:color="auto"/>
              </w:divBdr>
            </w:div>
          </w:divsChild>
        </w:div>
        <w:div w:id="194387810">
          <w:marLeft w:val="0"/>
          <w:marRight w:val="0"/>
          <w:marTop w:val="0"/>
          <w:marBottom w:val="0"/>
          <w:divBdr>
            <w:top w:val="none" w:sz="0" w:space="0" w:color="auto"/>
            <w:left w:val="none" w:sz="0" w:space="0" w:color="auto"/>
            <w:bottom w:val="none" w:sz="0" w:space="0" w:color="auto"/>
            <w:right w:val="none" w:sz="0" w:space="0" w:color="auto"/>
          </w:divBdr>
          <w:divsChild>
            <w:div w:id="2114396763">
              <w:marLeft w:val="0"/>
              <w:marRight w:val="0"/>
              <w:marTop w:val="0"/>
              <w:marBottom w:val="0"/>
              <w:divBdr>
                <w:top w:val="none" w:sz="0" w:space="0" w:color="auto"/>
                <w:left w:val="none" w:sz="0" w:space="0" w:color="auto"/>
                <w:bottom w:val="none" w:sz="0" w:space="0" w:color="auto"/>
                <w:right w:val="none" w:sz="0" w:space="0" w:color="auto"/>
              </w:divBdr>
            </w:div>
          </w:divsChild>
        </w:div>
        <w:div w:id="222911265">
          <w:marLeft w:val="0"/>
          <w:marRight w:val="0"/>
          <w:marTop w:val="0"/>
          <w:marBottom w:val="0"/>
          <w:divBdr>
            <w:top w:val="none" w:sz="0" w:space="0" w:color="auto"/>
            <w:left w:val="none" w:sz="0" w:space="0" w:color="auto"/>
            <w:bottom w:val="none" w:sz="0" w:space="0" w:color="auto"/>
            <w:right w:val="none" w:sz="0" w:space="0" w:color="auto"/>
          </w:divBdr>
          <w:divsChild>
            <w:div w:id="1271087756">
              <w:marLeft w:val="0"/>
              <w:marRight w:val="0"/>
              <w:marTop w:val="0"/>
              <w:marBottom w:val="0"/>
              <w:divBdr>
                <w:top w:val="none" w:sz="0" w:space="0" w:color="auto"/>
                <w:left w:val="none" w:sz="0" w:space="0" w:color="auto"/>
                <w:bottom w:val="none" w:sz="0" w:space="0" w:color="auto"/>
                <w:right w:val="none" w:sz="0" w:space="0" w:color="auto"/>
              </w:divBdr>
            </w:div>
          </w:divsChild>
        </w:div>
        <w:div w:id="231431989">
          <w:marLeft w:val="0"/>
          <w:marRight w:val="0"/>
          <w:marTop w:val="0"/>
          <w:marBottom w:val="0"/>
          <w:divBdr>
            <w:top w:val="none" w:sz="0" w:space="0" w:color="auto"/>
            <w:left w:val="none" w:sz="0" w:space="0" w:color="auto"/>
            <w:bottom w:val="none" w:sz="0" w:space="0" w:color="auto"/>
            <w:right w:val="none" w:sz="0" w:space="0" w:color="auto"/>
          </w:divBdr>
          <w:divsChild>
            <w:div w:id="1016005462">
              <w:marLeft w:val="0"/>
              <w:marRight w:val="0"/>
              <w:marTop w:val="0"/>
              <w:marBottom w:val="0"/>
              <w:divBdr>
                <w:top w:val="none" w:sz="0" w:space="0" w:color="auto"/>
                <w:left w:val="none" w:sz="0" w:space="0" w:color="auto"/>
                <w:bottom w:val="none" w:sz="0" w:space="0" w:color="auto"/>
                <w:right w:val="none" w:sz="0" w:space="0" w:color="auto"/>
              </w:divBdr>
            </w:div>
          </w:divsChild>
        </w:div>
        <w:div w:id="232784923">
          <w:marLeft w:val="0"/>
          <w:marRight w:val="0"/>
          <w:marTop w:val="0"/>
          <w:marBottom w:val="0"/>
          <w:divBdr>
            <w:top w:val="none" w:sz="0" w:space="0" w:color="auto"/>
            <w:left w:val="none" w:sz="0" w:space="0" w:color="auto"/>
            <w:bottom w:val="none" w:sz="0" w:space="0" w:color="auto"/>
            <w:right w:val="none" w:sz="0" w:space="0" w:color="auto"/>
          </w:divBdr>
          <w:divsChild>
            <w:div w:id="520706235">
              <w:marLeft w:val="0"/>
              <w:marRight w:val="0"/>
              <w:marTop w:val="0"/>
              <w:marBottom w:val="0"/>
              <w:divBdr>
                <w:top w:val="none" w:sz="0" w:space="0" w:color="auto"/>
                <w:left w:val="none" w:sz="0" w:space="0" w:color="auto"/>
                <w:bottom w:val="none" w:sz="0" w:space="0" w:color="auto"/>
                <w:right w:val="none" w:sz="0" w:space="0" w:color="auto"/>
              </w:divBdr>
            </w:div>
          </w:divsChild>
        </w:div>
        <w:div w:id="238903443">
          <w:marLeft w:val="0"/>
          <w:marRight w:val="0"/>
          <w:marTop w:val="0"/>
          <w:marBottom w:val="0"/>
          <w:divBdr>
            <w:top w:val="none" w:sz="0" w:space="0" w:color="auto"/>
            <w:left w:val="none" w:sz="0" w:space="0" w:color="auto"/>
            <w:bottom w:val="none" w:sz="0" w:space="0" w:color="auto"/>
            <w:right w:val="none" w:sz="0" w:space="0" w:color="auto"/>
          </w:divBdr>
          <w:divsChild>
            <w:div w:id="2117939908">
              <w:marLeft w:val="0"/>
              <w:marRight w:val="0"/>
              <w:marTop w:val="0"/>
              <w:marBottom w:val="0"/>
              <w:divBdr>
                <w:top w:val="none" w:sz="0" w:space="0" w:color="auto"/>
                <w:left w:val="none" w:sz="0" w:space="0" w:color="auto"/>
                <w:bottom w:val="none" w:sz="0" w:space="0" w:color="auto"/>
                <w:right w:val="none" w:sz="0" w:space="0" w:color="auto"/>
              </w:divBdr>
            </w:div>
          </w:divsChild>
        </w:div>
        <w:div w:id="252210034">
          <w:marLeft w:val="0"/>
          <w:marRight w:val="0"/>
          <w:marTop w:val="0"/>
          <w:marBottom w:val="0"/>
          <w:divBdr>
            <w:top w:val="none" w:sz="0" w:space="0" w:color="auto"/>
            <w:left w:val="none" w:sz="0" w:space="0" w:color="auto"/>
            <w:bottom w:val="none" w:sz="0" w:space="0" w:color="auto"/>
            <w:right w:val="none" w:sz="0" w:space="0" w:color="auto"/>
          </w:divBdr>
          <w:divsChild>
            <w:div w:id="689723235">
              <w:marLeft w:val="0"/>
              <w:marRight w:val="0"/>
              <w:marTop w:val="0"/>
              <w:marBottom w:val="0"/>
              <w:divBdr>
                <w:top w:val="none" w:sz="0" w:space="0" w:color="auto"/>
                <w:left w:val="none" w:sz="0" w:space="0" w:color="auto"/>
                <w:bottom w:val="none" w:sz="0" w:space="0" w:color="auto"/>
                <w:right w:val="none" w:sz="0" w:space="0" w:color="auto"/>
              </w:divBdr>
            </w:div>
          </w:divsChild>
        </w:div>
        <w:div w:id="257451511">
          <w:marLeft w:val="0"/>
          <w:marRight w:val="0"/>
          <w:marTop w:val="0"/>
          <w:marBottom w:val="0"/>
          <w:divBdr>
            <w:top w:val="none" w:sz="0" w:space="0" w:color="auto"/>
            <w:left w:val="none" w:sz="0" w:space="0" w:color="auto"/>
            <w:bottom w:val="none" w:sz="0" w:space="0" w:color="auto"/>
            <w:right w:val="none" w:sz="0" w:space="0" w:color="auto"/>
          </w:divBdr>
          <w:divsChild>
            <w:div w:id="338627735">
              <w:marLeft w:val="0"/>
              <w:marRight w:val="0"/>
              <w:marTop w:val="0"/>
              <w:marBottom w:val="0"/>
              <w:divBdr>
                <w:top w:val="none" w:sz="0" w:space="0" w:color="auto"/>
                <w:left w:val="none" w:sz="0" w:space="0" w:color="auto"/>
                <w:bottom w:val="none" w:sz="0" w:space="0" w:color="auto"/>
                <w:right w:val="none" w:sz="0" w:space="0" w:color="auto"/>
              </w:divBdr>
            </w:div>
          </w:divsChild>
        </w:div>
        <w:div w:id="267398175">
          <w:marLeft w:val="0"/>
          <w:marRight w:val="0"/>
          <w:marTop w:val="0"/>
          <w:marBottom w:val="0"/>
          <w:divBdr>
            <w:top w:val="none" w:sz="0" w:space="0" w:color="auto"/>
            <w:left w:val="none" w:sz="0" w:space="0" w:color="auto"/>
            <w:bottom w:val="none" w:sz="0" w:space="0" w:color="auto"/>
            <w:right w:val="none" w:sz="0" w:space="0" w:color="auto"/>
          </w:divBdr>
          <w:divsChild>
            <w:div w:id="643780647">
              <w:marLeft w:val="0"/>
              <w:marRight w:val="0"/>
              <w:marTop w:val="0"/>
              <w:marBottom w:val="0"/>
              <w:divBdr>
                <w:top w:val="none" w:sz="0" w:space="0" w:color="auto"/>
                <w:left w:val="none" w:sz="0" w:space="0" w:color="auto"/>
                <w:bottom w:val="none" w:sz="0" w:space="0" w:color="auto"/>
                <w:right w:val="none" w:sz="0" w:space="0" w:color="auto"/>
              </w:divBdr>
            </w:div>
          </w:divsChild>
        </w:div>
        <w:div w:id="289626908">
          <w:marLeft w:val="0"/>
          <w:marRight w:val="0"/>
          <w:marTop w:val="0"/>
          <w:marBottom w:val="0"/>
          <w:divBdr>
            <w:top w:val="none" w:sz="0" w:space="0" w:color="auto"/>
            <w:left w:val="none" w:sz="0" w:space="0" w:color="auto"/>
            <w:bottom w:val="none" w:sz="0" w:space="0" w:color="auto"/>
            <w:right w:val="none" w:sz="0" w:space="0" w:color="auto"/>
          </w:divBdr>
          <w:divsChild>
            <w:div w:id="240066526">
              <w:marLeft w:val="0"/>
              <w:marRight w:val="0"/>
              <w:marTop w:val="0"/>
              <w:marBottom w:val="0"/>
              <w:divBdr>
                <w:top w:val="none" w:sz="0" w:space="0" w:color="auto"/>
                <w:left w:val="none" w:sz="0" w:space="0" w:color="auto"/>
                <w:bottom w:val="none" w:sz="0" w:space="0" w:color="auto"/>
                <w:right w:val="none" w:sz="0" w:space="0" w:color="auto"/>
              </w:divBdr>
            </w:div>
          </w:divsChild>
        </w:div>
        <w:div w:id="293753540">
          <w:marLeft w:val="0"/>
          <w:marRight w:val="0"/>
          <w:marTop w:val="0"/>
          <w:marBottom w:val="0"/>
          <w:divBdr>
            <w:top w:val="none" w:sz="0" w:space="0" w:color="auto"/>
            <w:left w:val="none" w:sz="0" w:space="0" w:color="auto"/>
            <w:bottom w:val="none" w:sz="0" w:space="0" w:color="auto"/>
            <w:right w:val="none" w:sz="0" w:space="0" w:color="auto"/>
          </w:divBdr>
          <w:divsChild>
            <w:div w:id="1329868770">
              <w:marLeft w:val="0"/>
              <w:marRight w:val="0"/>
              <w:marTop w:val="0"/>
              <w:marBottom w:val="0"/>
              <w:divBdr>
                <w:top w:val="none" w:sz="0" w:space="0" w:color="auto"/>
                <w:left w:val="none" w:sz="0" w:space="0" w:color="auto"/>
                <w:bottom w:val="none" w:sz="0" w:space="0" w:color="auto"/>
                <w:right w:val="none" w:sz="0" w:space="0" w:color="auto"/>
              </w:divBdr>
            </w:div>
          </w:divsChild>
        </w:div>
        <w:div w:id="317346270">
          <w:marLeft w:val="0"/>
          <w:marRight w:val="0"/>
          <w:marTop w:val="0"/>
          <w:marBottom w:val="0"/>
          <w:divBdr>
            <w:top w:val="none" w:sz="0" w:space="0" w:color="auto"/>
            <w:left w:val="none" w:sz="0" w:space="0" w:color="auto"/>
            <w:bottom w:val="none" w:sz="0" w:space="0" w:color="auto"/>
            <w:right w:val="none" w:sz="0" w:space="0" w:color="auto"/>
          </w:divBdr>
          <w:divsChild>
            <w:div w:id="861431642">
              <w:marLeft w:val="0"/>
              <w:marRight w:val="0"/>
              <w:marTop w:val="0"/>
              <w:marBottom w:val="0"/>
              <w:divBdr>
                <w:top w:val="none" w:sz="0" w:space="0" w:color="auto"/>
                <w:left w:val="none" w:sz="0" w:space="0" w:color="auto"/>
                <w:bottom w:val="none" w:sz="0" w:space="0" w:color="auto"/>
                <w:right w:val="none" w:sz="0" w:space="0" w:color="auto"/>
              </w:divBdr>
            </w:div>
          </w:divsChild>
        </w:div>
        <w:div w:id="332299723">
          <w:marLeft w:val="0"/>
          <w:marRight w:val="0"/>
          <w:marTop w:val="0"/>
          <w:marBottom w:val="0"/>
          <w:divBdr>
            <w:top w:val="none" w:sz="0" w:space="0" w:color="auto"/>
            <w:left w:val="none" w:sz="0" w:space="0" w:color="auto"/>
            <w:bottom w:val="none" w:sz="0" w:space="0" w:color="auto"/>
            <w:right w:val="none" w:sz="0" w:space="0" w:color="auto"/>
          </w:divBdr>
          <w:divsChild>
            <w:div w:id="1995989263">
              <w:marLeft w:val="0"/>
              <w:marRight w:val="0"/>
              <w:marTop w:val="0"/>
              <w:marBottom w:val="0"/>
              <w:divBdr>
                <w:top w:val="none" w:sz="0" w:space="0" w:color="auto"/>
                <w:left w:val="none" w:sz="0" w:space="0" w:color="auto"/>
                <w:bottom w:val="none" w:sz="0" w:space="0" w:color="auto"/>
                <w:right w:val="none" w:sz="0" w:space="0" w:color="auto"/>
              </w:divBdr>
            </w:div>
          </w:divsChild>
        </w:div>
        <w:div w:id="347176266">
          <w:marLeft w:val="0"/>
          <w:marRight w:val="0"/>
          <w:marTop w:val="0"/>
          <w:marBottom w:val="0"/>
          <w:divBdr>
            <w:top w:val="none" w:sz="0" w:space="0" w:color="auto"/>
            <w:left w:val="none" w:sz="0" w:space="0" w:color="auto"/>
            <w:bottom w:val="none" w:sz="0" w:space="0" w:color="auto"/>
            <w:right w:val="none" w:sz="0" w:space="0" w:color="auto"/>
          </w:divBdr>
          <w:divsChild>
            <w:div w:id="120077196">
              <w:marLeft w:val="0"/>
              <w:marRight w:val="0"/>
              <w:marTop w:val="0"/>
              <w:marBottom w:val="0"/>
              <w:divBdr>
                <w:top w:val="none" w:sz="0" w:space="0" w:color="auto"/>
                <w:left w:val="none" w:sz="0" w:space="0" w:color="auto"/>
                <w:bottom w:val="none" w:sz="0" w:space="0" w:color="auto"/>
                <w:right w:val="none" w:sz="0" w:space="0" w:color="auto"/>
              </w:divBdr>
            </w:div>
          </w:divsChild>
        </w:div>
        <w:div w:id="349796855">
          <w:marLeft w:val="0"/>
          <w:marRight w:val="0"/>
          <w:marTop w:val="0"/>
          <w:marBottom w:val="0"/>
          <w:divBdr>
            <w:top w:val="none" w:sz="0" w:space="0" w:color="auto"/>
            <w:left w:val="none" w:sz="0" w:space="0" w:color="auto"/>
            <w:bottom w:val="none" w:sz="0" w:space="0" w:color="auto"/>
            <w:right w:val="none" w:sz="0" w:space="0" w:color="auto"/>
          </w:divBdr>
          <w:divsChild>
            <w:div w:id="173108536">
              <w:marLeft w:val="0"/>
              <w:marRight w:val="0"/>
              <w:marTop w:val="0"/>
              <w:marBottom w:val="0"/>
              <w:divBdr>
                <w:top w:val="none" w:sz="0" w:space="0" w:color="auto"/>
                <w:left w:val="none" w:sz="0" w:space="0" w:color="auto"/>
                <w:bottom w:val="none" w:sz="0" w:space="0" w:color="auto"/>
                <w:right w:val="none" w:sz="0" w:space="0" w:color="auto"/>
              </w:divBdr>
            </w:div>
          </w:divsChild>
        </w:div>
        <w:div w:id="356471969">
          <w:marLeft w:val="0"/>
          <w:marRight w:val="0"/>
          <w:marTop w:val="0"/>
          <w:marBottom w:val="0"/>
          <w:divBdr>
            <w:top w:val="none" w:sz="0" w:space="0" w:color="auto"/>
            <w:left w:val="none" w:sz="0" w:space="0" w:color="auto"/>
            <w:bottom w:val="none" w:sz="0" w:space="0" w:color="auto"/>
            <w:right w:val="none" w:sz="0" w:space="0" w:color="auto"/>
          </w:divBdr>
          <w:divsChild>
            <w:div w:id="157766415">
              <w:marLeft w:val="0"/>
              <w:marRight w:val="0"/>
              <w:marTop w:val="0"/>
              <w:marBottom w:val="0"/>
              <w:divBdr>
                <w:top w:val="none" w:sz="0" w:space="0" w:color="auto"/>
                <w:left w:val="none" w:sz="0" w:space="0" w:color="auto"/>
                <w:bottom w:val="none" w:sz="0" w:space="0" w:color="auto"/>
                <w:right w:val="none" w:sz="0" w:space="0" w:color="auto"/>
              </w:divBdr>
            </w:div>
          </w:divsChild>
        </w:div>
        <w:div w:id="356779231">
          <w:marLeft w:val="0"/>
          <w:marRight w:val="0"/>
          <w:marTop w:val="0"/>
          <w:marBottom w:val="0"/>
          <w:divBdr>
            <w:top w:val="none" w:sz="0" w:space="0" w:color="auto"/>
            <w:left w:val="none" w:sz="0" w:space="0" w:color="auto"/>
            <w:bottom w:val="none" w:sz="0" w:space="0" w:color="auto"/>
            <w:right w:val="none" w:sz="0" w:space="0" w:color="auto"/>
          </w:divBdr>
          <w:divsChild>
            <w:div w:id="1963655909">
              <w:marLeft w:val="0"/>
              <w:marRight w:val="0"/>
              <w:marTop w:val="0"/>
              <w:marBottom w:val="0"/>
              <w:divBdr>
                <w:top w:val="none" w:sz="0" w:space="0" w:color="auto"/>
                <w:left w:val="none" w:sz="0" w:space="0" w:color="auto"/>
                <w:bottom w:val="none" w:sz="0" w:space="0" w:color="auto"/>
                <w:right w:val="none" w:sz="0" w:space="0" w:color="auto"/>
              </w:divBdr>
            </w:div>
          </w:divsChild>
        </w:div>
        <w:div w:id="359163324">
          <w:marLeft w:val="0"/>
          <w:marRight w:val="0"/>
          <w:marTop w:val="0"/>
          <w:marBottom w:val="0"/>
          <w:divBdr>
            <w:top w:val="none" w:sz="0" w:space="0" w:color="auto"/>
            <w:left w:val="none" w:sz="0" w:space="0" w:color="auto"/>
            <w:bottom w:val="none" w:sz="0" w:space="0" w:color="auto"/>
            <w:right w:val="none" w:sz="0" w:space="0" w:color="auto"/>
          </w:divBdr>
          <w:divsChild>
            <w:div w:id="438842355">
              <w:marLeft w:val="0"/>
              <w:marRight w:val="0"/>
              <w:marTop w:val="0"/>
              <w:marBottom w:val="0"/>
              <w:divBdr>
                <w:top w:val="none" w:sz="0" w:space="0" w:color="auto"/>
                <w:left w:val="none" w:sz="0" w:space="0" w:color="auto"/>
                <w:bottom w:val="none" w:sz="0" w:space="0" w:color="auto"/>
                <w:right w:val="none" w:sz="0" w:space="0" w:color="auto"/>
              </w:divBdr>
            </w:div>
          </w:divsChild>
        </w:div>
        <w:div w:id="384456430">
          <w:marLeft w:val="0"/>
          <w:marRight w:val="0"/>
          <w:marTop w:val="0"/>
          <w:marBottom w:val="0"/>
          <w:divBdr>
            <w:top w:val="none" w:sz="0" w:space="0" w:color="auto"/>
            <w:left w:val="none" w:sz="0" w:space="0" w:color="auto"/>
            <w:bottom w:val="none" w:sz="0" w:space="0" w:color="auto"/>
            <w:right w:val="none" w:sz="0" w:space="0" w:color="auto"/>
          </w:divBdr>
          <w:divsChild>
            <w:div w:id="809900558">
              <w:marLeft w:val="0"/>
              <w:marRight w:val="0"/>
              <w:marTop w:val="0"/>
              <w:marBottom w:val="0"/>
              <w:divBdr>
                <w:top w:val="none" w:sz="0" w:space="0" w:color="auto"/>
                <w:left w:val="none" w:sz="0" w:space="0" w:color="auto"/>
                <w:bottom w:val="none" w:sz="0" w:space="0" w:color="auto"/>
                <w:right w:val="none" w:sz="0" w:space="0" w:color="auto"/>
              </w:divBdr>
            </w:div>
          </w:divsChild>
        </w:div>
        <w:div w:id="386224930">
          <w:marLeft w:val="0"/>
          <w:marRight w:val="0"/>
          <w:marTop w:val="0"/>
          <w:marBottom w:val="0"/>
          <w:divBdr>
            <w:top w:val="none" w:sz="0" w:space="0" w:color="auto"/>
            <w:left w:val="none" w:sz="0" w:space="0" w:color="auto"/>
            <w:bottom w:val="none" w:sz="0" w:space="0" w:color="auto"/>
            <w:right w:val="none" w:sz="0" w:space="0" w:color="auto"/>
          </w:divBdr>
          <w:divsChild>
            <w:div w:id="405420500">
              <w:marLeft w:val="0"/>
              <w:marRight w:val="0"/>
              <w:marTop w:val="0"/>
              <w:marBottom w:val="0"/>
              <w:divBdr>
                <w:top w:val="none" w:sz="0" w:space="0" w:color="auto"/>
                <w:left w:val="none" w:sz="0" w:space="0" w:color="auto"/>
                <w:bottom w:val="none" w:sz="0" w:space="0" w:color="auto"/>
                <w:right w:val="none" w:sz="0" w:space="0" w:color="auto"/>
              </w:divBdr>
            </w:div>
          </w:divsChild>
        </w:div>
        <w:div w:id="410470886">
          <w:marLeft w:val="0"/>
          <w:marRight w:val="0"/>
          <w:marTop w:val="0"/>
          <w:marBottom w:val="0"/>
          <w:divBdr>
            <w:top w:val="none" w:sz="0" w:space="0" w:color="auto"/>
            <w:left w:val="none" w:sz="0" w:space="0" w:color="auto"/>
            <w:bottom w:val="none" w:sz="0" w:space="0" w:color="auto"/>
            <w:right w:val="none" w:sz="0" w:space="0" w:color="auto"/>
          </w:divBdr>
          <w:divsChild>
            <w:div w:id="877162174">
              <w:marLeft w:val="0"/>
              <w:marRight w:val="0"/>
              <w:marTop w:val="0"/>
              <w:marBottom w:val="0"/>
              <w:divBdr>
                <w:top w:val="none" w:sz="0" w:space="0" w:color="auto"/>
                <w:left w:val="none" w:sz="0" w:space="0" w:color="auto"/>
                <w:bottom w:val="none" w:sz="0" w:space="0" w:color="auto"/>
                <w:right w:val="none" w:sz="0" w:space="0" w:color="auto"/>
              </w:divBdr>
            </w:div>
          </w:divsChild>
        </w:div>
        <w:div w:id="415826916">
          <w:marLeft w:val="0"/>
          <w:marRight w:val="0"/>
          <w:marTop w:val="0"/>
          <w:marBottom w:val="0"/>
          <w:divBdr>
            <w:top w:val="none" w:sz="0" w:space="0" w:color="auto"/>
            <w:left w:val="none" w:sz="0" w:space="0" w:color="auto"/>
            <w:bottom w:val="none" w:sz="0" w:space="0" w:color="auto"/>
            <w:right w:val="none" w:sz="0" w:space="0" w:color="auto"/>
          </w:divBdr>
          <w:divsChild>
            <w:div w:id="583492512">
              <w:marLeft w:val="0"/>
              <w:marRight w:val="0"/>
              <w:marTop w:val="0"/>
              <w:marBottom w:val="0"/>
              <w:divBdr>
                <w:top w:val="none" w:sz="0" w:space="0" w:color="auto"/>
                <w:left w:val="none" w:sz="0" w:space="0" w:color="auto"/>
                <w:bottom w:val="none" w:sz="0" w:space="0" w:color="auto"/>
                <w:right w:val="none" w:sz="0" w:space="0" w:color="auto"/>
              </w:divBdr>
            </w:div>
          </w:divsChild>
        </w:div>
        <w:div w:id="418217876">
          <w:marLeft w:val="0"/>
          <w:marRight w:val="0"/>
          <w:marTop w:val="0"/>
          <w:marBottom w:val="0"/>
          <w:divBdr>
            <w:top w:val="none" w:sz="0" w:space="0" w:color="auto"/>
            <w:left w:val="none" w:sz="0" w:space="0" w:color="auto"/>
            <w:bottom w:val="none" w:sz="0" w:space="0" w:color="auto"/>
            <w:right w:val="none" w:sz="0" w:space="0" w:color="auto"/>
          </w:divBdr>
          <w:divsChild>
            <w:div w:id="135683830">
              <w:marLeft w:val="0"/>
              <w:marRight w:val="0"/>
              <w:marTop w:val="0"/>
              <w:marBottom w:val="0"/>
              <w:divBdr>
                <w:top w:val="none" w:sz="0" w:space="0" w:color="auto"/>
                <w:left w:val="none" w:sz="0" w:space="0" w:color="auto"/>
                <w:bottom w:val="none" w:sz="0" w:space="0" w:color="auto"/>
                <w:right w:val="none" w:sz="0" w:space="0" w:color="auto"/>
              </w:divBdr>
            </w:div>
          </w:divsChild>
        </w:div>
        <w:div w:id="421072622">
          <w:marLeft w:val="0"/>
          <w:marRight w:val="0"/>
          <w:marTop w:val="0"/>
          <w:marBottom w:val="0"/>
          <w:divBdr>
            <w:top w:val="none" w:sz="0" w:space="0" w:color="auto"/>
            <w:left w:val="none" w:sz="0" w:space="0" w:color="auto"/>
            <w:bottom w:val="none" w:sz="0" w:space="0" w:color="auto"/>
            <w:right w:val="none" w:sz="0" w:space="0" w:color="auto"/>
          </w:divBdr>
          <w:divsChild>
            <w:div w:id="1104887189">
              <w:marLeft w:val="0"/>
              <w:marRight w:val="0"/>
              <w:marTop w:val="0"/>
              <w:marBottom w:val="0"/>
              <w:divBdr>
                <w:top w:val="none" w:sz="0" w:space="0" w:color="auto"/>
                <w:left w:val="none" w:sz="0" w:space="0" w:color="auto"/>
                <w:bottom w:val="none" w:sz="0" w:space="0" w:color="auto"/>
                <w:right w:val="none" w:sz="0" w:space="0" w:color="auto"/>
              </w:divBdr>
            </w:div>
          </w:divsChild>
        </w:div>
        <w:div w:id="432944360">
          <w:marLeft w:val="0"/>
          <w:marRight w:val="0"/>
          <w:marTop w:val="0"/>
          <w:marBottom w:val="0"/>
          <w:divBdr>
            <w:top w:val="none" w:sz="0" w:space="0" w:color="auto"/>
            <w:left w:val="none" w:sz="0" w:space="0" w:color="auto"/>
            <w:bottom w:val="none" w:sz="0" w:space="0" w:color="auto"/>
            <w:right w:val="none" w:sz="0" w:space="0" w:color="auto"/>
          </w:divBdr>
          <w:divsChild>
            <w:div w:id="116798231">
              <w:marLeft w:val="0"/>
              <w:marRight w:val="0"/>
              <w:marTop w:val="0"/>
              <w:marBottom w:val="0"/>
              <w:divBdr>
                <w:top w:val="none" w:sz="0" w:space="0" w:color="auto"/>
                <w:left w:val="none" w:sz="0" w:space="0" w:color="auto"/>
                <w:bottom w:val="none" w:sz="0" w:space="0" w:color="auto"/>
                <w:right w:val="none" w:sz="0" w:space="0" w:color="auto"/>
              </w:divBdr>
            </w:div>
          </w:divsChild>
        </w:div>
        <w:div w:id="435449343">
          <w:marLeft w:val="0"/>
          <w:marRight w:val="0"/>
          <w:marTop w:val="0"/>
          <w:marBottom w:val="0"/>
          <w:divBdr>
            <w:top w:val="none" w:sz="0" w:space="0" w:color="auto"/>
            <w:left w:val="none" w:sz="0" w:space="0" w:color="auto"/>
            <w:bottom w:val="none" w:sz="0" w:space="0" w:color="auto"/>
            <w:right w:val="none" w:sz="0" w:space="0" w:color="auto"/>
          </w:divBdr>
          <w:divsChild>
            <w:div w:id="104034406">
              <w:marLeft w:val="0"/>
              <w:marRight w:val="0"/>
              <w:marTop w:val="0"/>
              <w:marBottom w:val="0"/>
              <w:divBdr>
                <w:top w:val="none" w:sz="0" w:space="0" w:color="auto"/>
                <w:left w:val="none" w:sz="0" w:space="0" w:color="auto"/>
                <w:bottom w:val="none" w:sz="0" w:space="0" w:color="auto"/>
                <w:right w:val="none" w:sz="0" w:space="0" w:color="auto"/>
              </w:divBdr>
            </w:div>
          </w:divsChild>
        </w:div>
        <w:div w:id="437261612">
          <w:marLeft w:val="0"/>
          <w:marRight w:val="0"/>
          <w:marTop w:val="0"/>
          <w:marBottom w:val="0"/>
          <w:divBdr>
            <w:top w:val="none" w:sz="0" w:space="0" w:color="auto"/>
            <w:left w:val="none" w:sz="0" w:space="0" w:color="auto"/>
            <w:bottom w:val="none" w:sz="0" w:space="0" w:color="auto"/>
            <w:right w:val="none" w:sz="0" w:space="0" w:color="auto"/>
          </w:divBdr>
          <w:divsChild>
            <w:div w:id="626546962">
              <w:marLeft w:val="0"/>
              <w:marRight w:val="0"/>
              <w:marTop w:val="0"/>
              <w:marBottom w:val="0"/>
              <w:divBdr>
                <w:top w:val="none" w:sz="0" w:space="0" w:color="auto"/>
                <w:left w:val="none" w:sz="0" w:space="0" w:color="auto"/>
                <w:bottom w:val="none" w:sz="0" w:space="0" w:color="auto"/>
                <w:right w:val="none" w:sz="0" w:space="0" w:color="auto"/>
              </w:divBdr>
            </w:div>
          </w:divsChild>
        </w:div>
        <w:div w:id="444806859">
          <w:marLeft w:val="0"/>
          <w:marRight w:val="0"/>
          <w:marTop w:val="0"/>
          <w:marBottom w:val="0"/>
          <w:divBdr>
            <w:top w:val="none" w:sz="0" w:space="0" w:color="auto"/>
            <w:left w:val="none" w:sz="0" w:space="0" w:color="auto"/>
            <w:bottom w:val="none" w:sz="0" w:space="0" w:color="auto"/>
            <w:right w:val="none" w:sz="0" w:space="0" w:color="auto"/>
          </w:divBdr>
          <w:divsChild>
            <w:div w:id="1344472575">
              <w:marLeft w:val="0"/>
              <w:marRight w:val="0"/>
              <w:marTop w:val="0"/>
              <w:marBottom w:val="0"/>
              <w:divBdr>
                <w:top w:val="none" w:sz="0" w:space="0" w:color="auto"/>
                <w:left w:val="none" w:sz="0" w:space="0" w:color="auto"/>
                <w:bottom w:val="none" w:sz="0" w:space="0" w:color="auto"/>
                <w:right w:val="none" w:sz="0" w:space="0" w:color="auto"/>
              </w:divBdr>
            </w:div>
          </w:divsChild>
        </w:div>
        <w:div w:id="449976481">
          <w:marLeft w:val="0"/>
          <w:marRight w:val="0"/>
          <w:marTop w:val="0"/>
          <w:marBottom w:val="0"/>
          <w:divBdr>
            <w:top w:val="none" w:sz="0" w:space="0" w:color="auto"/>
            <w:left w:val="none" w:sz="0" w:space="0" w:color="auto"/>
            <w:bottom w:val="none" w:sz="0" w:space="0" w:color="auto"/>
            <w:right w:val="none" w:sz="0" w:space="0" w:color="auto"/>
          </w:divBdr>
          <w:divsChild>
            <w:div w:id="1999729546">
              <w:marLeft w:val="0"/>
              <w:marRight w:val="0"/>
              <w:marTop w:val="0"/>
              <w:marBottom w:val="0"/>
              <w:divBdr>
                <w:top w:val="none" w:sz="0" w:space="0" w:color="auto"/>
                <w:left w:val="none" w:sz="0" w:space="0" w:color="auto"/>
                <w:bottom w:val="none" w:sz="0" w:space="0" w:color="auto"/>
                <w:right w:val="none" w:sz="0" w:space="0" w:color="auto"/>
              </w:divBdr>
            </w:div>
          </w:divsChild>
        </w:div>
        <w:div w:id="450317964">
          <w:marLeft w:val="0"/>
          <w:marRight w:val="0"/>
          <w:marTop w:val="0"/>
          <w:marBottom w:val="0"/>
          <w:divBdr>
            <w:top w:val="none" w:sz="0" w:space="0" w:color="auto"/>
            <w:left w:val="none" w:sz="0" w:space="0" w:color="auto"/>
            <w:bottom w:val="none" w:sz="0" w:space="0" w:color="auto"/>
            <w:right w:val="none" w:sz="0" w:space="0" w:color="auto"/>
          </w:divBdr>
          <w:divsChild>
            <w:div w:id="1879780532">
              <w:marLeft w:val="0"/>
              <w:marRight w:val="0"/>
              <w:marTop w:val="0"/>
              <w:marBottom w:val="0"/>
              <w:divBdr>
                <w:top w:val="none" w:sz="0" w:space="0" w:color="auto"/>
                <w:left w:val="none" w:sz="0" w:space="0" w:color="auto"/>
                <w:bottom w:val="none" w:sz="0" w:space="0" w:color="auto"/>
                <w:right w:val="none" w:sz="0" w:space="0" w:color="auto"/>
              </w:divBdr>
            </w:div>
          </w:divsChild>
        </w:div>
        <w:div w:id="477963685">
          <w:marLeft w:val="0"/>
          <w:marRight w:val="0"/>
          <w:marTop w:val="0"/>
          <w:marBottom w:val="0"/>
          <w:divBdr>
            <w:top w:val="none" w:sz="0" w:space="0" w:color="auto"/>
            <w:left w:val="none" w:sz="0" w:space="0" w:color="auto"/>
            <w:bottom w:val="none" w:sz="0" w:space="0" w:color="auto"/>
            <w:right w:val="none" w:sz="0" w:space="0" w:color="auto"/>
          </w:divBdr>
          <w:divsChild>
            <w:div w:id="966475781">
              <w:marLeft w:val="0"/>
              <w:marRight w:val="0"/>
              <w:marTop w:val="0"/>
              <w:marBottom w:val="0"/>
              <w:divBdr>
                <w:top w:val="none" w:sz="0" w:space="0" w:color="auto"/>
                <w:left w:val="none" w:sz="0" w:space="0" w:color="auto"/>
                <w:bottom w:val="none" w:sz="0" w:space="0" w:color="auto"/>
                <w:right w:val="none" w:sz="0" w:space="0" w:color="auto"/>
              </w:divBdr>
            </w:div>
          </w:divsChild>
        </w:div>
        <w:div w:id="488130659">
          <w:marLeft w:val="0"/>
          <w:marRight w:val="0"/>
          <w:marTop w:val="0"/>
          <w:marBottom w:val="0"/>
          <w:divBdr>
            <w:top w:val="none" w:sz="0" w:space="0" w:color="auto"/>
            <w:left w:val="none" w:sz="0" w:space="0" w:color="auto"/>
            <w:bottom w:val="none" w:sz="0" w:space="0" w:color="auto"/>
            <w:right w:val="none" w:sz="0" w:space="0" w:color="auto"/>
          </w:divBdr>
          <w:divsChild>
            <w:div w:id="1067338755">
              <w:marLeft w:val="0"/>
              <w:marRight w:val="0"/>
              <w:marTop w:val="0"/>
              <w:marBottom w:val="0"/>
              <w:divBdr>
                <w:top w:val="none" w:sz="0" w:space="0" w:color="auto"/>
                <w:left w:val="none" w:sz="0" w:space="0" w:color="auto"/>
                <w:bottom w:val="none" w:sz="0" w:space="0" w:color="auto"/>
                <w:right w:val="none" w:sz="0" w:space="0" w:color="auto"/>
              </w:divBdr>
            </w:div>
          </w:divsChild>
        </w:div>
        <w:div w:id="517621564">
          <w:marLeft w:val="0"/>
          <w:marRight w:val="0"/>
          <w:marTop w:val="0"/>
          <w:marBottom w:val="0"/>
          <w:divBdr>
            <w:top w:val="none" w:sz="0" w:space="0" w:color="auto"/>
            <w:left w:val="none" w:sz="0" w:space="0" w:color="auto"/>
            <w:bottom w:val="none" w:sz="0" w:space="0" w:color="auto"/>
            <w:right w:val="none" w:sz="0" w:space="0" w:color="auto"/>
          </w:divBdr>
          <w:divsChild>
            <w:div w:id="1250044561">
              <w:marLeft w:val="0"/>
              <w:marRight w:val="0"/>
              <w:marTop w:val="0"/>
              <w:marBottom w:val="0"/>
              <w:divBdr>
                <w:top w:val="none" w:sz="0" w:space="0" w:color="auto"/>
                <w:left w:val="none" w:sz="0" w:space="0" w:color="auto"/>
                <w:bottom w:val="none" w:sz="0" w:space="0" w:color="auto"/>
                <w:right w:val="none" w:sz="0" w:space="0" w:color="auto"/>
              </w:divBdr>
            </w:div>
          </w:divsChild>
        </w:div>
        <w:div w:id="520780725">
          <w:marLeft w:val="0"/>
          <w:marRight w:val="0"/>
          <w:marTop w:val="0"/>
          <w:marBottom w:val="0"/>
          <w:divBdr>
            <w:top w:val="none" w:sz="0" w:space="0" w:color="auto"/>
            <w:left w:val="none" w:sz="0" w:space="0" w:color="auto"/>
            <w:bottom w:val="none" w:sz="0" w:space="0" w:color="auto"/>
            <w:right w:val="none" w:sz="0" w:space="0" w:color="auto"/>
          </w:divBdr>
          <w:divsChild>
            <w:div w:id="1988705275">
              <w:marLeft w:val="0"/>
              <w:marRight w:val="0"/>
              <w:marTop w:val="0"/>
              <w:marBottom w:val="0"/>
              <w:divBdr>
                <w:top w:val="none" w:sz="0" w:space="0" w:color="auto"/>
                <w:left w:val="none" w:sz="0" w:space="0" w:color="auto"/>
                <w:bottom w:val="none" w:sz="0" w:space="0" w:color="auto"/>
                <w:right w:val="none" w:sz="0" w:space="0" w:color="auto"/>
              </w:divBdr>
            </w:div>
          </w:divsChild>
        </w:div>
        <w:div w:id="526989366">
          <w:marLeft w:val="0"/>
          <w:marRight w:val="0"/>
          <w:marTop w:val="0"/>
          <w:marBottom w:val="0"/>
          <w:divBdr>
            <w:top w:val="none" w:sz="0" w:space="0" w:color="auto"/>
            <w:left w:val="none" w:sz="0" w:space="0" w:color="auto"/>
            <w:bottom w:val="none" w:sz="0" w:space="0" w:color="auto"/>
            <w:right w:val="none" w:sz="0" w:space="0" w:color="auto"/>
          </w:divBdr>
          <w:divsChild>
            <w:div w:id="712969558">
              <w:marLeft w:val="0"/>
              <w:marRight w:val="0"/>
              <w:marTop w:val="0"/>
              <w:marBottom w:val="0"/>
              <w:divBdr>
                <w:top w:val="none" w:sz="0" w:space="0" w:color="auto"/>
                <w:left w:val="none" w:sz="0" w:space="0" w:color="auto"/>
                <w:bottom w:val="none" w:sz="0" w:space="0" w:color="auto"/>
                <w:right w:val="none" w:sz="0" w:space="0" w:color="auto"/>
              </w:divBdr>
            </w:div>
          </w:divsChild>
        </w:div>
        <w:div w:id="540174284">
          <w:marLeft w:val="0"/>
          <w:marRight w:val="0"/>
          <w:marTop w:val="0"/>
          <w:marBottom w:val="0"/>
          <w:divBdr>
            <w:top w:val="none" w:sz="0" w:space="0" w:color="auto"/>
            <w:left w:val="none" w:sz="0" w:space="0" w:color="auto"/>
            <w:bottom w:val="none" w:sz="0" w:space="0" w:color="auto"/>
            <w:right w:val="none" w:sz="0" w:space="0" w:color="auto"/>
          </w:divBdr>
          <w:divsChild>
            <w:div w:id="1851749608">
              <w:marLeft w:val="0"/>
              <w:marRight w:val="0"/>
              <w:marTop w:val="0"/>
              <w:marBottom w:val="0"/>
              <w:divBdr>
                <w:top w:val="none" w:sz="0" w:space="0" w:color="auto"/>
                <w:left w:val="none" w:sz="0" w:space="0" w:color="auto"/>
                <w:bottom w:val="none" w:sz="0" w:space="0" w:color="auto"/>
                <w:right w:val="none" w:sz="0" w:space="0" w:color="auto"/>
              </w:divBdr>
            </w:div>
          </w:divsChild>
        </w:div>
        <w:div w:id="553807871">
          <w:marLeft w:val="0"/>
          <w:marRight w:val="0"/>
          <w:marTop w:val="0"/>
          <w:marBottom w:val="0"/>
          <w:divBdr>
            <w:top w:val="none" w:sz="0" w:space="0" w:color="auto"/>
            <w:left w:val="none" w:sz="0" w:space="0" w:color="auto"/>
            <w:bottom w:val="none" w:sz="0" w:space="0" w:color="auto"/>
            <w:right w:val="none" w:sz="0" w:space="0" w:color="auto"/>
          </w:divBdr>
          <w:divsChild>
            <w:div w:id="1702052025">
              <w:marLeft w:val="0"/>
              <w:marRight w:val="0"/>
              <w:marTop w:val="0"/>
              <w:marBottom w:val="0"/>
              <w:divBdr>
                <w:top w:val="none" w:sz="0" w:space="0" w:color="auto"/>
                <w:left w:val="none" w:sz="0" w:space="0" w:color="auto"/>
                <w:bottom w:val="none" w:sz="0" w:space="0" w:color="auto"/>
                <w:right w:val="none" w:sz="0" w:space="0" w:color="auto"/>
              </w:divBdr>
            </w:div>
          </w:divsChild>
        </w:div>
        <w:div w:id="563031825">
          <w:marLeft w:val="0"/>
          <w:marRight w:val="0"/>
          <w:marTop w:val="0"/>
          <w:marBottom w:val="0"/>
          <w:divBdr>
            <w:top w:val="none" w:sz="0" w:space="0" w:color="auto"/>
            <w:left w:val="none" w:sz="0" w:space="0" w:color="auto"/>
            <w:bottom w:val="none" w:sz="0" w:space="0" w:color="auto"/>
            <w:right w:val="none" w:sz="0" w:space="0" w:color="auto"/>
          </w:divBdr>
          <w:divsChild>
            <w:div w:id="1099905853">
              <w:marLeft w:val="0"/>
              <w:marRight w:val="0"/>
              <w:marTop w:val="0"/>
              <w:marBottom w:val="0"/>
              <w:divBdr>
                <w:top w:val="none" w:sz="0" w:space="0" w:color="auto"/>
                <w:left w:val="none" w:sz="0" w:space="0" w:color="auto"/>
                <w:bottom w:val="none" w:sz="0" w:space="0" w:color="auto"/>
                <w:right w:val="none" w:sz="0" w:space="0" w:color="auto"/>
              </w:divBdr>
            </w:div>
          </w:divsChild>
        </w:div>
        <w:div w:id="565067440">
          <w:marLeft w:val="0"/>
          <w:marRight w:val="0"/>
          <w:marTop w:val="0"/>
          <w:marBottom w:val="0"/>
          <w:divBdr>
            <w:top w:val="none" w:sz="0" w:space="0" w:color="auto"/>
            <w:left w:val="none" w:sz="0" w:space="0" w:color="auto"/>
            <w:bottom w:val="none" w:sz="0" w:space="0" w:color="auto"/>
            <w:right w:val="none" w:sz="0" w:space="0" w:color="auto"/>
          </w:divBdr>
          <w:divsChild>
            <w:div w:id="664167555">
              <w:marLeft w:val="0"/>
              <w:marRight w:val="0"/>
              <w:marTop w:val="0"/>
              <w:marBottom w:val="0"/>
              <w:divBdr>
                <w:top w:val="none" w:sz="0" w:space="0" w:color="auto"/>
                <w:left w:val="none" w:sz="0" w:space="0" w:color="auto"/>
                <w:bottom w:val="none" w:sz="0" w:space="0" w:color="auto"/>
                <w:right w:val="none" w:sz="0" w:space="0" w:color="auto"/>
              </w:divBdr>
            </w:div>
          </w:divsChild>
        </w:div>
        <w:div w:id="568197960">
          <w:marLeft w:val="0"/>
          <w:marRight w:val="0"/>
          <w:marTop w:val="0"/>
          <w:marBottom w:val="0"/>
          <w:divBdr>
            <w:top w:val="none" w:sz="0" w:space="0" w:color="auto"/>
            <w:left w:val="none" w:sz="0" w:space="0" w:color="auto"/>
            <w:bottom w:val="none" w:sz="0" w:space="0" w:color="auto"/>
            <w:right w:val="none" w:sz="0" w:space="0" w:color="auto"/>
          </w:divBdr>
          <w:divsChild>
            <w:div w:id="1462381462">
              <w:marLeft w:val="0"/>
              <w:marRight w:val="0"/>
              <w:marTop w:val="0"/>
              <w:marBottom w:val="0"/>
              <w:divBdr>
                <w:top w:val="none" w:sz="0" w:space="0" w:color="auto"/>
                <w:left w:val="none" w:sz="0" w:space="0" w:color="auto"/>
                <w:bottom w:val="none" w:sz="0" w:space="0" w:color="auto"/>
                <w:right w:val="none" w:sz="0" w:space="0" w:color="auto"/>
              </w:divBdr>
            </w:div>
          </w:divsChild>
        </w:div>
        <w:div w:id="596451004">
          <w:marLeft w:val="0"/>
          <w:marRight w:val="0"/>
          <w:marTop w:val="0"/>
          <w:marBottom w:val="0"/>
          <w:divBdr>
            <w:top w:val="none" w:sz="0" w:space="0" w:color="auto"/>
            <w:left w:val="none" w:sz="0" w:space="0" w:color="auto"/>
            <w:bottom w:val="none" w:sz="0" w:space="0" w:color="auto"/>
            <w:right w:val="none" w:sz="0" w:space="0" w:color="auto"/>
          </w:divBdr>
          <w:divsChild>
            <w:div w:id="1724939614">
              <w:marLeft w:val="0"/>
              <w:marRight w:val="0"/>
              <w:marTop w:val="0"/>
              <w:marBottom w:val="0"/>
              <w:divBdr>
                <w:top w:val="none" w:sz="0" w:space="0" w:color="auto"/>
                <w:left w:val="none" w:sz="0" w:space="0" w:color="auto"/>
                <w:bottom w:val="none" w:sz="0" w:space="0" w:color="auto"/>
                <w:right w:val="none" w:sz="0" w:space="0" w:color="auto"/>
              </w:divBdr>
            </w:div>
          </w:divsChild>
        </w:div>
        <w:div w:id="623199596">
          <w:marLeft w:val="0"/>
          <w:marRight w:val="0"/>
          <w:marTop w:val="0"/>
          <w:marBottom w:val="0"/>
          <w:divBdr>
            <w:top w:val="none" w:sz="0" w:space="0" w:color="auto"/>
            <w:left w:val="none" w:sz="0" w:space="0" w:color="auto"/>
            <w:bottom w:val="none" w:sz="0" w:space="0" w:color="auto"/>
            <w:right w:val="none" w:sz="0" w:space="0" w:color="auto"/>
          </w:divBdr>
          <w:divsChild>
            <w:div w:id="169151353">
              <w:marLeft w:val="0"/>
              <w:marRight w:val="0"/>
              <w:marTop w:val="0"/>
              <w:marBottom w:val="0"/>
              <w:divBdr>
                <w:top w:val="none" w:sz="0" w:space="0" w:color="auto"/>
                <w:left w:val="none" w:sz="0" w:space="0" w:color="auto"/>
                <w:bottom w:val="none" w:sz="0" w:space="0" w:color="auto"/>
                <w:right w:val="none" w:sz="0" w:space="0" w:color="auto"/>
              </w:divBdr>
            </w:div>
          </w:divsChild>
        </w:div>
        <w:div w:id="635069157">
          <w:marLeft w:val="0"/>
          <w:marRight w:val="0"/>
          <w:marTop w:val="0"/>
          <w:marBottom w:val="0"/>
          <w:divBdr>
            <w:top w:val="none" w:sz="0" w:space="0" w:color="auto"/>
            <w:left w:val="none" w:sz="0" w:space="0" w:color="auto"/>
            <w:bottom w:val="none" w:sz="0" w:space="0" w:color="auto"/>
            <w:right w:val="none" w:sz="0" w:space="0" w:color="auto"/>
          </w:divBdr>
          <w:divsChild>
            <w:div w:id="954562372">
              <w:marLeft w:val="0"/>
              <w:marRight w:val="0"/>
              <w:marTop w:val="0"/>
              <w:marBottom w:val="0"/>
              <w:divBdr>
                <w:top w:val="none" w:sz="0" w:space="0" w:color="auto"/>
                <w:left w:val="none" w:sz="0" w:space="0" w:color="auto"/>
                <w:bottom w:val="none" w:sz="0" w:space="0" w:color="auto"/>
                <w:right w:val="none" w:sz="0" w:space="0" w:color="auto"/>
              </w:divBdr>
            </w:div>
          </w:divsChild>
        </w:div>
        <w:div w:id="671567452">
          <w:marLeft w:val="0"/>
          <w:marRight w:val="0"/>
          <w:marTop w:val="0"/>
          <w:marBottom w:val="0"/>
          <w:divBdr>
            <w:top w:val="none" w:sz="0" w:space="0" w:color="auto"/>
            <w:left w:val="none" w:sz="0" w:space="0" w:color="auto"/>
            <w:bottom w:val="none" w:sz="0" w:space="0" w:color="auto"/>
            <w:right w:val="none" w:sz="0" w:space="0" w:color="auto"/>
          </w:divBdr>
          <w:divsChild>
            <w:div w:id="1184398069">
              <w:marLeft w:val="0"/>
              <w:marRight w:val="0"/>
              <w:marTop w:val="0"/>
              <w:marBottom w:val="0"/>
              <w:divBdr>
                <w:top w:val="none" w:sz="0" w:space="0" w:color="auto"/>
                <w:left w:val="none" w:sz="0" w:space="0" w:color="auto"/>
                <w:bottom w:val="none" w:sz="0" w:space="0" w:color="auto"/>
                <w:right w:val="none" w:sz="0" w:space="0" w:color="auto"/>
              </w:divBdr>
            </w:div>
          </w:divsChild>
        </w:div>
        <w:div w:id="675426635">
          <w:marLeft w:val="0"/>
          <w:marRight w:val="0"/>
          <w:marTop w:val="0"/>
          <w:marBottom w:val="0"/>
          <w:divBdr>
            <w:top w:val="none" w:sz="0" w:space="0" w:color="auto"/>
            <w:left w:val="none" w:sz="0" w:space="0" w:color="auto"/>
            <w:bottom w:val="none" w:sz="0" w:space="0" w:color="auto"/>
            <w:right w:val="none" w:sz="0" w:space="0" w:color="auto"/>
          </w:divBdr>
          <w:divsChild>
            <w:div w:id="402265864">
              <w:marLeft w:val="0"/>
              <w:marRight w:val="0"/>
              <w:marTop w:val="0"/>
              <w:marBottom w:val="0"/>
              <w:divBdr>
                <w:top w:val="none" w:sz="0" w:space="0" w:color="auto"/>
                <w:left w:val="none" w:sz="0" w:space="0" w:color="auto"/>
                <w:bottom w:val="none" w:sz="0" w:space="0" w:color="auto"/>
                <w:right w:val="none" w:sz="0" w:space="0" w:color="auto"/>
              </w:divBdr>
            </w:div>
          </w:divsChild>
        </w:div>
        <w:div w:id="698121339">
          <w:marLeft w:val="0"/>
          <w:marRight w:val="0"/>
          <w:marTop w:val="0"/>
          <w:marBottom w:val="0"/>
          <w:divBdr>
            <w:top w:val="none" w:sz="0" w:space="0" w:color="auto"/>
            <w:left w:val="none" w:sz="0" w:space="0" w:color="auto"/>
            <w:bottom w:val="none" w:sz="0" w:space="0" w:color="auto"/>
            <w:right w:val="none" w:sz="0" w:space="0" w:color="auto"/>
          </w:divBdr>
          <w:divsChild>
            <w:div w:id="1378163505">
              <w:marLeft w:val="0"/>
              <w:marRight w:val="0"/>
              <w:marTop w:val="0"/>
              <w:marBottom w:val="0"/>
              <w:divBdr>
                <w:top w:val="none" w:sz="0" w:space="0" w:color="auto"/>
                <w:left w:val="none" w:sz="0" w:space="0" w:color="auto"/>
                <w:bottom w:val="none" w:sz="0" w:space="0" w:color="auto"/>
                <w:right w:val="none" w:sz="0" w:space="0" w:color="auto"/>
              </w:divBdr>
            </w:div>
          </w:divsChild>
        </w:div>
        <w:div w:id="703210044">
          <w:marLeft w:val="0"/>
          <w:marRight w:val="0"/>
          <w:marTop w:val="0"/>
          <w:marBottom w:val="0"/>
          <w:divBdr>
            <w:top w:val="none" w:sz="0" w:space="0" w:color="auto"/>
            <w:left w:val="none" w:sz="0" w:space="0" w:color="auto"/>
            <w:bottom w:val="none" w:sz="0" w:space="0" w:color="auto"/>
            <w:right w:val="none" w:sz="0" w:space="0" w:color="auto"/>
          </w:divBdr>
          <w:divsChild>
            <w:div w:id="977759070">
              <w:marLeft w:val="0"/>
              <w:marRight w:val="0"/>
              <w:marTop w:val="0"/>
              <w:marBottom w:val="0"/>
              <w:divBdr>
                <w:top w:val="none" w:sz="0" w:space="0" w:color="auto"/>
                <w:left w:val="none" w:sz="0" w:space="0" w:color="auto"/>
                <w:bottom w:val="none" w:sz="0" w:space="0" w:color="auto"/>
                <w:right w:val="none" w:sz="0" w:space="0" w:color="auto"/>
              </w:divBdr>
            </w:div>
          </w:divsChild>
        </w:div>
        <w:div w:id="723528553">
          <w:marLeft w:val="0"/>
          <w:marRight w:val="0"/>
          <w:marTop w:val="0"/>
          <w:marBottom w:val="0"/>
          <w:divBdr>
            <w:top w:val="none" w:sz="0" w:space="0" w:color="auto"/>
            <w:left w:val="none" w:sz="0" w:space="0" w:color="auto"/>
            <w:bottom w:val="none" w:sz="0" w:space="0" w:color="auto"/>
            <w:right w:val="none" w:sz="0" w:space="0" w:color="auto"/>
          </w:divBdr>
          <w:divsChild>
            <w:div w:id="175048082">
              <w:marLeft w:val="0"/>
              <w:marRight w:val="0"/>
              <w:marTop w:val="0"/>
              <w:marBottom w:val="0"/>
              <w:divBdr>
                <w:top w:val="none" w:sz="0" w:space="0" w:color="auto"/>
                <w:left w:val="none" w:sz="0" w:space="0" w:color="auto"/>
                <w:bottom w:val="none" w:sz="0" w:space="0" w:color="auto"/>
                <w:right w:val="none" w:sz="0" w:space="0" w:color="auto"/>
              </w:divBdr>
            </w:div>
          </w:divsChild>
        </w:div>
        <w:div w:id="735467780">
          <w:marLeft w:val="0"/>
          <w:marRight w:val="0"/>
          <w:marTop w:val="0"/>
          <w:marBottom w:val="0"/>
          <w:divBdr>
            <w:top w:val="none" w:sz="0" w:space="0" w:color="auto"/>
            <w:left w:val="none" w:sz="0" w:space="0" w:color="auto"/>
            <w:bottom w:val="none" w:sz="0" w:space="0" w:color="auto"/>
            <w:right w:val="none" w:sz="0" w:space="0" w:color="auto"/>
          </w:divBdr>
          <w:divsChild>
            <w:div w:id="623341877">
              <w:marLeft w:val="0"/>
              <w:marRight w:val="0"/>
              <w:marTop w:val="0"/>
              <w:marBottom w:val="0"/>
              <w:divBdr>
                <w:top w:val="none" w:sz="0" w:space="0" w:color="auto"/>
                <w:left w:val="none" w:sz="0" w:space="0" w:color="auto"/>
                <w:bottom w:val="none" w:sz="0" w:space="0" w:color="auto"/>
                <w:right w:val="none" w:sz="0" w:space="0" w:color="auto"/>
              </w:divBdr>
            </w:div>
          </w:divsChild>
        </w:div>
        <w:div w:id="739055832">
          <w:marLeft w:val="0"/>
          <w:marRight w:val="0"/>
          <w:marTop w:val="0"/>
          <w:marBottom w:val="0"/>
          <w:divBdr>
            <w:top w:val="none" w:sz="0" w:space="0" w:color="auto"/>
            <w:left w:val="none" w:sz="0" w:space="0" w:color="auto"/>
            <w:bottom w:val="none" w:sz="0" w:space="0" w:color="auto"/>
            <w:right w:val="none" w:sz="0" w:space="0" w:color="auto"/>
          </w:divBdr>
          <w:divsChild>
            <w:div w:id="258292945">
              <w:marLeft w:val="0"/>
              <w:marRight w:val="0"/>
              <w:marTop w:val="0"/>
              <w:marBottom w:val="0"/>
              <w:divBdr>
                <w:top w:val="none" w:sz="0" w:space="0" w:color="auto"/>
                <w:left w:val="none" w:sz="0" w:space="0" w:color="auto"/>
                <w:bottom w:val="none" w:sz="0" w:space="0" w:color="auto"/>
                <w:right w:val="none" w:sz="0" w:space="0" w:color="auto"/>
              </w:divBdr>
            </w:div>
          </w:divsChild>
        </w:div>
        <w:div w:id="749693669">
          <w:marLeft w:val="0"/>
          <w:marRight w:val="0"/>
          <w:marTop w:val="0"/>
          <w:marBottom w:val="0"/>
          <w:divBdr>
            <w:top w:val="none" w:sz="0" w:space="0" w:color="auto"/>
            <w:left w:val="none" w:sz="0" w:space="0" w:color="auto"/>
            <w:bottom w:val="none" w:sz="0" w:space="0" w:color="auto"/>
            <w:right w:val="none" w:sz="0" w:space="0" w:color="auto"/>
          </w:divBdr>
          <w:divsChild>
            <w:div w:id="1327783960">
              <w:marLeft w:val="0"/>
              <w:marRight w:val="0"/>
              <w:marTop w:val="0"/>
              <w:marBottom w:val="0"/>
              <w:divBdr>
                <w:top w:val="none" w:sz="0" w:space="0" w:color="auto"/>
                <w:left w:val="none" w:sz="0" w:space="0" w:color="auto"/>
                <w:bottom w:val="none" w:sz="0" w:space="0" w:color="auto"/>
                <w:right w:val="none" w:sz="0" w:space="0" w:color="auto"/>
              </w:divBdr>
            </w:div>
          </w:divsChild>
        </w:div>
        <w:div w:id="752967964">
          <w:marLeft w:val="0"/>
          <w:marRight w:val="0"/>
          <w:marTop w:val="0"/>
          <w:marBottom w:val="0"/>
          <w:divBdr>
            <w:top w:val="none" w:sz="0" w:space="0" w:color="auto"/>
            <w:left w:val="none" w:sz="0" w:space="0" w:color="auto"/>
            <w:bottom w:val="none" w:sz="0" w:space="0" w:color="auto"/>
            <w:right w:val="none" w:sz="0" w:space="0" w:color="auto"/>
          </w:divBdr>
          <w:divsChild>
            <w:div w:id="1233079926">
              <w:marLeft w:val="0"/>
              <w:marRight w:val="0"/>
              <w:marTop w:val="0"/>
              <w:marBottom w:val="0"/>
              <w:divBdr>
                <w:top w:val="none" w:sz="0" w:space="0" w:color="auto"/>
                <w:left w:val="none" w:sz="0" w:space="0" w:color="auto"/>
                <w:bottom w:val="none" w:sz="0" w:space="0" w:color="auto"/>
                <w:right w:val="none" w:sz="0" w:space="0" w:color="auto"/>
              </w:divBdr>
            </w:div>
          </w:divsChild>
        </w:div>
        <w:div w:id="755710609">
          <w:marLeft w:val="0"/>
          <w:marRight w:val="0"/>
          <w:marTop w:val="0"/>
          <w:marBottom w:val="0"/>
          <w:divBdr>
            <w:top w:val="none" w:sz="0" w:space="0" w:color="auto"/>
            <w:left w:val="none" w:sz="0" w:space="0" w:color="auto"/>
            <w:bottom w:val="none" w:sz="0" w:space="0" w:color="auto"/>
            <w:right w:val="none" w:sz="0" w:space="0" w:color="auto"/>
          </w:divBdr>
          <w:divsChild>
            <w:div w:id="468520989">
              <w:marLeft w:val="0"/>
              <w:marRight w:val="0"/>
              <w:marTop w:val="0"/>
              <w:marBottom w:val="0"/>
              <w:divBdr>
                <w:top w:val="none" w:sz="0" w:space="0" w:color="auto"/>
                <w:left w:val="none" w:sz="0" w:space="0" w:color="auto"/>
                <w:bottom w:val="none" w:sz="0" w:space="0" w:color="auto"/>
                <w:right w:val="none" w:sz="0" w:space="0" w:color="auto"/>
              </w:divBdr>
            </w:div>
          </w:divsChild>
        </w:div>
        <w:div w:id="765997713">
          <w:marLeft w:val="0"/>
          <w:marRight w:val="0"/>
          <w:marTop w:val="0"/>
          <w:marBottom w:val="0"/>
          <w:divBdr>
            <w:top w:val="none" w:sz="0" w:space="0" w:color="auto"/>
            <w:left w:val="none" w:sz="0" w:space="0" w:color="auto"/>
            <w:bottom w:val="none" w:sz="0" w:space="0" w:color="auto"/>
            <w:right w:val="none" w:sz="0" w:space="0" w:color="auto"/>
          </w:divBdr>
          <w:divsChild>
            <w:div w:id="1178228149">
              <w:marLeft w:val="0"/>
              <w:marRight w:val="0"/>
              <w:marTop w:val="0"/>
              <w:marBottom w:val="0"/>
              <w:divBdr>
                <w:top w:val="none" w:sz="0" w:space="0" w:color="auto"/>
                <w:left w:val="none" w:sz="0" w:space="0" w:color="auto"/>
                <w:bottom w:val="none" w:sz="0" w:space="0" w:color="auto"/>
                <w:right w:val="none" w:sz="0" w:space="0" w:color="auto"/>
              </w:divBdr>
            </w:div>
          </w:divsChild>
        </w:div>
        <w:div w:id="780536320">
          <w:marLeft w:val="0"/>
          <w:marRight w:val="0"/>
          <w:marTop w:val="0"/>
          <w:marBottom w:val="0"/>
          <w:divBdr>
            <w:top w:val="none" w:sz="0" w:space="0" w:color="auto"/>
            <w:left w:val="none" w:sz="0" w:space="0" w:color="auto"/>
            <w:bottom w:val="none" w:sz="0" w:space="0" w:color="auto"/>
            <w:right w:val="none" w:sz="0" w:space="0" w:color="auto"/>
          </w:divBdr>
          <w:divsChild>
            <w:div w:id="873881227">
              <w:marLeft w:val="0"/>
              <w:marRight w:val="0"/>
              <w:marTop w:val="0"/>
              <w:marBottom w:val="0"/>
              <w:divBdr>
                <w:top w:val="none" w:sz="0" w:space="0" w:color="auto"/>
                <w:left w:val="none" w:sz="0" w:space="0" w:color="auto"/>
                <w:bottom w:val="none" w:sz="0" w:space="0" w:color="auto"/>
                <w:right w:val="none" w:sz="0" w:space="0" w:color="auto"/>
              </w:divBdr>
            </w:div>
          </w:divsChild>
        </w:div>
        <w:div w:id="783037591">
          <w:marLeft w:val="0"/>
          <w:marRight w:val="0"/>
          <w:marTop w:val="0"/>
          <w:marBottom w:val="0"/>
          <w:divBdr>
            <w:top w:val="none" w:sz="0" w:space="0" w:color="auto"/>
            <w:left w:val="none" w:sz="0" w:space="0" w:color="auto"/>
            <w:bottom w:val="none" w:sz="0" w:space="0" w:color="auto"/>
            <w:right w:val="none" w:sz="0" w:space="0" w:color="auto"/>
          </w:divBdr>
          <w:divsChild>
            <w:div w:id="945768474">
              <w:marLeft w:val="0"/>
              <w:marRight w:val="0"/>
              <w:marTop w:val="0"/>
              <w:marBottom w:val="0"/>
              <w:divBdr>
                <w:top w:val="none" w:sz="0" w:space="0" w:color="auto"/>
                <w:left w:val="none" w:sz="0" w:space="0" w:color="auto"/>
                <w:bottom w:val="none" w:sz="0" w:space="0" w:color="auto"/>
                <w:right w:val="none" w:sz="0" w:space="0" w:color="auto"/>
              </w:divBdr>
            </w:div>
          </w:divsChild>
        </w:div>
        <w:div w:id="784230026">
          <w:marLeft w:val="0"/>
          <w:marRight w:val="0"/>
          <w:marTop w:val="0"/>
          <w:marBottom w:val="0"/>
          <w:divBdr>
            <w:top w:val="none" w:sz="0" w:space="0" w:color="auto"/>
            <w:left w:val="none" w:sz="0" w:space="0" w:color="auto"/>
            <w:bottom w:val="none" w:sz="0" w:space="0" w:color="auto"/>
            <w:right w:val="none" w:sz="0" w:space="0" w:color="auto"/>
          </w:divBdr>
          <w:divsChild>
            <w:div w:id="1322656418">
              <w:marLeft w:val="0"/>
              <w:marRight w:val="0"/>
              <w:marTop w:val="0"/>
              <w:marBottom w:val="0"/>
              <w:divBdr>
                <w:top w:val="none" w:sz="0" w:space="0" w:color="auto"/>
                <w:left w:val="none" w:sz="0" w:space="0" w:color="auto"/>
                <w:bottom w:val="none" w:sz="0" w:space="0" w:color="auto"/>
                <w:right w:val="none" w:sz="0" w:space="0" w:color="auto"/>
              </w:divBdr>
            </w:div>
          </w:divsChild>
        </w:div>
        <w:div w:id="792292154">
          <w:marLeft w:val="0"/>
          <w:marRight w:val="0"/>
          <w:marTop w:val="0"/>
          <w:marBottom w:val="0"/>
          <w:divBdr>
            <w:top w:val="none" w:sz="0" w:space="0" w:color="auto"/>
            <w:left w:val="none" w:sz="0" w:space="0" w:color="auto"/>
            <w:bottom w:val="none" w:sz="0" w:space="0" w:color="auto"/>
            <w:right w:val="none" w:sz="0" w:space="0" w:color="auto"/>
          </w:divBdr>
          <w:divsChild>
            <w:div w:id="1811627287">
              <w:marLeft w:val="0"/>
              <w:marRight w:val="0"/>
              <w:marTop w:val="0"/>
              <w:marBottom w:val="0"/>
              <w:divBdr>
                <w:top w:val="none" w:sz="0" w:space="0" w:color="auto"/>
                <w:left w:val="none" w:sz="0" w:space="0" w:color="auto"/>
                <w:bottom w:val="none" w:sz="0" w:space="0" w:color="auto"/>
                <w:right w:val="none" w:sz="0" w:space="0" w:color="auto"/>
              </w:divBdr>
            </w:div>
          </w:divsChild>
        </w:div>
        <w:div w:id="796526908">
          <w:marLeft w:val="0"/>
          <w:marRight w:val="0"/>
          <w:marTop w:val="0"/>
          <w:marBottom w:val="0"/>
          <w:divBdr>
            <w:top w:val="none" w:sz="0" w:space="0" w:color="auto"/>
            <w:left w:val="none" w:sz="0" w:space="0" w:color="auto"/>
            <w:bottom w:val="none" w:sz="0" w:space="0" w:color="auto"/>
            <w:right w:val="none" w:sz="0" w:space="0" w:color="auto"/>
          </w:divBdr>
          <w:divsChild>
            <w:div w:id="1630281074">
              <w:marLeft w:val="0"/>
              <w:marRight w:val="0"/>
              <w:marTop w:val="0"/>
              <w:marBottom w:val="0"/>
              <w:divBdr>
                <w:top w:val="none" w:sz="0" w:space="0" w:color="auto"/>
                <w:left w:val="none" w:sz="0" w:space="0" w:color="auto"/>
                <w:bottom w:val="none" w:sz="0" w:space="0" w:color="auto"/>
                <w:right w:val="none" w:sz="0" w:space="0" w:color="auto"/>
              </w:divBdr>
            </w:div>
          </w:divsChild>
        </w:div>
        <w:div w:id="799763479">
          <w:marLeft w:val="0"/>
          <w:marRight w:val="0"/>
          <w:marTop w:val="0"/>
          <w:marBottom w:val="0"/>
          <w:divBdr>
            <w:top w:val="none" w:sz="0" w:space="0" w:color="auto"/>
            <w:left w:val="none" w:sz="0" w:space="0" w:color="auto"/>
            <w:bottom w:val="none" w:sz="0" w:space="0" w:color="auto"/>
            <w:right w:val="none" w:sz="0" w:space="0" w:color="auto"/>
          </w:divBdr>
          <w:divsChild>
            <w:div w:id="673990609">
              <w:marLeft w:val="0"/>
              <w:marRight w:val="0"/>
              <w:marTop w:val="0"/>
              <w:marBottom w:val="0"/>
              <w:divBdr>
                <w:top w:val="none" w:sz="0" w:space="0" w:color="auto"/>
                <w:left w:val="none" w:sz="0" w:space="0" w:color="auto"/>
                <w:bottom w:val="none" w:sz="0" w:space="0" w:color="auto"/>
                <w:right w:val="none" w:sz="0" w:space="0" w:color="auto"/>
              </w:divBdr>
            </w:div>
          </w:divsChild>
        </w:div>
        <w:div w:id="822280373">
          <w:marLeft w:val="0"/>
          <w:marRight w:val="0"/>
          <w:marTop w:val="0"/>
          <w:marBottom w:val="0"/>
          <w:divBdr>
            <w:top w:val="none" w:sz="0" w:space="0" w:color="auto"/>
            <w:left w:val="none" w:sz="0" w:space="0" w:color="auto"/>
            <w:bottom w:val="none" w:sz="0" w:space="0" w:color="auto"/>
            <w:right w:val="none" w:sz="0" w:space="0" w:color="auto"/>
          </w:divBdr>
          <w:divsChild>
            <w:div w:id="1354455908">
              <w:marLeft w:val="0"/>
              <w:marRight w:val="0"/>
              <w:marTop w:val="0"/>
              <w:marBottom w:val="0"/>
              <w:divBdr>
                <w:top w:val="none" w:sz="0" w:space="0" w:color="auto"/>
                <w:left w:val="none" w:sz="0" w:space="0" w:color="auto"/>
                <w:bottom w:val="none" w:sz="0" w:space="0" w:color="auto"/>
                <w:right w:val="none" w:sz="0" w:space="0" w:color="auto"/>
              </w:divBdr>
            </w:div>
          </w:divsChild>
        </w:div>
        <w:div w:id="836505264">
          <w:marLeft w:val="0"/>
          <w:marRight w:val="0"/>
          <w:marTop w:val="0"/>
          <w:marBottom w:val="0"/>
          <w:divBdr>
            <w:top w:val="none" w:sz="0" w:space="0" w:color="auto"/>
            <w:left w:val="none" w:sz="0" w:space="0" w:color="auto"/>
            <w:bottom w:val="none" w:sz="0" w:space="0" w:color="auto"/>
            <w:right w:val="none" w:sz="0" w:space="0" w:color="auto"/>
          </w:divBdr>
          <w:divsChild>
            <w:div w:id="1591620236">
              <w:marLeft w:val="0"/>
              <w:marRight w:val="0"/>
              <w:marTop w:val="0"/>
              <w:marBottom w:val="0"/>
              <w:divBdr>
                <w:top w:val="none" w:sz="0" w:space="0" w:color="auto"/>
                <w:left w:val="none" w:sz="0" w:space="0" w:color="auto"/>
                <w:bottom w:val="none" w:sz="0" w:space="0" w:color="auto"/>
                <w:right w:val="none" w:sz="0" w:space="0" w:color="auto"/>
              </w:divBdr>
            </w:div>
          </w:divsChild>
        </w:div>
        <w:div w:id="850949319">
          <w:marLeft w:val="0"/>
          <w:marRight w:val="0"/>
          <w:marTop w:val="0"/>
          <w:marBottom w:val="0"/>
          <w:divBdr>
            <w:top w:val="none" w:sz="0" w:space="0" w:color="auto"/>
            <w:left w:val="none" w:sz="0" w:space="0" w:color="auto"/>
            <w:bottom w:val="none" w:sz="0" w:space="0" w:color="auto"/>
            <w:right w:val="none" w:sz="0" w:space="0" w:color="auto"/>
          </w:divBdr>
          <w:divsChild>
            <w:div w:id="654996399">
              <w:marLeft w:val="0"/>
              <w:marRight w:val="0"/>
              <w:marTop w:val="0"/>
              <w:marBottom w:val="0"/>
              <w:divBdr>
                <w:top w:val="none" w:sz="0" w:space="0" w:color="auto"/>
                <w:left w:val="none" w:sz="0" w:space="0" w:color="auto"/>
                <w:bottom w:val="none" w:sz="0" w:space="0" w:color="auto"/>
                <w:right w:val="none" w:sz="0" w:space="0" w:color="auto"/>
              </w:divBdr>
            </w:div>
          </w:divsChild>
        </w:div>
        <w:div w:id="877277335">
          <w:marLeft w:val="0"/>
          <w:marRight w:val="0"/>
          <w:marTop w:val="0"/>
          <w:marBottom w:val="0"/>
          <w:divBdr>
            <w:top w:val="none" w:sz="0" w:space="0" w:color="auto"/>
            <w:left w:val="none" w:sz="0" w:space="0" w:color="auto"/>
            <w:bottom w:val="none" w:sz="0" w:space="0" w:color="auto"/>
            <w:right w:val="none" w:sz="0" w:space="0" w:color="auto"/>
          </w:divBdr>
          <w:divsChild>
            <w:div w:id="760764267">
              <w:marLeft w:val="0"/>
              <w:marRight w:val="0"/>
              <w:marTop w:val="0"/>
              <w:marBottom w:val="0"/>
              <w:divBdr>
                <w:top w:val="none" w:sz="0" w:space="0" w:color="auto"/>
                <w:left w:val="none" w:sz="0" w:space="0" w:color="auto"/>
                <w:bottom w:val="none" w:sz="0" w:space="0" w:color="auto"/>
                <w:right w:val="none" w:sz="0" w:space="0" w:color="auto"/>
              </w:divBdr>
            </w:div>
          </w:divsChild>
        </w:div>
        <w:div w:id="889076029">
          <w:marLeft w:val="0"/>
          <w:marRight w:val="0"/>
          <w:marTop w:val="0"/>
          <w:marBottom w:val="0"/>
          <w:divBdr>
            <w:top w:val="none" w:sz="0" w:space="0" w:color="auto"/>
            <w:left w:val="none" w:sz="0" w:space="0" w:color="auto"/>
            <w:bottom w:val="none" w:sz="0" w:space="0" w:color="auto"/>
            <w:right w:val="none" w:sz="0" w:space="0" w:color="auto"/>
          </w:divBdr>
          <w:divsChild>
            <w:div w:id="1561746510">
              <w:marLeft w:val="0"/>
              <w:marRight w:val="0"/>
              <w:marTop w:val="0"/>
              <w:marBottom w:val="0"/>
              <w:divBdr>
                <w:top w:val="none" w:sz="0" w:space="0" w:color="auto"/>
                <w:left w:val="none" w:sz="0" w:space="0" w:color="auto"/>
                <w:bottom w:val="none" w:sz="0" w:space="0" w:color="auto"/>
                <w:right w:val="none" w:sz="0" w:space="0" w:color="auto"/>
              </w:divBdr>
            </w:div>
          </w:divsChild>
        </w:div>
        <w:div w:id="890771349">
          <w:marLeft w:val="0"/>
          <w:marRight w:val="0"/>
          <w:marTop w:val="0"/>
          <w:marBottom w:val="0"/>
          <w:divBdr>
            <w:top w:val="none" w:sz="0" w:space="0" w:color="auto"/>
            <w:left w:val="none" w:sz="0" w:space="0" w:color="auto"/>
            <w:bottom w:val="none" w:sz="0" w:space="0" w:color="auto"/>
            <w:right w:val="none" w:sz="0" w:space="0" w:color="auto"/>
          </w:divBdr>
          <w:divsChild>
            <w:div w:id="50545336">
              <w:marLeft w:val="0"/>
              <w:marRight w:val="0"/>
              <w:marTop w:val="0"/>
              <w:marBottom w:val="0"/>
              <w:divBdr>
                <w:top w:val="none" w:sz="0" w:space="0" w:color="auto"/>
                <w:left w:val="none" w:sz="0" w:space="0" w:color="auto"/>
                <w:bottom w:val="none" w:sz="0" w:space="0" w:color="auto"/>
                <w:right w:val="none" w:sz="0" w:space="0" w:color="auto"/>
              </w:divBdr>
            </w:div>
          </w:divsChild>
        </w:div>
        <w:div w:id="898517344">
          <w:marLeft w:val="0"/>
          <w:marRight w:val="0"/>
          <w:marTop w:val="0"/>
          <w:marBottom w:val="0"/>
          <w:divBdr>
            <w:top w:val="none" w:sz="0" w:space="0" w:color="auto"/>
            <w:left w:val="none" w:sz="0" w:space="0" w:color="auto"/>
            <w:bottom w:val="none" w:sz="0" w:space="0" w:color="auto"/>
            <w:right w:val="none" w:sz="0" w:space="0" w:color="auto"/>
          </w:divBdr>
          <w:divsChild>
            <w:div w:id="1635789074">
              <w:marLeft w:val="0"/>
              <w:marRight w:val="0"/>
              <w:marTop w:val="0"/>
              <w:marBottom w:val="0"/>
              <w:divBdr>
                <w:top w:val="none" w:sz="0" w:space="0" w:color="auto"/>
                <w:left w:val="none" w:sz="0" w:space="0" w:color="auto"/>
                <w:bottom w:val="none" w:sz="0" w:space="0" w:color="auto"/>
                <w:right w:val="none" w:sz="0" w:space="0" w:color="auto"/>
              </w:divBdr>
            </w:div>
          </w:divsChild>
        </w:div>
        <w:div w:id="907956455">
          <w:marLeft w:val="0"/>
          <w:marRight w:val="0"/>
          <w:marTop w:val="0"/>
          <w:marBottom w:val="0"/>
          <w:divBdr>
            <w:top w:val="none" w:sz="0" w:space="0" w:color="auto"/>
            <w:left w:val="none" w:sz="0" w:space="0" w:color="auto"/>
            <w:bottom w:val="none" w:sz="0" w:space="0" w:color="auto"/>
            <w:right w:val="none" w:sz="0" w:space="0" w:color="auto"/>
          </w:divBdr>
          <w:divsChild>
            <w:div w:id="783381093">
              <w:marLeft w:val="0"/>
              <w:marRight w:val="0"/>
              <w:marTop w:val="0"/>
              <w:marBottom w:val="0"/>
              <w:divBdr>
                <w:top w:val="none" w:sz="0" w:space="0" w:color="auto"/>
                <w:left w:val="none" w:sz="0" w:space="0" w:color="auto"/>
                <w:bottom w:val="none" w:sz="0" w:space="0" w:color="auto"/>
                <w:right w:val="none" w:sz="0" w:space="0" w:color="auto"/>
              </w:divBdr>
            </w:div>
          </w:divsChild>
        </w:div>
        <w:div w:id="910844834">
          <w:marLeft w:val="0"/>
          <w:marRight w:val="0"/>
          <w:marTop w:val="0"/>
          <w:marBottom w:val="0"/>
          <w:divBdr>
            <w:top w:val="none" w:sz="0" w:space="0" w:color="auto"/>
            <w:left w:val="none" w:sz="0" w:space="0" w:color="auto"/>
            <w:bottom w:val="none" w:sz="0" w:space="0" w:color="auto"/>
            <w:right w:val="none" w:sz="0" w:space="0" w:color="auto"/>
          </w:divBdr>
          <w:divsChild>
            <w:div w:id="1793011506">
              <w:marLeft w:val="0"/>
              <w:marRight w:val="0"/>
              <w:marTop w:val="0"/>
              <w:marBottom w:val="0"/>
              <w:divBdr>
                <w:top w:val="none" w:sz="0" w:space="0" w:color="auto"/>
                <w:left w:val="none" w:sz="0" w:space="0" w:color="auto"/>
                <w:bottom w:val="none" w:sz="0" w:space="0" w:color="auto"/>
                <w:right w:val="none" w:sz="0" w:space="0" w:color="auto"/>
              </w:divBdr>
            </w:div>
          </w:divsChild>
        </w:div>
        <w:div w:id="914046025">
          <w:marLeft w:val="0"/>
          <w:marRight w:val="0"/>
          <w:marTop w:val="0"/>
          <w:marBottom w:val="0"/>
          <w:divBdr>
            <w:top w:val="none" w:sz="0" w:space="0" w:color="auto"/>
            <w:left w:val="none" w:sz="0" w:space="0" w:color="auto"/>
            <w:bottom w:val="none" w:sz="0" w:space="0" w:color="auto"/>
            <w:right w:val="none" w:sz="0" w:space="0" w:color="auto"/>
          </w:divBdr>
          <w:divsChild>
            <w:div w:id="1493253586">
              <w:marLeft w:val="0"/>
              <w:marRight w:val="0"/>
              <w:marTop w:val="0"/>
              <w:marBottom w:val="0"/>
              <w:divBdr>
                <w:top w:val="none" w:sz="0" w:space="0" w:color="auto"/>
                <w:left w:val="none" w:sz="0" w:space="0" w:color="auto"/>
                <w:bottom w:val="none" w:sz="0" w:space="0" w:color="auto"/>
                <w:right w:val="none" w:sz="0" w:space="0" w:color="auto"/>
              </w:divBdr>
            </w:div>
          </w:divsChild>
        </w:div>
        <w:div w:id="934482648">
          <w:marLeft w:val="0"/>
          <w:marRight w:val="0"/>
          <w:marTop w:val="0"/>
          <w:marBottom w:val="0"/>
          <w:divBdr>
            <w:top w:val="none" w:sz="0" w:space="0" w:color="auto"/>
            <w:left w:val="none" w:sz="0" w:space="0" w:color="auto"/>
            <w:bottom w:val="none" w:sz="0" w:space="0" w:color="auto"/>
            <w:right w:val="none" w:sz="0" w:space="0" w:color="auto"/>
          </w:divBdr>
          <w:divsChild>
            <w:div w:id="1446316331">
              <w:marLeft w:val="0"/>
              <w:marRight w:val="0"/>
              <w:marTop w:val="0"/>
              <w:marBottom w:val="0"/>
              <w:divBdr>
                <w:top w:val="none" w:sz="0" w:space="0" w:color="auto"/>
                <w:left w:val="none" w:sz="0" w:space="0" w:color="auto"/>
                <w:bottom w:val="none" w:sz="0" w:space="0" w:color="auto"/>
                <w:right w:val="none" w:sz="0" w:space="0" w:color="auto"/>
              </w:divBdr>
            </w:div>
          </w:divsChild>
        </w:div>
        <w:div w:id="936131642">
          <w:marLeft w:val="0"/>
          <w:marRight w:val="0"/>
          <w:marTop w:val="0"/>
          <w:marBottom w:val="0"/>
          <w:divBdr>
            <w:top w:val="none" w:sz="0" w:space="0" w:color="auto"/>
            <w:left w:val="none" w:sz="0" w:space="0" w:color="auto"/>
            <w:bottom w:val="none" w:sz="0" w:space="0" w:color="auto"/>
            <w:right w:val="none" w:sz="0" w:space="0" w:color="auto"/>
          </w:divBdr>
          <w:divsChild>
            <w:div w:id="970592986">
              <w:marLeft w:val="0"/>
              <w:marRight w:val="0"/>
              <w:marTop w:val="0"/>
              <w:marBottom w:val="0"/>
              <w:divBdr>
                <w:top w:val="none" w:sz="0" w:space="0" w:color="auto"/>
                <w:left w:val="none" w:sz="0" w:space="0" w:color="auto"/>
                <w:bottom w:val="none" w:sz="0" w:space="0" w:color="auto"/>
                <w:right w:val="none" w:sz="0" w:space="0" w:color="auto"/>
              </w:divBdr>
            </w:div>
          </w:divsChild>
        </w:div>
        <w:div w:id="952245144">
          <w:marLeft w:val="0"/>
          <w:marRight w:val="0"/>
          <w:marTop w:val="0"/>
          <w:marBottom w:val="0"/>
          <w:divBdr>
            <w:top w:val="none" w:sz="0" w:space="0" w:color="auto"/>
            <w:left w:val="none" w:sz="0" w:space="0" w:color="auto"/>
            <w:bottom w:val="none" w:sz="0" w:space="0" w:color="auto"/>
            <w:right w:val="none" w:sz="0" w:space="0" w:color="auto"/>
          </w:divBdr>
          <w:divsChild>
            <w:div w:id="1989094841">
              <w:marLeft w:val="0"/>
              <w:marRight w:val="0"/>
              <w:marTop w:val="0"/>
              <w:marBottom w:val="0"/>
              <w:divBdr>
                <w:top w:val="none" w:sz="0" w:space="0" w:color="auto"/>
                <w:left w:val="none" w:sz="0" w:space="0" w:color="auto"/>
                <w:bottom w:val="none" w:sz="0" w:space="0" w:color="auto"/>
                <w:right w:val="none" w:sz="0" w:space="0" w:color="auto"/>
              </w:divBdr>
            </w:div>
          </w:divsChild>
        </w:div>
        <w:div w:id="956376183">
          <w:marLeft w:val="0"/>
          <w:marRight w:val="0"/>
          <w:marTop w:val="0"/>
          <w:marBottom w:val="0"/>
          <w:divBdr>
            <w:top w:val="none" w:sz="0" w:space="0" w:color="auto"/>
            <w:left w:val="none" w:sz="0" w:space="0" w:color="auto"/>
            <w:bottom w:val="none" w:sz="0" w:space="0" w:color="auto"/>
            <w:right w:val="none" w:sz="0" w:space="0" w:color="auto"/>
          </w:divBdr>
          <w:divsChild>
            <w:div w:id="1805468758">
              <w:marLeft w:val="0"/>
              <w:marRight w:val="0"/>
              <w:marTop w:val="0"/>
              <w:marBottom w:val="0"/>
              <w:divBdr>
                <w:top w:val="none" w:sz="0" w:space="0" w:color="auto"/>
                <w:left w:val="none" w:sz="0" w:space="0" w:color="auto"/>
                <w:bottom w:val="none" w:sz="0" w:space="0" w:color="auto"/>
                <w:right w:val="none" w:sz="0" w:space="0" w:color="auto"/>
              </w:divBdr>
            </w:div>
          </w:divsChild>
        </w:div>
        <w:div w:id="958026638">
          <w:marLeft w:val="0"/>
          <w:marRight w:val="0"/>
          <w:marTop w:val="0"/>
          <w:marBottom w:val="0"/>
          <w:divBdr>
            <w:top w:val="none" w:sz="0" w:space="0" w:color="auto"/>
            <w:left w:val="none" w:sz="0" w:space="0" w:color="auto"/>
            <w:bottom w:val="none" w:sz="0" w:space="0" w:color="auto"/>
            <w:right w:val="none" w:sz="0" w:space="0" w:color="auto"/>
          </w:divBdr>
          <w:divsChild>
            <w:div w:id="378943523">
              <w:marLeft w:val="0"/>
              <w:marRight w:val="0"/>
              <w:marTop w:val="0"/>
              <w:marBottom w:val="0"/>
              <w:divBdr>
                <w:top w:val="none" w:sz="0" w:space="0" w:color="auto"/>
                <w:left w:val="none" w:sz="0" w:space="0" w:color="auto"/>
                <w:bottom w:val="none" w:sz="0" w:space="0" w:color="auto"/>
                <w:right w:val="none" w:sz="0" w:space="0" w:color="auto"/>
              </w:divBdr>
            </w:div>
          </w:divsChild>
        </w:div>
        <w:div w:id="973409238">
          <w:marLeft w:val="0"/>
          <w:marRight w:val="0"/>
          <w:marTop w:val="0"/>
          <w:marBottom w:val="0"/>
          <w:divBdr>
            <w:top w:val="none" w:sz="0" w:space="0" w:color="auto"/>
            <w:left w:val="none" w:sz="0" w:space="0" w:color="auto"/>
            <w:bottom w:val="none" w:sz="0" w:space="0" w:color="auto"/>
            <w:right w:val="none" w:sz="0" w:space="0" w:color="auto"/>
          </w:divBdr>
          <w:divsChild>
            <w:div w:id="2146851040">
              <w:marLeft w:val="0"/>
              <w:marRight w:val="0"/>
              <w:marTop w:val="0"/>
              <w:marBottom w:val="0"/>
              <w:divBdr>
                <w:top w:val="none" w:sz="0" w:space="0" w:color="auto"/>
                <w:left w:val="none" w:sz="0" w:space="0" w:color="auto"/>
                <w:bottom w:val="none" w:sz="0" w:space="0" w:color="auto"/>
                <w:right w:val="none" w:sz="0" w:space="0" w:color="auto"/>
              </w:divBdr>
            </w:div>
          </w:divsChild>
        </w:div>
        <w:div w:id="984894814">
          <w:marLeft w:val="0"/>
          <w:marRight w:val="0"/>
          <w:marTop w:val="0"/>
          <w:marBottom w:val="0"/>
          <w:divBdr>
            <w:top w:val="none" w:sz="0" w:space="0" w:color="auto"/>
            <w:left w:val="none" w:sz="0" w:space="0" w:color="auto"/>
            <w:bottom w:val="none" w:sz="0" w:space="0" w:color="auto"/>
            <w:right w:val="none" w:sz="0" w:space="0" w:color="auto"/>
          </w:divBdr>
          <w:divsChild>
            <w:div w:id="1038510259">
              <w:marLeft w:val="0"/>
              <w:marRight w:val="0"/>
              <w:marTop w:val="0"/>
              <w:marBottom w:val="0"/>
              <w:divBdr>
                <w:top w:val="none" w:sz="0" w:space="0" w:color="auto"/>
                <w:left w:val="none" w:sz="0" w:space="0" w:color="auto"/>
                <w:bottom w:val="none" w:sz="0" w:space="0" w:color="auto"/>
                <w:right w:val="none" w:sz="0" w:space="0" w:color="auto"/>
              </w:divBdr>
            </w:div>
          </w:divsChild>
        </w:div>
        <w:div w:id="998655183">
          <w:marLeft w:val="0"/>
          <w:marRight w:val="0"/>
          <w:marTop w:val="0"/>
          <w:marBottom w:val="0"/>
          <w:divBdr>
            <w:top w:val="none" w:sz="0" w:space="0" w:color="auto"/>
            <w:left w:val="none" w:sz="0" w:space="0" w:color="auto"/>
            <w:bottom w:val="none" w:sz="0" w:space="0" w:color="auto"/>
            <w:right w:val="none" w:sz="0" w:space="0" w:color="auto"/>
          </w:divBdr>
          <w:divsChild>
            <w:div w:id="984359326">
              <w:marLeft w:val="0"/>
              <w:marRight w:val="0"/>
              <w:marTop w:val="0"/>
              <w:marBottom w:val="0"/>
              <w:divBdr>
                <w:top w:val="none" w:sz="0" w:space="0" w:color="auto"/>
                <w:left w:val="none" w:sz="0" w:space="0" w:color="auto"/>
                <w:bottom w:val="none" w:sz="0" w:space="0" w:color="auto"/>
                <w:right w:val="none" w:sz="0" w:space="0" w:color="auto"/>
              </w:divBdr>
            </w:div>
          </w:divsChild>
        </w:div>
        <w:div w:id="1026297255">
          <w:marLeft w:val="0"/>
          <w:marRight w:val="0"/>
          <w:marTop w:val="0"/>
          <w:marBottom w:val="0"/>
          <w:divBdr>
            <w:top w:val="none" w:sz="0" w:space="0" w:color="auto"/>
            <w:left w:val="none" w:sz="0" w:space="0" w:color="auto"/>
            <w:bottom w:val="none" w:sz="0" w:space="0" w:color="auto"/>
            <w:right w:val="none" w:sz="0" w:space="0" w:color="auto"/>
          </w:divBdr>
          <w:divsChild>
            <w:div w:id="1028095236">
              <w:marLeft w:val="0"/>
              <w:marRight w:val="0"/>
              <w:marTop w:val="0"/>
              <w:marBottom w:val="0"/>
              <w:divBdr>
                <w:top w:val="none" w:sz="0" w:space="0" w:color="auto"/>
                <w:left w:val="none" w:sz="0" w:space="0" w:color="auto"/>
                <w:bottom w:val="none" w:sz="0" w:space="0" w:color="auto"/>
                <w:right w:val="none" w:sz="0" w:space="0" w:color="auto"/>
              </w:divBdr>
            </w:div>
          </w:divsChild>
        </w:div>
        <w:div w:id="1032656901">
          <w:marLeft w:val="0"/>
          <w:marRight w:val="0"/>
          <w:marTop w:val="0"/>
          <w:marBottom w:val="0"/>
          <w:divBdr>
            <w:top w:val="none" w:sz="0" w:space="0" w:color="auto"/>
            <w:left w:val="none" w:sz="0" w:space="0" w:color="auto"/>
            <w:bottom w:val="none" w:sz="0" w:space="0" w:color="auto"/>
            <w:right w:val="none" w:sz="0" w:space="0" w:color="auto"/>
          </w:divBdr>
          <w:divsChild>
            <w:div w:id="1030453074">
              <w:marLeft w:val="0"/>
              <w:marRight w:val="0"/>
              <w:marTop w:val="0"/>
              <w:marBottom w:val="0"/>
              <w:divBdr>
                <w:top w:val="none" w:sz="0" w:space="0" w:color="auto"/>
                <w:left w:val="none" w:sz="0" w:space="0" w:color="auto"/>
                <w:bottom w:val="none" w:sz="0" w:space="0" w:color="auto"/>
                <w:right w:val="none" w:sz="0" w:space="0" w:color="auto"/>
              </w:divBdr>
            </w:div>
          </w:divsChild>
        </w:div>
        <w:div w:id="1037581477">
          <w:marLeft w:val="0"/>
          <w:marRight w:val="0"/>
          <w:marTop w:val="0"/>
          <w:marBottom w:val="0"/>
          <w:divBdr>
            <w:top w:val="none" w:sz="0" w:space="0" w:color="auto"/>
            <w:left w:val="none" w:sz="0" w:space="0" w:color="auto"/>
            <w:bottom w:val="none" w:sz="0" w:space="0" w:color="auto"/>
            <w:right w:val="none" w:sz="0" w:space="0" w:color="auto"/>
          </w:divBdr>
          <w:divsChild>
            <w:div w:id="953366023">
              <w:marLeft w:val="0"/>
              <w:marRight w:val="0"/>
              <w:marTop w:val="0"/>
              <w:marBottom w:val="0"/>
              <w:divBdr>
                <w:top w:val="none" w:sz="0" w:space="0" w:color="auto"/>
                <w:left w:val="none" w:sz="0" w:space="0" w:color="auto"/>
                <w:bottom w:val="none" w:sz="0" w:space="0" w:color="auto"/>
                <w:right w:val="none" w:sz="0" w:space="0" w:color="auto"/>
              </w:divBdr>
            </w:div>
          </w:divsChild>
        </w:div>
        <w:div w:id="1037896775">
          <w:marLeft w:val="0"/>
          <w:marRight w:val="0"/>
          <w:marTop w:val="0"/>
          <w:marBottom w:val="0"/>
          <w:divBdr>
            <w:top w:val="none" w:sz="0" w:space="0" w:color="auto"/>
            <w:left w:val="none" w:sz="0" w:space="0" w:color="auto"/>
            <w:bottom w:val="none" w:sz="0" w:space="0" w:color="auto"/>
            <w:right w:val="none" w:sz="0" w:space="0" w:color="auto"/>
          </w:divBdr>
          <w:divsChild>
            <w:div w:id="102500928">
              <w:marLeft w:val="0"/>
              <w:marRight w:val="0"/>
              <w:marTop w:val="0"/>
              <w:marBottom w:val="0"/>
              <w:divBdr>
                <w:top w:val="none" w:sz="0" w:space="0" w:color="auto"/>
                <w:left w:val="none" w:sz="0" w:space="0" w:color="auto"/>
                <w:bottom w:val="none" w:sz="0" w:space="0" w:color="auto"/>
                <w:right w:val="none" w:sz="0" w:space="0" w:color="auto"/>
              </w:divBdr>
            </w:div>
          </w:divsChild>
        </w:div>
        <w:div w:id="1042051059">
          <w:marLeft w:val="0"/>
          <w:marRight w:val="0"/>
          <w:marTop w:val="0"/>
          <w:marBottom w:val="0"/>
          <w:divBdr>
            <w:top w:val="none" w:sz="0" w:space="0" w:color="auto"/>
            <w:left w:val="none" w:sz="0" w:space="0" w:color="auto"/>
            <w:bottom w:val="none" w:sz="0" w:space="0" w:color="auto"/>
            <w:right w:val="none" w:sz="0" w:space="0" w:color="auto"/>
          </w:divBdr>
          <w:divsChild>
            <w:div w:id="206987612">
              <w:marLeft w:val="0"/>
              <w:marRight w:val="0"/>
              <w:marTop w:val="0"/>
              <w:marBottom w:val="0"/>
              <w:divBdr>
                <w:top w:val="none" w:sz="0" w:space="0" w:color="auto"/>
                <w:left w:val="none" w:sz="0" w:space="0" w:color="auto"/>
                <w:bottom w:val="none" w:sz="0" w:space="0" w:color="auto"/>
                <w:right w:val="none" w:sz="0" w:space="0" w:color="auto"/>
              </w:divBdr>
            </w:div>
          </w:divsChild>
        </w:div>
        <w:div w:id="1046637851">
          <w:marLeft w:val="0"/>
          <w:marRight w:val="0"/>
          <w:marTop w:val="0"/>
          <w:marBottom w:val="0"/>
          <w:divBdr>
            <w:top w:val="none" w:sz="0" w:space="0" w:color="auto"/>
            <w:left w:val="none" w:sz="0" w:space="0" w:color="auto"/>
            <w:bottom w:val="none" w:sz="0" w:space="0" w:color="auto"/>
            <w:right w:val="none" w:sz="0" w:space="0" w:color="auto"/>
          </w:divBdr>
          <w:divsChild>
            <w:div w:id="1944604199">
              <w:marLeft w:val="0"/>
              <w:marRight w:val="0"/>
              <w:marTop w:val="0"/>
              <w:marBottom w:val="0"/>
              <w:divBdr>
                <w:top w:val="none" w:sz="0" w:space="0" w:color="auto"/>
                <w:left w:val="none" w:sz="0" w:space="0" w:color="auto"/>
                <w:bottom w:val="none" w:sz="0" w:space="0" w:color="auto"/>
                <w:right w:val="none" w:sz="0" w:space="0" w:color="auto"/>
              </w:divBdr>
            </w:div>
          </w:divsChild>
        </w:div>
        <w:div w:id="1079407682">
          <w:marLeft w:val="0"/>
          <w:marRight w:val="0"/>
          <w:marTop w:val="0"/>
          <w:marBottom w:val="0"/>
          <w:divBdr>
            <w:top w:val="none" w:sz="0" w:space="0" w:color="auto"/>
            <w:left w:val="none" w:sz="0" w:space="0" w:color="auto"/>
            <w:bottom w:val="none" w:sz="0" w:space="0" w:color="auto"/>
            <w:right w:val="none" w:sz="0" w:space="0" w:color="auto"/>
          </w:divBdr>
          <w:divsChild>
            <w:div w:id="1609894180">
              <w:marLeft w:val="0"/>
              <w:marRight w:val="0"/>
              <w:marTop w:val="0"/>
              <w:marBottom w:val="0"/>
              <w:divBdr>
                <w:top w:val="none" w:sz="0" w:space="0" w:color="auto"/>
                <w:left w:val="none" w:sz="0" w:space="0" w:color="auto"/>
                <w:bottom w:val="none" w:sz="0" w:space="0" w:color="auto"/>
                <w:right w:val="none" w:sz="0" w:space="0" w:color="auto"/>
              </w:divBdr>
            </w:div>
          </w:divsChild>
        </w:div>
        <w:div w:id="1079448139">
          <w:marLeft w:val="0"/>
          <w:marRight w:val="0"/>
          <w:marTop w:val="0"/>
          <w:marBottom w:val="0"/>
          <w:divBdr>
            <w:top w:val="none" w:sz="0" w:space="0" w:color="auto"/>
            <w:left w:val="none" w:sz="0" w:space="0" w:color="auto"/>
            <w:bottom w:val="none" w:sz="0" w:space="0" w:color="auto"/>
            <w:right w:val="none" w:sz="0" w:space="0" w:color="auto"/>
          </w:divBdr>
          <w:divsChild>
            <w:div w:id="91821246">
              <w:marLeft w:val="0"/>
              <w:marRight w:val="0"/>
              <w:marTop w:val="0"/>
              <w:marBottom w:val="0"/>
              <w:divBdr>
                <w:top w:val="none" w:sz="0" w:space="0" w:color="auto"/>
                <w:left w:val="none" w:sz="0" w:space="0" w:color="auto"/>
                <w:bottom w:val="none" w:sz="0" w:space="0" w:color="auto"/>
                <w:right w:val="none" w:sz="0" w:space="0" w:color="auto"/>
              </w:divBdr>
            </w:div>
          </w:divsChild>
        </w:div>
        <w:div w:id="1098867935">
          <w:marLeft w:val="0"/>
          <w:marRight w:val="0"/>
          <w:marTop w:val="0"/>
          <w:marBottom w:val="0"/>
          <w:divBdr>
            <w:top w:val="none" w:sz="0" w:space="0" w:color="auto"/>
            <w:left w:val="none" w:sz="0" w:space="0" w:color="auto"/>
            <w:bottom w:val="none" w:sz="0" w:space="0" w:color="auto"/>
            <w:right w:val="none" w:sz="0" w:space="0" w:color="auto"/>
          </w:divBdr>
          <w:divsChild>
            <w:div w:id="43145624">
              <w:marLeft w:val="0"/>
              <w:marRight w:val="0"/>
              <w:marTop w:val="0"/>
              <w:marBottom w:val="0"/>
              <w:divBdr>
                <w:top w:val="none" w:sz="0" w:space="0" w:color="auto"/>
                <w:left w:val="none" w:sz="0" w:space="0" w:color="auto"/>
                <w:bottom w:val="none" w:sz="0" w:space="0" w:color="auto"/>
                <w:right w:val="none" w:sz="0" w:space="0" w:color="auto"/>
              </w:divBdr>
            </w:div>
          </w:divsChild>
        </w:div>
        <w:div w:id="1101726609">
          <w:marLeft w:val="0"/>
          <w:marRight w:val="0"/>
          <w:marTop w:val="0"/>
          <w:marBottom w:val="0"/>
          <w:divBdr>
            <w:top w:val="none" w:sz="0" w:space="0" w:color="auto"/>
            <w:left w:val="none" w:sz="0" w:space="0" w:color="auto"/>
            <w:bottom w:val="none" w:sz="0" w:space="0" w:color="auto"/>
            <w:right w:val="none" w:sz="0" w:space="0" w:color="auto"/>
          </w:divBdr>
          <w:divsChild>
            <w:div w:id="1959944494">
              <w:marLeft w:val="0"/>
              <w:marRight w:val="0"/>
              <w:marTop w:val="0"/>
              <w:marBottom w:val="0"/>
              <w:divBdr>
                <w:top w:val="none" w:sz="0" w:space="0" w:color="auto"/>
                <w:left w:val="none" w:sz="0" w:space="0" w:color="auto"/>
                <w:bottom w:val="none" w:sz="0" w:space="0" w:color="auto"/>
                <w:right w:val="none" w:sz="0" w:space="0" w:color="auto"/>
              </w:divBdr>
            </w:div>
          </w:divsChild>
        </w:div>
        <w:div w:id="1105417489">
          <w:marLeft w:val="0"/>
          <w:marRight w:val="0"/>
          <w:marTop w:val="0"/>
          <w:marBottom w:val="0"/>
          <w:divBdr>
            <w:top w:val="none" w:sz="0" w:space="0" w:color="auto"/>
            <w:left w:val="none" w:sz="0" w:space="0" w:color="auto"/>
            <w:bottom w:val="none" w:sz="0" w:space="0" w:color="auto"/>
            <w:right w:val="none" w:sz="0" w:space="0" w:color="auto"/>
          </w:divBdr>
          <w:divsChild>
            <w:div w:id="226653330">
              <w:marLeft w:val="0"/>
              <w:marRight w:val="0"/>
              <w:marTop w:val="0"/>
              <w:marBottom w:val="0"/>
              <w:divBdr>
                <w:top w:val="none" w:sz="0" w:space="0" w:color="auto"/>
                <w:left w:val="none" w:sz="0" w:space="0" w:color="auto"/>
                <w:bottom w:val="none" w:sz="0" w:space="0" w:color="auto"/>
                <w:right w:val="none" w:sz="0" w:space="0" w:color="auto"/>
              </w:divBdr>
            </w:div>
          </w:divsChild>
        </w:div>
        <w:div w:id="1120101690">
          <w:marLeft w:val="0"/>
          <w:marRight w:val="0"/>
          <w:marTop w:val="0"/>
          <w:marBottom w:val="0"/>
          <w:divBdr>
            <w:top w:val="none" w:sz="0" w:space="0" w:color="auto"/>
            <w:left w:val="none" w:sz="0" w:space="0" w:color="auto"/>
            <w:bottom w:val="none" w:sz="0" w:space="0" w:color="auto"/>
            <w:right w:val="none" w:sz="0" w:space="0" w:color="auto"/>
          </w:divBdr>
          <w:divsChild>
            <w:div w:id="1236666433">
              <w:marLeft w:val="0"/>
              <w:marRight w:val="0"/>
              <w:marTop w:val="0"/>
              <w:marBottom w:val="0"/>
              <w:divBdr>
                <w:top w:val="none" w:sz="0" w:space="0" w:color="auto"/>
                <w:left w:val="none" w:sz="0" w:space="0" w:color="auto"/>
                <w:bottom w:val="none" w:sz="0" w:space="0" w:color="auto"/>
                <w:right w:val="none" w:sz="0" w:space="0" w:color="auto"/>
              </w:divBdr>
            </w:div>
          </w:divsChild>
        </w:div>
        <w:div w:id="1159225510">
          <w:marLeft w:val="0"/>
          <w:marRight w:val="0"/>
          <w:marTop w:val="0"/>
          <w:marBottom w:val="0"/>
          <w:divBdr>
            <w:top w:val="none" w:sz="0" w:space="0" w:color="auto"/>
            <w:left w:val="none" w:sz="0" w:space="0" w:color="auto"/>
            <w:bottom w:val="none" w:sz="0" w:space="0" w:color="auto"/>
            <w:right w:val="none" w:sz="0" w:space="0" w:color="auto"/>
          </w:divBdr>
          <w:divsChild>
            <w:div w:id="1752777264">
              <w:marLeft w:val="0"/>
              <w:marRight w:val="0"/>
              <w:marTop w:val="0"/>
              <w:marBottom w:val="0"/>
              <w:divBdr>
                <w:top w:val="none" w:sz="0" w:space="0" w:color="auto"/>
                <w:left w:val="none" w:sz="0" w:space="0" w:color="auto"/>
                <w:bottom w:val="none" w:sz="0" w:space="0" w:color="auto"/>
                <w:right w:val="none" w:sz="0" w:space="0" w:color="auto"/>
              </w:divBdr>
            </w:div>
          </w:divsChild>
        </w:div>
        <w:div w:id="1173295782">
          <w:marLeft w:val="0"/>
          <w:marRight w:val="0"/>
          <w:marTop w:val="0"/>
          <w:marBottom w:val="0"/>
          <w:divBdr>
            <w:top w:val="none" w:sz="0" w:space="0" w:color="auto"/>
            <w:left w:val="none" w:sz="0" w:space="0" w:color="auto"/>
            <w:bottom w:val="none" w:sz="0" w:space="0" w:color="auto"/>
            <w:right w:val="none" w:sz="0" w:space="0" w:color="auto"/>
          </w:divBdr>
          <w:divsChild>
            <w:div w:id="1763600239">
              <w:marLeft w:val="0"/>
              <w:marRight w:val="0"/>
              <w:marTop w:val="0"/>
              <w:marBottom w:val="0"/>
              <w:divBdr>
                <w:top w:val="none" w:sz="0" w:space="0" w:color="auto"/>
                <w:left w:val="none" w:sz="0" w:space="0" w:color="auto"/>
                <w:bottom w:val="none" w:sz="0" w:space="0" w:color="auto"/>
                <w:right w:val="none" w:sz="0" w:space="0" w:color="auto"/>
              </w:divBdr>
            </w:div>
          </w:divsChild>
        </w:div>
        <w:div w:id="1173838786">
          <w:marLeft w:val="0"/>
          <w:marRight w:val="0"/>
          <w:marTop w:val="0"/>
          <w:marBottom w:val="0"/>
          <w:divBdr>
            <w:top w:val="none" w:sz="0" w:space="0" w:color="auto"/>
            <w:left w:val="none" w:sz="0" w:space="0" w:color="auto"/>
            <w:bottom w:val="none" w:sz="0" w:space="0" w:color="auto"/>
            <w:right w:val="none" w:sz="0" w:space="0" w:color="auto"/>
          </w:divBdr>
          <w:divsChild>
            <w:div w:id="1111123860">
              <w:marLeft w:val="0"/>
              <w:marRight w:val="0"/>
              <w:marTop w:val="0"/>
              <w:marBottom w:val="0"/>
              <w:divBdr>
                <w:top w:val="none" w:sz="0" w:space="0" w:color="auto"/>
                <w:left w:val="none" w:sz="0" w:space="0" w:color="auto"/>
                <w:bottom w:val="none" w:sz="0" w:space="0" w:color="auto"/>
                <w:right w:val="none" w:sz="0" w:space="0" w:color="auto"/>
              </w:divBdr>
            </w:div>
          </w:divsChild>
        </w:div>
        <w:div w:id="1177424968">
          <w:marLeft w:val="0"/>
          <w:marRight w:val="0"/>
          <w:marTop w:val="0"/>
          <w:marBottom w:val="0"/>
          <w:divBdr>
            <w:top w:val="none" w:sz="0" w:space="0" w:color="auto"/>
            <w:left w:val="none" w:sz="0" w:space="0" w:color="auto"/>
            <w:bottom w:val="none" w:sz="0" w:space="0" w:color="auto"/>
            <w:right w:val="none" w:sz="0" w:space="0" w:color="auto"/>
          </w:divBdr>
          <w:divsChild>
            <w:div w:id="728655671">
              <w:marLeft w:val="0"/>
              <w:marRight w:val="0"/>
              <w:marTop w:val="0"/>
              <w:marBottom w:val="0"/>
              <w:divBdr>
                <w:top w:val="none" w:sz="0" w:space="0" w:color="auto"/>
                <w:left w:val="none" w:sz="0" w:space="0" w:color="auto"/>
                <w:bottom w:val="none" w:sz="0" w:space="0" w:color="auto"/>
                <w:right w:val="none" w:sz="0" w:space="0" w:color="auto"/>
              </w:divBdr>
            </w:div>
          </w:divsChild>
        </w:div>
        <w:div w:id="1187602905">
          <w:marLeft w:val="0"/>
          <w:marRight w:val="0"/>
          <w:marTop w:val="0"/>
          <w:marBottom w:val="0"/>
          <w:divBdr>
            <w:top w:val="none" w:sz="0" w:space="0" w:color="auto"/>
            <w:left w:val="none" w:sz="0" w:space="0" w:color="auto"/>
            <w:bottom w:val="none" w:sz="0" w:space="0" w:color="auto"/>
            <w:right w:val="none" w:sz="0" w:space="0" w:color="auto"/>
          </w:divBdr>
          <w:divsChild>
            <w:div w:id="620260808">
              <w:marLeft w:val="0"/>
              <w:marRight w:val="0"/>
              <w:marTop w:val="0"/>
              <w:marBottom w:val="0"/>
              <w:divBdr>
                <w:top w:val="none" w:sz="0" w:space="0" w:color="auto"/>
                <w:left w:val="none" w:sz="0" w:space="0" w:color="auto"/>
                <w:bottom w:val="none" w:sz="0" w:space="0" w:color="auto"/>
                <w:right w:val="none" w:sz="0" w:space="0" w:color="auto"/>
              </w:divBdr>
            </w:div>
          </w:divsChild>
        </w:div>
        <w:div w:id="1207717933">
          <w:marLeft w:val="0"/>
          <w:marRight w:val="0"/>
          <w:marTop w:val="0"/>
          <w:marBottom w:val="0"/>
          <w:divBdr>
            <w:top w:val="none" w:sz="0" w:space="0" w:color="auto"/>
            <w:left w:val="none" w:sz="0" w:space="0" w:color="auto"/>
            <w:bottom w:val="none" w:sz="0" w:space="0" w:color="auto"/>
            <w:right w:val="none" w:sz="0" w:space="0" w:color="auto"/>
          </w:divBdr>
          <w:divsChild>
            <w:div w:id="1462118071">
              <w:marLeft w:val="0"/>
              <w:marRight w:val="0"/>
              <w:marTop w:val="0"/>
              <w:marBottom w:val="0"/>
              <w:divBdr>
                <w:top w:val="none" w:sz="0" w:space="0" w:color="auto"/>
                <w:left w:val="none" w:sz="0" w:space="0" w:color="auto"/>
                <w:bottom w:val="none" w:sz="0" w:space="0" w:color="auto"/>
                <w:right w:val="none" w:sz="0" w:space="0" w:color="auto"/>
              </w:divBdr>
            </w:div>
          </w:divsChild>
        </w:div>
        <w:div w:id="1207832790">
          <w:marLeft w:val="0"/>
          <w:marRight w:val="0"/>
          <w:marTop w:val="0"/>
          <w:marBottom w:val="0"/>
          <w:divBdr>
            <w:top w:val="none" w:sz="0" w:space="0" w:color="auto"/>
            <w:left w:val="none" w:sz="0" w:space="0" w:color="auto"/>
            <w:bottom w:val="none" w:sz="0" w:space="0" w:color="auto"/>
            <w:right w:val="none" w:sz="0" w:space="0" w:color="auto"/>
          </w:divBdr>
          <w:divsChild>
            <w:div w:id="1497070085">
              <w:marLeft w:val="0"/>
              <w:marRight w:val="0"/>
              <w:marTop w:val="0"/>
              <w:marBottom w:val="0"/>
              <w:divBdr>
                <w:top w:val="none" w:sz="0" w:space="0" w:color="auto"/>
                <w:left w:val="none" w:sz="0" w:space="0" w:color="auto"/>
                <w:bottom w:val="none" w:sz="0" w:space="0" w:color="auto"/>
                <w:right w:val="none" w:sz="0" w:space="0" w:color="auto"/>
              </w:divBdr>
            </w:div>
          </w:divsChild>
        </w:div>
        <w:div w:id="1218392872">
          <w:marLeft w:val="0"/>
          <w:marRight w:val="0"/>
          <w:marTop w:val="0"/>
          <w:marBottom w:val="0"/>
          <w:divBdr>
            <w:top w:val="none" w:sz="0" w:space="0" w:color="auto"/>
            <w:left w:val="none" w:sz="0" w:space="0" w:color="auto"/>
            <w:bottom w:val="none" w:sz="0" w:space="0" w:color="auto"/>
            <w:right w:val="none" w:sz="0" w:space="0" w:color="auto"/>
          </w:divBdr>
          <w:divsChild>
            <w:div w:id="1832479146">
              <w:marLeft w:val="0"/>
              <w:marRight w:val="0"/>
              <w:marTop w:val="0"/>
              <w:marBottom w:val="0"/>
              <w:divBdr>
                <w:top w:val="none" w:sz="0" w:space="0" w:color="auto"/>
                <w:left w:val="none" w:sz="0" w:space="0" w:color="auto"/>
                <w:bottom w:val="none" w:sz="0" w:space="0" w:color="auto"/>
                <w:right w:val="none" w:sz="0" w:space="0" w:color="auto"/>
              </w:divBdr>
            </w:div>
          </w:divsChild>
        </w:div>
        <w:div w:id="1227689880">
          <w:marLeft w:val="0"/>
          <w:marRight w:val="0"/>
          <w:marTop w:val="0"/>
          <w:marBottom w:val="0"/>
          <w:divBdr>
            <w:top w:val="none" w:sz="0" w:space="0" w:color="auto"/>
            <w:left w:val="none" w:sz="0" w:space="0" w:color="auto"/>
            <w:bottom w:val="none" w:sz="0" w:space="0" w:color="auto"/>
            <w:right w:val="none" w:sz="0" w:space="0" w:color="auto"/>
          </w:divBdr>
          <w:divsChild>
            <w:div w:id="83113499">
              <w:marLeft w:val="0"/>
              <w:marRight w:val="0"/>
              <w:marTop w:val="0"/>
              <w:marBottom w:val="0"/>
              <w:divBdr>
                <w:top w:val="none" w:sz="0" w:space="0" w:color="auto"/>
                <w:left w:val="none" w:sz="0" w:space="0" w:color="auto"/>
                <w:bottom w:val="none" w:sz="0" w:space="0" w:color="auto"/>
                <w:right w:val="none" w:sz="0" w:space="0" w:color="auto"/>
              </w:divBdr>
            </w:div>
          </w:divsChild>
        </w:div>
        <w:div w:id="1234512367">
          <w:marLeft w:val="0"/>
          <w:marRight w:val="0"/>
          <w:marTop w:val="0"/>
          <w:marBottom w:val="0"/>
          <w:divBdr>
            <w:top w:val="none" w:sz="0" w:space="0" w:color="auto"/>
            <w:left w:val="none" w:sz="0" w:space="0" w:color="auto"/>
            <w:bottom w:val="none" w:sz="0" w:space="0" w:color="auto"/>
            <w:right w:val="none" w:sz="0" w:space="0" w:color="auto"/>
          </w:divBdr>
          <w:divsChild>
            <w:div w:id="2062944295">
              <w:marLeft w:val="0"/>
              <w:marRight w:val="0"/>
              <w:marTop w:val="0"/>
              <w:marBottom w:val="0"/>
              <w:divBdr>
                <w:top w:val="none" w:sz="0" w:space="0" w:color="auto"/>
                <w:left w:val="none" w:sz="0" w:space="0" w:color="auto"/>
                <w:bottom w:val="none" w:sz="0" w:space="0" w:color="auto"/>
                <w:right w:val="none" w:sz="0" w:space="0" w:color="auto"/>
              </w:divBdr>
            </w:div>
          </w:divsChild>
        </w:div>
        <w:div w:id="1251937045">
          <w:marLeft w:val="0"/>
          <w:marRight w:val="0"/>
          <w:marTop w:val="0"/>
          <w:marBottom w:val="0"/>
          <w:divBdr>
            <w:top w:val="none" w:sz="0" w:space="0" w:color="auto"/>
            <w:left w:val="none" w:sz="0" w:space="0" w:color="auto"/>
            <w:bottom w:val="none" w:sz="0" w:space="0" w:color="auto"/>
            <w:right w:val="none" w:sz="0" w:space="0" w:color="auto"/>
          </w:divBdr>
          <w:divsChild>
            <w:div w:id="105126395">
              <w:marLeft w:val="0"/>
              <w:marRight w:val="0"/>
              <w:marTop w:val="0"/>
              <w:marBottom w:val="0"/>
              <w:divBdr>
                <w:top w:val="none" w:sz="0" w:space="0" w:color="auto"/>
                <w:left w:val="none" w:sz="0" w:space="0" w:color="auto"/>
                <w:bottom w:val="none" w:sz="0" w:space="0" w:color="auto"/>
                <w:right w:val="none" w:sz="0" w:space="0" w:color="auto"/>
              </w:divBdr>
            </w:div>
          </w:divsChild>
        </w:div>
        <w:div w:id="1261177483">
          <w:marLeft w:val="0"/>
          <w:marRight w:val="0"/>
          <w:marTop w:val="0"/>
          <w:marBottom w:val="0"/>
          <w:divBdr>
            <w:top w:val="none" w:sz="0" w:space="0" w:color="auto"/>
            <w:left w:val="none" w:sz="0" w:space="0" w:color="auto"/>
            <w:bottom w:val="none" w:sz="0" w:space="0" w:color="auto"/>
            <w:right w:val="none" w:sz="0" w:space="0" w:color="auto"/>
          </w:divBdr>
          <w:divsChild>
            <w:div w:id="2123646839">
              <w:marLeft w:val="0"/>
              <w:marRight w:val="0"/>
              <w:marTop w:val="0"/>
              <w:marBottom w:val="0"/>
              <w:divBdr>
                <w:top w:val="none" w:sz="0" w:space="0" w:color="auto"/>
                <w:left w:val="none" w:sz="0" w:space="0" w:color="auto"/>
                <w:bottom w:val="none" w:sz="0" w:space="0" w:color="auto"/>
                <w:right w:val="none" w:sz="0" w:space="0" w:color="auto"/>
              </w:divBdr>
            </w:div>
          </w:divsChild>
        </w:div>
        <w:div w:id="1295721024">
          <w:marLeft w:val="0"/>
          <w:marRight w:val="0"/>
          <w:marTop w:val="0"/>
          <w:marBottom w:val="0"/>
          <w:divBdr>
            <w:top w:val="none" w:sz="0" w:space="0" w:color="auto"/>
            <w:left w:val="none" w:sz="0" w:space="0" w:color="auto"/>
            <w:bottom w:val="none" w:sz="0" w:space="0" w:color="auto"/>
            <w:right w:val="none" w:sz="0" w:space="0" w:color="auto"/>
          </w:divBdr>
          <w:divsChild>
            <w:div w:id="2127693149">
              <w:marLeft w:val="0"/>
              <w:marRight w:val="0"/>
              <w:marTop w:val="0"/>
              <w:marBottom w:val="0"/>
              <w:divBdr>
                <w:top w:val="none" w:sz="0" w:space="0" w:color="auto"/>
                <w:left w:val="none" w:sz="0" w:space="0" w:color="auto"/>
                <w:bottom w:val="none" w:sz="0" w:space="0" w:color="auto"/>
                <w:right w:val="none" w:sz="0" w:space="0" w:color="auto"/>
              </w:divBdr>
            </w:div>
          </w:divsChild>
        </w:div>
        <w:div w:id="1297226073">
          <w:marLeft w:val="0"/>
          <w:marRight w:val="0"/>
          <w:marTop w:val="0"/>
          <w:marBottom w:val="0"/>
          <w:divBdr>
            <w:top w:val="none" w:sz="0" w:space="0" w:color="auto"/>
            <w:left w:val="none" w:sz="0" w:space="0" w:color="auto"/>
            <w:bottom w:val="none" w:sz="0" w:space="0" w:color="auto"/>
            <w:right w:val="none" w:sz="0" w:space="0" w:color="auto"/>
          </w:divBdr>
          <w:divsChild>
            <w:div w:id="1106925356">
              <w:marLeft w:val="0"/>
              <w:marRight w:val="0"/>
              <w:marTop w:val="0"/>
              <w:marBottom w:val="0"/>
              <w:divBdr>
                <w:top w:val="none" w:sz="0" w:space="0" w:color="auto"/>
                <w:left w:val="none" w:sz="0" w:space="0" w:color="auto"/>
                <w:bottom w:val="none" w:sz="0" w:space="0" w:color="auto"/>
                <w:right w:val="none" w:sz="0" w:space="0" w:color="auto"/>
              </w:divBdr>
            </w:div>
          </w:divsChild>
        </w:div>
        <w:div w:id="1314408432">
          <w:marLeft w:val="0"/>
          <w:marRight w:val="0"/>
          <w:marTop w:val="0"/>
          <w:marBottom w:val="0"/>
          <w:divBdr>
            <w:top w:val="none" w:sz="0" w:space="0" w:color="auto"/>
            <w:left w:val="none" w:sz="0" w:space="0" w:color="auto"/>
            <w:bottom w:val="none" w:sz="0" w:space="0" w:color="auto"/>
            <w:right w:val="none" w:sz="0" w:space="0" w:color="auto"/>
          </w:divBdr>
          <w:divsChild>
            <w:div w:id="852260034">
              <w:marLeft w:val="0"/>
              <w:marRight w:val="0"/>
              <w:marTop w:val="0"/>
              <w:marBottom w:val="0"/>
              <w:divBdr>
                <w:top w:val="none" w:sz="0" w:space="0" w:color="auto"/>
                <w:left w:val="none" w:sz="0" w:space="0" w:color="auto"/>
                <w:bottom w:val="none" w:sz="0" w:space="0" w:color="auto"/>
                <w:right w:val="none" w:sz="0" w:space="0" w:color="auto"/>
              </w:divBdr>
            </w:div>
          </w:divsChild>
        </w:div>
        <w:div w:id="1317879899">
          <w:marLeft w:val="0"/>
          <w:marRight w:val="0"/>
          <w:marTop w:val="0"/>
          <w:marBottom w:val="0"/>
          <w:divBdr>
            <w:top w:val="none" w:sz="0" w:space="0" w:color="auto"/>
            <w:left w:val="none" w:sz="0" w:space="0" w:color="auto"/>
            <w:bottom w:val="none" w:sz="0" w:space="0" w:color="auto"/>
            <w:right w:val="none" w:sz="0" w:space="0" w:color="auto"/>
          </w:divBdr>
          <w:divsChild>
            <w:div w:id="642081320">
              <w:marLeft w:val="0"/>
              <w:marRight w:val="0"/>
              <w:marTop w:val="0"/>
              <w:marBottom w:val="0"/>
              <w:divBdr>
                <w:top w:val="none" w:sz="0" w:space="0" w:color="auto"/>
                <w:left w:val="none" w:sz="0" w:space="0" w:color="auto"/>
                <w:bottom w:val="none" w:sz="0" w:space="0" w:color="auto"/>
                <w:right w:val="none" w:sz="0" w:space="0" w:color="auto"/>
              </w:divBdr>
            </w:div>
          </w:divsChild>
        </w:div>
        <w:div w:id="1325862768">
          <w:marLeft w:val="0"/>
          <w:marRight w:val="0"/>
          <w:marTop w:val="0"/>
          <w:marBottom w:val="0"/>
          <w:divBdr>
            <w:top w:val="none" w:sz="0" w:space="0" w:color="auto"/>
            <w:left w:val="none" w:sz="0" w:space="0" w:color="auto"/>
            <w:bottom w:val="none" w:sz="0" w:space="0" w:color="auto"/>
            <w:right w:val="none" w:sz="0" w:space="0" w:color="auto"/>
          </w:divBdr>
          <w:divsChild>
            <w:div w:id="297877744">
              <w:marLeft w:val="0"/>
              <w:marRight w:val="0"/>
              <w:marTop w:val="0"/>
              <w:marBottom w:val="0"/>
              <w:divBdr>
                <w:top w:val="none" w:sz="0" w:space="0" w:color="auto"/>
                <w:left w:val="none" w:sz="0" w:space="0" w:color="auto"/>
                <w:bottom w:val="none" w:sz="0" w:space="0" w:color="auto"/>
                <w:right w:val="none" w:sz="0" w:space="0" w:color="auto"/>
              </w:divBdr>
            </w:div>
          </w:divsChild>
        </w:div>
        <w:div w:id="1326132071">
          <w:marLeft w:val="0"/>
          <w:marRight w:val="0"/>
          <w:marTop w:val="0"/>
          <w:marBottom w:val="0"/>
          <w:divBdr>
            <w:top w:val="none" w:sz="0" w:space="0" w:color="auto"/>
            <w:left w:val="none" w:sz="0" w:space="0" w:color="auto"/>
            <w:bottom w:val="none" w:sz="0" w:space="0" w:color="auto"/>
            <w:right w:val="none" w:sz="0" w:space="0" w:color="auto"/>
          </w:divBdr>
          <w:divsChild>
            <w:div w:id="977223266">
              <w:marLeft w:val="0"/>
              <w:marRight w:val="0"/>
              <w:marTop w:val="0"/>
              <w:marBottom w:val="0"/>
              <w:divBdr>
                <w:top w:val="none" w:sz="0" w:space="0" w:color="auto"/>
                <w:left w:val="none" w:sz="0" w:space="0" w:color="auto"/>
                <w:bottom w:val="none" w:sz="0" w:space="0" w:color="auto"/>
                <w:right w:val="none" w:sz="0" w:space="0" w:color="auto"/>
              </w:divBdr>
            </w:div>
          </w:divsChild>
        </w:div>
        <w:div w:id="1328636913">
          <w:marLeft w:val="0"/>
          <w:marRight w:val="0"/>
          <w:marTop w:val="0"/>
          <w:marBottom w:val="0"/>
          <w:divBdr>
            <w:top w:val="none" w:sz="0" w:space="0" w:color="auto"/>
            <w:left w:val="none" w:sz="0" w:space="0" w:color="auto"/>
            <w:bottom w:val="none" w:sz="0" w:space="0" w:color="auto"/>
            <w:right w:val="none" w:sz="0" w:space="0" w:color="auto"/>
          </w:divBdr>
          <w:divsChild>
            <w:div w:id="1299800353">
              <w:marLeft w:val="0"/>
              <w:marRight w:val="0"/>
              <w:marTop w:val="0"/>
              <w:marBottom w:val="0"/>
              <w:divBdr>
                <w:top w:val="none" w:sz="0" w:space="0" w:color="auto"/>
                <w:left w:val="none" w:sz="0" w:space="0" w:color="auto"/>
                <w:bottom w:val="none" w:sz="0" w:space="0" w:color="auto"/>
                <w:right w:val="none" w:sz="0" w:space="0" w:color="auto"/>
              </w:divBdr>
            </w:div>
          </w:divsChild>
        </w:div>
        <w:div w:id="1343708039">
          <w:marLeft w:val="0"/>
          <w:marRight w:val="0"/>
          <w:marTop w:val="0"/>
          <w:marBottom w:val="0"/>
          <w:divBdr>
            <w:top w:val="none" w:sz="0" w:space="0" w:color="auto"/>
            <w:left w:val="none" w:sz="0" w:space="0" w:color="auto"/>
            <w:bottom w:val="none" w:sz="0" w:space="0" w:color="auto"/>
            <w:right w:val="none" w:sz="0" w:space="0" w:color="auto"/>
          </w:divBdr>
          <w:divsChild>
            <w:div w:id="792943961">
              <w:marLeft w:val="0"/>
              <w:marRight w:val="0"/>
              <w:marTop w:val="0"/>
              <w:marBottom w:val="0"/>
              <w:divBdr>
                <w:top w:val="none" w:sz="0" w:space="0" w:color="auto"/>
                <w:left w:val="none" w:sz="0" w:space="0" w:color="auto"/>
                <w:bottom w:val="none" w:sz="0" w:space="0" w:color="auto"/>
                <w:right w:val="none" w:sz="0" w:space="0" w:color="auto"/>
              </w:divBdr>
            </w:div>
          </w:divsChild>
        </w:div>
        <w:div w:id="1344170060">
          <w:marLeft w:val="0"/>
          <w:marRight w:val="0"/>
          <w:marTop w:val="0"/>
          <w:marBottom w:val="0"/>
          <w:divBdr>
            <w:top w:val="none" w:sz="0" w:space="0" w:color="auto"/>
            <w:left w:val="none" w:sz="0" w:space="0" w:color="auto"/>
            <w:bottom w:val="none" w:sz="0" w:space="0" w:color="auto"/>
            <w:right w:val="none" w:sz="0" w:space="0" w:color="auto"/>
          </w:divBdr>
          <w:divsChild>
            <w:div w:id="1749038286">
              <w:marLeft w:val="0"/>
              <w:marRight w:val="0"/>
              <w:marTop w:val="0"/>
              <w:marBottom w:val="0"/>
              <w:divBdr>
                <w:top w:val="none" w:sz="0" w:space="0" w:color="auto"/>
                <w:left w:val="none" w:sz="0" w:space="0" w:color="auto"/>
                <w:bottom w:val="none" w:sz="0" w:space="0" w:color="auto"/>
                <w:right w:val="none" w:sz="0" w:space="0" w:color="auto"/>
              </w:divBdr>
            </w:div>
          </w:divsChild>
        </w:div>
        <w:div w:id="1358432878">
          <w:marLeft w:val="0"/>
          <w:marRight w:val="0"/>
          <w:marTop w:val="0"/>
          <w:marBottom w:val="0"/>
          <w:divBdr>
            <w:top w:val="none" w:sz="0" w:space="0" w:color="auto"/>
            <w:left w:val="none" w:sz="0" w:space="0" w:color="auto"/>
            <w:bottom w:val="none" w:sz="0" w:space="0" w:color="auto"/>
            <w:right w:val="none" w:sz="0" w:space="0" w:color="auto"/>
          </w:divBdr>
          <w:divsChild>
            <w:div w:id="1621565137">
              <w:marLeft w:val="0"/>
              <w:marRight w:val="0"/>
              <w:marTop w:val="0"/>
              <w:marBottom w:val="0"/>
              <w:divBdr>
                <w:top w:val="none" w:sz="0" w:space="0" w:color="auto"/>
                <w:left w:val="none" w:sz="0" w:space="0" w:color="auto"/>
                <w:bottom w:val="none" w:sz="0" w:space="0" w:color="auto"/>
                <w:right w:val="none" w:sz="0" w:space="0" w:color="auto"/>
              </w:divBdr>
            </w:div>
          </w:divsChild>
        </w:div>
        <w:div w:id="1359503970">
          <w:marLeft w:val="0"/>
          <w:marRight w:val="0"/>
          <w:marTop w:val="0"/>
          <w:marBottom w:val="0"/>
          <w:divBdr>
            <w:top w:val="none" w:sz="0" w:space="0" w:color="auto"/>
            <w:left w:val="none" w:sz="0" w:space="0" w:color="auto"/>
            <w:bottom w:val="none" w:sz="0" w:space="0" w:color="auto"/>
            <w:right w:val="none" w:sz="0" w:space="0" w:color="auto"/>
          </w:divBdr>
          <w:divsChild>
            <w:div w:id="1176577552">
              <w:marLeft w:val="0"/>
              <w:marRight w:val="0"/>
              <w:marTop w:val="0"/>
              <w:marBottom w:val="0"/>
              <w:divBdr>
                <w:top w:val="none" w:sz="0" w:space="0" w:color="auto"/>
                <w:left w:val="none" w:sz="0" w:space="0" w:color="auto"/>
                <w:bottom w:val="none" w:sz="0" w:space="0" w:color="auto"/>
                <w:right w:val="none" w:sz="0" w:space="0" w:color="auto"/>
              </w:divBdr>
            </w:div>
          </w:divsChild>
        </w:div>
        <w:div w:id="1368216095">
          <w:marLeft w:val="0"/>
          <w:marRight w:val="0"/>
          <w:marTop w:val="0"/>
          <w:marBottom w:val="0"/>
          <w:divBdr>
            <w:top w:val="none" w:sz="0" w:space="0" w:color="auto"/>
            <w:left w:val="none" w:sz="0" w:space="0" w:color="auto"/>
            <w:bottom w:val="none" w:sz="0" w:space="0" w:color="auto"/>
            <w:right w:val="none" w:sz="0" w:space="0" w:color="auto"/>
          </w:divBdr>
          <w:divsChild>
            <w:div w:id="1444416862">
              <w:marLeft w:val="0"/>
              <w:marRight w:val="0"/>
              <w:marTop w:val="0"/>
              <w:marBottom w:val="0"/>
              <w:divBdr>
                <w:top w:val="none" w:sz="0" w:space="0" w:color="auto"/>
                <w:left w:val="none" w:sz="0" w:space="0" w:color="auto"/>
                <w:bottom w:val="none" w:sz="0" w:space="0" w:color="auto"/>
                <w:right w:val="none" w:sz="0" w:space="0" w:color="auto"/>
              </w:divBdr>
            </w:div>
          </w:divsChild>
        </w:div>
        <w:div w:id="1373916050">
          <w:marLeft w:val="0"/>
          <w:marRight w:val="0"/>
          <w:marTop w:val="0"/>
          <w:marBottom w:val="0"/>
          <w:divBdr>
            <w:top w:val="none" w:sz="0" w:space="0" w:color="auto"/>
            <w:left w:val="none" w:sz="0" w:space="0" w:color="auto"/>
            <w:bottom w:val="none" w:sz="0" w:space="0" w:color="auto"/>
            <w:right w:val="none" w:sz="0" w:space="0" w:color="auto"/>
          </w:divBdr>
          <w:divsChild>
            <w:div w:id="1895895423">
              <w:marLeft w:val="0"/>
              <w:marRight w:val="0"/>
              <w:marTop w:val="0"/>
              <w:marBottom w:val="0"/>
              <w:divBdr>
                <w:top w:val="none" w:sz="0" w:space="0" w:color="auto"/>
                <w:left w:val="none" w:sz="0" w:space="0" w:color="auto"/>
                <w:bottom w:val="none" w:sz="0" w:space="0" w:color="auto"/>
                <w:right w:val="none" w:sz="0" w:space="0" w:color="auto"/>
              </w:divBdr>
            </w:div>
          </w:divsChild>
        </w:div>
        <w:div w:id="1377848130">
          <w:marLeft w:val="0"/>
          <w:marRight w:val="0"/>
          <w:marTop w:val="0"/>
          <w:marBottom w:val="0"/>
          <w:divBdr>
            <w:top w:val="none" w:sz="0" w:space="0" w:color="auto"/>
            <w:left w:val="none" w:sz="0" w:space="0" w:color="auto"/>
            <w:bottom w:val="none" w:sz="0" w:space="0" w:color="auto"/>
            <w:right w:val="none" w:sz="0" w:space="0" w:color="auto"/>
          </w:divBdr>
          <w:divsChild>
            <w:div w:id="1637880692">
              <w:marLeft w:val="0"/>
              <w:marRight w:val="0"/>
              <w:marTop w:val="0"/>
              <w:marBottom w:val="0"/>
              <w:divBdr>
                <w:top w:val="none" w:sz="0" w:space="0" w:color="auto"/>
                <w:left w:val="none" w:sz="0" w:space="0" w:color="auto"/>
                <w:bottom w:val="none" w:sz="0" w:space="0" w:color="auto"/>
                <w:right w:val="none" w:sz="0" w:space="0" w:color="auto"/>
              </w:divBdr>
            </w:div>
          </w:divsChild>
        </w:div>
        <w:div w:id="1380395571">
          <w:marLeft w:val="0"/>
          <w:marRight w:val="0"/>
          <w:marTop w:val="0"/>
          <w:marBottom w:val="0"/>
          <w:divBdr>
            <w:top w:val="none" w:sz="0" w:space="0" w:color="auto"/>
            <w:left w:val="none" w:sz="0" w:space="0" w:color="auto"/>
            <w:bottom w:val="none" w:sz="0" w:space="0" w:color="auto"/>
            <w:right w:val="none" w:sz="0" w:space="0" w:color="auto"/>
          </w:divBdr>
          <w:divsChild>
            <w:div w:id="812333169">
              <w:marLeft w:val="0"/>
              <w:marRight w:val="0"/>
              <w:marTop w:val="0"/>
              <w:marBottom w:val="0"/>
              <w:divBdr>
                <w:top w:val="none" w:sz="0" w:space="0" w:color="auto"/>
                <w:left w:val="none" w:sz="0" w:space="0" w:color="auto"/>
                <w:bottom w:val="none" w:sz="0" w:space="0" w:color="auto"/>
                <w:right w:val="none" w:sz="0" w:space="0" w:color="auto"/>
              </w:divBdr>
            </w:div>
          </w:divsChild>
        </w:div>
        <w:div w:id="1388186743">
          <w:marLeft w:val="0"/>
          <w:marRight w:val="0"/>
          <w:marTop w:val="0"/>
          <w:marBottom w:val="0"/>
          <w:divBdr>
            <w:top w:val="none" w:sz="0" w:space="0" w:color="auto"/>
            <w:left w:val="none" w:sz="0" w:space="0" w:color="auto"/>
            <w:bottom w:val="none" w:sz="0" w:space="0" w:color="auto"/>
            <w:right w:val="none" w:sz="0" w:space="0" w:color="auto"/>
          </w:divBdr>
          <w:divsChild>
            <w:div w:id="1754547964">
              <w:marLeft w:val="0"/>
              <w:marRight w:val="0"/>
              <w:marTop w:val="0"/>
              <w:marBottom w:val="0"/>
              <w:divBdr>
                <w:top w:val="none" w:sz="0" w:space="0" w:color="auto"/>
                <w:left w:val="none" w:sz="0" w:space="0" w:color="auto"/>
                <w:bottom w:val="none" w:sz="0" w:space="0" w:color="auto"/>
                <w:right w:val="none" w:sz="0" w:space="0" w:color="auto"/>
              </w:divBdr>
            </w:div>
          </w:divsChild>
        </w:div>
        <w:div w:id="1392774554">
          <w:marLeft w:val="0"/>
          <w:marRight w:val="0"/>
          <w:marTop w:val="0"/>
          <w:marBottom w:val="0"/>
          <w:divBdr>
            <w:top w:val="none" w:sz="0" w:space="0" w:color="auto"/>
            <w:left w:val="none" w:sz="0" w:space="0" w:color="auto"/>
            <w:bottom w:val="none" w:sz="0" w:space="0" w:color="auto"/>
            <w:right w:val="none" w:sz="0" w:space="0" w:color="auto"/>
          </w:divBdr>
          <w:divsChild>
            <w:div w:id="842666568">
              <w:marLeft w:val="0"/>
              <w:marRight w:val="0"/>
              <w:marTop w:val="0"/>
              <w:marBottom w:val="0"/>
              <w:divBdr>
                <w:top w:val="none" w:sz="0" w:space="0" w:color="auto"/>
                <w:left w:val="none" w:sz="0" w:space="0" w:color="auto"/>
                <w:bottom w:val="none" w:sz="0" w:space="0" w:color="auto"/>
                <w:right w:val="none" w:sz="0" w:space="0" w:color="auto"/>
              </w:divBdr>
            </w:div>
          </w:divsChild>
        </w:div>
        <w:div w:id="1397970729">
          <w:marLeft w:val="0"/>
          <w:marRight w:val="0"/>
          <w:marTop w:val="0"/>
          <w:marBottom w:val="0"/>
          <w:divBdr>
            <w:top w:val="none" w:sz="0" w:space="0" w:color="auto"/>
            <w:left w:val="none" w:sz="0" w:space="0" w:color="auto"/>
            <w:bottom w:val="none" w:sz="0" w:space="0" w:color="auto"/>
            <w:right w:val="none" w:sz="0" w:space="0" w:color="auto"/>
          </w:divBdr>
          <w:divsChild>
            <w:div w:id="1691375898">
              <w:marLeft w:val="0"/>
              <w:marRight w:val="0"/>
              <w:marTop w:val="0"/>
              <w:marBottom w:val="0"/>
              <w:divBdr>
                <w:top w:val="none" w:sz="0" w:space="0" w:color="auto"/>
                <w:left w:val="none" w:sz="0" w:space="0" w:color="auto"/>
                <w:bottom w:val="none" w:sz="0" w:space="0" w:color="auto"/>
                <w:right w:val="none" w:sz="0" w:space="0" w:color="auto"/>
              </w:divBdr>
            </w:div>
          </w:divsChild>
        </w:div>
        <w:div w:id="1424184394">
          <w:marLeft w:val="0"/>
          <w:marRight w:val="0"/>
          <w:marTop w:val="0"/>
          <w:marBottom w:val="0"/>
          <w:divBdr>
            <w:top w:val="none" w:sz="0" w:space="0" w:color="auto"/>
            <w:left w:val="none" w:sz="0" w:space="0" w:color="auto"/>
            <w:bottom w:val="none" w:sz="0" w:space="0" w:color="auto"/>
            <w:right w:val="none" w:sz="0" w:space="0" w:color="auto"/>
          </w:divBdr>
          <w:divsChild>
            <w:div w:id="1537155930">
              <w:marLeft w:val="0"/>
              <w:marRight w:val="0"/>
              <w:marTop w:val="0"/>
              <w:marBottom w:val="0"/>
              <w:divBdr>
                <w:top w:val="none" w:sz="0" w:space="0" w:color="auto"/>
                <w:left w:val="none" w:sz="0" w:space="0" w:color="auto"/>
                <w:bottom w:val="none" w:sz="0" w:space="0" w:color="auto"/>
                <w:right w:val="none" w:sz="0" w:space="0" w:color="auto"/>
              </w:divBdr>
            </w:div>
          </w:divsChild>
        </w:div>
        <w:div w:id="1424645413">
          <w:marLeft w:val="0"/>
          <w:marRight w:val="0"/>
          <w:marTop w:val="0"/>
          <w:marBottom w:val="0"/>
          <w:divBdr>
            <w:top w:val="none" w:sz="0" w:space="0" w:color="auto"/>
            <w:left w:val="none" w:sz="0" w:space="0" w:color="auto"/>
            <w:bottom w:val="none" w:sz="0" w:space="0" w:color="auto"/>
            <w:right w:val="none" w:sz="0" w:space="0" w:color="auto"/>
          </w:divBdr>
          <w:divsChild>
            <w:div w:id="599681667">
              <w:marLeft w:val="0"/>
              <w:marRight w:val="0"/>
              <w:marTop w:val="0"/>
              <w:marBottom w:val="0"/>
              <w:divBdr>
                <w:top w:val="none" w:sz="0" w:space="0" w:color="auto"/>
                <w:left w:val="none" w:sz="0" w:space="0" w:color="auto"/>
                <w:bottom w:val="none" w:sz="0" w:space="0" w:color="auto"/>
                <w:right w:val="none" w:sz="0" w:space="0" w:color="auto"/>
              </w:divBdr>
            </w:div>
          </w:divsChild>
        </w:div>
        <w:div w:id="1445924117">
          <w:marLeft w:val="0"/>
          <w:marRight w:val="0"/>
          <w:marTop w:val="0"/>
          <w:marBottom w:val="0"/>
          <w:divBdr>
            <w:top w:val="none" w:sz="0" w:space="0" w:color="auto"/>
            <w:left w:val="none" w:sz="0" w:space="0" w:color="auto"/>
            <w:bottom w:val="none" w:sz="0" w:space="0" w:color="auto"/>
            <w:right w:val="none" w:sz="0" w:space="0" w:color="auto"/>
          </w:divBdr>
          <w:divsChild>
            <w:div w:id="944114881">
              <w:marLeft w:val="0"/>
              <w:marRight w:val="0"/>
              <w:marTop w:val="0"/>
              <w:marBottom w:val="0"/>
              <w:divBdr>
                <w:top w:val="none" w:sz="0" w:space="0" w:color="auto"/>
                <w:left w:val="none" w:sz="0" w:space="0" w:color="auto"/>
                <w:bottom w:val="none" w:sz="0" w:space="0" w:color="auto"/>
                <w:right w:val="none" w:sz="0" w:space="0" w:color="auto"/>
              </w:divBdr>
            </w:div>
          </w:divsChild>
        </w:div>
        <w:div w:id="1470367430">
          <w:marLeft w:val="0"/>
          <w:marRight w:val="0"/>
          <w:marTop w:val="0"/>
          <w:marBottom w:val="0"/>
          <w:divBdr>
            <w:top w:val="none" w:sz="0" w:space="0" w:color="auto"/>
            <w:left w:val="none" w:sz="0" w:space="0" w:color="auto"/>
            <w:bottom w:val="none" w:sz="0" w:space="0" w:color="auto"/>
            <w:right w:val="none" w:sz="0" w:space="0" w:color="auto"/>
          </w:divBdr>
          <w:divsChild>
            <w:div w:id="27536543">
              <w:marLeft w:val="0"/>
              <w:marRight w:val="0"/>
              <w:marTop w:val="0"/>
              <w:marBottom w:val="0"/>
              <w:divBdr>
                <w:top w:val="none" w:sz="0" w:space="0" w:color="auto"/>
                <w:left w:val="none" w:sz="0" w:space="0" w:color="auto"/>
                <w:bottom w:val="none" w:sz="0" w:space="0" w:color="auto"/>
                <w:right w:val="none" w:sz="0" w:space="0" w:color="auto"/>
              </w:divBdr>
            </w:div>
          </w:divsChild>
        </w:div>
        <w:div w:id="1480147292">
          <w:marLeft w:val="0"/>
          <w:marRight w:val="0"/>
          <w:marTop w:val="0"/>
          <w:marBottom w:val="0"/>
          <w:divBdr>
            <w:top w:val="none" w:sz="0" w:space="0" w:color="auto"/>
            <w:left w:val="none" w:sz="0" w:space="0" w:color="auto"/>
            <w:bottom w:val="none" w:sz="0" w:space="0" w:color="auto"/>
            <w:right w:val="none" w:sz="0" w:space="0" w:color="auto"/>
          </w:divBdr>
          <w:divsChild>
            <w:div w:id="349986995">
              <w:marLeft w:val="0"/>
              <w:marRight w:val="0"/>
              <w:marTop w:val="0"/>
              <w:marBottom w:val="0"/>
              <w:divBdr>
                <w:top w:val="none" w:sz="0" w:space="0" w:color="auto"/>
                <w:left w:val="none" w:sz="0" w:space="0" w:color="auto"/>
                <w:bottom w:val="none" w:sz="0" w:space="0" w:color="auto"/>
                <w:right w:val="none" w:sz="0" w:space="0" w:color="auto"/>
              </w:divBdr>
            </w:div>
          </w:divsChild>
        </w:div>
        <w:div w:id="1484657205">
          <w:marLeft w:val="0"/>
          <w:marRight w:val="0"/>
          <w:marTop w:val="0"/>
          <w:marBottom w:val="0"/>
          <w:divBdr>
            <w:top w:val="none" w:sz="0" w:space="0" w:color="auto"/>
            <w:left w:val="none" w:sz="0" w:space="0" w:color="auto"/>
            <w:bottom w:val="none" w:sz="0" w:space="0" w:color="auto"/>
            <w:right w:val="none" w:sz="0" w:space="0" w:color="auto"/>
          </w:divBdr>
          <w:divsChild>
            <w:div w:id="493226043">
              <w:marLeft w:val="0"/>
              <w:marRight w:val="0"/>
              <w:marTop w:val="0"/>
              <w:marBottom w:val="0"/>
              <w:divBdr>
                <w:top w:val="none" w:sz="0" w:space="0" w:color="auto"/>
                <w:left w:val="none" w:sz="0" w:space="0" w:color="auto"/>
                <w:bottom w:val="none" w:sz="0" w:space="0" w:color="auto"/>
                <w:right w:val="none" w:sz="0" w:space="0" w:color="auto"/>
              </w:divBdr>
            </w:div>
          </w:divsChild>
        </w:div>
        <w:div w:id="1493332844">
          <w:marLeft w:val="0"/>
          <w:marRight w:val="0"/>
          <w:marTop w:val="0"/>
          <w:marBottom w:val="0"/>
          <w:divBdr>
            <w:top w:val="none" w:sz="0" w:space="0" w:color="auto"/>
            <w:left w:val="none" w:sz="0" w:space="0" w:color="auto"/>
            <w:bottom w:val="none" w:sz="0" w:space="0" w:color="auto"/>
            <w:right w:val="none" w:sz="0" w:space="0" w:color="auto"/>
          </w:divBdr>
          <w:divsChild>
            <w:div w:id="1718580241">
              <w:marLeft w:val="0"/>
              <w:marRight w:val="0"/>
              <w:marTop w:val="0"/>
              <w:marBottom w:val="0"/>
              <w:divBdr>
                <w:top w:val="none" w:sz="0" w:space="0" w:color="auto"/>
                <w:left w:val="none" w:sz="0" w:space="0" w:color="auto"/>
                <w:bottom w:val="none" w:sz="0" w:space="0" w:color="auto"/>
                <w:right w:val="none" w:sz="0" w:space="0" w:color="auto"/>
              </w:divBdr>
            </w:div>
          </w:divsChild>
        </w:div>
        <w:div w:id="1498884319">
          <w:marLeft w:val="0"/>
          <w:marRight w:val="0"/>
          <w:marTop w:val="0"/>
          <w:marBottom w:val="0"/>
          <w:divBdr>
            <w:top w:val="none" w:sz="0" w:space="0" w:color="auto"/>
            <w:left w:val="none" w:sz="0" w:space="0" w:color="auto"/>
            <w:bottom w:val="none" w:sz="0" w:space="0" w:color="auto"/>
            <w:right w:val="none" w:sz="0" w:space="0" w:color="auto"/>
          </w:divBdr>
          <w:divsChild>
            <w:div w:id="89669232">
              <w:marLeft w:val="0"/>
              <w:marRight w:val="0"/>
              <w:marTop w:val="0"/>
              <w:marBottom w:val="0"/>
              <w:divBdr>
                <w:top w:val="none" w:sz="0" w:space="0" w:color="auto"/>
                <w:left w:val="none" w:sz="0" w:space="0" w:color="auto"/>
                <w:bottom w:val="none" w:sz="0" w:space="0" w:color="auto"/>
                <w:right w:val="none" w:sz="0" w:space="0" w:color="auto"/>
              </w:divBdr>
            </w:div>
          </w:divsChild>
        </w:div>
        <w:div w:id="1518349155">
          <w:marLeft w:val="0"/>
          <w:marRight w:val="0"/>
          <w:marTop w:val="0"/>
          <w:marBottom w:val="0"/>
          <w:divBdr>
            <w:top w:val="none" w:sz="0" w:space="0" w:color="auto"/>
            <w:left w:val="none" w:sz="0" w:space="0" w:color="auto"/>
            <w:bottom w:val="none" w:sz="0" w:space="0" w:color="auto"/>
            <w:right w:val="none" w:sz="0" w:space="0" w:color="auto"/>
          </w:divBdr>
          <w:divsChild>
            <w:div w:id="2045448425">
              <w:marLeft w:val="0"/>
              <w:marRight w:val="0"/>
              <w:marTop w:val="0"/>
              <w:marBottom w:val="0"/>
              <w:divBdr>
                <w:top w:val="none" w:sz="0" w:space="0" w:color="auto"/>
                <w:left w:val="none" w:sz="0" w:space="0" w:color="auto"/>
                <w:bottom w:val="none" w:sz="0" w:space="0" w:color="auto"/>
                <w:right w:val="none" w:sz="0" w:space="0" w:color="auto"/>
              </w:divBdr>
            </w:div>
          </w:divsChild>
        </w:div>
        <w:div w:id="1522160585">
          <w:marLeft w:val="0"/>
          <w:marRight w:val="0"/>
          <w:marTop w:val="0"/>
          <w:marBottom w:val="0"/>
          <w:divBdr>
            <w:top w:val="none" w:sz="0" w:space="0" w:color="auto"/>
            <w:left w:val="none" w:sz="0" w:space="0" w:color="auto"/>
            <w:bottom w:val="none" w:sz="0" w:space="0" w:color="auto"/>
            <w:right w:val="none" w:sz="0" w:space="0" w:color="auto"/>
          </w:divBdr>
          <w:divsChild>
            <w:div w:id="636186701">
              <w:marLeft w:val="0"/>
              <w:marRight w:val="0"/>
              <w:marTop w:val="0"/>
              <w:marBottom w:val="0"/>
              <w:divBdr>
                <w:top w:val="none" w:sz="0" w:space="0" w:color="auto"/>
                <w:left w:val="none" w:sz="0" w:space="0" w:color="auto"/>
                <w:bottom w:val="none" w:sz="0" w:space="0" w:color="auto"/>
                <w:right w:val="none" w:sz="0" w:space="0" w:color="auto"/>
              </w:divBdr>
            </w:div>
          </w:divsChild>
        </w:div>
        <w:div w:id="1525629827">
          <w:marLeft w:val="0"/>
          <w:marRight w:val="0"/>
          <w:marTop w:val="0"/>
          <w:marBottom w:val="0"/>
          <w:divBdr>
            <w:top w:val="none" w:sz="0" w:space="0" w:color="auto"/>
            <w:left w:val="none" w:sz="0" w:space="0" w:color="auto"/>
            <w:bottom w:val="none" w:sz="0" w:space="0" w:color="auto"/>
            <w:right w:val="none" w:sz="0" w:space="0" w:color="auto"/>
          </w:divBdr>
          <w:divsChild>
            <w:div w:id="892229757">
              <w:marLeft w:val="0"/>
              <w:marRight w:val="0"/>
              <w:marTop w:val="0"/>
              <w:marBottom w:val="0"/>
              <w:divBdr>
                <w:top w:val="none" w:sz="0" w:space="0" w:color="auto"/>
                <w:left w:val="none" w:sz="0" w:space="0" w:color="auto"/>
                <w:bottom w:val="none" w:sz="0" w:space="0" w:color="auto"/>
                <w:right w:val="none" w:sz="0" w:space="0" w:color="auto"/>
              </w:divBdr>
            </w:div>
          </w:divsChild>
        </w:div>
        <w:div w:id="1526359055">
          <w:marLeft w:val="0"/>
          <w:marRight w:val="0"/>
          <w:marTop w:val="0"/>
          <w:marBottom w:val="0"/>
          <w:divBdr>
            <w:top w:val="none" w:sz="0" w:space="0" w:color="auto"/>
            <w:left w:val="none" w:sz="0" w:space="0" w:color="auto"/>
            <w:bottom w:val="none" w:sz="0" w:space="0" w:color="auto"/>
            <w:right w:val="none" w:sz="0" w:space="0" w:color="auto"/>
          </w:divBdr>
          <w:divsChild>
            <w:div w:id="1098600526">
              <w:marLeft w:val="0"/>
              <w:marRight w:val="0"/>
              <w:marTop w:val="0"/>
              <w:marBottom w:val="0"/>
              <w:divBdr>
                <w:top w:val="none" w:sz="0" w:space="0" w:color="auto"/>
                <w:left w:val="none" w:sz="0" w:space="0" w:color="auto"/>
                <w:bottom w:val="none" w:sz="0" w:space="0" w:color="auto"/>
                <w:right w:val="none" w:sz="0" w:space="0" w:color="auto"/>
              </w:divBdr>
            </w:div>
          </w:divsChild>
        </w:div>
        <w:div w:id="1531451337">
          <w:marLeft w:val="0"/>
          <w:marRight w:val="0"/>
          <w:marTop w:val="0"/>
          <w:marBottom w:val="0"/>
          <w:divBdr>
            <w:top w:val="none" w:sz="0" w:space="0" w:color="auto"/>
            <w:left w:val="none" w:sz="0" w:space="0" w:color="auto"/>
            <w:bottom w:val="none" w:sz="0" w:space="0" w:color="auto"/>
            <w:right w:val="none" w:sz="0" w:space="0" w:color="auto"/>
          </w:divBdr>
          <w:divsChild>
            <w:div w:id="914121744">
              <w:marLeft w:val="0"/>
              <w:marRight w:val="0"/>
              <w:marTop w:val="0"/>
              <w:marBottom w:val="0"/>
              <w:divBdr>
                <w:top w:val="none" w:sz="0" w:space="0" w:color="auto"/>
                <w:left w:val="none" w:sz="0" w:space="0" w:color="auto"/>
                <w:bottom w:val="none" w:sz="0" w:space="0" w:color="auto"/>
                <w:right w:val="none" w:sz="0" w:space="0" w:color="auto"/>
              </w:divBdr>
            </w:div>
          </w:divsChild>
        </w:div>
        <w:div w:id="1554973036">
          <w:marLeft w:val="0"/>
          <w:marRight w:val="0"/>
          <w:marTop w:val="0"/>
          <w:marBottom w:val="0"/>
          <w:divBdr>
            <w:top w:val="none" w:sz="0" w:space="0" w:color="auto"/>
            <w:left w:val="none" w:sz="0" w:space="0" w:color="auto"/>
            <w:bottom w:val="none" w:sz="0" w:space="0" w:color="auto"/>
            <w:right w:val="none" w:sz="0" w:space="0" w:color="auto"/>
          </w:divBdr>
          <w:divsChild>
            <w:div w:id="1856964064">
              <w:marLeft w:val="0"/>
              <w:marRight w:val="0"/>
              <w:marTop w:val="0"/>
              <w:marBottom w:val="0"/>
              <w:divBdr>
                <w:top w:val="none" w:sz="0" w:space="0" w:color="auto"/>
                <w:left w:val="none" w:sz="0" w:space="0" w:color="auto"/>
                <w:bottom w:val="none" w:sz="0" w:space="0" w:color="auto"/>
                <w:right w:val="none" w:sz="0" w:space="0" w:color="auto"/>
              </w:divBdr>
            </w:div>
          </w:divsChild>
        </w:div>
        <w:div w:id="1591083330">
          <w:marLeft w:val="0"/>
          <w:marRight w:val="0"/>
          <w:marTop w:val="0"/>
          <w:marBottom w:val="0"/>
          <w:divBdr>
            <w:top w:val="none" w:sz="0" w:space="0" w:color="auto"/>
            <w:left w:val="none" w:sz="0" w:space="0" w:color="auto"/>
            <w:bottom w:val="none" w:sz="0" w:space="0" w:color="auto"/>
            <w:right w:val="none" w:sz="0" w:space="0" w:color="auto"/>
          </w:divBdr>
          <w:divsChild>
            <w:div w:id="1434478765">
              <w:marLeft w:val="0"/>
              <w:marRight w:val="0"/>
              <w:marTop w:val="0"/>
              <w:marBottom w:val="0"/>
              <w:divBdr>
                <w:top w:val="none" w:sz="0" w:space="0" w:color="auto"/>
                <w:left w:val="none" w:sz="0" w:space="0" w:color="auto"/>
                <w:bottom w:val="none" w:sz="0" w:space="0" w:color="auto"/>
                <w:right w:val="none" w:sz="0" w:space="0" w:color="auto"/>
              </w:divBdr>
            </w:div>
          </w:divsChild>
        </w:div>
        <w:div w:id="1612858372">
          <w:marLeft w:val="0"/>
          <w:marRight w:val="0"/>
          <w:marTop w:val="0"/>
          <w:marBottom w:val="0"/>
          <w:divBdr>
            <w:top w:val="none" w:sz="0" w:space="0" w:color="auto"/>
            <w:left w:val="none" w:sz="0" w:space="0" w:color="auto"/>
            <w:bottom w:val="none" w:sz="0" w:space="0" w:color="auto"/>
            <w:right w:val="none" w:sz="0" w:space="0" w:color="auto"/>
          </w:divBdr>
          <w:divsChild>
            <w:div w:id="1937397772">
              <w:marLeft w:val="0"/>
              <w:marRight w:val="0"/>
              <w:marTop w:val="0"/>
              <w:marBottom w:val="0"/>
              <w:divBdr>
                <w:top w:val="none" w:sz="0" w:space="0" w:color="auto"/>
                <w:left w:val="none" w:sz="0" w:space="0" w:color="auto"/>
                <w:bottom w:val="none" w:sz="0" w:space="0" w:color="auto"/>
                <w:right w:val="none" w:sz="0" w:space="0" w:color="auto"/>
              </w:divBdr>
            </w:div>
          </w:divsChild>
        </w:div>
        <w:div w:id="1631588571">
          <w:marLeft w:val="0"/>
          <w:marRight w:val="0"/>
          <w:marTop w:val="0"/>
          <w:marBottom w:val="0"/>
          <w:divBdr>
            <w:top w:val="none" w:sz="0" w:space="0" w:color="auto"/>
            <w:left w:val="none" w:sz="0" w:space="0" w:color="auto"/>
            <w:bottom w:val="none" w:sz="0" w:space="0" w:color="auto"/>
            <w:right w:val="none" w:sz="0" w:space="0" w:color="auto"/>
          </w:divBdr>
          <w:divsChild>
            <w:div w:id="570694797">
              <w:marLeft w:val="0"/>
              <w:marRight w:val="0"/>
              <w:marTop w:val="0"/>
              <w:marBottom w:val="0"/>
              <w:divBdr>
                <w:top w:val="none" w:sz="0" w:space="0" w:color="auto"/>
                <w:left w:val="none" w:sz="0" w:space="0" w:color="auto"/>
                <w:bottom w:val="none" w:sz="0" w:space="0" w:color="auto"/>
                <w:right w:val="none" w:sz="0" w:space="0" w:color="auto"/>
              </w:divBdr>
            </w:div>
          </w:divsChild>
        </w:div>
        <w:div w:id="1643458810">
          <w:marLeft w:val="0"/>
          <w:marRight w:val="0"/>
          <w:marTop w:val="0"/>
          <w:marBottom w:val="0"/>
          <w:divBdr>
            <w:top w:val="none" w:sz="0" w:space="0" w:color="auto"/>
            <w:left w:val="none" w:sz="0" w:space="0" w:color="auto"/>
            <w:bottom w:val="none" w:sz="0" w:space="0" w:color="auto"/>
            <w:right w:val="none" w:sz="0" w:space="0" w:color="auto"/>
          </w:divBdr>
          <w:divsChild>
            <w:div w:id="1897012972">
              <w:marLeft w:val="0"/>
              <w:marRight w:val="0"/>
              <w:marTop w:val="0"/>
              <w:marBottom w:val="0"/>
              <w:divBdr>
                <w:top w:val="none" w:sz="0" w:space="0" w:color="auto"/>
                <w:left w:val="none" w:sz="0" w:space="0" w:color="auto"/>
                <w:bottom w:val="none" w:sz="0" w:space="0" w:color="auto"/>
                <w:right w:val="none" w:sz="0" w:space="0" w:color="auto"/>
              </w:divBdr>
            </w:div>
          </w:divsChild>
        </w:div>
        <w:div w:id="1644194497">
          <w:marLeft w:val="0"/>
          <w:marRight w:val="0"/>
          <w:marTop w:val="0"/>
          <w:marBottom w:val="0"/>
          <w:divBdr>
            <w:top w:val="none" w:sz="0" w:space="0" w:color="auto"/>
            <w:left w:val="none" w:sz="0" w:space="0" w:color="auto"/>
            <w:bottom w:val="none" w:sz="0" w:space="0" w:color="auto"/>
            <w:right w:val="none" w:sz="0" w:space="0" w:color="auto"/>
          </w:divBdr>
          <w:divsChild>
            <w:div w:id="259989178">
              <w:marLeft w:val="0"/>
              <w:marRight w:val="0"/>
              <w:marTop w:val="0"/>
              <w:marBottom w:val="0"/>
              <w:divBdr>
                <w:top w:val="none" w:sz="0" w:space="0" w:color="auto"/>
                <w:left w:val="none" w:sz="0" w:space="0" w:color="auto"/>
                <w:bottom w:val="none" w:sz="0" w:space="0" w:color="auto"/>
                <w:right w:val="none" w:sz="0" w:space="0" w:color="auto"/>
              </w:divBdr>
            </w:div>
          </w:divsChild>
        </w:div>
        <w:div w:id="1661885747">
          <w:marLeft w:val="0"/>
          <w:marRight w:val="0"/>
          <w:marTop w:val="0"/>
          <w:marBottom w:val="0"/>
          <w:divBdr>
            <w:top w:val="none" w:sz="0" w:space="0" w:color="auto"/>
            <w:left w:val="none" w:sz="0" w:space="0" w:color="auto"/>
            <w:bottom w:val="none" w:sz="0" w:space="0" w:color="auto"/>
            <w:right w:val="none" w:sz="0" w:space="0" w:color="auto"/>
          </w:divBdr>
          <w:divsChild>
            <w:div w:id="564531661">
              <w:marLeft w:val="0"/>
              <w:marRight w:val="0"/>
              <w:marTop w:val="0"/>
              <w:marBottom w:val="0"/>
              <w:divBdr>
                <w:top w:val="none" w:sz="0" w:space="0" w:color="auto"/>
                <w:left w:val="none" w:sz="0" w:space="0" w:color="auto"/>
                <w:bottom w:val="none" w:sz="0" w:space="0" w:color="auto"/>
                <w:right w:val="none" w:sz="0" w:space="0" w:color="auto"/>
              </w:divBdr>
            </w:div>
          </w:divsChild>
        </w:div>
        <w:div w:id="1686593399">
          <w:marLeft w:val="0"/>
          <w:marRight w:val="0"/>
          <w:marTop w:val="0"/>
          <w:marBottom w:val="0"/>
          <w:divBdr>
            <w:top w:val="none" w:sz="0" w:space="0" w:color="auto"/>
            <w:left w:val="none" w:sz="0" w:space="0" w:color="auto"/>
            <w:bottom w:val="none" w:sz="0" w:space="0" w:color="auto"/>
            <w:right w:val="none" w:sz="0" w:space="0" w:color="auto"/>
          </w:divBdr>
          <w:divsChild>
            <w:div w:id="518852211">
              <w:marLeft w:val="0"/>
              <w:marRight w:val="0"/>
              <w:marTop w:val="0"/>
              <w:marBottom w:val="0"/>
              <w:divBdr>
                <w:top w:val="none" w:sz="0" w:space="0" w:color="auto"/>
                <w:left w:val="none" w:sz="0" w:space="0" w:color="auto"/>
                <w:bottom w:val="none" w:sz="0" w:space="0" w:color="auto"/>
                <w:right w:val="none" w:sz="0" w:space="0" w:color="auto"/>
              </w:divBdr>
            </w:div>
          </w:divsChild>
        </w:div>
        <w:div w:id="1694107495">
          <w:marLeft w:val="0"/>
          <w:marRight w:val="0"/>
          <w:marTop w:val="0"/>
          <w:marBottom w:val="0"/>
          <w:divBdr>
            <w:top w:val="none" w:sz="0" w:space="0" w:color="auto"/>
            <w:left w:val="none" w:sz="0" w:space="0" w:color="auto"/>
            <w:bottom w:val="none" w:sz="0" w:space="0" w:color="auto"/>
            <w:right w:val="none" w:sz="0" w:space="0" w:color="auto"/>
          </w:divBdr>
          <w:divsChild>
            <w:div w:id="753867590">
              <w:marLeft w:val="0"/>
              <w:marRight w:val="0"/>
              <w:marTop w:val="0"/>
              <w:marBottom w:val="0"/>
              <w:divBdr>
                <w:top w:val="none" w:sz="0" w:space="0" w:color="auto"/>
                <w:left w:val="none" w:sz="0" w:space="0" w:color="auto"/>
                <w:bottom w:val="none" w:sz="0" w:space="0" w:color="auto"/>
                <w:right w:val="none" w:sz="0" w:space="0" w:color="auto"/>
              </w:divBdr>
            </w:div>
          </w:divsChild>
        </w:div>
        <w:div w:id="1694528757">
          <w:marLeft w:val="0"/>
          <w:marRight w:val="0"/>
          <w:marTop w:val="0"/>
          <w:marBottom w:val="0"/>
          <w:divBdr>
            <w:top w:val="none" w:sz="0" w:space="0" w:color="auto"/>
            <w:left w:val="none" w:sz="0" w:space="0" w:color="auto"/>
            <w:bottom w:val="none" w:sz="0" w:space="0" w:color="auto"/>
            <w:right w:val="none" w:sz="0" w:space="0" w:color="auto"/>
          </w:divBdr>
          <w:divsChild>
            <w:div w:id="1941373768">
              <w:marLeft w:val="0"/>
              <w:marRight w:val="0"/>
              <w:marTop w:val="0"/>
              <w:marBottom w:val="0"/>
              <w:divBdr>
                <w:top w:val="none" w:sz="0" w:space="0" w:color="auto"/>
                <w:left w:val="none" w:sz="0" w:space="0" w:color="auto"/>
                <w:bottom w:val="none" w:sz="0" w:space="0" w:color="auto"/>
                <w:right w:val="none" w:sz="0" w:space="0" w:color="auto"/>
              </w:divBdr>
            </w:div>
          </w:divsChild>
        </w:div>
        <w:div w:id="1711222496">
          <w:marLeft w:val="0"/>
          <w:marRight w:val="0"/>
          <w:marTop w:val="0"/>
          <w:marBottom w:val="0"/>
          <w:divBdr>
            <w:top w:val="none" w:sz="0" w:space="0" w:color="auto"/>
            <w:left w:val="none" w:sz="0" w:space="0" w:color="auto"/>
            <w:bottom w:val="none" w:sz="0" w:space="0" w:color="auto"/>
            <w:right w:val="none" w:sz="0" w:space="0" w:color="auto"/>
          </w:divBdr>
          <w:divsChild>
            <w:div w:id="128323568">
              <w:marLeft w:val="0"/>
              <w:marRight w:val="0"/>
              <w:marTop w:val="0"/>
              <w:marBottom w:val="0"/>
              <w:divBdr>
                <w:top w:val="none" w:sz="0" w:space="0" w:color="auto"/>
                <w:left w:val="none" w:sz="0" w:space="0" w:color="auto"/>
                <w:bottom w:val="none" w:sz="0" w:space="0" w:color="auto"/>
                <w:right w:val="none" w:sz="0" w:space="0" w:color="auto"/>
              </w:divBdr>
            </w:div>
          </w:divsChild>
        </w:div>
        <w:div w:id="1716000642">
          <w:marLeft w:val="0"/>
          <w:marRight w:val="0"/>
          <w:marTop w:val="0"/>
          <w:marBottom w:val="0"/>
          <w:divBdr>
            <w:top w:val="none" w:sz="0" w:space="0" w:color="auto"/>
            <w:left w:val="none" w:sz="0" w:space="0" w:color="auto"/>
            <w:bottom w:val="none" w:sz="0" w:space="0" w:color="auto"/>
            <w:right w:val="none" w:sz="0" w:space="0" w:color="auto"/>
          </w:divBdr>
          <w:divsChild>
            <w:div w:id="1095440785">
              <w:marLeft w:val="0"/>
              <w:marRight w:val="0"/>
              <w:marTop w:val="0"/>
              <w:marBottom w:val="0"/>
              <w:divBdr>
                <w:top w:val="none" w:sz="0" w:space="0" w:color="auto"/>
                <w:left w:val="none" w:sz="0" w:space="0" w:color="auto"/>
                <w:bottom w:val="none" w:sz="0" w:space="0" w:color="auto"/>
                <w:right w:val="none" w:sz="0" w:space="0" w:color="auto"/>
              </w:divBdr>
            </w:div>
          </w:divsChild>
        </w:div>
        <w:div w:id="1716200035">
          <w:marLeft w:val="0"/>
          <w:marRight w:val="0"/>
          <w:marTop w:val="0"/>
          <w:marBottom w:val="0"/>
          <w:divBdr>
            <w:top w:val="none" w:sz="0" w:space="0" w:color="auto"/>
            <w:left w:val="none" w:sz="0" w:space="0" w:color="auto"/>
            <w:bottom w:val="none" w:sz="0" w:space="0" w:color="auto"/>
            <w:right w:val="none" w:sz="0" w:space="0" w:color="auto"/>
          </w:divBdr>
          <w:divsChild>
            <w:div w:id="2091736053">
              <w:marLeft w:val="0"/>
              <w:marRight w:val="0"/>
              <w:marTop w:val="0"/>
              <w:marBottom w:val="0"/>
              <w:divBdr>
                <w:top w:val="none" w:sz="0" w:space="0" w:color="auto"/>
                <w:left w:val="none" w:sz="0" w:space="0" w:color="auto"/>
                <w:bottom w:val="none" w:sz="0" w:space="0" w:color="auto"/>
                <w:right w:val="none" w:sz="0" w:space="0" w:color="auto"/>
              </w:divBdr>
            </w:div>
          </w:divsChild>
        </w:div>
        <w:div w:id="1725986705">
          <w:marLeft w:val="0"/>
          <w:marRight w:val="0"/>
          <w:marTop w:val="0"/>
          <w:marBottom w:val="0"/>
          <w:divBdr>
            <w:top w:val="none" w:sz="0" w:space="0" w:color="auto"/>
            <w:left w:val="none" w:sz="0" w:space="0" w:color="auto"/>
            <w:bottom w:val="none" w:sz="0" w:space="0" w:color="auto"/>
            <w:right w:val="none" w:sz="0" w:space="0" w:color="auto"/>
          </w:divBdr>
          <w:divsChild>
            <w:div w:id="1545945992">
              <w:marLeft w:val="0"/>
              <w:marRight w:val="0"/>
              <w:marTop w:val="0"/>
              <w:marBottom w:val="0"/>
              <w:divBdr>
                <w:top w:val="none" w:sz="0" w:space="0" w:color="auto"/>
                <w:left w:val="none" w:sz="0" w:space="0" w:color="auto"/>
                <w:bottom w:val="none" w:sz="0" w:space="0" w:color="auto"/>
                <w:right w:val="none" w:sz="0" w:space="0" w:color="auto"/>
              </w:divBdr>
            </w:div>
          </w:divsChild>
        </w:div>
        <w:div w:id="1752308939">
          <w:marLeft w:val="0"/>
          <w:marRight w:val="0"/>
          <w:marTop w:val="0"/>
          <w:marBottom w:val="0"/>
          <w:divBdr>
            <w:top w:val="none" w:sz="0" w:space="0" w:color="auto"/>
            <w:left w:val="none" w:sz="0" w:space="0" w:color="auto"/>
            <w:bottom w:val="none" w:sz="0" w:space="0" w:color="auto"/>
            <w:right w:val="none" w:sz="0" w:space="0" w:color="auto"/>
          </w:divBdr>
          <w:divsChild>
            <w:div w:id="639307613">
              <w:marLeft w:val="0"/>
              <w:marRight w:val="0"/>
              <w:marTop w:val="0"/>
              <w:marBottom w:val="0"/>
              <w:divBdr>
                <w:top w:val="none" w:sz="0" w:space="0" w:color="auto"/>
                <w:left w:val="none" w:sz="0" w:space="0" w:color="auto"/>
                <w:bottom w:val="none" w:sz="0" w:space="0" w:color="auto"/>
                <w:right w:val="none" w:sz="0" w:space="0" w:color="auto"/>
              </w:divBdr>
            </w:div>
          </w:divsChild>
        </w:div>
        <w:div w:id="1757283928">
          <w:marLeft w:val="0"/>
          <w:marRight w:val="0"/>
          <w:marTop w:val="0"/>
          <w:marBottom w:val="0"/>
          <w:divBdr>
            <w:top w:val="none" w:sz="0" w:space="0" w:color="auto"/>
            <w:left w:val="none" w:sz="0" w:space="0" w:color="auto"/>
            <w:bottom w:val="none" w:sz="0" w:space="0" w:color="auto"/>
            <w:right w:val="none" w:sz="0" w:space="0" w:color="auto"/>
          </w:divBdr>
          <w:divsChild>
            <w:div w:id="1530685386">
              <w:marLeft w:val="0"/>
              <w:marRight w:val="0"/>
              <w:marTop w:val="0"/>
              <w:marBottom w:val="0"/>
              <w:divBdr>
                <w:top w:val="none" w:sz="0" w:space="0" w:color="auto"/>
                <w:left w:val="none" w:sz="0" w:space="0" w:color="auto"/>
                <w:bottom w:val="none" w:sz="0" w:space="0" w:color="auto"/>
                <w:right w:val="none" w:sz="0" w:space="0" w:color="auto"/>
              </w:divBdr>
            </w:div>
          </w:divsChild>
        </w:div>
        <w:div w:id="1778213576">
          <w:marLeft w:val="0"/>
          <w:marRight w:val="0"/>
          <w:marTop w:val="0"/>
          <w:marBottom w:val="0"/>
          <w:divBdr>
            <w:top w:val="none" w:sz="0" w:space="0" w:color="auto"/>
            <w:left w:val="none" w:sz="0" w:space="0" w:color="auto"/>
            <w:bottom w:val="none" w:sz="0" w:space="0" w:color="auto"/>
            <w:right w:val="none" w:sz="0" w:space="0" w:color="auto"/>
          </w:divBdr>
          <w:divsChild>
            <w:div w:id="1804156244">
              <w:marLeft w:val="0"/>
              <w:marRight w:val="0"/>
              <w:marTop w:val="0"/>
              <w:marBottom w:val="0"/>
              <w:divBdr>
                <w:top w:val="none" w:sz="0" w:space="0" w:color="auto"/>
                <w:left w:val="none" w:sz="0" w:space="0" w:color="auto"/>
                <w:bottom w:val="none" w:sz="0" w:space="0" w:color="auto"/>
                <w:right w:val="none" w:sz="0" w:space="0" w:color="auto"/>
              </w:divBdr>
            </w:div>
          </w:divsChild>
        </w:div>
        <w:div w:id="1786919108">
          <w:marLeft w:val="0"/>
          <w:marRight w:val="0"/>
          <w:marTop w:val="0"/>
          <w:marBottom w:val="0"/>
          <w:divBdr>
            <w:top w:val="none" w:sz="0" w:space="0" w:color="auto"/>
            <w:left w:val="none" w:sz="0" w:space="0" w:color="auto"/>
            <w:bottom w:val="none" w:sz="0" w:space="0" w:color="auto"/>
            <w:right w:val="none" w:sz="0" w:space="0" w:color="auto"/>
          </w:divBdr>
          <w:divsChild>
            <w:div w:id="1667784863">
              <w:marLeft w:val="0"/>
              <w:marRight w:val="0"/>
              <w:marTop w:val="0"/>
              <w:marBottom w:val="0"/>
              <w:divBdr>
                <w:top w:val="none" w:sz="0" w:space="0" w:color="auto"/>
                <w:left w:val="none" w:sz="0" w:space="0" w:color="auto"/>
                <w:bottom w:val="none" w:sz="0" w:space="0" w:color="auto"/>
                <w:right w:val="none" w:sz="0" w:space="0" w:color="auto"/>
              </w:divBdr>
            </w:div>
          </w:divsChild>
        </w:div>
        <w:div w:id="1790465749">
          <w:marLeft w:val="0"/>
          <w:marRight w:val="0"/>
          <w:marTop w:val="0"/>
          <w:marBottom w:val="0"/>
          <w:divBdr>
            <w:top w:val="none" w:sz="0" w:space="0" w:color="auto"/>
            <w:left w:val="none" w:sz="0" w:space="0" w:color="auto"/>
            <w:bottom w:val="none" w:sz="0" w:space="0" w:color="auto"/>
            <w:right w:val="none" w:sz="0" w:space="0" w:color="auto"/>
          </w:divBdr>
          <w:divsChild>
            <w:div w:id="394813139">
              <w:marLeft w:val="0"/>
              <w:marRight w:val="0"/>
              <w:marTop w:val="0"/>
              <w:marBottom w:val="0"/>
              <w:divBdr>
                <w:top w:val="none" w:sz="0" w:space="0" w:color="auto"/>
                <w:left w:val="none" w:sz="0" w:space="0" w:color="auto"/>
                <w:bottom w:val="none" w:sz="0" w:space="0" w:color="auto"/>
                <w:right w:val="none" w:sz="0" w:space="0" w:color="auto"/>
              </w:divBdr>
            </w:div>
          </w:divsChild>
        </w:div>
        <w:div w:id="1805927630">
          <w:marLeft w:val="0"/>
          <w:marRight w:val="0"/>
          <w:marTop w:val="0"/>
          <w:marBottom w:val="0"/>
          <w:divBdr>
            <w:top w:val="none" w:sz="0" w:space="0" w:color="auto"/>
            <w:left w:val="none" w:sz="0" w:space="0" w:color="auto"/>
            <w:bottom w:val="none" w:sz="0" w:space="0" w:color="auto"/>
            <w:right w:val="none" w:sz="0" w:space="0" w:color="auto"/>
          </w:divBdr>
          <w:divsChild>
            <w:div w:id="650670474">
              <w:marLeft w:val="0"/>
              <w:marRight w:val="0"/>
              <w:marTop w:val="0"/>
              <w:marBottom w:val="0"/>
              <w:divBdr>
                <w:top w:val="none" w:sz="0" w:space="0" w:color="auto"/>
                <w:left w:val="none" w:sz="0" w:space="0" w:color="auto"/>
                <w:bottom w:val="none" w:sz="0" w:space="0" w:color="auto"/>
                <w:right w:val="none" w:sz="0" w:space="0" w:color="auto"/>
              </w:divBdr>
            </w:div>
          </w:divsChild>
        </w:div>
        <w:div w:id="1806309401">
          <w:marLeft w:val="0"/>
          <w:marRight w:val="0"/>
          <w:marTop w:val="0"/>
          <w:marBottom w:val="0"/>
          <w:divBdr>
            <w:top w:val="none" w:sz="0" w:space="0" w:color="auto"/>
            <w:left w:val="none" w:sz="0" w:space="0" w:color="auto"/>
            <w:bottom w:val="none" w:sz="0" w:space="0" w:color="auto"/>
            <w:right w:val="none" w:sz="0" w:space="0" w:color="auto"/>
          </w:divBdr>
          <w:divsChild>
            <w:div w:id="214632151">
              <w:marLeft w:val="0"/>
              <w:marRight w:val="0"/>
              <w:marTop w:val="0"/>
              <w:marBottom w:val="0"/>
              <w:divBdr>
                <w:top w:val="none" w:sz="0" w:space="0" w:color="auto"/>
                <w:left w:val="none" w:sz="0" w:space="0" w:color="auto"/>
                <w:bottom w:val="none" w:sz="0" w:space="0" w:color="auto"/>
                <w:right w:val="none" w:sz="0" w:space="0" w:color="auto"/>
              </w:divBdr>
            </w:div>
          </w:divsChild>
        </w:div>
        <w:div w:id="1807887611">
          <w:marLeft w:val="0"/>
          <w:marRight w:val="0"/>
          <w:marTop w:val="0"/>
          <w:marBottom w:val="0"/>
          <w:divBdr>
            <w:top w:val="none" w:sz="0" w:space="0" w:color="auto"/>
            <w:left w:val="none" w:sz="0" w:space="0" w:color="auto"/>
            <w:bottom w:val="none" w:sz="0" w:space="0" w:color="auto"/>
            <w:right w:val="none" w:sz="0" w:space="0" w:color="auto"/>
          </w:divBdr>
          <w:divsChild>
            <w:div w:id="2041972232">
              <w:marLeft w:val="0"/>
              <w:marRight w:val="0"/>
              <w:marTop w:val="0"/>
              <w:marBottom w:val="0"/>
              <w:divBdr>
                <w:top w:val="none" w:sz="0" w:space="0" w:color="auto"/>
                <w:left w:val="none" w:sz="0" w:space="0" w:color="auto"/>
                <w:bottom w:val="none" w:sz="0" w:space="0" w:color="auto"/>
                <w:right w:val="none" w:sz="0" w:space="0" w:color="auto"/>
              </w:divBdr>
            </w:div>
          </w:divsChild>
        </w:div>
        <w:div w:id="1847668619">
          <w:marLeft w:val="0"/>
          <w:marRight w:val="0"/>
          <w:marTop w:val="0"/>
          <w:marBottom w:val="0"/>
          <w:divBdr>
            <w:top w:val="none" w:sz="0" w:space="0" w:color="auto"/>
            <w:left w:val="none" w:sz="0" w:space="0" w:color="auto"/>
            <w:bottom w:val="none" w:sz="0" w:space="0" w:color="auto"/>
            <w:right w:val="none" w:sz="0" w:space="0" w:color="auto"/>
          </w:divBdr>
          <w:divsChild>
            <w:div w:id="1987316516">
              <w:marLeft w:val="0"/>
              <w:marRight w:val="0"/>
              <w:marTop w:val="0"/>
              <w:marBottom w:val="0"/>
              <w:divBdr>
                <w:top w:val="none" w:sz="0" w:space="0" w:color="auto"/>
                <w:left w:val="none" w:sz="0" w:space="0" w:color="auto"/>
                <w:bottom w:val="none" w:sz="0" w:space="0" w:color="auto"/>
                <w:right w:val="none" w:sz="0" w:space="0" w:color="auto"/>
              </w:divBdr>
            </w:div>
          </w:divsChild>
        </w:div>
        <w:div w:id="1859464435">
          <w:marLeft w:val="0"/>
          <w:marRight w:val="0"/>
          <w:marTop w:val="0"/>
          <w:marBottom w:val="0"/>
          <w:divBdr>
            <w:top w:val="none" w:sz="0" w:space="0" w:color="auto"/>
            <w:left w:val="none" w:sz="0" w:space="0" w:color="auto"/>
            <w:bottom w:val="none" w:sz="0" w:space="0" w:color="auto"/>
            <w:right w:val="none" w:sz="0" w:space="0" w:color="auto"/>
          </w:divBdr>
          <w:divsChild>
            <w:div w:id="652872474">
              <w:marLeft w:val="0"/>
              <w:marRight w:val="0"/>
              <w:marTop w:val="0"/>
              <w:marBottom w:val="0"/>
              <w:divBdr>
                <w:top w:val="none" w:sz="0" w:space="0" w:color="auto"/>
                <w:left w:val="none" w:sz="0" w:space="0" w:color="auto"/>
                <w:bottom w:val="none" w:sz="0" w:space="0" w:color="auto"/>
                <w:right w:val="none" w:sz="0" w:space="0" w:color="auto"/>
              </w:divBdr>
            </w:div>
          </w:divsChild>
        </w:div>
        <w:div w:id="1869902334">
          <w:marLeft w:val="0"/>
          <w:marRight w:val="0"/>
          <w:marTop w:val="0"/>
          <w:marBottom w:val="0"/>
          <w:divBdr>
            <w:top w:val="none" w:sz="0" w:space="0" w:color="auto"/>
            <w:left w:val="none" w:sz="0" w:space="0" w:color="auto"/>
            <w:bottom w:val="none" w:sz="0" w:space="0" w:color="auto"/>
            <w:right w:val="none" w:sz="0" w:space="0" w:color="auto"/>
          </w:divBdr>
          <w:divsChild>
            <w:div w:id="900169209">
              <w:marLeft w:val="0"/>
              <w:marRight w:val="0"/>
              <w:marTop w:val="0"/>
              <w:marBottom w:val="0"/>
              <w:divBdr>
                <w:top w:val="none" w:sz="0" w:space="0" w:color="auto"/>
                <w:left w:val="none" w:sz="0" w:space="0" w:color="auto"/>
                <w:bottom w:val="none" w:sz="0" w:space="0" w:color="auto"/>
                <w:right w:val="none" w:sz="0" w:space="0" w:color="auto"/>
              </w:divBdr>
            </w:div>
          </w:divsChild>
        </w:div>
        <w:div w:id="1873761721">
          <w:marLeft w:val="0"/>
          <w:marRight w:val="0"/>
          <w:marTop w:val="0"/>
          <w:marBottom w:val="0"/>
          <w:divBdr>
            <w:top w:val="none" w:sz="0" w:space="0" w:color="auto"/>
            <w:left w:val="none" w:sz="0" w:space="0" w:color="auto"/>
            <w:bottom w:val="none" w:sz="0" w:space="0" w:color="auto"/>
            <w:right w:val="none" w:sz="0" w:space="0" w:color="auto"/>
          </w:divBdr>
          <w:divsChild>
            <w:div w:id="1516000922">
              <w:marLeft w:val="0"/>
              <w:marRight w:val="0"/>
              <w:marTop w:val="0"/>
              <w:marBottom w:val="0"/>
              <w:divBdr>
                <w:top w:val="none" w:sz="0" w:space="0" w:color="auto"/>
                <w:left w:val="none" w:sz="0" w:space="0" w:color="auto"/>
                <w:bottom w:val="none" w:sz="0" w:space="0" w:color="auto"/>
                <w:right w:val="none" w:sz="0" w:space="0" w:color="auto"/>
              </w:divBdr>
            </w:div>
          </w:divsChild>
        </w:div>
        <w:div w:id="1903248676">
          <w:marLeft w:val="0"/>
          <w:marRight w:val="0"/>
          <w:marTop w:val="0"/>
          <w:marBottom w:val="0"/>
          <w:divBdr>
            <w:top w:val="none" w:sz="0" w:space="0" w:color="auto"/>
            <w:left w:val="none" w:sz="0" w:space="0" w:color="auto"/>
            <w:bottom w:val="none" w:sz="0" w:space="0" w:color="auto"/>
            <w:right w:val="none" w:sz="0" w:space="0" w:color="auto"/>
          </w:divBdr>
          <w:divsChild>
            <w:div w:id="840513666">
              <w:marLeft w:val="0"/>
              <w:marRight w:val="0"/>
              <w:marTop w:val="0"/>
              <w:marBottom w:val="0"/>
              <w:divBdr>
                <w:top w:val="none" w:sz="0" w:space="0" w:color="auto"/>
                <w:left w:val="none" w:sz="0" w:space="0" w:color="auto"/>
                <w:bottom w:val="none" w:sz="0" w:space="0" w:color="auto"/>
                <w:right w:val="none" w:sz="0" w:space="0" w:color="auto"/>
              </w:divBdr>
            </w:div>
          </w:divsChild>
        </w:div>
        <w:div w:id="1905800157">
          <w:marLeft w:val="0"/>
          <w:marRight w:val="0"/>
          <w:marTop w:val="0"/>
          <w:marBottom w:val="0"/>
          <w:divBdr>
            <w:top w:val="none" w:sz="0" w:space="0" w:color="auto"/>
            <w:left w:val="none" w:sz="0" w:space="0" w:color="auto"/>
            <w:bottom w:val="none" w:sz="0" w:space="0" w:color="auto"/>
            <w:right w:val="none" w:sz="0" w:space="0" w:color="auto"/>
          </w:divBdr>
          <w:divsChild>
            <w:div w:id="1133793612">
              <w:marLeft w:val="0"/>
              <w:marRight w:val="0"/>
              <w:marTop w:val="0"/>
              <w:marBottom w:val="0"/>
              <w:divBdr>
                <w:top w:val="none" w:sz="0" w:space="0" w:color="auto"/>
                <w:left w:val="none" w:sz="0" w:space="0" w:color="auto"/>
                <w:bottom w:val="none" w:sz="0" w:space="0" w:color="auto"/>
                <w:right w:val="none" w:sz="0" w:space="0" w:color="auto"/>
              </w:divBdr>
            </w:div>
          </w:divsChild>
        </w:div>
        <w:div w:id="1906337200">
          <w:marLeft w:val="0"/>
          <w:marRight w:val="0"/>
          <w:marTop w:val="0"/>
          <w:marBottom w:val="0"/>
          <w:divBdr>
            <w:top w:val="none" w:sz="0" w:space="0" w:color="auto"/>
            <w:left w:val="none" w:sz="0" w:space="0" w:color="auto"/>
            <w:bottom w:val="none" w:sz="0" w:space="0" w:color="auto"/>
            <w:right w:val="none" w:sz="0" w:space="0" w:color="auto"/>
          </w:divBdr>
          <w:divsChild>
            <w:div w:id="2108039000">
              <w:marLeft w:val="0"/>
              <w:marRight w:val="0"/>
              <w:marTop w:val="0"/>
              <w:marBottom w:val="0"/>
              <w:divBdr>
                <w:top w:val="none" w:sz="0" w:space="0" w:color="auto"/>
                <w:left w:val="none" w:sz="0" w:space="0" w:color="auto"/>
                <w:bottom w:val="none" w:sz="0" w:space="0" w:color="auto"/>
                <w:right w:val="none" w:sz="0" w:space="0" w:color="auto"/>
              </w:divBdr>
            </w:div>
          </w:divsChild>
        </w:div>
        <w:div w:id="1927223478">
          <w:marLeft w:val="0"/>
          <w:marRight w:val="0"/>
          <w:marTop w:val="0"/>
          <w:marBottom w:val="0"/>
          <w:divBdr>
            <w:top w:val="none" w:sz="0" w:space="0" w:color="auto"/>
            <w:left w:val="none" w:sz="0" w:space="0" w:color="auto"/>
            <w:bottom w:val="none" w:sz="0" w:space="0" w:color="auto"/>
            <w:right w:val="none" w:sz="0" w:space="0" w:color="auto"/>
          </w:divBdr>
          <w:divsChild>
            <w:div w:id="1758941066">
              <w:marLeft w:val="0"/>
              <w:marRight w:val="0"/>
              <w:marTop w:val="0"/>
              <w:marBottom w:val="0"/>
              <w:divBdr>
                <w:top w:val="none" w:sz="0" w:space="0" w:color="auto"/>
                <w:left w:val="none" w:sz="0" w:space="0" w:color="auto"/>
                <w:bottom w:val="none" w:sz="0" w:space="0" w:color="auto"/>
                <w:right w:val="none" w:sz="0" w:space="0" w:color="auto"/>
              </w:divBdr>
            </w:div>
          </w:divsChild>
        </w:div>
        <w:div w:id="1928683444">
          <w:marLeft w:val="0"/>
          <w:marRight w:val="0"/>
          <w:marTop w:val="0"/>
          <w:marBottom w:val="0"/>
          <w:divBdr>
            <w:top w:val="none" w:sz="0" w:space="0" w:color="auto"/>
            <w:left w:val="none" w:sz="0" w:space="0" w:color="auto"/>
            <w:bottom w:val="none" w:sz="0" w:space="0" w:color="auto"/>
            <w:right w:val="none" w:sz="0" w:space="0" w:color="auto"/>
          </w:divBdr>
          <w:divsChild>
            <w:div w:id="1687828020">
              <w:marLeft w:val="0"/>
              <w:marRight w:val="0"/>
              <w:marTop w:val="0"/>
              <w:marBottom w:val="0"/>
              <w:divBdr>
                <w:top w:val="none" w:sz="0" w:space="0" w:color="auto"/>
                <w:left w:val="none" w:sz="0" w:space="0" w:color="auto"/>
                <w:bottom w:val="none" w:sz="0" w:space="0" w:color="auto"/>
                <w:right w:val="none" w:sz="0" w:space="0" w:color="auto"/>
              </w:divBdr>
            </w:div>
          </w:divsChild>
        </w:div>
        <w:div w:id="1939026448">
          <w:marLeft w:val="0"/>
          <w:marRight w:val="0"/>
          <w:marTop w:val="0"/>
          <w:marBottom w:val="0"/>
          <w:divBdr>
            <w:top w:val="none" w:sz="0" w:space="0" w:color="auto"/>
            <w:left w:val="none" w:sz="0" w:space="0" w:color="auto"/>
            <w:bottom w:val="none" w:sz="0" w:space="0" w:color="auto"/>
            <w:right w:val="none" w:sz="0" w:space="0" w:color="auto"/>
          </w:divBdr>
          <w:divsChild>
            <w:div w:id="1672832180">
              <w:marLeft w:val="0"/>
              <w:marRight w:val="0"/>
              <w:marTop w:val="0"/>
              <w:marBottom w:val="0"/>
              <w:divBdr>
                <w:top w:val="none" w:sz="0" w:space="0" w:color="auto"/>
                <w:left w:val="none" w:sz="0" w:space="0" w:color="auto"/>
                <w:bottom w:val="none" w:sz="0" w:space="0" w:color="auto"/>
                <w:right w:val="none" w:sz="0" w:space="0" w:color="auto"/>
              </w:divBdr>
            </w:div>
          </w:divsChild>
        </w:div>
        <w:div w:id="1939675232">
          <w:marLeft w:val="0"/>
          <w:marRight w:val="0"/>
          <w:marTop w:val="0"/>
          <w:marBottom w:val="0"/>
          <w:divBdr>
            <w:top w:val="none" w:sz="0" w:space="0" w:color="auto"/>
            <w:left w:val="none" w:sz="0" w:space="0" w:color="auto"/>
            <w:bottom w:val="none" w:sz="0" w:space="0" w:color="auto"/>
            <w:right w:val="none" w:sz="0" w:space="0" w:color="auto"/>
          </w:divBdr>
          <w:divsChild>
            <w:div w:id="1600479629">
              <w:marLeft w:val="0"/>
              <w:marRight w:val="0"/>
              <w:marTop w:val="0"/>
              <w:marBottom w:val="0"/>
              <w:divBdr>
                <w:top w:val="none" w:sz="0" w:space="0" w:color="auto"/>
                <w:left w:val="none" w:sz="0" w:space="0" w:color="auto"/>
                <w:bottom w:val="none" w:sz="0" w:space="0" w:color="auto"/>
                <w:right w:val="none" w:sz="0" w:space="0" w:color="auto"/>
              </w:divBdr>
            </w:div>
          </w:divsChild>
        </w:div>
        <w:div w:id="1945380421">
          <w:marLeft w:val="0"/>
          <w:marRight w:val="0"/>
          <w:marTop w:val="0"/>
          <w:marBottom w:val="0"/>
          <w:divBdr>
            <w:top w:val="none" w:sz="0" w:space="0" w:color="auto"/>
            <w:left w:val="none" w:sz="0" w:space="0" w:color="auto"/>
            <w:bottom w:val="none" w:sz="0" w:space="0" w:color="auto"/>
            <w:right w:val="none" w:sz="0" w:space="0" w:color="auto"/>
          </w:divBdr>
          <w:divsChild>
            <w:div w:id="1382093331">
              <w:marLeft w:val="0"/>
              <w:marRight w:val="0"/>
              <w:marTop w:val="0"/>
              <w:marBottom w:val="0"/>
              <w:divBdr>
                <w:top w:val="none" w:sz="0" w:space="0" w:color="auto"/>
                <w:left w:val="none" w:sz="0" w:space="0" w:color="auto"/>
                <w:bottom w:val="none" w:sz="0" w:space="0" w:color="auto"/>
                <w:right w:val="none" w:sz="0" w:space="0" w:color="auto"/>
              </w:divBdr>
            </w:div>
          </w:divsChild>
        </w:div>
        <w:div w:id="1950817430">
          <w:marLeft w:val="0"/>
          <w:marRight w:val="0"/>
          <w:marTop w:val="0"/>
          <w:marBottom w:val="0"/>
          <w:divBdr>
            <w:top w:val="none" w:sz="0" w:space="0" w:color="auto"/>
            <w:left w:val="none" w:sz="0" w:space="0" w:color="auto"/>
            <w:bottom w:val="none" w:sz="0" w:space="0" w:color="auto"/>
            <w:right w:val="none" w:sz="0" w:space="0" w:color="auto"/>
          </w:divBdr>
          <w:divsChild>
            <w:div w:id="1708723444">
              <w:marLeft w:val="0"/>
              <w:marRight w:val="0"/>
              <w:marTop w:val="0"/>
              <w:marBottom w:val="0"/>
              <w:divBdr>
                <w:top w:val="none" w:sz="0" w:space="0" w:color="auto"/>
                <w:left w:val="none" w:sz="0" w:space="0" w:color="auto"/>
                <w:bottom w:val="none" w:sz="0" w:space="0" w:color="auto"/>
                <w:right w:val="none" w:sz="0" w:space="0" w:color="auto"/>
              </w:divBdr>
            </w:div>
          </w:divsChild>
        </w:div>
        <w:div w:id="2001812615">
          <w:marLeft w:val="0"/>
          <w:marRight w:val="0"/>
          <w:marTop w:val="0"/>
          <w:marBottom w:val="0"/>
          <w:divBdr>
            <w:top w:val="none" w:sz="0" w:space="0" w:color="auto"/>
            <w:left w:val="none" w:sz="0" w:space="0" w:color="auto"/>
            <w:bottom w:val="none" w:sz="0" w:space="0" w:color="auto"/>
            <w:right w:val="none" w:sz="0" w:space="0" w:color="auto"/>
          </w:divBdr>
          <w:divsChild>
            <w:div w:id="371732690">
              <w:marLeft w:val="0"/>
              <w:marRight w:val="0"/>
              <w:marTop w:val="0"/>
              <w:marBottom w:val="0"/>
              <w:divBdr>
                <w:top w:val="none" w:sz="0" w:space="0" w:color="auto"/>
                <w:left w:val="none" w:sz="0" w:space="0" w:color="auto"/>
                <w:bottom w:val="none" w:sz="0" w:space="0" w:color="auto"/>
                <w:right w:val="none" w:sz="0" w:space="0" w:color="auto"/>
              </w:divBdr>
            </w:div>
          </w:divsChild>
        </w:div>
        <w:div w:id="2012634906">
          <w:marLeft w:val="0"/>
          <w:marRight w:val="0"/>
          <w:marTop w:val="0"/>
          <w:marBottom w:val="0"/>
          <w:divBdr>
            <w:top w:val="none" w:sz="0" w:space="0" w:color="auto"/>
            <w:left w:val="none" w:sz="0" w:space="0" w:color="auto"/>
            <w:bottom w:val="none" w:sz="0" w:space="0" w:color="auto"/>
            <w:right w:val="none" w:sz="0" w:space="0" w:color="auto"/>
          </w:divBdr>
          <w:divsChild>
            <w:div w:id="1997566650">
              <w:marLeft w:val="0"/>
              <w:marRight w:val="0"/>
              <w:marTop w:val="0"/>
              <w:marBottom w:val="0"/>
              <w:divBdr>
                <w:top w:val="none" w:sz="0" w:space="0" w:color="auto"/>
                <w:left w:val="none" w:sz="0" w:space="0" w:color="auto"/>
                <w:bottom w:val="none" w:sz="0" w:space="0" w:color="auto"/>
                <w:right w:val="none" w:sz="0" w:space="0" w:color="auto"/>
              </w:divBdr>
            </w:div>
          </w:divsChild>
        </w:div>
        <w:div w:id="2014450255">
          <w:marLeft w:val="0"/>
          <w:marRight w:val="0"/>
          <w:marTop w:val="0"/>
          <w:marBottom w:val="0"/>
          <w:divBdr>
            <w:top w:val="none" w:sz="0" w:space="0" w:color="auto"/>
            <w:left w:val="none" w:sz="0" w:space="0" w:color="auto"/>
            <w:bottom w:val="none" w:sz="0" w:space="0" w:color="auto"/>
            <w:right w:val="none" w:sz="0" w:space="0" w:color="auto"/>
          </w:divBdr>
          <w:divsChild>
            <w:div w:id="842160794">
              <w:marLeft w:val="0"/>
              <w:marRight w:val="0"/>
              <w:marTop w:val="0"/>
              <w:marBottom w:val="0"/>
              <w:divBdr>
                <w:top w:val="none" w:sz="0" w:space="0" w:color="auto"/>
                <w:left w:val="none" w:sz="0" w:space="0" w:color="auto"/>
                <w:bottom w:val="none" w:sz="0" w:space="0" w:color="auto"/>
                <w:right w:val="none" w:sz="0" w:space="0" w:color="auto"/>
              </w:divBdr>
            </w:div>
          </w:divsChild>
        </w:div>
        <w:div w:id="2016692219">
          <w:marLeft w:val="0"/>
          <w:marRight w:val="0"/>
          <w:marTop w:val="0"/>
          <w:marBottom w:val="0"/>
          <w:divBdr>
            <w:top w:val="none" w:sz="0" w:space="0" w:color="auto"/>
            <w:left w:val="none" w:sz="0" w:space="0" w:color="auto"/>
            <w:bottom w:val="none" w:sz="0" w:space="0" w:color="auto"/>
            <w:right w:val="none" w:sz="0" w:space="0" w:color="auto"/>
          </w:divBdr>
          <w:divsChild>
            <w:div w:id="242765392">
              <w:marLeft w:val="0"/>
              <w:marRight w:val="0"/>
              <w:marTop w:val="0"/>
              <w:marBottom w:val="0"/>
              <w:divBdr>
                <w:top w:val="none" w:sz="0" w:space="0" w:color="auto"/>
                <w:left w:val="none" w:sz="0" w:space="0" w:color="auto"/>
                <w:bottom w:val="none" w:sz="0" w:space="0" w:color="auto"/>
                <w:right w:val="none" w:sz="0" w:space="0" w:color="auto"/>
              </w:divBdr>
            </w:div>
          </w:divsChild>
        </w:div>
        <w:div w:id="2036496298">
          <w:marLeft w:val="0"/>
          <w:marRight w:val="0"/>
          <w:marTop w:val="0"/>
          <w:marBottom w:val="0"/>
          <w:divBdr>
            <w:top w:val="none" w:sz="0" w:space="0" w:color="auto"/>
            <w:left w:val="none" w:sz="0" w:space="0" w:color="auto"/>
            <w:bottom w:val="none" w:sz="0" w:space="0" w:color="auto"/>
            <w:right w:val="none" w:sz="0" w:space="0" w:color="auto"/>
          </w:divBdr>
          <w:divsChild>
            <w:div w:id="912274138">
              <w:marLeft w:val="0"/>
              <w:marRight w:val="0"/>
              <w:marTop w:val="0"/>
              <w:marBottom w:val="0"/>
              <w:divBdr>
                <w:top w:val="none" w:sz="0" w:space="0" w:color="auto"/>
                <w:left w:val="none" w:sz="0" w:space="0" w:color="auto"/>
                <w:bottom w:val="none" w:sz="0" w:space="0" w:color="auto"/>
                <w:right w:val="none" w:sz="0" w:space="0" w:color="auto"/>
              </w:divBdr>
            </w:div>
          </w:divsChild>
        </w:div>
        <w:div w:id="2053113945">
          <w:marLeft w:val="0"/>
          <w:marRight w:val="0"/>
          <w:marTop w:val="0"/>
          <w:marBottom w:val="0"/>
          <w:divBdr>
            <w:top w:val="none" w:sz="0" w:space="0" w:color="auto"/>
            <w:left w:val="none" w:sz="0" w:space="0" w:color="auto"/>
            <w:bottom w:val="none" w:sz="0" w:space="0" w:color="auto"/>
            <w:right w:val="none" w:sz="0" w:space="0" w:color="auto"/>
          </w:divBdr>
          <w:divsChild>
            <w:div w:id="139076133">
              <w:marLeft w:val="0"/>
              <w:marRight w:val="0"/>
              <w:marTop w:val="0"/>
              <w:marBottom w:val="0"/>
              <w:divBdr>
                <w:top w:val="none" w:sz="0" w:space="0" w:color="auto"/>
                <w:left w:val="none" w:sz="0" w:space="0" w:color="auto"/>
                <w:bottom w:val="none" w:sz="0" w:space="0" w:color="auto"/>
                <w:right w:val="none" w:sz="0" w:space="0" w:color="auto"/>
              </w:divBdr>
            </w:div>
          </w:divsChild>
        </w:div>
        <w:div w:id="2062055791">
          <w:marLeft w:val="0"/>
          <w:marRight w:val="0"/>
          <w:marTop w:val="0"/>
          <w:marBottom w:val="0"/>
          <w:divBdr>
            <w:top w:val="none" w:sz="0" w:space="0" w:color="auto"/>
            <w:left w:val="none" w:sz="0" w:space="0" w:color="auto"/>
            <w:bottom w:val="none" w:sz="0" w:space="0" w:color="auto"/>
            <w:right w:val="none" w:sz="0" w:space="0" w:color="auto"/>
          </w:divBdr>
          <w:divsChild>
            <w:div w:id="1166483812">
              <w:marLeft w:val="0"/>
              <w:marRight w:val="0"/>
              <w:marTop w:val="0"/>
              <w:marBottom w:val="0"/>
              <w:divBdr>
                <w:top w:val="none" w:sz="0" w:space="0" w:color="auto"/>
                <w:left w:val="none" w:sz="0" w:space="0" w:color="auto"/>
                <w:bottom w:val="none" w:sz="0" w:space="0" w:color="auto"/>
                <w:right w:val="none" w:sz="0" w:space="0" w:color="auto"/>
              </w:divBdr>
            </w:div>
          </w:divsChild>
        </w:div>
        <w:div w:id="2084790029">
          <w:marLeft w:val="0"/>
          <w:marRight w:val="0"/>
          <w:marTop w:val="0"/>
          <w:marBottom w:val="0"/>
          <w:divBdr>
            <w:top w:val="none" w:sz="0" w:space="0" w:color="auto"/>
            <w:left w:val="none" w:sz="0" w:space="0" w:color="auto"/>
            <w:bottom w:val="none" w:sz="0" w:space="0" w:color="auto"/>
            <w:right w:val="none" w:sz="0" w:space="0" w:color="auto"/>
          </w:divBdr>
          <w:divsChild>
            <w:div w:id="397558381">
              <w:marLeft w:val="0"/>
              <w:marRight w:val="0"/>
              <w:marTop w:val="0"/>
              <w:marBottom w:val="0"/>
              <w:divBdr>
                <w:top w:val="none" w:sz="0" w:space="0" w:color="auto"/>
                <w:left w:val="none" w:sz="0" w:space="0" w:color="auto"/>
                <w:bottom w:val="none" w:sz="0" w:space="0" w:color="auto"/>
                <w:right w:val="none" w:sz="0" w:space="0" w:color="auto"/>
              </w:divBdr>
            </w:div>
          </w:divsChild>
        </w:div>
        <w:div w:id="2093962437">
          <w:marLeft w:val="0"/>
          <w:marRight w:val="0"/>
          <w:marTop w:val="0"/>
          <w:marBottom w:val="0"/>
          <w:divBdr>
            <w:top w:val="none" w:sz="0" w:space="0" w:color="auto"/>
            <w:left w:val="none" w:sz="0" w:space="0" w:color="auto"/>
            <w:bottom w:val="none" w:sz="0" w:space="0" w:color="auto"/>
            <w:right w:val="none" w:sz="0" w:space="0" w:color="auto"/>
          </w:divBdr>
          <w:divsChild>
            <w:div w:id="18510072">
              <w:marLeft w:val="0"/>
              <w:marRight w:val="0"/>
              <w:marTop w:val="0"/>
              <w:marBottom w:val="0"/>
              <w:divBdr>
                <w:top w:val="none" w:sz="0" w:space="0" w:color="auto"/>
                <w:left w:val="none" w:sz="0" w:space="0" w:color="auto"/>
                <w:bottom w:val="none" w:sz="0" w:space="0" w:color="auto"/>
                <w:right w:val="none" w:sz="0" w:space="0" w:color="auto"/>
              </w:divBdr>
            </w:div>
          </w:divsChild>
        </w:div>
        <w:div w:id="2101440271">
          <w:marLeft w:val="0"/>
          <w:marRight w:val="0"/>
          <w:marTop w:val="0"/>
          <w:marBottom w:val="0"/>
          <w:divBdr>
            <w:top w:val="none" w:sz="0" w:space="0" w:color="auto"/>
            <w:left w:val="none" w:sz="0" w:space="0" w:color="auto"/>
            <w:bottom w:val="none" w:sz="0" w:space="0" w:color="auto"/>
            <w:right w:val="none" w:sz="0" w:space="0" w:color="auto"/>
          </w:divBdr>
          <w:divsChild>
            <w:div w:id="1221207916">
              <w:marLeft w:val="0"/>
              <w:marRight w:val="0"/>
              <w:marTop w:val="0"/>
              <w:marBottom w:val="0"/>
              <w:divBdr>
                <w:top w:val="none" w:sz="0" w:space="0" w:color="auto"/>
                <w:left w:val="none" w:sz="0" w:space="0" w:color="auto"/>
                <w:bottom w:val="none" w:sz="0" w:space="0" w:color="auto"/>
                <w:right w:val="none" w:sz="0" w:space="0" w:color="auto"/>
              </w:divBdr>
            </w:div>
          </w:divsChild>
        </w:div>
        <w:div w:id="2104834728">
          <w:marLeft w:val="0"/>
          <w:marRight w:val="0"/>
          <w:marTop w:val="0"/>
          <w:marBottom w:val="0"/>
          <w:divBdr>
            <w:top w:val="none" w:sz="0" w:space="0" w:color="auto"/>
            <w:left w:val="none" w:sz="0" w:space="0" w:color="auto"/>
            <w:bottom w:val="none" w:sz="0" w:space="0" w:color="auto"/>
            <w:right w:val="none" w:sz="0" w:space="0" w:color="auto"/>
          </w:divBdr>
          <w:divsChild>
            <w:div w:id="2009208543">
              <w:marLeft w:val="0"/>
              <w:marRight w:val="0"/>
              <w:marTop w:val="0"/>
              <w:marBottom w:val="0"/>
              <w:divBdr>
                <w:top w:val="none" w:sz="0" w:space="0" w:color="auto"/>
                <w:left w:val="none" w:sz="0" w:space="0" w:color="auto"/>
                <w:bottom w:val="none" w:sz="0" w:space="0" w:color="auto"/>
                <w:right w:val="none" w:sz="0" w:space="0" w:color="auto"/>
              </w:divBdr>
            </w:div>
          </w:divsChild>
        </w:div>
        <w:div w:id="2109420242">
          <w:marLeft w:val="0"/>
          <w:marRight w:val="0"/>
          <w:marTop w:val="0"/>
          <w:marBottom w:val="0"/>
          <w:divBdr>
            <w:top w:val="none" w:sz="0" w:space="0" w:color="auto"/>
            <w:left w:val="none" w:sz="0" w:space="0" w:color="auto"/>
            <w:bottom w:val="none" w:sz="0" w:space="0" w:color="auto"/>
            <w:right w:val="none" w:sz="0" w:space="0" w:color="auto"/>
          </w:divBdr>
          <w:divsChild>
            <w:div w:id="381290229">
              <w:marLeft w:val="0"/>
              <w:marRight w:val="0"/>
              <w:marTop w:val="0"/>
              <w:marBottom w:val="0"/>
              <w:divBdr>
                <w:top w:val="none" w:sz="0" w:space="0" w:color="auto"/>
                <w:left w:val="none" w:sz="0" w:space="0" w:color="auto"/>
                <w:bottom w:val="none" w:sz="0" w:space="0" w:color="auto"/>
                <w:right w:val="none" w:sz="0" w:space="0" w:color="auto"/>
              </w:divBdr>
            </w:div>
          </w:divsChild>
        </w:div>
        <w:div w:id="2119178840">
          <w:marLeft w:val="0"/>
          <w:marRight w:val="0"/>
          <w:marTop w:val="0"/>
          <w:marBottom w:val="0"/>
          <w:divBdr>
            <w:top w:val="none" w:sz="0" w:space="0" w:color="auto"/>
            <w:left w:val="none" w:sz="0" w:space="0" w:color="auto"/>
            <w:bottom w:val="none" w:sz="0" w:space="0" w:color="auto"/>
            <w:right w:val="none" w:sz="0" w:space="0" w:color="auto"/>
          </w:divBdr>
          <w:divsChild>
            <w:div w:id="1896312379">
              <w:marLeft w:val="0"/>
              <w:marRight w:val="0"/>
              <w:marTop w:val="0"/>
              <w:marBottom w:val="0"/>
              <w:divBdr>
                <w:top w:val="none" w:sz="0" w:space="0" w:color="auto"/>
                <w:left w:val="none" w:sz="0" w:space="0" w:color="auto"/>
                <w:bottom w:val="none" w:sz="0" w:space="0" w:color="auto"/>
                <w:right w:val="none" w:sz="0" w:space="0" w:color="auto"/>
              </w:divBdr>
            </w:div>
          </w:divsChild>
        </w:div>
        <w:div w:id="2124033223">
          <w:marLeft w:val="0"/>
          <w:marRight w:val="0"/>
          <w:marTop w:val="0"/>
          <w:marBottom w:val="0"/>
          <w:divBdr>
            <w:top w:val="none" w:sz="0" w:space="0" w:color="auto"/>
            <w:left w:val="none" w:sz="0" w:space="0" w:color="auto"/>
            <w:bottom w:val="none" w:sz="0" w:space="0" w:color="auto"/>
            <w:right w:val="none" w:sz="0" w:space="0" w:color="auto"/>
          </w:divBdr>
          <w:divsChild>
            <w:div w:id="498086145">
              <w:marLeft w:val="0"/>
              <w:marRight w:val="0"/>
              <w:marTop w:val="0"/>
              <w:marBottom w:val="0"/>
              <w:divBdr>
                <w:top w:val="none" w:sz="0" w:space="0" w:color="auto"/>
                <w:left w:val="none" w:sz="0" w:space="0" w:color="auto"/>
                <w:bottom w:val="none" w:sz="0" w:space="0" w:color="auto"/>
                <w:right w:val="none" w:sz="0" w:space="0" w:color="auto"/>
              </w:divBdr>
            </w:div>
          </w:divsChild>
        </w:div>
        <w:div w:id="2128039768">
          <w:marLeft w:val="0"/>
          <w:marRight w:val="0"/>
          <w:marTop w:val="0"/>
          <w:marBottom w:val="0"/>
          <w:divBdr>
            <w:top w:val="none" w:sz="0" w:space="0" w:color="auto"/>
            <w:left w:val="none" w:sz="0" w:space="0" w:color="auto"/>
            <w:bottom w:val="none" w:sz="0" w:space="0" w:color="auto"/>
            <w:right w:val="none" w:sz="0" w:space="0" w:color="auto"/>
          </w:divBdr>
          <w:divsChild>
            <w:div w:id="937981994">
              <w:marLeft w:val="0"/>
              <w:marRight w:val="0"/>
              <w:marTop w:val="0"/>
              <w:marBottom w:val="0"/>
              <w:divBdr>
                <w:top w:val="none" w:sz="0" w:space="0" w:color="auto"/>
                <w:left w:val="none" w:sz="0" w:space="0" w:color="auto"/>
                <w:bottom w:val="none" w:sz="0" w:space="0" w:color="auto"/>
                <w:right w:val="none" w:sz="0" w:space="0" w:color="auto"/>
              </w:divBdr>
            </w:div>
          </w:divsChild>
        </w:div>
        <w:div w:id="2136289039">
          <w:marLeft w:val="0"/>
          <w:marRight w:val="0"/>
          <w:marTop w:val="0"/>
          <w:marBottom w:val="0"/>
          <w:divBdr>
            <w:top w:val="none" w:sz="0" w:space="0" w:color="auto"/>
            <w:left w:val="none" w:sz="0" w:space="0" w:color="auto"/>
            <w:bottom w:val="none" w:sz="0" w:space="0" w:color="auto"/>
            <w:right w:val="none" w:sz="0" w:space="0" w:color="auto"/>
          </w:divBdr>
          <w:divsChild>
            <w:div w:id="751119256">
              <w:marLeft w:val="0"/>
              <w:marRight w:val="0"/>
              <w:marTop w:val="0"/>
              <w:marBottom w:val="0"/>
              <w:divBdr>
                <w:top w:val="none" w:sz="0" w:space="0" w:color="auto"/>
                <w:left w:val="none" w:sz="0" w:space="0" w:color="auto"/>
                <w:bottom w:val="none" w:sz="0" w:space="0" w:color="auto"/>
                <w:right w:val="none" w:sz="0" w:space="0" w:color="auto"/>
              </w:divBdr>
            </w:div>
          </w:divsChild>
        </w:div>
        <w:div w:id="2142728222">
          <w:marLeft w:val="0"/>
          <w:marRight w:val="0"/>
          <w:marTop w:val="0"/>
          <w:marBottom w:val="0"/>
          <w:divBdr>
            <w:top w:val="none" w:sz="0" w:space="0" w:color="auto"/>
            <w:left w:val="none" w:sz="0" w:space="0" w:color="auto"/>
            <w:bottom w:val="none" w:sz="0" w:space="0" w:color="auto"/>
            <w:right w:val="none" w:sz="0" w:space="0" w:color="auto"/>
          </w:divBdr>
          <w:divsChild>
            <w:div w:id="4915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8224">
      <w:bodyDiv w:val="1"/>
      <w:marLeft w:val="0"/>
      <w:marRight w:val="0"/>
      <w:marTop w:val="0"/>
      <w:marBottom w:val="0"/>
      <w:divBdr>
        <w:top w:val="none" w:sz="0" w:space="0" w:color="auto"/>
        <w:left w:val="none" w:sz="0" w:space="0" w:color="auto"/>
        <w:bottom w:val="none" w:sz="0" w:space="0" w:color="auto"/>
        <w:right w:val="none" w:sz="0" w:space="0" w:color="auto"/>
      </w:divBdr>
      <w:divsChild>
        <w:div w:id="45765015">
          <w:marLeft w:val="0"/>
          <w:marRight w:val="0"/>
          <w:marTop w:val="0"/>
          <w:marBottom w:val="0"/>
          <w:divBdr>
            <w:top w:val="none" w:sz="0" w:space="0" w:color="auto"/>
            <w:left w:val="none" w:sz="0" w:space="0" w:color="auto"/>
            <w:bottom w:val="none" w:sz="0" w:space="0" w:color="auto"/>
            <w:right w:val="none" w:sz="0" w:space="0" w:color="auto"/>
          </w:divBdr>
        </w:div>
        <w:div w:id="349142076">
          <w:marLeft w:val="0"/>
          <w:marRight w:val="0"/>
          <w:marTop w:val="0"/>
          <w:marBottom w:val="0"/>
          <w:divBdr>
            <w:top w:val="none" w:sz="0" w:space="0" w:color="auto"/>
            <w:left w:val="none" w:sz="0" w:space="0" w:color="auto"/>
            <w:bottom w:val="none" w:sz="0" w:space="0" w:color="auto"/>
            <w:right w:val="none" w:sz="0" w:space="0" w:color="auto"/>
          </w:divBdr>
        </w:div>
        <w:div w:id="413287063">
          <w:marLeft w:val="0"/>
          <w:marRight w:val="0"/>
          <w:marTop w:val="0"/>
          <w:marBottom w:val="0"/>
          <w:divBdr>
            <w:top w:val="none" w:sz="0" w:space="0" w:color="auto"/>
            <w:left w:val="none" w:sz="0" w:space="0" w:color="auto"/>
            <w:bottom w:val="none" w:sz="0" w:space="0" w:color="auto"/>
            <w:right w:val="none" w:sz="0" w:space="0" w:color="auto"/>
          </w:divBdr>
        </w:div>
        <w:div w:id="2038653726">
          <w:marLeft w:val="0"/>
          <w:marRight w:val="0"/>
          <w:marTop w:val="0"/>
          <w:marBottom w:val="0"/>
          <w:divBdr>
            <w:top w:val="none" w:sz="0" w:space="0" w:color="auto"/>
            <w:left w:val="none" w:sz="0" w:space="0" w:color="auto"/>
            <w:bottom w:val="none" w:sz="0" w:space="0" w:color="auto"/>
            <w:right w:val="none" w:sz="0" w:space="0" w:color="auto"/>
          </w:divBdr>
        </w:div>
      </w:divsChild>
    </w:div>
    <w:div w:id="1286698505">
      <w:bodyDiv w:val="1"/>
      <w:marLeft w:val="0"/>
      <w:marRight w:val="0"/>
      <w:marTop w:val="0"/>
      <w:marBottom w:val="0"/>
      <w:divBdr>
        <w:top w:val="none" w:sz="0" w:space="0" w:color="auto"/>
        <w:left w:val="none" w:sz="0" w:space="0" w:color="auto"/>
        <w:bottom w:val="none" w:sz="0" w:space="0" w:color="auto"/>
        <w:right w:val="none" w:sz="0" w:space="0" w:color="auto"/>
      </w:divBdr>
    </w:div>
    <w:div w:id="1417282273">
      <w:bodyDiv w:val="1"/>
      <w:marLeft w:val="0"/>
      <w:marRight w:val="0"/>
      <w:marTop w:val="0"/>
      <w:marBottom w:val="0"/>
      <w:divBdr>
        <w:top w:val="none" w:sz="0" w:space="0" w:color="auto"/>
        <w:left w:val="none" w:sz="0" w:space="0" w:color="auto"/>
        <w:bottom w:val="none" w:sz="0" w:space="0" w:color="auto"/>
        <w:right w:val="none" w:sz="0" w:space="0" w:color="auto"/>
      </w:divBdr>
    </w:div>
    <w:div w:id="1421442431">
      <w:bodyDiv w:val="1"/>
      <w:marLeft w:val="0"/>
      <w:marRight w:val="0"/>
      <w:marTop w:val="0"/>
      <w:marBottom w:val="0"/>
      <w:divBdr>
        <w:top w:val="none" w:sz="0" w:space="0" w:color="auto"/>
        <w:left w:val="none" w:sz="0" w:space="0" w:color="auto"/>
        <w:bottom w:val="none" w:sz="0" w:space="0" w:color="auto"/>
        <w:right w:val="none" w:sz="0" w:space="0" w:color="auto"/>
      </w:divBdr>
      <w:divsChild>
        <w:div w:id="154103965">
          <w:marLeft w:val="480"/>
          <w:marRight w:val="0"/>
          <w:marTop w:val="0"/>
          <w:marBottom w:val="0"/>
          <w:divBdr>
            <w:top w:val="none" w:sz="0" w:space="0" w:color="auto"/>
            <w:left w:val="none" w:sz="0" w:space="0" w:color="auto"/>
            <w:bottom w:val="none" w:sz="0" w:space="0" w:color="auto"/>
            <w:right w:val="none" w:sz="0" w:space="0" w:color="auto"/>
          </w:divBdr>
          <w:divsChild>
            <w:div w:id="8003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4579">
      <w:bodyDiv w:val="1"/>
      <w:marLeft w:val="0"/>
      <w:marRight w:val="0"/>
      <w:marTop w:val="0"/>
      <w:marBottom w:val="0"/>
      <w:divBdr>
        <w:top w:val="none" w:sz="0" w:space="0" w:color="auto"/>
        <w:left w:val="none" w:sz="0" w:space="0" w:color="auto"/>
        <w:bottom w:val="none" w:sz="0" w:space="0" w:color="auto"/>
        <w:right w:val="none" w:sz="0" w:space="0" w:color="auto"/>
      </w:divBdr>
      <w:divsChild>
        <w:div w:id="430049115">
          <w:marLeft w:val="0"/>
          <w:marRight w:val="0"/>
          <w:marTop w:val="0"/>
          <w:marBottom w:val="0"/>
          <w:divBdr>
            <w:top w:val="none" w:sz="0" w:space="0" w:color="auto"/>
            <w:left w:val="none" w:sz="0" w:space="0" w:color="auto"/>
            <w:bottom w:val="none" w:sz="0" w:space="0" w:color="auto"/>
            <w:right w:val="none" w:sz="0" w:space="0" w:color="auto"/>
          </w:divBdr>
        </w:div>
        <w:div w:id="834496181">
          <w:marLeft w:val="0"/>
          <w:marRight w:val="0"/>
          <w:marTop w:val="0"/>
          <w:marBottom w:val="0"/>
          <w:divBdr>
            <w:top w:val="none" w:sz="0" w:space="0" w:color="auto"/>
            <w:left w:val="none" w:sz="0" w:space="0" w:color="auto"/>
            <w:bottom w:val="none" w:sz="0" w:space="0" w:color="auto"/>
            <w:right w:val="none" w:sz="0" w:space="0" w:color="auto"/>
          </w:divBdr>
        </w:div>
        <w:div w:id="1712654739">
          <w:marLeft w:val="0"/>
          <w:marRight w:val="0"/>
          <w:marTop w:val="0"/>
          <w:marBottom w:val="0"/>
          <w:divBdr>
            <w:top w:val="none" w:sz="0" w:space="0" w:color="auto"/>
            <w:left w:val="none" w:sz="0" w:space="0" w:color="auto"/>
            <w:bottom w:val="none" w:sz="0" w:space="0" w:color="auto"/>
            <w:right w:val="none" w:sz="0" w:space="0" w:color="auto"/>
          </w:divBdr>
        </w:div>
      </w:divsChild>
    </w:div>
    <w:div w:id="1748452124">
      <w:bodyDiv w:val="1"/>
      <w:marLeft w:val="0"/>
      <w:marRight w:val="0"/>
      <w:marTop w:val="0"/>
      <w:marBottom w:val="0"/>
      <w:divBdr>
        <w:top w:val="none" w:sz="0" w:space="0" w:color="auto"/>
        <w:left w:val="none" w:sz="0" w:space="0" w:color="auto"/>
        <w:bottom w:val="none" w:sz="0" w:space="0" w:color="auto"/>
        <w:right w:val="none" w:sz="0" w:space="0" w:color="auto"/>
      </w:divBdr>
    </w:div>
    <w:div w:id="1753509194">
      <w:bodyDiv w:val="1"/>
      <w:marLeft w:val="0"/>
      <w:marRight w:val="0"/>
      <w:marTop w:val="0"/>
      <w:marBottom w:val="0"/>
      <w:divBdr>
        <w:top w:val="none" w:sz="0" w:space="0" w:color="auto"/>
        <w:left w:val="none" w:sz="0" w:space="0" w:color="auto"/>
        <w:bottom w:val="none" w:sz="0" w:space="0" w:color="auto"/>
        <w:right w:val="none" w:sz="0" w:space="0" w:color="auto"/>
      </w:divBdr>
      <w:divsChild>
        <w:div w:id="396517262">
          <w:marLeft w:val="0"/>
          <w:marRight w:val="0"/>
          <w:marTop w:val="0"/>
          <w:marBottom w:val="0"/>
          <w:divBdr>
            <w:top w:val="none" w:sz="0" w:space="0" w:color="auto"/>
            <w:left w:val="none" w:sz="0" w:space="0" w:color="auto"/>
            <w:bottom w:val="none" w:sz="0" w:space="0" w:color="auto"/>
            <w:right w:val="none" w:sz="0" w:space="0" w:color="auto"/>
          </w:divBdr>
          <w:divsChild>
            <w:div w:id="124929269">
              <w:marLeft w:val="0"/>
              <w:marRight w:val="0"/>
              <w:marTop w:val="0"/>
              <w:marBottom w:val="0"/>
              <w:divBdr>
                <w:top w:val="none" w:sz="0" w:space="0" w:color="auto"/>
                <w:left w:val="none" w:sz="0" w:space="0" w:color="auto"/>
                <w:bottom w:val="none" w:sz="0" w:space="0" w:color="auto"/>
                <w:right w:val="none" w:sz="0" w:space="0" w:color="auto"/>
              </w:divBdr>
              <w:divsChild>
                <w:div w:id="353307752">
                  <w:marLeft w:val="0"/>
                  <w:marRight w:val="0"/>
                  <w:marTop w:val="0"/>
                  <w:marBottom w:val="0"/>
                  <w:divBdr>
                    <w:top w:val="none" w:sz="0" w:space="0" w:color="auto"/>
                    <w:left w:val="none" w:sz="0" w:space="0" w:color="auto"/>
                    <w:bottom w:val="none" w:sz="0" w:space="0" w:color="auto"/>
                    <w:right w:val="none" w:sz="0" w:space="0" w:color="auto"/>
                  </w:divBdr>
                  <w:divsChild>
                    <w:div w:id="134678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9986">
          <w:marLeft w:val="0"/>
          <w:marRight w:val="0"/>
          <w:marTop w:val="0"/>
          <w:marBottom w:val="0"/>
          <w:divBdr>
            <w:top w:val="none" w:sz="0" w:space="0" w:color="auto"/>
            <w:left w:val="none" w:sz="0" w:space="0" w:color="auto"/>
            <w:bottom w:val="none" w:sz="0" w:space="0" w:color="auto"/>
            <w:right w:val="none" w:sz="0" w:space="0" w:color="auto"/>
          </w:divBdr>
          <w:divsChild>
            <w:div w:id="740101899">
              <w:marLeft w:val="0"/>
              <w:marRight w:val="0"/>
              <w:marTop w:val="0"/>
              <w:marBottom w:val="0"/>
              <w:divBdr>
                <w:top w:val="none" w:sz="0" w:space="0" w:color="auto"/>
                <w:left w:val="none" w:sz="0" w:space="0" w:color="auto"/>
                <w:bottom w:val="none" w:sz="0" w:space="0" w:color="auto"/>
                <w:right w:val="none" w:sz="0" w:space="0" w:color="auto"/>
              </w:divBdr>
              <w:divsChild>
                <w:div w:id="1213732503">
                  <w:marLeft w:val="0"/>
                  <w:marRight w:val="0"/>
                  <w:marTop w:val="0"/>
                  <w:marBottom w:val="0"/>
                  <w:divBdr>
                    <w:top w:val="none" w:sz="0" w:space="0" w:color="auto"/>
                    <w:left w:val="none" w:sz="0" w:space="0" w:color="auto"/>
                    <w:bottom w:val="none" w:sz="0" w:space="0" w:color="auto"/>
                    <w:right w:val="none" w:sz="0" w:space="0" w:color="auto"/>
                  </w:divBdr>
                  <w:divsChild>
                    <w:div w:id="26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0700">
          <w:marLeft w:val="0"/>
          <w:marRight w:val="0"/>
          <w:marTop w:val="0"/>
          <w:marBottom w:val="0"/>
          <w:divBdr>
            <w:top w:val="none" w:sz="0" w:space="0" w:color="auto"/>
            <w:left w:val="none" w:sz="0" w:space="0" w:color="auto"/>
            <w:bottom w:val="none" w:sz="0" w:space="0" w:color="auto"/>
            <w:right w:val="none" w:sz="0" w:space="0" w:color="auto"/>
          </w:divBdr>
          <w:divsChild>
            <w:div w:id="1596669445">
              <w:marLeft w:val="0"/>
              <w:marRight w:val="0"/>
              <w:marTop w:val="0"/>
              <w:marBottom w:val="0"/>
              <w:divBdr>
                <w:top w:val="none" w:sz="0" w:space="0" w:color="auto"/>
                <w:left w:val="none" w:sz="0" w:space="0" w:color="auto"/>
                <w:bottom w:val="none" w:sz="0" w:space="0" w:color="auto"/>
                <w:right w:val="none" w:sz="0" w:space="0" w:color="auto"/>
              </w:divBdr>
              <w:divsChild>
                <w:div w:id="1568956769">
                  <w:marLeft w:val="0"/>
                  <w:marRight w:val="0"/>
                  <w:marTop w:val="0"/>
                  <w:marBottom w:val="0"/>
                  <w:divBdr>
                    <w:top w:val="none" w:sz="0" w:space="0" w:color="auto"/>
                    <w:left w:val="none" w:sz="0" w:space="0" w:color="auto"/>
                    <w:bottom w:val="none" w:sz="0" w:space="0" w:color="auto"/>
                    <w:right w:val="none" w:sz="0" w:space="0" w:color="auto"/>
                  </w:divBdr>
                  <w:divsChild>
                    <w:div w:id="16728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31322">
          <w:marLeft w:val="0"/>
          <w:marRight w:val="0"/>
          <w:marTop w:val="0"/>
          <w:marBottom w:val="0"/>
          <w:divBdr>
            <w:top w:val="none" w:sz="0" w:space="0" w:color="auto"/>
            <w:left w:val="none" w:sz="0" w:space="0" w:color="auto"/>
            <w:bottom w:val="none" w:sz="0" w:space="0" w:color="auto"/>
            <w:right w:val="none" w:sz="0" w:space="0" w:color="auto"/>
          </w:divBdr>
          <w:divsChild>
            <w:div w:id="793641940">
              <w:marLeft w:val="0"/>
              <w:marRight w:val="0"/>
              <w:marTop w:val="0"/>
              <w:marBottom w:val="0"/>
              <w:divBdr>
                <w:top w:val="none" w:sz="0" w:space="0" w:color="auto"/>
                <w:left w:val="none" w:sz="0" w:space="0" w:color="auto"/>
                <w:bottom w:val="none" w:sz="0" w:space="0" w:color="auto"/>
                <w:right w:val="none" w:sz="0" w:space="0" w:color="auto"/>
              </w:divBdr>
              <w:divsChild>
                <w:div w:id="5315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98531">
      <w:bodyDiv w:val="1"/>
      <w:marLeft w:val="0"/>
      <w:marRight w:val="0"/>
      <w:marTop w:val="0"/>
      <w:marBottom w:val="0"/>
      <w:divBdr>
        <w:top w:val="none" w:sz="0" w:space="0" w:color="auto"/>
        <w:left w:val="none" w:sz="0" w:space="0" w:color="auto"/>
        <w:bottom w:val="none" w:sz="0" w:space="0" w:color="auto"/>
        <w:right w:val="none" w:sz="0" w:space="0" w:color="auto"/>
      </w:divBdr>
      <w:divsChild>
        <w:div w:id="371417249">
          <w:marLeft w:val="0"/>
          <w:marRight w:val="0"/>
          <w:marTop w:val="0"/>
          <w:marBottom w:val="0"/>
          <w:divBdr>
            <w:top w:val="none" w:sz="0" w:space="0" w:color="auto"/>
            <w:left w:val="none" w:sz="0" w:space="0" w:color="auto"/>
            <w:bottom w:val="none" w:sz="0" w:space="0" w:color="auto"/>
            <w:right w:val="none" w:sz="0" w:space="0" w:color="auto"/>
          </w:divBdr>
          <w:divsChild>
            <w:div w:id="758791116">
              <w:marLeft w:val="0"/>
              <w:marRight w:val="0"/>
              <w:marTop w:val="0"/>
              <w:marBottom w:val="0"/>
              <w:divBdr>
                <w:top w:val="none" w:sz="0" w:space="0" w:color="auto"/>
                <w:left w:val="none" w:sz="0" w:space="0" w:color="auto"/>
                <w:bottom w:val="none" w:sz="0" w:space="0" w:color="auto"/>
                <w:right w:val="none" w:sz="0" w:space="0" w:color="auto"/>
              </w:divBdr>
              <w:divsChild>
                <w:div w:id="1625455432">
                  <w:marLeft w:val="0"/>
                  <w:marRight w:val="0"/>
                  <w:marTop w:val="0"/>
                  <w:marBottom w:val="0"/>
                  <w:divBdr>
                    <w:top w:val="none" w:sz="0" w:space="0" w:color="auto"/>
                    <w:left w:val="none" w:sz="0" w:space="0" w:color="auto"/>
                    <w:bottom w:val="none" w:sz="0" w:space="0" w:color="auto"/>
                    <w:right w:val="none" w:sz="0" w:space="0" w:color="auto"/>
                  </w:divBdr>
                  <w:divsChild>
                    <w:div w:id="10444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61541">
          <w:marLeft w:val="0"/>
          <w:marRight w:val="0"/>
          <w:marTop w:val="0"/>
          <w:marBottom w:val="0"/>
          <w:divBdr>
            <w:top w:val="none" w:sz="0" w:space="0" w:color="auto"/>
            <w:left w:val="none" w:sz="0" w:space="0" w:color="auto"/>
            <w:bottom w:val="none" w:sz="0" w:space="0" w:color="auto"/>
            <w:right w:val="none" w:sz="0" w:space="0" w:color="auto"/>
          </w:divBdr>
          <w:divsChild>
            <w:div w:id="1829134640">
              <w:marLeft w:val="0"/>
              <w:marRight w:val="0"/>
              <w:marTop w:val="0"/>
              <w:marBottom w:val="0"/>
              <w:divBdr>
                <w:top w:val="none" w:sz="0" w:space="0" w:color="auto"/>
                <w:left w:val="none" w:sz="0" w:space="0" w:color="auto"/>
                <w:bottom w:val="none" w:sz="0" w:space="0" w:color="auto"/>
                <w:right w:val="none" w:sz="0" w:space="0" w:color="auto"/>
              </w:divBdr>
              <w:divsChild>
                <w:div w:id="2075544394">
                  <w:marLeft w:val="0"/>
                  <w:marRight w:val="0"/>
                  <w:marTop w:val="0"/>
                  <w:marBottom w:val="0"/>
                  <w:divBdr>
                    <w:top w:val="none" w:sz="0" w:space="0" w:color="auto"/>
                    <w:left w:val="none" w:sz="0" w:space="0" w:color="auto"/>
                    <w:bottom w:val="none" w:sz="0" w:space="0" w:color="auto"/>
                    <w:right w:val="none" w:sz="0" w:space="0" w:color="auto"/>
                  </w:divBdr>
                  <w:divsChild>
                    <w:div w:id="50956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60584">
          <w:marLeft w:val="0"/>
          <w:marRight w:val="0"/>
          <w:marTop w:val="0"/>
          <w:marBottom w:val="0"/>
          <w:divBdr>
            <w:top w:val="none" w:sz="0" w:space="0" w:color="auto"/>
            <w:left w:val="none" w:sz="0" w:space="0" w:color="auto"/>
            <w:bottom w:val="none" w:sz="0" w:space="0" w:color="auto"/>
            <w:right w:val="none" w:sz="0" w:space="0" w:color="auto"/>
          </w:divBdr>
          <w:divsChild>
            <w:div w:id="598946908">
              <w:marLeft w:val="0"/>
              <w:marRight w:val="0"/>
              <w:marTop w:val="0"/>
              <w:marBottom w:val="0"/>
              <w:divBdr>
                <w:top w:val="none" w:sz="0" w:space="0" w:color="auto"/>
                <w:left w:val="none" w:sz="0" w:space="0" w:color="auto"/>
                <w:bottom w:val="none" w:sz="0" w:space="0" w:color="auto"/>
                <w:right w:val="none" w:sz="0" w:space="0" w:color="auto"/>
              </w:divBdr>
              <w:divsChild>
                <w:div w:id="1865243345">
                  <w:marLeft w:val="0"/>
                  <w:marRight w:val="0"/>
                  <w:marTop w:val="0"/>
                  <w:marBottom w:val="0"/>
                  <w:divBdr>
                    <w:top w:val="none" w:sz="0" w:space="0" w:color="auto"/>
                    <w:left w:val="none" w:sz="0" w:space="0" w:color="auto"/>
                    <w:bottom w:val="none" w:sz="0" w:space="0" w:color="auto"/>
                    <w:right w:val="none" w:sz="0" w:space="0" w:color="auto"/>
                  </w:divBdr>
                  <w:divsChild>
                    <w:div w:id="8848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8804">
          <w:marLeft w:val="0"/>
          <w:marRight w:val="0"/>
          <w:marTop w:val="0"/>
          <w:marBottom w:val="0"/>
          <w:divBdr>
            <w:top w:val="none" w:sz="0" w:space="0" w:color="auto"/>
            <w:left w:val="none" w:sz="0" w:space="0" w:color="auto"/>
            <w:bottom w:val="none" w:sz="0" w:space="0" w:color="auto"/>
            <w:right w:val="none" w:sz="0" w:space="0" w:color="auto"/>
          </w:divBdr>
          <w:divsChild>
            <w:div w:id="1169755753">
              <w:marLeft w:val="0"/>
              <w:marRight w:val="0"/>
              <w:marTop w:val="0"/>
              <w:marBottom w:val="0"/>
              <w:divBdr>
                <w:top w:val="none" w:sz="0" w:space="0" w:color="auto"/>
                <w:left w:val="none" w:sz="0" w:space="0" w:color="auto"/>
                <w:bottom w:val="none" w:sz="0" w:space="0" w:color="auto"/>
                <w:right w:val="none" w:sz="0" w:space="0" w:color="auto"/>
              </w:divBdr>
              <w:divsChild>
                <w:div w:id="739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10083">
      <w:bodyDiv w:val="1"/>
      <w:marLeft w:val="0"/>
      <w:marRight w:val="0"/>
      <w:marTop w:val="0"/>
      <w:marBottom w:val="0"/>
      <w:divBdr>
        <w:top w:val="none" w:sz="0" w:space="0" w:color="auto"/>
        <w:left w:val="none" w:sz="0" w:space="0" w:color="auto"/>
        <w:bottom w:val="none" w:sz="0" w:space="0" w:color="auto"/>
        <w:right w:val="none" w:sz="0" w:space="0" w:color="auto"/>
      </w:divBdr>
      <w:divsChild>
        <w:div w:id="985666110">
          <w:marLeft w:val="480"/>
          <w:marRight w:val="0"/>
          <w:marTop w:val="0"/>
          <w:marBottom w:val="0"/>
          <w:divBdr>
            <w:top w:val="none" w:sz="0" w:space="0" w:color="auto"/>
            <w:left w:val="none" w:sz="0" w:space="0" w:color="auto"/>
            <w:bottom w:val="none" w:sz="0" w:space="0" w:color="auto"/>
            <w:right w:val="none" w:sz="0" w:space="0" w:color="auto"/>
          </w:divBdr>
          <w:divsChild>
            <w:div w:id="6196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0142">
      <w:bodyDiv w:val="1"/>
      <w:marLeft w:val="0"/>
      <w:marRight w:val="0"/>
      <w:marTop w:val="0"/>
      <w:marBottom w:val="0"/>
      <w:divBdr>
        <w:top w:val="none" w:sz="0" w:space="0" w:color="auto"/>
        <w:left w:val="none" w:sz="0" w:space="0" w:color="auto"/>
        <w:bottom w:val="none" w:sz="0" w:space="0" w:color="auto"/>
        <w:right w:val="none" w:sz="0" w:space="0" w:color="auto"/>
      </w:divBdr>
      <w:divsChild>
        <w:div w:id="1599287779">
          <w:marLeft w:val="0"/>
          <w:marRight w:val="0"/>
          <w:marTop w:val="0"/>
          <w:marBottom w:val="0"/>
          <w:divBdr>
            <w:top w:val="none" w:sz="0" w:space="0" w:color="auto"/>
            <w:left w:val="none" w:sz="0" w:space="0" w:color="auto"/>
            <w:bottom w:val="none" w:sz="0" w:space="0" w:color="auto"/>
            <w:right w:val="none" w:sz="0" w:space="0" w:color="auto"/>
          </w:divBdr>
        </w:div>
        <w:div w:id="1656451946">
          <w:marLeft w:val="0"/>
          <w:marRight w:val="0"/>
          <w:marTop w:val="0"/>
          <w:marBottom w:val="0"/>
          <w:divBdr>
            <w:top w:val="none" w:sz="0" w:space="0" w:color="auto"/>
            <w:left w:val="none" w:sz="0" w:space="0" w:color="auto"/>
            <w:bottom w:val="none" w:sz="0" w:space="0" w:color="auto"/>
            <w:right w:val="none" w:sz="0" w:space="0" w:color="auto"/>
          </w:divBdr>
        </w:div>
      </w:divsChild>
    </w:div>
    <w:div w:id="2090494481">
      <w:bodyDiv w:val="1"/>
      <w:marLeft w:val="0"/>
      <w:marRight w:val="0"/>
      <w:marTop w:val="0"/>
      <w:marBottom w:val="0"/>
      <w:divBdr>
        <w:top w:val="none" w:sz="0" w:space="0" w:color="auto"/>
        <w:left w:val="none" w:sz="0" w:space="0" w:color="auto"/>
        <w:bottom w:val="none" w:sz="0" w:space="0" w:color="auto"/>
        <w:right w:val="none" w:sz="0" w:space="0" w:color="auto"/>
      </w:divBdr>
    </w:div>
    <w:div w:id="2095517237">
      <w:bodyDiv w:val="1"/>
      <w:marLeft w:val="0"/>
      <w:marRight w:val="0"/>
      <w:marTop w:val="0"/>
      <w:marBottom w:val="0"/>
      <w:divBdr>
        <w:top w:val="none" w:sz="0" w:space="0" w:color="auto"/>
        <w:left w:val="none" w:sz="0" w:space="0" w:color="auto"/>
        <w:bottom w:val="none" w:sz="0" w:space="0" w:color="auto"/>
        <w:right w:val="none" w:sz="0" w:space="0" w:color="auto"/>
      </w:divBdr>
      <w:divsChild>
        <w:div w:id="1070272623">
          <w:marLeft w:val="0"/>
          <w:marRight w:val="0"/>
          <w:marTop w:val="0"/>
          <w:marBottom w:val="0"/>
          <w:divBdr>
            <w:top w:val="none" w:sz="0" w:space="0" w:color="auto"/>
            <w:left w:val="none" w:sz="0" w:space="0" w:color="auto"/>
            <w:bottom w:val="none" w:sz="0" w:space="0" w:color="auto"/>
            <w:right w:val="none" w:sz="0" w:space="0" w:color="auto"/>
          </w:divBdr>
        </w:div>
        <w:div w:id="1995834757">
          <w:marLeft w:val="0"/>
          <w:marRight w:val="0"/>
          <w:marTop w:val="0"/>
          <w:marBottom w:val="0"/>
          <w:divBdr>
            <w:top w:val="none" w:sz="0" w:space="0" w:color="auto"/>
            <w:left w:val="none" w:sz="0" w:space="0" w:color="auto"/>
            <w:bottom w:val="none" w:sz="0" w:space="0" w:color="auto"/>
            <w:right w:val="none" w:sz="0" w:space="0" w:color="auto"/>
          </w:divBdr>
        </w:div>
      </w:divsChild>
    </w:div>
    <w:div w:id="2119518614">
      <w:bodyDiv w:val="1"/>
      <w:marLeft w:val="0"/>
      <w:marRight w:val="0"/>
      <w:marTop w:val="0"/>
      <w:marBottom w:val="0"/>
      <w:divBdr>
        <w:top w:val="none" w:sz="0" w:space="0" w:color="auto"/>
        <w:left w:val="none" w:sz="0" w:space="0" w:color="auto"/>
        <w:bottom w:val="none" w:sz="0" w:space="0" w:color="auto"/>
        <w:right w:val="none" w:sz="0" w:space="0" w:color="auto"/>
      </w:divBdr>
      <w:divsChild>
        <w:div w:id="1404834750">
          <w:marLeft w:val="480"/>
          <w:marRight w:val="0"/>
          <w:marTop w:val="0"/>
          <w:marBottom w:val="0"/>
          <w:divBdr>
            <w:top w:val="none" w:sz="0" w:space="0" w:color="auto"/>
            <w:left w:val="none" w:sz="0" w:space="0" w:color="auto"/>
            <w:bottom w:val="none" w:sz="0" w:space="0" w:color="auto"/>
            <w:right w:val="none" w:sz="0" w:space="0" w:color="auto"/>
          </w:divBdr>
          <w:divsChild>
            <w:div w:id="11289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uefishcanada.ca/" TargetMode="External"/><Relationship Id="rId21" Type="http://schemas.openxmlformats.org/officeDocument/2006/relationships/hyperlink" Target="mailto:tilak.dutta@uhn.ca" TargetMode="External"/><Relationship Id="rId42" Type="http://schemas.openxmlformats.org/officeDocument/2006/relationships/hyperlink" Target="https://doi.org/10.1016/j.jdmm.2021.100638" TargetMode="External"/><Relationship Id="rId63" Type="http://schemas.openxmlformats.org/officeDocument/2006/relationships/hyperlink" Target="https://doi.org/10.1080/21568316.2018.1447509" TargetMode="External"/><Relationship Id="rId84" Type="http://schemas.openxmlformats.org/officeDocument/2006/relationships/hyperlink" Target="https://kootenayadaptive.com/" TargetMode="External"/><Relationship Id="rId138" Type="http://schemas.openxmlformats.org/officeDocument/2006/relationships/hyperlink" Target="https://www.uhn.ca/Research/Research_Institutes/Pages/TRI.aspx" TargetMode="External"/><Relationship Id="rId159" Type="http://schemas.openxmlformats.org/officeDocument/2006/relationships/hyperlink" Target="https://can01.safelinks.protection.outlook.com/?url=https%3A%2F%2Fdoi.org%2F10.3390%2Fijerph182412968&amp;data=05%7C02%7Cyashoda.sharma%40mail.utoronto.ca%7Cecd31651e66e4985eb0608dc122bdd53%7C78aac2262f034b4d9037b46d56c55210%7C0%7C0%7C638405226815177483%7CUnknown%7CTWFpbGZsb3d8eyJWIjoiMC4wLjAwMDAiLCJQIjoiV2luMzIiLCJBTiI6Ik1haWwiLCJXVCI6Mn0%3D%7C3000%7C%7C%7C&amp;sdata=Kuk0WR0YZxx9k1076LFyEHXnnMpkmnx%2BdOxRgT9WtHo%3D&amp;reserved=0" TargetMode="External"/><Relationship Id="rId170" Type="http://schemas.openxmlformats.org/officeDocument/2006/relationships/theme" Target="theme/theme1.xml"/><Relationship Id="rId107" Type="http://schemas.openxmlformats.org/officeDocument/2006/relationships/hyperlink" Target="http://www.truenorthtrails.com/" TargetMode="External"/><Relationship Id="rId11" Type="http://schemas.microsoft.com/office/2007/relationships/hdphoto" Target="media/hdphoto1.wdp"/><Relationship Id="rId32" Type="http://schemas.openxmlformats.org/officeDocument/2006/relationships/hyperlink" Target="https://www150.statcan.gc.ca/n1/en/catalogue/89-654-X2016003" TargetMode="External"/><Relationship Id="rId53" Type="http://schemas.openxmlformats.org/officeDocument/2006/relationships/image" Target="media/image13.emf"/><Relationship Id="rId74" Type="http://schemas.openxmlformats.org/officeDocument/2006/relationships/hyperlink" Target="http://www.pilotrock.com" TargetMode="External"/><Relationship Id="rId128" Type="http://schemas.openxmlformats.org/officeDocument/2006/relationships/hyperlink" Target="https://www.uhn.ca/Research/Research_Institutes/Pages/TRI.aspx" TargetMode="External"/><Relationship Id="rId149" Type="http://schemas.openxmlformats.org/officeDocument/2006/relationships/hyperlink" Target="https://tctrail.ca/" TargetMode="External"/><Relationship Id="rId5" Type="http://schemas.openxmlformats.org/officeDocument/2006/relationships/webSettings" Target="webSettings.xml"/><Relationship Id="rId95" Type="http://schemas.openxmlformats.org/officeDocument/2006/relationships/hyperlink" Target="https://www.utoronto.ca/" TargetMode="External"/><Relationship Id="rId160" Type="http://schemas.openxmlformats.org/officeDocument/2006/relationships/hyperlink" Target="https://doi.org/10.1080/1364557032000119616" TargetMode="External"/><Relationship Id="rId22" Type="http://schemas.openxmlformats.org/officeDocument/2006/relationships/hyperlink" Target="http://dx.doi.org/10.1080/10645578.2012.715038" TargetMode="External"/><Relationship Id="rId43" Type="http://schemas.openxmlformats.org/officeDocument/2006/relationships/hyperlink" Target="https://www150.statcan.gc.ca/n1/pub/36-28-0001/2022003/article/00006-eng.htm" TargetMode="External"/><Relationship Id="rId64" Type="http://schemas.openxmlformats.org/officeDocument/2006/relationships/hyperlink" Target="https://www.tbs-sct.canada.ca/pol/doc-eng.aspx?id=23601" TargetMode="External"/><Relationship Id="rId118" Type="http://schemas.openxmlformats.org/officeDocument/2006/relationships/hyperlink" Target="https://signablevi5ion.com/" TargetMode="External"/><Relationship Id="rId139" Type="http://schemas.openxmlformats.org/officeDocument/2006/relationships/hyperlink" Target="https://www.nbcpd.org/" TargetMode="External"/><Relationship Id="rId85" Type="http://schemas.openxmlformats.org/officeDocument/2006/relationships/hyperlink" Target="https://www.uhn.ca/Research/Research_Institutes/Pages/TRI.aspx" TargetMode="External"/><Relationship Id="rId150" Type="http://schemas.openxmlformats.org/officeDocument/2006/relationships/hyperlink" Target="https://www.umontreal.ca/" TargetMode="External"/><Relationship Id="rId171" Type="http://schemas.microsoft.com/office/2019/05/relationships/documenttasks" Target="documenttasks/documenttasks1.xml"/><Relationship Id="rId12" Type="http://schemas.openxmlformats.org/officeDocument/2006/relationships/image" Target="media/image4.png"/><Relationship Id="rId33" Type="http://schemas.openxmlformats.org/officeDocument/2006/relationships/hyperlink" Target="https://hdscanada.wordpress.com/" TargetMode="External"/><Relationship Id="rId108" Type="http://schemas.openxmlformats.org/officeDocument/2006/relationships/hyperlink" Target="http://www.toronto.ca/" TargetMode="External"/><Relationship Id="rId129" Type="http://schemas.openxmlformats.org/officeDocument/2006/relationships/hyperlink" Target="https://www.dnr.state.mn.us/" TargetMode="External"/><Relationship Id="rId54" Type="http://schemas.openxmlformats.org/officeDocument/2006/relationships/image" Target="media/image14.png"/><Relationship Id="rId70" Type="http://schemas.openxmlformats.org/officeDocument/2006/relationships/hyperlink" Target="https://registry.rickhansen.com/registry/" TargetMode="External"/><Relationship Id="rId75" Type="http://schemas.openxmlformats.org/officeDocument/2006/relationships/hyperlink" Target="http://www.sportsadaptes.ca" TargetMode="External"/><Relationship Id="rId91" Type="http://schemas.openxmlformats.org/officeDocument/2006/relationships/hyperlink" Target="https://bcparksfoundation.ca/" TargetMode="External"/><Relationship Id="rId96" Type="http://schemas.openxmlformats.org/officeDocument/2006/relationships/hyperlink" Target="http://www.thincdesign.ca/" TargetMode="External"/><Relationship Id="rId140" Type="http://schemas.openxmlformats.org/officeDocument/2006/relationships/hyperlink" Target="https://ala.ca/" TargetMode="External"/><Relationship Id="rId145" Type="http://schemas.openxmlformats.org/officeDocument/2006/relationships/hyperlink" Target="https://www.radsociety.ca/" TargetMode="External"/><Relationship Id="rId161" Type="http://schemas.openxmlformats.org/officeDocument/2006/relationships/hyperlink" Target="https://doi.org/10.1016/j.jclinepi.2014.03.013"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80/01490400.2013.797324" TargetMode="External"/><Relationship Id="rId28" Type="http://schemas.openxmlformats.org/officeDocument/2006/relationships/hyperlink" Target="https://parks.canada.ca/agence-agency/bib-lib/rapports-reports/rmr-dpr/03312020" TargetMode="External"/><Relationship Id="rId49" Type="http://schemas.openxmlformats.org/officeDocument/2006/relationships/hyperlink" Target="https://www150.statcan.gc.ca/n1/daily-quotidien/201203/dq201203a-eng.htm" TargetMode="External"/><Relationship Id="rId114" Type="http://schemas.openxmlformats.org/officeDocument/2006/relationships/hyperlink" Target="https://www.rbg.ca/" TargetMode="External"/><Relationship Id="rId119" Type="http://schemas.openxmlformats.org/officeDocument/2006/relationships/hyperlink" Target="https://www.borp.org/" TargetMode="External"/><Relationship Id="rId44" Type="http://schemas.openxmlformats.org/officeDocument/2006/relationships/hyperlink" Target="https://www.vantagemarketresearch.com/industry-report/assistive-technology-market-1786" TargetMode="External"/><Relationship Id="rId60" Type="http://schemas.openxmlformats.org/officeDocument/2006/relationships/hyperlink" Target="https://doi.org/10.1016/j.eswa.2008.06.108" TargetMode="External"/><Relationship Id="rId65" Type="http://schemas.openxmlformats.org/officeDocument/2006/relationships/hyperlink" Target="https://www.w3.org/TR/WCAG20/" TargetMode="External"/><Relationship Id="rId81" Type="http://schemas.openxmlformats.org/officeDocument/2006/relationships/hyperlink" Target="https://wheelchairtraveling.com/" TargetMode="External"/><Relationship Id="rId86" Type="http://schemas.openxmlformats.org/officeDocument/2006/relationships/hyperlink" Target="http://www.accessibility.bcparks.ca/" TargetMode="External"/><Relationship Id="rId130" Type="http://schemas.openxmlformats.org/officeDocument/2006/relationships/hyperlink" Target="https://www.griffith.edu.au/menzies-health-institute-queensland/our-research/disability-and-rehabilitation/hopkins-centre" TargetMode="External"/><Relationship Id="rId135" Type="http://schemas.openxmlformats.org/officeDocument/2006/relationships/hyperlink" Target="https://ecowisdom.ca/" TargetMode="External"/><Relationship Id="rId151" Type="http://schemas.openxmlformats.org/officeDocument/2006/relationships/hyperlink" Target="http://www.positive-shift.com/" TargetMode="External"/><Relationship Id="rId156" Type="http://schemas.openxmlformats.org/officeDocument/2006/relationships/hyperlink" Target="https://can01.safelinks.protection.outlook.com/?url=https%3A%2F%2Fdoi.org%2F10.5539%2Fjms.v3n2p145&amp;data=05%7C02%7Cyashoda.sharma%40mail.utoronto.ca%7Cecd31651e66e4985eb0608dc122bdd53%7C78aac2262f034b4d9037b46d56c55210%7C0%7C0%7C638405226814708741%7CUnknown%7CTWFpbGZsb3d8eyJWIjoiMC4wLjAwMDAiLCJQIjoiV2luMzIiLCJBTiI6Ik1haWwiLCJXVCI6Mn0%3D%7C3000%7C%7C%7C&amp;sdata=G7Vu7ptAfwtgDa9l2SICIesnjV%2Fre%2FOehivLG1LRUyY%3D&amp;reserved=0" TargetMode="External"/><Relationship Id="rId172" Type="http://schemas.microsoft.com/office/2020/10/relationships/intelligence" Target="intelligence2.xml"/><Relationship Id="rId13" Type="http://schemas.openxmlformats.org/officeDocument/2006/relationships/image" Target="media/image5.png"/><Relationship Id="rId18" Type="http://schemas.openxmlformats.org/officeDocument/2006/relationships/hyperlink" Target="mailto:tilak.dutta@uhn.ca" TargetMode="External"/><Relationship Id="rId39" Type="http://schemas.openxmlformats.org/officeDocument/2006/relationships/hyperlink" Target="https://www.researchgate.net/publication/314276892_Nature-based_travel_motivations_for_people_with_disabilities" TargetMode="External"/><Relationship Id="rId109" Type="http://schemas.openxmlformats.org/officeDocument/2006/relationships/hyperlink" Target="http://www.ecowisdom.ca/" TargetMode="External"/><Relationship Id="rId34" Type="http://schemas.openxmlformats.org/officeDocument/2006/relationships/hyperlink" Target="https://www150.statcan.gc.ca/n1/pub/36-28-0001/2022003/article/00006-eng.htm" TargetMode="External"/><Relationship Id="rId50" Type="http://schemas.openxmlformats.org/officeDocument/2006/relationships/hyperlink" Target="https://doi.org/10.48550/arxiv.2007.13188" TargetMode="External"/><Relationship Id="rId55" Type="http://schemas.openxmlformats.org/officeDocument/2006/relationships/image" Target="media/image15.png"/><Relationship Id="rId76" Type="http://schemas.openxmlformats.org/officeDocument/2006/relationships/hyperlink" Target="https://www.simplifiedbuilding.com/projects/park-railing" TargetMode="External"/><Relationship Id="rId97" Type="http://schemas.openxmlformats.org/officeDocument/2006/relationships/hyperlink" Target="https://sci-bc.ca/" TargetMode="External"/><Relationship Id="rId104" Type="http://schemas.openxmlformats.org/officeDocument/2006/relationships/hyperlink" Target="http://www.ontarioparks.ca/" TargetMode="External"/><Relationship Id="rId120" Type="http://schemas.openxmlformats.org/officeDocument/2006/relationships/hyperlink" Target="https://www.cnib.ca/en?region=on" TargetMode="External"/><Relationship Id="rId125" Type="http://schemas.openxmlformats.org/officeDocument/2006/relationships/hyperlink" Target="https://library.wlu.ca/" TargetMode="External"/><Relationship Id="rId141" Type="http://schemas.openxmlformats.org/officeDocument/2006/relationships/hyperlink" Target="https://www.uts.edu.au/" TargetMode="External"/><Relationship Id="rId146" Type="http://schemas.openxmlformats.org/officeDocument/2006/relationships/hyperlink" Target="https://www.canucksautism.ca/"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rickhansen.com/sites/default/files/2024-01/rhfacguidetocertificationnov235r.pdf" TargetMode="External"/><Relationship Id="rId92" Type="http://schemas.openxmlformats.org/officeDocument/2006/relationships/hyperlink" Target="http://www.wheelchairmanitoba.com/" TargetMode="External"/><Relationship Id="rId162" Type="http://schemas.openxmlformats.org/officeDocument/2006/relationships/hyperlink" Target="https://doi.org/10.1016/j.jclinepi.2016.01.021" TargetMode="External"/><Relationship Id="rId2" Type="http://schemas.openxmlformats.org/officeDocument/2006/relationships/numbering" Target="numbering.xml"/><Relationship Id="rId29" Type="http://schemas.openxmlformats.org/officeDocument/2006/relationships/hyperlink" Target="https://parks.canada.ca/agence-agency/bib-lib/rapports-reports/rmr-dpr/03312023" TargetMode="External"/><Relationship Id="rId24" Type="http://schemas.openxmlformats.org/officeDocument/2006/relationships/hyperlink" Target="https://doi.org/10.1080/11745398.2019.1655459" TargetMode="External"/><Relationship Id="rId40" Type="http://schemas.openxmlformats.org/officeDocument/2006/relationships/hyperlink" Target="https://doi.org/10.1080/01490400.2014.995325" TargetMode="External"/><Relationship Id="rId45" Type="http://schemas.openxmlformats.org/officeDocument/2006/relationships/hyperlink" Target="https://doi.org/10.1016/j.urbmob.2022.100030" TargetMode="External"/><Relationship Id="rId66" Type="http://schemas.openxmlformats.org/officeDocument/2006/relationships/image" Target="media/image16.png"/><Relationship Id="rId87" Type="http://schemas.openxmlformats.org/officeDocument/2006/relationships/hyperlink" Target="http://www.accessibility.bcparks.ca/" TargetMode="External"/><Relationship Id="rId110" Type="http://schemas.openxmlformats.org/officeDocument/2006/relationships/hyperlink" Target="http://www.accessibility.bcparks.ca/" TargetMode="External"/><Relationship Id="rId115" Type="http://schemas.openxmlformats.org/officeDocument/2006/relationships/hyperlink" Target="http://www.atlanticaccessibility.ca/" TargetMode="External"/><Relationship Id="rId131" Type="http://schemas.openxmlformats.org/officeDocument/2006/relationships/hyperlink" Target="https://www.unbc.ca/" TargetMode="External"/><Relationship Id="rId136" Type="http://schemas.openxmlformats.org/officeDocument/2006/relationships/hyperlink" Target="https://kartus.ca/" TargetMode="External"/><Relationship Id="rId157" Type="http://schemas.openxmlformats.org/officeDocument/2006/relationships/hyperlink" Target="https://can01.safelinks.protection.outlook.com/?url=https%3A%2F%2Fdoi.org%2F10.15240%2Ftul%2F001%2F2017-4-012&amp;data=05%7C02%7Cyashoda.sharma%40mail.utoronto.ca%7Cecd31651e66e4985eb0608dc122bdd53%7C78aac2262f034b4d9037b46d56c55210%7C0%7C0%7C638405226814864989%7CUnknown%7CTWFpbGZsb3d8eyJWIjoiMC4wLjAwMDAiLCJQIjoiV2luMzIiLCJBTiI6Ik1haWwiLCJXVCI6Mn0%3D%7C3000%7C%7C%7C&amp;sdata=NqwgIoc3EYPGY07ywWQcsnmd71V5SEIi1%2B%2Ff8aV%2BZV8%3D&amp;reserved=0" TargetMode="External"/><Relationship Id="rId61" Type="http://schemas.openxmlformats.org/officeDocument/2006/relationships/hyperlink" Target="https://doi.org/10.3390/ijerph19052566" TargetMode="External"/><Relationship Id="rId82" Type="http://schemas.openxmlformats.org/officeDocument/2006/relationships/hyperlink" Target="http://sparkadaptive.com/" TargetMode="External"/><Relationship Id="rId152" Type="http://schemas.openxmlformats.org/officeDocument/2006/relationships/hyperlink" Target="https://www.uhn.ca/Research/Research_Institutes/Pages/TRI.aspx" TargetMode="External"/><Relationship Id="rId19" Type="http://schemas.openxmlformats.org/officeDocument/2006/relationships/image" Target="media/image9.emf"/><Relationship Id="rId14" Type="http://schemas.openxmlformats.org/officeDocument/2006/relationships/image" Target="media/image6.png"/><Relationship Id="rId30" Type="http://schemas.openxmlformats.org/officeDocument/2006/relationships/hyperlink" Target="https://www150.statcan.gc.ca/n1/pub/36-28-0001/2022003/article/00006-eng.htm" TargetMode="External"/><Relationship Id="rId35" Type="http://schemas.openxmlformats.org/officeDocument/2006/relationships/hyperlink" Target="https://www.un.org/development/desa/disabilities/convention-on-the-rights-of-persons-with-disabilities/article-9-accessibility.html" TargetMode="External"/><Relationship Id="rId56" Type="http://schemas.openxmlformats.org/officeDocument/2006/relationships/hyperlink" Target="https://doi.org/10.1109/ACCESS.2019.2946594" TargetMode="External"/><Relationship Id="rId77" Type="http://schemas.openxmlformats.org/officeDocument/2006/relationships/image" Target="media/image17.emf"/><Relationship Id="rId100" Type="http://schemas.openxmlformats.org/officeDocument/2006/relationships/hyperlink" Target="https://rockymountainadaptive.com/" TargetMode="External"/><Relationship Id="rId105" Type="http://schemas.openxmlformats.org/officeDocument/2006/relationships/hyperlink" Target="http://www.juliesawchuk.ca/" TargetMode="External"/><Relationship Id="rId126" Type="http://schemas.openxmlformats.org/officeDocument/2006/relationships/hyperlink" Target="https://matthewcorkumspeaking.com/" TargetMode="External"/><Relationship Id="rId147" Type="http://schemas.openxmlformats.org/officeDocument/2006/relationships/hyperlink" Target="https://www.uhn.ca/Research/Research_Institutes/Pages/TRI.aspx"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80/01441647.2022.2060371" TargetMode="External"/><Relationship Id="rId72" Type="http://schemas.openxmlformats.org/officeDocument/2006/relationships/hyperlink" Target="https://www.rickhansen.com/sites/default/files/2024-01/rhfacratingsurveyv40january2024.pdf" TargetMode="External"/><Relationship Id="rId93" Type="http://schemas.openxmlformats.org/officeDocument/2006/relationships/hyperlink" Target="https://www.zero-limit.ca/" TargetMode="External"/><Relationship Id="rId98" Type="http://schemas.openxmlformats.org/officeDocument/2006/relationships/hyperlink" Target="https://www.ualberta.ca/index.html" TargetMode="External"/><Relationship Id="rId121" Type="http://schemas.openxmlformats.org/officeDocument/2006/relationships/hyperlink" Target="https://accessnow.com/" TargetMode="External"/><Relationship Id="rId142" Type="http://schemas.openxmlformats.org/officeDocument/2006/relationships/hyperlink" Target="https://www.uadi.ca/" TargetMode="External"/><Relationship Id="rId163" Type="http://schemas.openxmlformats.org/officeDocument/2006/relationships/hyperlink" Target="https://doi.org/10.1186/s12874-018-0611-x" TargetMode="External"/><Relationship Id="rId3" Type="http://schemas.openxmlformats.org/officeDocument/2006/relationships/styles" Target="styles.xml"/><Relationship Id="rId25" Type="http://schemas.openxmlformats.org/officeDocument/2006/relationships/hyperlink" Target="https://parks.canada.ca/agence-agency/bib-lib/rapports-reports/impact-economique-economic-impact/impact-economique-2018-2019-economic-impact" TargetMode="External"/><Relationship Id="rId46" Type="http://schemas.openxmlformats.org/officeDocument/2006/relationships/hyperlink" Target="https://doi.org/10.2305/IUCN.CH.2021.PARKS-27-SIJW.en" TargetMode="External"/><Relationship Id="rId67" Type="http://schemas.openxmlformats.org/officeDocument/2006/relationships/hyperlink" Target="http://www.engineeringhealth.ca" TargetMode="External"/><Relationship Id="rId116" Type="http://schemas.openxmlformats.org/officeDocument/2006/relationships/hyperlink" Target="https://hdscanada.wordpress.com/" TargetMode="External"/><Relationship Id="rId137" Type="http://schemas.openxmlformats.org/officeDocument/2006/relationships/hyperlink" Target="http://www.accessibility.bcparks.ca/" TargetMode="External"/><Relationship Id="rId158" Type="http://schemas.openxmlformats.org/officeDocument/2006/relationships/hyperlink" Target="https://can01.safelinks.protection.outlook.com/?url=https%3A%2F%2Fdoi.org%2F10.1080%2F14724049.2021.1938089&amp;data=05%7C02%7Cyashoda.sharma%40mail.utoronto.ca%7Cecd31651e66e4985eb0608dc122bdd53%7C78aac2262f034b4d9037b46d56c55210%7C0%7C0%7C638405226815177483%7CUnknown%7CTWFpbGZsb3d8eyJWIjoiMC4wLjAwMDAiLCJQIjoiV2luMzIiLCJBTiI6Ik1haWwiLCJXVCI6Mn0%3D%7C3000%7C%7C%7C&amp;sdata=l89yzjiq4zFg7B560OUlQ0efQU17sVfum9WcnCbc5%2BI%3D&amp;reserved=0" TargetMode="External"/><Relationship Id="rId20" Type="http://schemas.openxmlformats.org/officeDocument/2006/relationships/hyperlink" Target="http://engineeringhealth.ca/parks" TargetMode="External"/><Relationship Id="rId41" Type="http://schemas.openxmlformats.org/officeDocument/2006/relationships/hyperlink" Target="https://doi.org/10.1016/j.alter.2014.03.005" TargetMode="External"/><Relationship Id="rId62" Type="http://schemas.openxmlformats.org/officeDocument/2006/relationships/hyperlink" Target="https://www.smartinsights.com/social-media-marketing/social-media-strategy/new-global-social-media-research/" TargetMode="External"/><Relationship Id="rId83" Type="http://schemas.openxmlformats.org/officeDocument/2006/relationships/hyperlink" Target="https://powertobe.ca/" TargetMode="External"/><Relationship Id="rId88" Type="http://schemas.openxmlformats.org/officeDocument/2006/relationships/hyperlink" Target="https://bcmos.org/" TargetMode="External"/><Relationship Id="rId111" Type="http://schemas.openxmlformats.org/officeDocument/2006/relationships/hyperlink" Target="https://empowernl.ca/" TargetMode="External"/><Relationship Id="rId132" Type="http://schemas.openxmlformats.org/officeDocument/2006/relationships/hyperlink" Target="https://parks.sonomacounty.ca.gov/" TargetMode="External"/><Relationship Id="rId153" Type="http://schemas.openxmlformats.org/officeDocument/2006/relationships/hyperlink" Target="https://www.unbc.ca/" TargetMode="External"/><Relationship Id="rId15" Type="http://schemas.openxmlformats.org/officeDocument/2006/relationships/image" Target="media/image7.png"/><Relationship Id="rId36" Type="http://schemas.openxmlformats.org/officeDocument/2006/relationships/image" Target="media/image10.png"/><Relationship Id="rId57" Type="http://schemas.openxmlformats.org/officeDocument/2006/relationships/hyperlink" Target="https://doi.org/10.1177/1094428120971683" TargetMode="External"/><Relationship Id="rId106" Type="http://schemas.openxmlformats.org/officeDocument/2006/relationships/hyperlink" Target="https://www.rcstrategies.ca/" TargetMode="External"/><Relationship Id="rId127" Type="http://schemas.openxmlformats.org/officeDocument/2006/relationships/hyperlink" Target="https://accessibilityforall.org/" TargetMode="External"/><Relationship Id="rId10" Type="http://schemas.openxmlformats.org/officeDocument/2006/relationships/image" Target="media/image3.png"/><Relationship Id="rId31" Type="http://schemas.openxmlformats.org/officeDocument/2006/relationships/hyperlink" Target="https://www.cdacanada.com/wp-content/uploads/2020/09/Letter-Minister-Qualtrough-DSQ-and-CSD-Final.pdf" TargetMode="External"/><Relationship Id="rId52" Type="http://schemas.openxmlformats.org/officeDocument/2006/relationships/hyperlink" Target="https://doi.org/10.2305/IUCN.CH.2021.PARKS-27-SIJW.en" TargetMode="External"/><Relationship Id="rId73" Type="http://schemas.openxmlformats.org/officeDocument/2006/relationships/hyperlink" Target="http://engineeringhealth.ca/parks" TargetMode="External"/><Relationship Id="rId78" Type="http://schemas.openxmlformats.org/officeDocument/2006/relationships/hyperlink" Target="https://www.uhn.ca/Research/Research_Institutes/Pages/TRI.aspx" TargetMode="External"/><Relationship Id="rId94" Type="http://schemas.openxmlformats.org/officeDocument/2006/relationships/hyperlink" Target="https://www.uhn.ca/Research/Research_Institutes/Pages/TRI.aspx" TargetMode="External"/><Relationship Id="rId99" Type="http://schemas.openxmlformats.org/officeDocument/2006/relationships/hyperlink" Target="https://elac.ca/" TargetMode="External"/><Relationship Id="rId101" Type="http://schemas.openxmlformats.org/officeDocument/2006/relationships/hyperlink" Target="https://kootenayadaptive.com/" TargetMode="External"/><Relationship Id="rId122" Type="http://schemas.openxmlformats.org/officeDocument/2006/relationships/hyperlink" Target="https://www.cnib.ca/en?region=on" TargetMode="External"/><Relationship Id="rId143" Type="http://schemas.openxmlformats.org/officeDocument/2006/relationships/hyperlink" Target="http://www.ccprc.com/" TargetMode="External"/><Relationship Id="rId148" Type="http://schemas.openxmlformats.org/officeDocument/2006/relationships/hyperlink" Target="https://www.canberra.edu.au/" TargetMode="External"/><Relationship Id="rId164" Type="http://schemas.openxmlformats.org/officeDocument/2006/relationships/hyperlink" Target="https://doi.org/10.11124/JBIES-20-00167" TargetMode="External"/><Relationship Id="rId16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open.canada.ca/data/en/dataset/57c69cfc-fc85-495b-9eef-555a08404034" TargetMode="External"/><Relationship Id="rId47" Type="http://schemas.openxmlformats.org/officeDocument/2006/relationships/image" Target="media/image12.emf"/><Relationship Id="rId68" Type="http://schemas.openxmlformats.org/officeDocument/2006/relationships/hyperlink" Target="http://www.engineeringhealth.ca" TargetMode="External"/><Relationship Id="rId89" Type="http://schemas.openxmlformats.org/officeDocument/2006/relationships/hyperlink" Target="https://www.colorfulmomentsllc.com/blog" TargetMode="External"/><Relationship Id="rId112" Type="http://schemas.openxmlformats.org/officeDocument/2006/relationships/hyperlink" Target="https://www.inclusionnl.ca/" TargetMode="External"/><Relationship Id="rId133" Type="http://schemas.openxmlformats.org/officeDocument/2006/relationships/hyperlink" Target="https://www.utoronto.ca/" TargetMode="External"/><Relationship Id="rId154" Type="http://schemas.openxmlformats.org/officeDocument/2006/relationships/hyperlink" Target="https://www.uhn.ca/Research/Research_Institutes/Pages/TRI.aspx" TargetMode="External"/><Relationship Id="rId16" Type="http://schemas.openxmlformats.org/officeDocument/2006/relationships/image" Target="media/image8.png"/><Relationship Id="rId37" Type="http://schemas.openxmlformats.org/officeDocument/2006/relationships/image" Target="media/image11.png"/><Relationship Id="rId58" Type="http://schemas.openxmlformats.org/officeDocument/2006/relationships/hyperlink" Target="https://doi.org/10.1016/j.neucom.2021.07.055" TargetMode="External"/><Relationship Id="rId79" Type="http://schemas.openxmlformats.org/officeDocument/2006/relationships/hyperlink" Target="https://www.uhn.ca/Research/Research_Institutes/Pages/TRI.aspx" TargetMode="External"/><Relationship Id="rId102" Type="http://schemas.openxmlformats.org/officeDocument/2006/relationships/hyperlink" Target="http://www.powertobe.ca/" TargetMode="External"/><Relationship Id="rId123" Type="http://schemas.openxmlformats.org/officeDocument/2006/relationships/hyperlink" Target="https://www.pc.gc.ca/en/index" TargetMode="External"/><Relationship Id="rId144" Type="http://schemas.openxmlformats.org/officeDocument/2006/relationships/hyperlink" Target="https://www.uhn.ca/Research/Research_Institutes/Pages/TRI.aspx" TargetMode="External"/><Relationship Id="rId90" Type="http://schemas.openxmlformats.org/officeDocument/2006/relationships/hyperlink" Target="https://outdoorcouncil.ca/" TargetMode="External"/><Relationship Id="rId165" Type="http://schemas.openxmlformats.org/officeDocument/2006/relationships/hyperlink" Target="https://doi.org/10.7326/M18-0850" TargetMode="External"/><Relationship Id="rId27" Type="http://schemas.openxmlformats.org/officeDocument/2006/relationships/hyperlink" Target="https://open.canada.ca/data/en/dataset/96d26ef3-bf21-4ea5-a9c9-80b909fbcbc2" TargetMode="External"/><Relationship Id="rId48" Type="http://schemas.openxmlformats.org/officeDocument/2006/relationships/hyperlink" Target="https://doi.org/10.3109/09638288.2014.913710" TargetMode="External"/><Relationship Id="rId69" Type="http://schemas.openxmlformats.org/officeDocument/2006/relationships/hyperlink" Target="https://www.rickhansen.com/fr/ecoles-et-communautes/cours-en-cyberapprentissage-de-la-frh-sur-linclusion-et-laccessibilite-offert" TargetMode="External"/><Relationship Id="rId113" Type="http://schemas.openxmlformats.org/officeDocument/2006/relationships/hyperlink" Target="https://www.utoronto.ca/" TargetMode="External"/><Relationship Id="rId134" Type="http://schemas.openxmlformats.org/officeDocument/2006/relationships/hyperlink" Target="https://www.prospectnow.ca/" TargetMode="External"/><Relationship Id="rId80" Type="http://schemas.openxmlformats.org/officeDocument/2006/relationships/hyperlink" Target="https://universityhealthnetwork-my.sharepoint.com/personal/dutta_tilak_torontorehab_on_ca/Documents/Parks/Report/EveryBody%20on%20Trails" TargetMode="External"/><Relationship Id="rId155" Type="http://schemas.openxmlformats.org/officeDocument/2006/relationships/hyperlink" Target="mailto:tilak.dutta@uhn.ca" TargetMode="External"/><Relationship Id="rId17" Type="http://schemas.openxmlformats.org/officeDocument/2006/relationships/hyperlink" Target="https://engineeringhealth.ca/" TargetMode="External"/><Relationship Id="rId38" Type="http://schemas.openxmlformats.org/officeDocument/2006/relationships/hyperlink" Target="https://www.vantagemarketresearch.com/industry-report/assistive-technology-market-1786" TargetMode="External"/><Relationship Id="rId59" Type="http://schemas.openxmlformats.org/officeDocument/2006/relationships/hyperlink" Target="https://doi.org/10.1016/j.ipm.2013.08.006" TargetMode="External"/><Relationship Id="rId103" Type="http://schemas.openxmlformats.org/officeDocument/2006/relationships/hyperlink" Target="https://www.uhn.ca/Research/Research_Institutes/Pages/TRI.aspx" TargetMode="External"/><Relationship Id="rId124" Type="http://schemas.openxmlformats.org/officeDocument/2006/relationships/hyperlink" Target="https://www.unbc.ca/" TargetMode="External"/></Relationships>
</file>

<file path=word/documenttasks/documenttasks1.xml><?xml version="1.0" encoding="utf-8"?>
<t:Tasks xmlns:t="http://schemas.microsoft.com/office/tasks/2019/documenttasks" xmlns:oel="http://schemas.microsoft.com/office/2019/extlst">
  <t:Task id="{1C7A9C7D-1AB8-524A-B91E-BEBC7927FCFB}">
    <t:Anchor>
      <t:Comment id="1214769843"/>
    </t:Anchor>
    <t:History>
      <t:Event id="{F5F44330-CAFB-B24E-BFC9-AE1206EA6D3D}" time="2024-02-01T02:25:10.491Z">
        <t:Attribution userId="S::hannah.dudney@uhn.ca::b67b2267-85a4-493e-b3d8-bab19b7153f1" userProvider="AD" userName="Hannah Dudney"/>
        <t:Anchor>
          <t:Comment id="1214769843"/>
        </t:Anchor>
        <t:Create/>
      </t:Event>
      <t:Event id="{B8981F81-29B4-F040-AFCE-557180E510BC}" time="2024-02-01T02:25:10.491Z">
        <t:Attribution userId="S::hannah.dudney@uhn.ca::b67b2267-85a4-493e-b3d8-bab19b7153f1" userProvider="AD" userName="Hannah Dudney"/>
        <t:Anchor>
          <t:Comment id="1214769843"/>
        </t:Anchor>
        <t:Assign userId="S::Alison.Whiting@uhn.ca::eda0d86e-9904-4e9c-ab2a-c3e92f1881ce" userProvider="AD" userName="Whiting, Alison"/>
      </t:Event>
      <t:Event id="{C06DBCCE-7C28-B04F-95BC-B5B3855ABD3A}" time="2024-02-01T02:25:10.491Z">
        <t:Attribution userId="S::hannah.dudney@uhn.ca::b67b2267-85a4-493e-b3d8-bab19b7153f1" userProvider="AD" userName="Hannah Dudney"/>
        <t:Anchor>
          <t:Comment id="1214769843"/>
        </t:Anchor>
        <t:SetTitle title="@Whiting, Alison Flagging this so we remember to discuss it on Friday"/>
      </t:Event>
    </t:History>
  </t:Task>
  <t:Task id="{FEB6AF2E-CC35-C24A-AF4E-591C45AB4CD8}">
    <t:Anchor>
      <t:Comment id="1864628367"/>
    </t:Anchor>
    <t:History>
      <t:Event id="{524E518D-44E5-0C4F-8E5F-DAFA39774954}" time="2023-12-21T21:27:39.375Z">
        <t:Attribution userId="S::Alison.Whiting@uhn.ca::eda0d86e-9904-4e9c-ab2a-c3e92f1881ce" userProvider="AD" userName="Whiting, Alison"/>
        <t:Anchor>
          <t:Comment id="1864628367"/>
        </t:Anchor>
        <t:Create/>
      </t:Event>
      <t:Event id="{172E24E1-B644-9541-8D33-C1E9DF6EEB3E}" time="2023-12-21T21:27:39.375Z">
        <t:Attribution userId="S::Alison.Whiting@uhn.ca::eda0d86e-9904-4e9c-ab2a-c3e92f1881ce" userProvider="AD" userName="Whiting, Alison"/>
        <t:Anchor>
          <t:Comment id="1864628367"/>
        </t:Anchor>
        <t:Assign userId="S::Hannah.Dudney@uhn.ca::b67b2267-85a4-493e-b3d8-bab19b7153f1" userProvider="AD" userName="Dudney, Hannah"/>
      </t:Event>
      <t:Event id="{31C6FC02-88F4-014A-B8DC-5549F22A6C3D}" time="2023-12-21T21:27:39.375Z">
        <t:Attribution userId="S::Alison.Whiting@uhn.ca::eda0d86e-9904-4e9c-ab2a-c3e92f1881ce" userProvider="AD" userName="Whiting, Alison"/>
        <t:Anchor>
          <t:Comment id="1864628367"/>
        </t:Anchor>
        <t:SetTitle title="@Dudney, Hannah I’m starting this section in case you want to review.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0AE3047D76AC4BAC8DCDA8319ED435"/>
        <w:category>
          <w:name w:val="Général"/>
          <w:gallery w:val="placeholder"/>
        </w:category>
        <w:types>
          <w:type w:val="bbPlcHdr"/>
        </w:types>
        <w:behaviors>
          <w:behavior w:val="content"/>
        </w:behaviors>
        <w:guid w:val="{359D980C-BAED-7A48-9F78-BE35325E6710}"/>
      </w:docPartPr>
      <w:docPartBody>
        <w:p w:rsidR="002A26FA" w:rsidRDefault="00EE554F" w:rsidP="00EE554F">
          <w:pPr>
            <w:pStyle w:val="D60AE3047D76AC4BAC8DCDA8319ED435"/>
          </w:pPr>
          <w:r w:rsidRPr="00AD5D7F">
            <w:rPr>
              <w:rStyle w:val="PlaceholderText"/>
            </w:rPr>
            <w:t>Click or tap here to enter text.</w:t>
          </w:r>
        </w:p>
      </w:docPartBody>
    </w:docPart>
    <w:docPart>
      <w:docPartPr>
        <w:name w:val="72D5829649CA408D8827877D574EED1B"/>
        <w:category>
          <w:name w:val="General"/>
          <w:gallery w:val="placeholder"/>
        </w:category>
        <w:types>
          <w:type w:val="bbPlcHdr"/>
        </w:types>
        <w:behaviors>
          <w:behavior w:val="content"/>
        </w:behaviors>
        <w:guid w:val="{40F57489-417B-46CC-A3B4-13B42B260974}"/>
      </w:docPartPr>
      <w:docPartBody>
        <w:p w:rsidR="00E85358" w:rsidRDefault="007017AC" w:rsidP="007017AC">
          <w:pPr>
            <w:pStyle w:val="72D5829649CA408D8827877D574EED1B"/>
          </w:pPr>
          <w:r w:rsidRPr="003A0ED9">
            <w:rPr>
              <w:rStyle w:val="PlaceholderText"/>
            </w:rPr>
            <w:t>Click or tap here to enter text.</w:t>
          </w:r>
        </w:p>
      </w:docPartBody>
    </w:docPart>
    <w:docPart>
      <w:docPartPr>
        <w:name w:val="F1602CD94A9B4BDD96E670131A481EE1"/>
        <w:category>
          <w:name w:val="General"/>
          <w:gallery w:val="placeholder"/>
        </w:category>
        <w:types>
          <w:type w:val="bbPlcHdr"/>
        </w:types>
        <w:behaviors>
          <w:behavior w:val="content"/>
        </w:behaviors>
        <w:guid w:val="{3BAF7105-FBC2-4082-BC99-48C076F34481}"/>
      </w:docPartPr>
      <w:docPartBody>
        <w:p w:rsidR="00E85358" w:rsidRDefault="007017AC" w:rsidP="007017AC">
          <w:pPr>
            <w:pStyle w:val="F1602CD94A9B4BDD96E670131A481EE1"/>
          </w:pPr>
          <w:r w:rsidRPr="003A0ED9">
            <w:rPr>
              <w:rStyle w:val="PlaceholderText"/>
            </w:rPr>
            <w:t>Click or tap here to enter text.</w:t>
          </w:r>
        </w:p>
      </w:docPartBody>
    </w:docPart>
    <w:docPart>
      <w:docPartPr>
        <w:name w:val="6F1BD06D9AC84013B4CC596600C09BE4"/>
        <w:category>
          <w:name w:val="General"/>
          <w:gallery w:val="placeholder"/>
        </w:category>
        <w:types>
          <w:type w:val="bbPlcHdr"/>
        </w:types>
        <w:behaviors>
          <w:behavior w:val="content"/>
        </w:behaviors>
        <w:guid w:val="{16882315-ACF1-414D-956D-5B93F601EEC1}"/>
      </w:docPartPr>
      <w:docPartBody>
        <w:p w:rsidR="00E85358" w:rsidRDefault="007017AC" w:rsidP="007017AC">
          <w:pPr>
            <w:pStyle w:val="6F1BD06D9AC84013B4CC596600C09BE4"/>
          </w:pPr>
          <w:r w:rsidRPr="003A0ED9">
            <w:rPr>
              <w:rStyle w:val="PlaceholderText"/>
            </w:rPr>
            <w:t>Click or tap here to enter text.</w:t>
          </w:r>
        </w:p>
      </w:docPartBody>
    </w:docPart>
    <w:docPart>
      <w:docPartPr>
        <w:name w:val="2BCDBB1638FE4E2082835DF4C518FD4E"/>
        <w:category>
          <w:name w:val="General"/>
          <w:gallery w:val="placeholder"/>
        </w:category>
        <w:types>
          <w:type w:val="bbPlcHdr"/>
        </w:types>
        <w:behaviors>
          <w:behavior w:val="content"/>
        </w:behaviors>
        <w:guid w:val="{1E5C058E-7B64-42A5-9B08-78AAF9A01AD6}"/>
      </w:docPartPr>
      <w:docPartBody>
        <w:p w:rsidR="00E85358" w:rsidRDefault="007017AC" w:rsidP="007017AC">
          <w:pPr>
            <w:pStyle w:val="2BCDBB1638FE4E2082835DF4C518FD4E"/>
          </w:pPr>
          <w:r w:rsidRPr="003A0ED9">
            <w:rPr>
              <w:rStyle w:val="PlaceholderText"/>
            </w:rPr>
            <w:t>Click or tap here to enter text.</w:t>
          </w:r>
        </w:p>
      </w:docPartBody>
    </w:docPart>
    <w:docPart>
      <w:docPartPr>
        <w:name w:val="C1D8DB36794C4A42A50D96FB0B65F59A"/>
        <w:category>
          <w:name w:val="General"/>
          <w:gallery w:val="placeholder"/>
        </w:category>
        <w:types>
          <w:type w:val="bbPlcHdr"/>
        </w:types>
        <w:behaviors>
          <w:behavior w:val="content"/>
        </w:behaviors>
        <w:guid w:val="{E5E11F37-BA57-487F-B5DB-11AB9D987750}"/>
      </w:docPartPr>
      <w:docPartBody>
        <w:p w:rsidR="00E85358" w:rsidRDefault="007017AC" w:rsidP="007017AC">
          <w:pPr>
            <w:pStyle w:val="C1D8DB36794C4A42A50D96FB0B65F59A"/>
          </w:pPr>
          <w:r w:rsidRPr="003A0ED9">
            <w:rPr>
              <w:rStyle w:val="PlaceholderText"/>
            </w:rPr>
            <w:t>Click or tap here to enter text.</w:t>
          </w:r>
        </w:p>
      </w:docPartBody>
    </w:docPart>
    <w:docPart>
      <w:docPartPr>
        <w:name w:val="24B605BBA9044482B3E838CBEE469B9B"/>
        <w:category>
          <w:name w:val="General"/>
          <w:gallery w:val="placeholder"/>
        </w:category>
        <w:types>
          <w:type w:val="bbPlcHdr"/>
        </w:types>
        <w:behaviors>
          <w:behavior w:val="content"/>
        </w:behaviors>
        <w:guid w:val="{59EEA43D-9670-41F8-8FB7-F692225085A5}"/>
      </w:docPartPr>
      <w:docPartBody>
        <w:p w:rsidR="00E85358" w:rsidRDefault="007017AC" w:rsidP="007017AC">
          <w:pPr>
            <w:pStyle w:val="24B605BBA9044482B3E838CBEE469B9B"/>
          </w:pPr>
          <w:r w:rsidRPr="003A0ED9">
            <w:rPr>
              <w:rStyle w:val="PlaceholderText"/>
            </w:rPr>
            <w:t>Click or tap here to enter text.</w:t>
          </w:r>
        </w:p>
      </w:docPartBody>
    </w:docPart>
    <w:docPart>
      <w:docPartPr>
        <w:name w:val="EFE3C85139F2433BA45E79B04318B9E0"/>
        <w:category>
          <w:name w:val="General"/>
          <w:gallery w:val="placeholder"/>
        </w:category>
        <w:types>
          <w:type w:val="bbPlcHdr"/>
        </w:types>
        <w:behaviors>
          <w:behavior w:val="content"/>
        </w:behaviors>
        <w:guid w:val="{9D6BC826-3A1D-45B5-91C4-BA473892B275}"/>
      </w:docPartPr>
      <w:docPartBody>
        <w:p w:rsidR="00E85358" w:rsidRDefault="007017AC" w:rsidP="007017AC">
          <w:pPr>
            <w:pStyle w:val="EFE3C85139F2433BA45E79B04318B9E0"/>
          </w:pPr>
          <w:r w:rsidRPr="003A0ED9">
            <w:rPr>
              <w:rStyle w:val="PlaceholderText"/>
            </w:rPr>
            <w:t>Click or tap here to enter text.</w:t>
          </w:r>
        </w:p>
      </w:docPartBody>
    </w:docPart>
    <w:docPart>
      <w:docPartPr>
        <w:name w:val="0FE04EC304104470AA3CA9DFC4382E8D"/>
        <w:category>
          <w:name w:val="General"/>
          <w:gallery w:val="placeholder"/>
        </w:category>
        <w:types>
          <w:type w:val="bbPlcHdr"/>
        </w:types>
        <w:behaviors>
          <w:behavior w:val="content"/>
        </w:behaviors>
        <w:guid w:val="{E3F74CA4-ED94-468F-91BE-4C459CF4B706}"/>
      </w:docPartPr>
      <w:docPartBody>
        <w:p w:rsidR="00E85358" w:rsidRDefault="007017AC" w:rsidP="007017AC">
          <w:pPr>
            <w:pStyle w:val="0FE04EC304104470AA3CA9DFC4382E8D"/>
          </w:pPr>
          <w:r w:rsidRPr="003A0ED9">
            <w:rPr>
              <w:rStyle w:val="PlaceholderText"/>
            </w:rPr>
            <w:t>Click or tap here to enter text.</w:t>
          </w:r>
        </w:p>
      </w:docPartBody>
    </w:docPart>
    <w:docPart>
      <w:docPartPr>
        <w:name w:val="C7055A0C924047249F70C81CC119CE02"/>
        <w:category>
          <w:name w:val="General"/>
          <w:gallery w:val="placeholder"/>
        </w:category>
        <w:types>
          <w:type w:val="bbPlcHdr"/>
        </w:types>
        <w:behaviors>
          <w:behavior w:val="content"/>
        </w:behaviors>
        <w:guid w:val="{CC6A654E-840E-4E19-A38E-DAE6B3BAB0AD}"/>
      </w:docPartPr>
      <w:docPartBody>
        <w:p w:rsidR="00E85358" w:rsidRDefault="007017AC" w:rsidP="007017AC">
          <w:pPr>
            <w:pStyle w:val="C7055A0C924047249F70C81CC119CE02"/>
          </w:pPr>
          <w:r w:rsidRPr="003A0ED9">
            <w:rPr>
              <w:rStyle w:val="PlaceholderText"/>
            </w:rPr>
            <w:t>Click or tap here to enter text.</w:t>
          </w:r>
        </w:p>
      </w:docPartBody>
    </w:docPart>
    <w:docPart>
      <w:docPartPr>
        <w:name w:val="E0CB74AB033C4A7D9B93CB3B70DB626E"/>
        <w:category>
          <w:name w:val="General"/>
          <w:gallery w:val="placeholder"/>
        </w:category>
        <w:types>
          <w:type w:val="bbPlcHdr"/>
        </w:types>
        <w:behaviors>
          <w:behavior w:val="content"/>
        </w:behaviors>
        <w:guid w:val="{1DEDF141-2764-4EC5-A870-ECCA50811C2B}"/>
      </w:docPartPr>
      <w:docPartBody>
        <w:p w:rsidR="00E85358" w:rsidRDefault="007017AC" w:rsidP="007017AC">
          <w:pPr>
            <w:pStyle w:val="E0CB74AB033C4A7D9B93CB3B70DB626E"/>
          </w:pPr>
          <w:r w:rsidRPr="003A0ED9">
            <w:rPr>
              <w:rStyle w:val="PlaceholderText"/>
            </w:rPr>
            <w:t>Click or tap here to enter text.</w:t>
          </w:r>
        </w:p>
      </w:docPartBody>
    </w:docPart>
    <w:docPart>
      <w:docPartPr>
        <w:name w:val="A1E544AF6A1242A5B2568926B41E2A84"/>
        <w:category>
          <w:name w:val="General"/>
          <w:gallery w:val="placeholder"/>
        </w:category>
        <w:types>
          <w:type w:val="bbPlcHdr"/>
        </w:types>
        <w:behaviors>
          <w:behavior w:val="content"/>
        </w:behaviors>
        <w:guid w:val="{A5642C38-00D5-418E-AEAD-59DB6CFDB410}"/>
      </w:docPartPr>
      <w:docPartBody>
        <w:p w:rsidR="00E85358" w:rsidRDefault="007017AC" w:rsidP="007017AC">
          <w:pPr>
            <w:pStyle w:val="A1E544AF6A1242A5B2568926B41E2A84"/>
          </w:pPr>
          <w:r w:rsidRPr="003A0ED9">
            <w:rPr>
              <w:rStyle w:val="PlaceholderText"/>
            </w:rPr>
            <w:t>Click or tap here to enter text.</w:t>
          </w:r>
        </w:p>
      </w:docPartBody>
    </w:docPart>
    <w:docPart>
      <w:docPartPr>
        <w:name w:val="49EA75C9680846B9B235F1260BEC2626"/>
        <w:category>
          <w:name w:val="General"/>
          <w:gallery w:val="placeholder"/>
        </w:category>
        <w:types>
          <w:type w:val="bbPlcHdr"/>
        </w:types>
        <w:behaviors>
          <w:behavior w:val="content"/>
        </w:behaviors>
        <w:guid w:val="{26EEE2BF-8766-4D51-96A8-E951379ED589}"/>
      </w:docPartPr>
      <w:docPartBody>
        <w:p w:rsidR="00E85358" w:rsidRDefault="007017AC" w:rsidP="007017AC">
          <w:pPr>
            <w:pStyle w:val="49EA75C9680846B9B235F1260BEC2626"/>
          </w:pPr>
          <w:r w:rsidRPr="003A0ED9">
            <w:rPr>
              <w:rStyle w:val="PlaceholderText"/>
            </w:rPr>
            <w:t>Click or tap here to enter text.</w:t>
          </w:r>
        </w:p>
      </w:docPartBody>
    </w:docPart>
    <w:docPart>
      <w:docPartPr>
        <w:name w:val="484EEDF7D4754E309FC8C9A185EC9A43"/>
        <w:category>
          <w:name w:val="General"/>
          <w:gallery w:val="placeholder"/>
        </w:category>
        <w:types>
          <w:type w:val="bbPlcHdr"/>
        </w:types>
        <w:behaviors>
          <w:behavior w:val="content"/>
        </w:behaviors>
        <w:guid w:val="{5DF7556B-66F2-422F-9475-E97A50F7D0EC}"/>
      </w:docPartPr>
      <w:docPartBody>
        <w:p w:rsidR="00E85358" w:rsidRDefault="007017AC" w:rsidP="007017AC">
          <w:pPr>
            <w:pStyle w:val="484EEDF7D4754E309FC8C9A185EC9A43"/>
          </w:pPr>
          <w:r w:rsidRPr="003A0ED9">
            <w:rPr>
              <w:rStyle w:val="PlaceholderText"/>
            </w:rPr>
            <w:t>Click or tap here to enter text.</w:t>
          </w:r>
        </w:p>
      </w:docPartBody>
    </w:docPart>
    <w:docPart>
      <w:docPartPr>
        <w:name w:val="613A67AF1F094D068300D29DFB41A6CE"/>
        <w:category>
          <w:name w:val="General"/>
          <w:gallery w:val="placeholder"/>
        </w:category>
        <w:types>
          <w:type w:val="bbPlcHdr"/>
        </w:types>
        <w:behaviors>
          <w:behavior w:val="content"/>
        </w:behaviors>
        <w:guid w:val="{9B2D2F88-CBEE-41C1-9403-B4CAF3789CBD}"/>
      </w:docPartPr>
      <w:docPartBody>
        <w:p w:rsidR="00E85358" w:rsidRDefault="007017AC" w:rsidP="007017AC">
          <w:pPr>
            <w:pStyle w:val="613A67AF1F094D068300D29DFB41A6CE"/>
          </w:pPr>
          <w:r w:rsidRPr="003A0ED9">
            <w:rPr>
              <w:rStyle w:val="PlaceholderText"/>
            </w:rPr>
            <w:t>Click or tap here to enter text.</w:t>
          </w:r>
        </w:p>
      </w:docPartBody>
    </w:docPart>
    <w:docPart>
      <w:docPartPr>
        <w:name w:val="8D4B75332611455F8A488243B66F86F9"/>
        <w:category>
          <w:name w:val="General"/>
          <w:gallery w:val="placeholder"/>
        </w:category>
        <w:types>
          <w:type w:val="bbPlcHdr"/>
        </w:types>
        <w:behaviors>
          <w:behavior w:val="content"/>
        </w:behaviors>
        <w:guid w:val="{05A1794D-F713-442E-9CCC-867FD8E91E7F}"/>
      </w:docPartPr>
      <w:docPartBody>
        <w:p w:rsidR="00E85358" w:rsidRDefault="007017AC" w:rsidP="007017AC">
          <w:pPr>
            <w:pStyle w:val="8D4B75332611455F8A488243B66F86F9"/>
          </w:pPr>
          <w:r w:rsidRPr="003A0ED9">
            <w:rPr>
              <w:rStyle w:val="PlaceholderText"/>
            </w:rPr>
            <w:t>Click or tap here to enter text.</w:t>
          </w:r>
        </w:p>
      </w:docPartBody>
    </w:docPart>
    <w:docPart>
      <w:docPartPr>
        <w:name w:val="BF709B20F18B4203A13269D9E75B5FAB"/>
        <w:category>
          <w:name w:val="General"/>
          <w:gallery w:val="placeholder"/>
        </w:category>
        <w:types>
          <w:type w:val="bbPlcHdr"/>
        </w:types>
        <w:behaviors>
          <w:behavior w:val="content"/>
        </w:behaviors>
        <w:guid w:val="{1EBB810D-D52D-4721-BFA6-B429A1BBA1A0}"/>
      </w:docPartPr>
      <w:docPartBody>
        <w:p w:rsidR="00E85358" w:rsidRDefault="007017AC" w:rsidP="007017AC">
          <w:pPr>
            <w:pStyle w:val="BF709B20F18B4203A13269D9E75B5FAB"/>
          </w:pPr>
          <w:r w:rsidRPr="003A0ED9">
            <w:rPr>
              <w:rStyle w:val="PlaceholderText"/>
            </w:rPr>
            <w:t>Click or tap here to enter text.</w:t>
          </w:r>
        </w:p>
      </w:docPartBody>
    </w:docPart>
    <w:docPart>
      <w:docPartPr>
        <w:name w:val="47E759F276784BEEA806B8BFA7883C8F"/>
        <w:category>
          <w:name w:val="General"/>
          <w:gallery w:val="placeholder"/>
        </w:category>
        <w:types>
          <w:type w:val="bbPlcHdr"/>
        </w:types>
        <w:behaviors>
          <w:behavior w:val="content"/>
        </w:behaviors>
        <w:guid w:val="{ADE05B8A-0746-4107-AD4F-FF3205FCD0B9}"/>
      </w:docPartPr>
      <w:docPartBody>
        <w:p w:rsidR="00E85358" w:rsidRDefault="007017AC" w:rsidP="007017AC">
          <w:pPr>
            <w:pStyle w:val="47E759F276784BEEA806B8BFA7883C8F"/>
          </w:pPr>
          <w:r w:rsidRPr="00866F58">
            <w:rPr>
              <w:rStyle w:val="PlaceholderText"/>
            </w:rPr>
            <w:t>Click or tap here to enter text.</w:t>
          </w:r>
        </w:p>
      </w:docPartBody>
    </w:docPart>
    <w:docPart>
      <w:docPartPr>
        <w:name w:val="EDCC4A4D9AAC4FC1B11BB02C1E8B30E1"/>
        <w:category>
          <w:name w:val="General"/>
          <w:gallery w:val="placeholder"/>
        </w:category>
        <w:types>
          <w:type w:val="bbPlcHdr"/>
        </w:types>
        <w:behaviors>
          <w:behavior w:val="content"/>
        </w:behaviors>
        <w:guid w:val="{A12FFF26-46E2-4BF5-940B-DA75CB65F3DB}"/>
      </w:docPartPr>
      <w:docPartBody>
        <w:p w:rsidR="00E85358" w:rsidRDefault="007017AC" w:rsidP="007017AC">
          <w:pPr>
            <w:pStyle w:val="EDCC4A4D9AAC4FC1B11BB02C1E8B30E1"/>
          </w:pPr>
          <w:r w:rsidRPr="00866F58">
            <w:rPr>
              <w:rStyle w:val="PlaceholderText"/>
            </w:rPr>
            <w:t>Click or tap here to enter text.</w:t>
          </w:r>
        </w:p>
      </w:docPartBody>
    </w:docPart>
    <w:docPart>
      <w:docPartPr>
        <w:name w:val="D5DD5FF180504E2C8FFBA705F980ACA7"/>
        <w:category>
          <w:name w:val="General"/>
          <w:gallery w:val="placeholder"/>
        </w:category>
        <w:types>
          <w:type w:val="bbPlcHdr"/>
        </w:types>
        <w:behaviors>
          <w:behavior w:val="content"/>
        </w:behaviors>
        <w:guid w:val="{32D98155-35D1-4719-AF2C-C14FF9BE43FF}"/>
      </w:docPartPr>
      <w:docPartBody>
        <w:p w:rsidR="00E85358" w:rsidRDefault="007017AC" w:rsidP="007017AC">
          <w:pPr>
            <w:pStyle w:val="D5DD5FF180504E2C8FFBA705F980ACA7"/>
          </w:pPr>
          <w:r w:rsidRPr="00866F58">
            <w:rPr>
              <w:rStyle w:val="PlaceholderText"/>
            </w:rPr>
            <w:t>Click or tap here to enter text.</w:t>
          </w:r>
        </w:p>
      </w:docPartBody>
    </w:docPart>
    <w:docPart>
      <w:docPartPr>
        <w:name w:val="99A5D3263676407BBD1DFDB68628F2E7"/>
        <w:category>
          <w:name w:val="General"/>
          <w:gallery w:val="placeholder"/>
        </w:category>
        <w:types>
          <w:type w:val="bbPlcHdr"/>
        </w:types>
        <w:behaviors>
          <w:behavior w:val="content"/>
        </w:behaviors>
        <w:guid w:val="{CAD30466-F05A-4FEE-A9F5-93E993BD45C4}"/>
      </w:docPartPr>
      <w:docPartBody>
        <w:p w:rsidR="00E85358" w:rsidRDefault="007017AC" w:rsidP="007017AC">
          <w:pPr>
            <w:pStyle w:val="99A5D3263676407BBD1DFDB68628F2E7"/>
          </w:pPr>
          <w:r w:rsidRPr="00866F58">
            <w:rPr>
              <w:rStyle w:val="PlaceholderText"/>
            </w:rPr>
            <w:t>Click or tap here to enter text.</w:t>
          </w:r>
        </w:p>
      </w:docPartBody>
    </w:docPart>
    <w:docPart>
      <w:docPartPr>
        <w:name w:val="2556DD9DBFE94F77A0C1006B5ED94BB5"/>
        <w:category>
          <w:name w:val="General"/>
          <w:gallery w:val="placeholder"/>
        </w:category>
        <w:types>
          <w:type w:val="bbPlcHdr"/>
        </w:types>
        <w:behaviors>
          <w:behavior w:val="content"/>
        </w:behaviors>
        <w:guid w:val="{E311EF3C-EFE1-4C60-85B7-70AC6E9DED48}"/>
      </w:docPartPr>
      <w:docPartBody>
        <w:p w:rsidR="00E85358" w:rsidRDefault="007017AC" w:rsidP="007017AC">
          <w:pPr>
            <w:pStyle w:val="2556DD9DBFE94F77A0C1006B5ED94BB5"/>
          </w:pPr>
          <w:r w:rsidRPr="00866F58">
            <w:rPr>
              <w:rStyle w:val="PlaceholderText"/>
            </w:rPr>
            <w:t>Click or tap here to enter text.</w:t>
          </w:r>
        </w:p>
      </w:docPartBody>
    </w:docPart>
    <w:docPart>
      <w:docPartPr>
        <w:name w:val="8BFE9CA211BA47B2969B3604E55CC760"/>
        <w:category>
          <w:name w:val="General"/>
          <w:gallery w:val="placeholder"/>
        </w:category>
        <w:types>
          <w:type w:val="bbPlcHdr"/>
        </w:types>
        <w:behaviors>
          <w:behavior w:val="content"/>
        </w:behaviors>
        <w:guid w:val="{417E2F86-FE57-4BE7-92BE-53D6A2002101}"/>
      </w:docPartPr>
      <w:docPartBody>
        <w:p w:rsidR="00E85358" w:rsidRDefault="007017AC" w:rsidP="007017AC">
          <w:pPr>
            <w:pStyle w:val="8BFE9CA211BA47B2969B3604E55CC760"/>
          </w:pPr>
          <w:r w:rsidRPr="00866F58">
            <w:rPr>
              <w:rStyle w:val="PlaceholderText"/>
            </w:rPr>
            <w:t>Click or tap here to enter text.</w:t>
          </w:r>
        </w:p>
      </w:docPartBody>
    </w:docPart>
    <w:docPart>
      <w:docPartPr>
        <w:name w:val="9DF05861D680494CA88DBE0979B3FC07"/>
        <w:category>
          <w:name w:val="General"/>
          <w:gallery w:val="placeholder"/>
        </w:category>
        <w:types>
          <w:type w:val="bbPlcHdr"/>
        </w:types>
        <w:behaviors>
          <w:behavior w:val="content"/>
        </w:behaviors>
        <w:guid w:val="{AAA60426-D3FE-4621-88AD-BCF619171203}"/>
      </w:docPartPr>
      <w:docPartBody>
        <w:p w:rsidR="00E85358" w:rsidRDefault="007017AC" w:rsidP="007017AC">
          <w:pPr>
            <w:pStyle w:val="9DF05861D680494CA88DBE0979B3FC07"/>
          </w:pPr>
          <w:r w:rsidRPr="00866F58">
            <w:rPr>
              <w:rStyle w:val="PlaceholderText"/>
            </w:rPr>
            <w:t>Click or tap here to enter text.</w:t>
          </w:r>
        </w:p>
      </w:docPartBody>
    </w:docPart>
    <w:docPart>
      <w:docPartPr>
        <w:name w:val="0B16E87279674FEDB4D00F1FE2CAA0BA"/>
        <w:category>
          <w:name w:val="General"/>
          <w:gallery w:val="placeholder"/>
        </w:category>
        <w:types>
          <w:type w:val="bbPlcHdr"/>
        </w:types>
        <w:behaviors>
          <w:behavior w:val="content"/>
        </w:behaviors>
        <w:guid w:val="{B2C92E86-F606-432E-BBDD-1BE43B6908BA}"/>
      </w:docPartPr>
      <w:docPartBody>
        <w:p w:rsidR="00E85358" w:rsidRDefault="007017AC" w:rsidP="007017AC">
          <w:pPr>
            <w:pStyle w:val="0B16E87279674FEDB4D00F1FE2CAA0BA"/>
          </w:pPr>
          <w:r w:rsidRPr="00866F58">
            <w:rPr>
              <w:rStyle w:val="PlaceholderText"/>
            </w:rPr>
            <w:t>Click or tap here to enter text.</w:t>
          </w:r>
        </w:p>
      </w:docPartBody>
    </w:docPart>
    <w:docPart>
      <w:docPartPr>
        <w:name w:val="F49461ECA4244E62BB5C1B35EE27CC78"/>
        <w:category>
          <w:name w:val="General"/>
          <w:gallery w:val="placeholder"/>
        </w:category>
        <w:types>
          <w:type w:val="bbPlcHdr"/>
        </w:types>
        <w:behaviors>
          <w:behavior w:val="content"/>
        </w:behaviors>
        <w:guid w:val="{C0C795F7-396A-4F5F-A90F-B9FED25B1DC5}"/>
      </w:docPartPr>
      <w:docPartBody>
        <w:p w:rsidR="00E85358" w:rsidRDefault="007017AC" w:rsidP="007017AC">
          <w:pPr>
            <w:pStyle w:val="F49461ECA4244E62BB5C1B35EE27CC78"/>
          </w:pPr>
          <w:r w:rsidRPr="00866F58">
            <w:rPr>
              <w:rStyle w:val="PlaceholderText"/>
            </w:rPr>
            <w:t>Click or tap here to enter text.</w:t>
          </w:r>
        </w:p>
      </w:docPartBody>
    </w:docPart>
    <w:docPart>
      <w:docPartPr>
        <w:name w:val="8AEAF180CEB540A08A64779443801325"/>
        <w:category>
          <w:name w:val="General"/>
          <w:gallery w:val="placeholder"/>
        </w:category>
        <w:types>
          <w:type w:val="bbPlcHdr"/>
        </w:types>
        <w:behaviors>
          <w:behavior w:val="content"/>
        </w:behaviors>
        <w:guid w:val="{019D6C9F-EAD2-4E4E-9811-BEC30202E4BF}"/>
      </w:docPartPr>
      <w:docPartBody>
        <w:p w:rsidR="00E85358" w:rsidRDefault="007017AC" w:rsidP="007017AC">
          <w:pPr>
            <w:pStyle w:val="8AEAF180CEB540A08A64779443801325"/>
          </w:pPr>
          <w:r w:rsidRPr="00866F58">
            <w:rPr>
              <w:rStyle w:val="PlaceholderText"/>
            </w:rPr>
            <w:t>Click or tap here to enter text.</w:t>
          </w:r>
        </w:p>
      </w:docPartBody>
    </w:docPart>
    <w:docPart>
      <w:docPartPr>
        <w:name w:val="30E68C5FD8874336B4B0CD2AF3F47144"/>
        <w:category>
          <w:name w:val="General"/>
          <w:gallery w:val="placeholder"/>
        </w:category>
        <w:types>
          <w:type w:val="bbPlcHdr"/>
        </w:types>
        <w:behaviors>
          <w:behavior w:val="content"/>
        </w:behaviors>
        <w:guid w:val="{9ADF7EB4-E356-465B-BB7D-E742A6DFC129}"/>
      </w:docPartPr>
      <w:docPartBody>
        <w:p w:rsidR="00E85358" w:rsidRDefault="007017AC" w:rsidP="007017AC">
          <w:pPr>
            <w:pStyle w:val="30E68C5FD8874336B4B0CD2AF3F47144"/>
          </w:pPr>
          <w:r w:rsidRPr="00866F58">
            <w:rPr>
              <w:rStyle w:val="PlaceholderText"/>
            </w:rPr>
            <w:t>Click or tap here to enter text.</w:t>
          </w:r>
        </w:p>
      </w:docPartBody>
    </w:docPart>
    <w:docPart>
      <w:docPartPr>
        <w:name w:val="8952EC6139CA405E87F76210444641B7"/>
        <w:category>
          <w:name w:val="General"/>
          <w:gallery w:val="placeholder"/>
        </w:category>
        <w:types>
          <w:type w:val="bbPlcHdr"/>
        </w:types>
        <w:behaviors>
          <w:behavior w:val="content"/>
        </w:behaviors>
        <w:guid w:val="{7D45AD1C-4FEB-4955-A187-E0E6B7C8694E}"/>
      </w:docPartPr>
      <w:docPartBody>
        <w:p w:rsidR="00E85358" w:rsidRDefault="007017AC" w:rsidP="007017AC">
          <w:pPr>
            <w:pStyle w:val="8952EC6139CA405E87F76210444641B7"/>
          </w:pPr>
          <w:r w:rsidRPr="00866F58">
            <w:rPr>
              <w:rStyle w:val="PlaceholderText"/>
            </w:rPr>
            <w:t>Click or tap here to enter text.</w:t>
          </w:r>
        </w:p>
      </w:docPartBody>
    </w:docPart>
    <w:docPart>
      <w:docPartPr>
        <w:name w:val="37FD9EC544EA4B00AC0F9303F0A8F0E5"/>
        <w:category>
          <w:name w:val="General"/>
          <w:gallery w:val="placeholder"/>
        </w:category>
        <w:types>
          <w:type w:val="bbPlcHdr"/>
        </w:types>
        <w:behaviors>
          <w:behavior w:val="content"/>
        </w:behaviors>
        <w:guid w:val="{3BB6A357-398B-4E1A-ABE3-02D452BC54ED}"/>
      </w:docPartPr>
      <w:docPartBody>
        <w:p w:rsidR="00E85358" w:rsidRDefault="007017AC" w:rsidP="007017AC">
          <w:pPr>
            <w:pStyle w:val="37FD9EC544EA4B00AC0F9303F0A8F0E5"/>
          </w:pPr>
          <w:r w:rsidRPr="00866F58">
            <w:rPr>
              <w:rStyle w:val="PlaceholderText"/>
            </w:rPr>
            <w:t>Click or tap here to enter text.</w:t>
          </w:r>
        </w:p>
      </w:docPartBody>
    </w:docPart>
    <w:docPart>
      <w:docPartPr>
        <w:name w:val="02A8A538AEBB471AB57E5F0B6E25980E"/>
        <w:category>
          <w:name w:val="General"/>
          <w:gallery w:val="placeholder"/>
        </w:category>
        <w:types>
          <w:type w:val="bbPlcHdr"/>
        </w:types>
        <w:behaviors>
          <w:behavior w:val="content"/>
        </w:behaviors>
        <w:guid w:val="{EB2FD246-1FDE-4D99-A3EA-A4A9BE7F3461}"/>
      </w:docPartPr>
      <w:docPartBody>
        <w:p w:rsidR="00E85358" w:rsidRDefault="007017AC" w:rsidP="007017AC">
          <w:pPr>
            <w:pStyle w:val="02A8A538AEBB471AB57E5F0B6E25980E"/>
          </w:pPr>
          <w:r w:rsidRPr="00866F58">
            <w:rPr>
              <w:rStyle w:val="PlaceholderText"/>
            </w:rPr>
            <w:t>Click or tap here to enter text.</w:t>
          </w:r>
        </w:p>
      </w:docPartBody>
    </w:docPart>
    <w:docPart>
      <w:docPartPr>
        <w:name w:val="98A4586B26DD4D3C8A77E40DCAAD6C0C"/>
        <w:category>
          <w:name w:val="General"/>
          <w:gallery w:val="placeholder"/>
        </w:category>
        <w:types>
          <w:type w:val="bbPlcHdr"/>
        </w:types>
        <w:behaviors>
          <w:behavior w:val="content"/>
        </w:behaviors>
        <w:guid w:val="{6B76B2F9-B334-4104-A0A4-09412F263DD4}"/>
      </w:docPartPr>
      <w:docPartBody>
        <w:p w:rsidR="00E85358" w:rsidRDefault="007017AC" w:rsidP="007017AC">
          <w:pPr>
            <w:pStyle w:val="98A4586B26DD4D3C8A77E40DCAAD6C0C"/>
          </w:pPr>
          <w:r w:rsidRPr="00866F58">
            <w:rPr>
              <w:rStyle w:val="PlaceholderText"/>
            </w:rPr>
            <w:t>Click or tap here to enter text.</w:t>
          </w:r>
        </w:p>
      </w:docPartBody>
    </w:docPart>
    <w:docPart>
      <w:docPartPr>
        <w:name w:val="4CC35B4D680B4CC496BC9EEF3DAD0569"/>
        <w:category>
          <w:name w:val="General"/>
          <w:gallery w:val="placeholder"/>
        </w:category>
        <w:types>
          <w:type w:val="bbPlcHdr"/>
        </w:types>
        <w:behaviors>
          <w:behavior w:val="content"/>
        </w:behaviors>
        <w:guid w:val="{A5BF9D54-6687-4C27-8F0A-B956193667F4}"/>
      </w:docPartPr>
      <w:docPartBody>
        <w:p w:rsidR="00E85358" w:rsidRDefault="007017AC" w:rsidP="007017AC">
          <w:pPr>
            <w:pStyle w:val="4CC35B4D680B4CC496BC9EEF3DAD0569"/>
          </w:pPr>
          <w:r w:rsidRPr="00866F58">
            <w:rPr>
              <w:rStyle w:val="PlaceholderText"/>
            </w:rPr>
            <w:t>Click or tap here to enter text.</w:t>
          </w:r>
        </w:p>
      </w:docPartBody>
    </w:docPart>
    <w:docPart>
      <w:docPartPr>
        <w:name w:val="8ECE26870E664ECFB9D4F1804A2C717E"/>
        <w:category>
          <w:name w:val="General"/>
          <w:gallery w:val="placeholder"/>
        </w:category>
        <w:types>
          <w:type w:val="bbPlcHdr"/>
        </w:types>
        <w:behaviors>
          <w:behavior w:val="content"/>
        </w:behaviors>
        <w:guid w:val="{0B7A60BB-C421-4D01-8497-7BAA7FC2A880}"/>
      </w:docPartPr>
      <w:docPartBody>
        <w:p w:rsidR="00E85358" w:rsidRDefault="007017AC" w:rsidP="007017AC">
          <w:pPr>
            <w:pStyle w:val="8ECE26870E664ECFB9D4F1804A2C717E"/>
          </w:pPr>
          <w:r w:rsidRPr="00866F58">
            <w:rPr>
              <w:rStyle w:val="PlaceholderText"/>
            </w:rPr>
            <w:t>Click or tap here to enter text.</w:t>
          </w:r>
        </w:p>
      </w:docPartBody>
    </w:docPart>
    <w:docPart>
      <w:docPartPr>
        <w:name w:val="1357A9230ABD4747A7FE77A1A4B86791"/>
        <w:category>
          <w:name w:val="General"/>
          <w:gallery w:val="placeholder"/>
        </w:category>
        <w:types>
          <w:type w:val="bbPlcHdr"/>
        </w:types>
        <w:behaviors>
          <w:behavior w:val="content"/>
        </w:behaviors>
        <w:guid w:val="{F78473A3-4144-4B85-9EF7-7D255B8F619D}"/>
      </w:docPartPr>
      <w:docPartBody>
        <w:p w:rsidR="00E85358" w:rsidRDefault="007017AC" w:rsidP="007017AC">
          <w:pPr>
            <w:pStyle w:val="1357A9230ABD4747A7FE77A1A4B86791"/>
          </w:pPr>
          <w:r w:rsidRPr="00866F58">
            <w:rPr>
              <w:rStyle w:val="PlaceholderText"/>
            </w:rPr>
            <w:t>Click or tap here to enter text.</w:t>
          </w:r>
        </w:p>
      </w:docPartBody>
    </w:docPart>
    <w:docPart>
      <w:docPartPr>
        <w:name w:val="9C4A0E259B3449B38E4D4D8F126D3833"/>
        <w:category>
          <w:name w:val="General"/>
          <w:gallery w:val="placeholder"/>
        </w:category>
        <w:types>
          <w:type w:val="bbPlcHdr"/>
        </w:types>
        <w:behaviors>
          <w:behavior w:val="content"/>
        </w:behaviors>
        <w:guid w:val="{BDFC1801-1D0F-434D-BE3B-AACF5AE390E0}"/>
      </w:docPartPr>
      <w:docPartBody>
        <w:p w:rsidR="00E85358" w:rsidRDefault="007017AC" w:rsidP="007017AC">
          <w:pPr>
            <w:pStyle w:val="9C4A0E259B3449B38E4D4D8F126D3833"/>
          </w:pPr>
          <w:r w:rsidRPr="00866F58">
            <w:rPr>
              <w:rStyle w:val="PlaceholderText"/>
            </w:rPr>
            <w:t>Click or tap here to enter text.</w:t>
          </w:r>
        </w:p>
      </w:docPartBody>
    </w:docPart>
    <w:docPart>
      <w:docPartPr>
        <w:name w:val="D8D960C63A7A4001A5BF0C6DA897F691"/>
        <w:category>
          <w:name w:val="General"/>
          <w:gallery w:val="placeholder"/>
        </w:category>
        <w:types>
          <w:type w:val="bbPlcHdr"/>
        </w:types>
        <w:behaviors>
          <w:behavior w:val="content"/>
        </w:behaviors>
        <w:guid w:val="{8231F0DE-6A6D-487D-9BE8-9F64B3AA207D}"/>
      </w:docPartPr>
      <w:docPartBody>
        <w:p w:rsidR="00E85358" w:rsidRDefault="007017AC" w:rsidP="007017AC">
          <w:pPr>
            <w:pStyle w:val="D8D960C63A7A4001A5BF0C6DA897F691"/>
          </w:pPr>
          <w:r w:rsidRPr="00866F58">
            <w:rPr>
              <w:rStyle w:val="PlaceholderText"/>
            </w:rPr>
            <w:t>Click or tap here to enter text.</w:t>
          </w:r>
        </w:p>
      </w:docPartBody>
    </w:docPart>
    <w:docPart>
      <w:docPartPr>
        <w:name w:val="9F6B1E595B77419092A837122535B7D1"/>
        <w:category>
          <w:name w:val="General"/>
          <w:gallery w:val="placeholder"/>
        </w:category>
        <w:types>
          <w:type w:val="bbPlcHdr"/>
        </w:types>
        <w:behaviors>
          <w:behavior w:val="content"/>
        </w:behaviors>
        <w:guid w:val="{F68C6B7D-1586-4EAE-9AE2-78E0AADA2174}"/>
      </w:docPartPr>
      <w:docPartBody>
        <w:p w:rsidR="00E85358" w:rsidRDefault="007017AC" w:rsidP="007017AC">
          <w:pPr>
            <w:pStyle w:val="9F6B1E595B77419092A837122535B7D1"/>
          </w:pPr>
          <w:r w:rsidRPr="00866F58">
            <w:rPr>
              <w:rStyle w:val="PlaceholderText"/>
            </w:rPr>
            <w:t>Click or tap here to enter text.</w:t>
          </w:r>
        </w:p>
      </w:docPartBody>
    </w:docPart>
    <w:docPart>
      <w:docPartPr>
        <w:name w:val="FB83FBE590EB444EBFE7412226C3F1F2"/>
        <w:category>
          <w:name w:val="General"/>
          <w:gallery w:val="placeholder"/>
        </w:category>
        <w:types>
          <w:type w:val="bbPlcHdr"/>
        </w:types>
        <w:behaviors>
          <w:behavior w:val="content"/>
        </w:behaviors>
        <w:guid w:val="{08DBC3FC-CCB0-4F9C-A980-793B8F46914B}"/>
      </w:docPartPr>
      <w:docPartBody>
        <w:p w:rsidR="00E85358" w:rsidRDefault="007017AC" w:rsidP="007017AC">
          <w:pPr>
            <w:pStyle w:val="FB83FBE590EB444EBFE7412226C3F1F2"/>
          </w:pPr>
          <w:r w:rsidRPr="00866F58">
            <w:rPr>
              <w:rStyle w:val="PlaceholderText"/>
            </w:rPr>
            <w:t>Click or tap here to enter text.</w:t>
          </w:r>
        </w:p>
      </w:docPartBody>
    </w:docPart>
    <w:docPart>
      <w:docPartPr>
        <w:name w:val="57F478DC097047A48FDB553042769DDA"/>
        <w:category>
          <w:name w:val="General"/>
          <w:gallery w:val="placeholder"/>
        </w:category>
        <w:types>
          <w:type w:val="bbPlcHdr"/>
        </w:types>
        <w:behaviors>
          <w:behavior w:val="content"/>
        </w:behaviors>
        <w:guid w:val="{E0B1F00D-7EFB-4D39-BA44-A46ED6612396}"/>
      </w:docPartPr>
      <w:docPartBody>
        <w:p w:rsidR="00E85358" w:rsidRDefault="007017AC" w:rsidP="007017AC">
          <w:pPr>
            <w:pStyle w:val="57F478DC097047A48FDB553042769DDA"/>
          </w:pPr>
          <w:r w:rsidRPr="00866F58">
            <w:rPr>
              <w:rStyle w:val="PlaceholderText"/>
            </w:rPr>
            <w:t>Click or tap here to enter text.</w:t>
          </w:r>
        </w:p>
      </w:docPartBody>
    </w:docPart>
    <w:docPart>
      <w:docPartPr>
        <w:name w:val="7A7A9CA4E1964B268EB907DF74899D44"/>
        <w:category>
          <w:name w:val="General"/>
          <w:gallery w:val="placeholder"/>
        </w:category>
        <w:types>
          <w:type w:val="bbPlcHdr"/>
        </w:types>
        <w:behaviors>
          <w:behavior w:val="content"/>
        </w:behaviors>
        <w:guid w:val="{B5B15421-8EF4-4FFB-902F-47A471F19B18}"/>
      </w:docPartPr>
      <w:docPartBody>
        <w:p w:rsidR="00E85358" w:rsidRDefault="007017AC" w:rsidP="007017AC">
          <w:pPr>
            <w:pStyle w:val="7A7A9CA4E1964B268EB907DF74899D44"/>
          </w:pPr>
          <w:r w:rsidRPr="00866F58">
            <w:rPr>
              <w:rStyle w:val="PlaceholderText"/>
            </w:rPr>
            <w:t>Click or tap here to enter text.</w:t>
          </w:r>
        </w:p>
      </w:docPartBody>
    </w:docPart>
    <w:docPart>
      <w:docPartPr>
        <w:name w:val="8A109289B9F94DDB804BED90B1B2A0BB"/>
        <w:category>
          <w:name w:val="General"/>
          <w:gallery w:val="placeholder"/>
        </w:category>
        <w:types>
          <w:type w:val="bbPlcHdr"/>
        </w:types>
        <w:behaviors>
          <w:behavior w:val="content"/>
        </w:behaviors>
        <w:guid w:val="{5223A6C4-393A-4B6C-83B6-CC36BDA0DFFD}"/>
      </w:docPartPr>
      <w:docPartBody>
        <w:p w:rsidR="00E85358" w:rsidRDefault="007017AC" w:rsidP="007017AC">
          <w:pPr>
            <w:pStyle w:val="8A109289B9F94DDB804BED90B1B2A0BB"/>
          </w:pPr>
          <w:r w:rsidRPr="00866F58">
            <w:rPr>
              <w:rStyle w:val="PlaceholderText"/>
            </w:rPr>
            <w:t>Click or tap here to enter text.</w:t>
          </w:r>
        </w:p>
      </w:docPartBody>
    </w:docPart>
    <w:docPart>
      <w:docPartPr>
        <w:name w:val="2627A0A39BF8452FB6AFF34A10D57860"/>
        <w:category>
          <w:name w:val="General"/>
          <w:gallery w:val="placeholder"/>
        </w:category>
        <w:types>
          <w:type w:val="bbPlcHdr"/>
        </w:types>
        <w:behaviors>
          <w:behavior w:val="content"/>
        </w:behaviors>
        <w:guid w:val="{EAE51470-773A-478B-9B87-019AA1904E7D}"/>
      </w:docPartPr>
      <w:docPartBody>
        <w:p w:rsidR="00E85358" w:rsidRDefault="007017AC" w:rsidP="007017AC">
          <w:pPr>
            <w:pStyle w:val="2627A0A39BF8452FB6AFF34A10D57860"/>
          </w:pPr>
          <w:r w:rsidRPr="00866F58">
            <w:rPr>
              <w:rStyle w:val="PlaceholderText"/>
            </w:rPr>
            <w:t>Click or tap here to enter text.</w:t>
          </w:r>
        </w:p>
      </w:docPartBody>
    </w:docPart>
    <w:docPart>
      <w:docPartPr>
        <w:name w:val="6EE857A9842C48CE8FE6523BD7DA8D49"/>
        <w:category>
          <w:name w:val="General"/>
          <w:gallery w:val="placeholder"/>
        </w:category>
        <w:types>
          <w:type w:val="bbPlcHdr"/>
        </w:types>
        <w:behaviors>
          <w:behavior w:val="content"/>
        </w:behaviors>
        <w:guid w:val="{B433C871-C67F-46F1-A174-CD18C6E33F6B}"/>
      </w:docPartPr>
      <w:docPartBody>
        <w:p w:rsidR="00E85358" w:rsidRDefault="007017AC" w:rsidP="007017AC">
          <w:pPr>
            <w:pStyle w:val="6EE857A9842C48CE8FE6523BD7DA8D49"/>
          </w:pPr>
          <w:r w:rsidRPr="00866F58">
            <w:rPr>
              <w:rStyle w:val="PlaceholderText"/>
            </w:rPr>
            <w:t>Click or tap here to enter text.</w:t>
          </w:r>
        </w:p>
      </w:docPartBody>
    </w:docPart>
    <w:docPart>
      <w:docPartPr>
        <w:name w:val="9AF18A04339B45A4AC9821EE038BD350"/>
        <w:category>
          <w:name w:val="General"/>
          <w:gallery w:val="placeholder"/>
        </w:category>
        <w:types>
          <w:type w:val="bbPlcHdr"/>
        </w:types>
        <w:behaviors>
          <w:behavior w:val="content"/>
        </w:behaviors>
        <w:guid w:val="{9AA20682-5457-4C18-90AE-7ABDE4909342}"/>
      </w:docPartPr>
      <w:docPartBody>
        <w:p w:rsidR="00E85358" w:rsidRDefault="007017AC" w:rsidP="007017AC">
          <w:pPr>
            <w:pStyle w:val="9AF18A04339B45A4AC9821EE038BD350"/>
          </w:pPr>
          <w:r w:rsidRPr="00866F58">
            <w:rPr>
              <w:rStyle w:val="PlaceholderText"/>
            </w:rPr>
            <w:t>Click or tap here to enter text.</w:t>
          </w:r>
        </w:p>
      </w:docPartBody>
    </w:docPart>
    <w:docPart>
      <w:docPartPr>
        <w:name w:val="5A37C7C1D69C43868FED2A0CAD2FD2F0"/>
        <w:category>
          <w:name w:val="General"/>
          <w:gallery w:val="placeholder"/>
        </w:category>
        <w:types>
          <w:type w:val="bbPlcHdr"/>
        </w:types>
        <w:behaviors>
          <w:behavior w:val="content"/>
        </w:behaviors>
        <w:guid w:val="{2A6C4A62-BEF3-48C5-9599-B5CB3BF21165}"/>
      </w:docPartPr>
      <w:docPartBody>
        <w:p w:rsidR="00E85358" w:rsidRDefault="007017AC" w:rsidP="007017AC">
          <w:pPr>
            <w:pStyle w:val="5A37C7C1D69C43868FED2A0CAD2FD2F0"/>
          </w:pPr>
          <w:r w:rsidRPr="00866F58">
            <w:rPr>
              <w:rStyle w:val="PlaceholderText"/>
            </w:rPr>
            <w:t>Click or tap here to enter text.</w:t>
          </w:r>
        </w:p>
      </w:docPartBody>
    </w:docPart>
    <w:docPart>
      <w:docPartPr>
        <w:name w:val="4585EB7E968C4AD79EB38F31DE8468BF"/>
        <w:category>
          <w:name w:val="General"/>
          <w:gallery w:val="placeholder"/>
        </w:category>
        <w:types>
          <w:type w:val="bbPlcHdr"/>
        </w:types>
        <w:behaviors>
          <w:behavior w:val="content"/>
        </w:behaviors>
        <w:guid w:val="{9656748C-E6E0-4085-BEEB-E4CCF56973FC}"/>
      </w:docPartPr>
      <w:docPartBody>
        <w:p w:rsidR="00E85358" w:rsidRDefault="007017AC" w:rsidP="007017AC">
          <w:pPr>
            <w:pStyle w:val="4585EB7E968C4AD79EB38F31DE8468BF"/>
          </w:pPr>
          <w:r w:rsidRPr="00866F58">
            <w:rPr>
              <w:rStyle w:val="PlaceholderText"/>
            </w:rPr>
            <w:t>Click or tap here to enter text.</w:t>
          </w:r>
        </w:p>
      </w:docPartBody>
    </w:docPart>
    <w:docPart>
      <w:docPartPr>
        <w:name w:val="2F0A4D06083F4C78BE0ACFDAB70A251A"/>
        <w:category>
          <w:name w:val="General"/>
          <w:gallery w:val="placeholder"/>
        </w:category>
        <w:types>
          <w:type w:val="bbPlcHdr"/>
        </w:types>
        <w:behaviors>
          <w:behavior w:val="content"/>
        </w:behaviors>
        <w:guid w:val="{5BA9340F-045E-49FD-B2DF-0858F8AC3D13}"/>
      </w:docPartPr>
      <w:docPartBody>
        <w:p w:rsidR="00E85358" w:rsidRDefault="007017AC" w:rsidP="007017AC">
          <w:pPr>
            <w:pStyle w:val="2F0A4D06083F4C78BE0ACFDAB70A251A"/>
          </w:pPr>
          <w:r w:rsidRPr="00866F58">
            <w:rPr>
              <w:rStyle w:val="PlaceholderText"/>
            </w:rPr>
            <w:t>Click or tap here to enter text.</w:t>
          </w:r>
        </w:p>
      </w:docPartBody>
    </w:docPart>
    <w:docPart>
      <w:docPartPr>
        <w:name w:val="8AC1F34E9C9B4F8FAAF346455DC145AB"/>
        <w:category>
          <w:name w:val="General"/>
          <w:gallery w:val="placeholder"/>
        </w:category>
        <w:types>
          <w:type w:val="bbPlcHdr"/>
        </w:types>
        <w:behaviors>
          <w:behavior w:val="content"/>
        </w:behaviors>
        <w:guid w:val="{2A5164CC-CE44-41C0-86C3-69E35BC03DDA}"/>
      </w:docPartPr>
      <w:docPartBody>
        <w:p w:rsidR="00E85358" w:rsidRDefault="007017AC" w:rsidP="007017AC">
          <w:pPr>
            <w:pStyle w:val="8AC1F34E9C9B4F8FAAF346455DC145AB"/>
          </w:pPr>
          <w:r w:rsidRPr="00866F58">
            <w:rPr>
              <w:rStyle w:val="PlaceholderText"/>
            </w:rPr>
            <w:t>Click or tap here to enter text.</w:t>
          </w:r>
        </w:p>
      </w:docPartBody>
    </w:docPart>
    <w:docPart>
      <w:docPartPr>
        <w:name w:val="7DAF12E9692B4A228A159E196D1792E1"/>
        <w:category>
          <w:name w:val="General"/>
          <w:gallery w:val="placeholder"/>
        </w:category>
        <w:types>
          <w:type w:val="bbPlcHdr"/>
        </w:types>
        <w:behaviors>
          <w:behavior w:val="content"/>
        </w:behaviors>
        <w:guid w:val="{2DE95F4D-35C7-4ACA-98F3-EAD11A7E2BE1}"/>
      </w:docPartPr>
      <w:docPartBody>
        <w:p w:rsidR="00E85358" w:rsidRDefault="007017AC" w:rsidP="007017AC">
          <w:pPr>
            <w:pStyle w:val="7DAF12E9692B4A228A159E196D1792E1"/>
          </w:pPr>
          <w:r w:rsidRPr="00866F58">
            <w:rPr>
              <w:rStyle w:val="PlaceholderText"/>
            </w:rPr>
            <w:t>Click or tap here to enter text.</w:t>
          </w:r>
        </w:p>
      </w:docPartBody>
    </w:docPart>
    <w:docPart>
      <w:docPartPr>
        <w:name w:val="FEB867ABB76F4A52AA39832CDCFA6DF3"/>
        <w:category>
          <w:name w:val="General"/>
          <w:gallery w:val="placeholder"/>
        </w:category>
        <w:types>
          <w:type w:val="bbPlcHdr"/>
        </w:types>
        <w:behaviors>
          <w:behavior w:val="content"/>
        </w:behaviors>
        <w:guid w:val="{FD74CABE-6F54-43C8-B54F-0E893E2488FD}"/>
      </w:docPartPr>
      <w:docPartBody>
        <w:p w:rsidR="00E85358" w:rsidRDefault="007017AC" w:rsidP="007017AC">
          <w:pPr>
            <w:pStyle w:val="FEB867ABB76F4A52AA39832CDCFA6DF3"/>
          </w:pPr>
          <w:r w:rsidRPr="00866F58">
            <w:rPr>
              <w:rStyle w:val="PlaceholderText"/>
            </w:rPr>
            <w:t>Click or tap here to enter text.</w:t>
          </w:r>
        </w:p>
      </w:docPartBody>
    </w:docPart>
    <w:docPart>
      <w:docPartPr>
        <w:name w:val="B643EF8DB5D241E3BDDCD9802B63E760"/>
        <w:category>
          <w:name w:val="General"/>
          <w:gallery w:val="placeholder"/>
        </w:category>
        <w:types>
          <w:type w:val="bbPlcHdr"/>
        </w:types>
        <w:behaviors>
          <w:behavior w:val="content"/>
        </w:behaviors>
        <w:guid w:val="{98CA91D2-594F-4554-83A2-E1CCA8E067D2}"/>
      </w:docPartPr>
      <w:docPartBody>
        <w:p w:rsidR="00E85358" w:rsidRDefault="007017AC" w:rsidP="007017AC">
          <w:pPr>
            <w:pStyle w:val="B643EF8DB5D241E3BDDCD9802B63E760"/>
          </w:pPr>
          <w:r w:rsidRPr="00866F58">
            <w:rPr>
              <w:rStyle w:val="PlaceholderText"/>
            </w:rPr>
            <w:t>Click or tap here to enter text.</w:t>
          </w:r>
        </w:p>
      </w:docPartBody>
    </w:docPart>
    <w:docPart>
      <w:docPartPr>
        <w:name w:val="73F8A8DB73744CFA9E614FB87B4DABB9"/>
        <w:category>
          <w:name w:val="General"/>
          <w:gallery w:val="placeholder"/>
        </w:category>
        <w:types>
          <w:type w:val="bbPlcHdr"/>
        </w:types>
        <w:behaviors>
          <w:behavior w:val="content"/>
        </w:behaviors>
        <w:guid w:val="{47D4AA83-88CC-49C6-A2B3-8C98B7D3D67F}"/>
      </w:docPartPr>
      <w:docPartBody>
        <w:p w:rsidR="00E85358" w:rsidRDefault="007017AC" w:rsidP="007017AC">
          <w:pPr>
            <w:pStyle w:val="73F8A8DB73744CFA9E614FB87B4DABB9"/>
          </w:pPr>
          <w:r w:rsidRPr="00866F58">
            <w:rPr>
              <w:rStyle w:val="PlaceholderText"/>
            </w:rPr>
            <w:t>Click or tap here to enter text.</w:t>
          </w:r>
        </w:p>
      </w:docPartBody>
    </w:docPart>
    <w:docPart>
      <w:docPartPr>
        <w:name w:val="EDC1D5C2F74F49A7AED8B8C78E33111A"/>
        <w:category>
          <w:name w:val="General"/>
          <w:gallery w:val="placeholder"/>
        </w:category>
        <w:types>
          <w:type w:val="bbPlcHdr"/>
        </w:types>
        <w:behaviors>
          <w:behavior w:val="content"/>
        </w:behaviors>
        <w:guid w:val="{86F137B7-5476-4399-A1F3-B92778A248B2}"/>
      </w:docPartPr>
      <w:docPartBody>
        <w:p w:rsidR="00E85358" w:rsidRDefault="007017AC" w:rsidP="007017AC">
          <w:pPr>
            <w:pStyle w:val="EDC1D5C2F74F49A7AED8B8C78E33111A"/>
          </w:pPr>
          <w:r w:rsidRPr="00866F58">
            <w:rPr>
              <w:rStyle w:val="PlaceholderText"/>
            </w:rPr>
            <w:t>Click or tap here to enter text.</w:t>
          </w:r>
        </w:p>
      </w:docPartBody>
    </w:docPart>
    <w:docPart>
      <w:docPartPr>
        <w:name w:val="86B0108E4283421793470C607CFECDDA"/>
        <w:category>
          <w:name w:val="General"/>
          <w:gallery w:val="placeholder"/>
        </w:category>
        <w:types>
          <w:type w:val="bbPlcHdr"/>
        </w:types>
        <w:behaviors>
          <w:behavior w:val="content"/>
        </w:behaviors>
        <w:guid w:val="{DCE80881-ACC1-4B02-8579-33E5FF8BF093}"/>
      </w:docPartPr>
      <w:docPartBody>
        <w:p w:rsidR="00E85358" w:rsidRDefault="007017AC" w:rsidP="007017AC">
          <w:pPr>
            <w:pStyle w:val="86B0108E4283421793470C607CFECDDA"/>
          </w:pPr>
          <w:r w:rsidRPr="00866F58">
            <w:rPr>
              <w:rStyle w:val="PlaceholderText"/>
            </w:rPr>
            <w:t>Click or tap here to enter text.</w:t>
          </w:r>
        </w:p>
      </w:docPartBody>
    </w:docPart>
    <w:docPart>
      <w:docPartPr>
        <w:name w:val="8283E12F06C84A57B578D2D44020AFA6"/>
        <w:category>
          <w:name w:val="General"/>
          <w:gallery w:val="placeholder"/>
        </w:category>
        <w:types>
          <w:type w:val="bbPlcHdr"/>
        </w:types>
        <w:behaviors>
          <w:behavior w:val="content"/>
        </w:behaviors>
        <w:guid w:val="{D169F3FC-6F7E-4909-B6CE-97BE338CF268}"/>
      </w:docPartPr>
      <w:docPartBody>
        <w:p w:rsidR="00E85358" w:rsidRDefault="007017AC" w:rsidP="007017AC">
          <w:pPr>
            <w:pStyle w:val="8283E12F06C84A57B578D2D44020AFA6"/>
          </w:pPr>
          <w:r w:rsidRPr="00866F58">
            <w:rPr>
              <w:rStyle w:val="PlaceholderText"/>
            </w:rPr>
            <w:t>Click or tap here to enter text.</w:t>
          </w:r>
        </w:p>
      </w:docPartBody>
    </w:docPart>
    <w:docPart>
      <w:docPartPr>
        <w:name w:val="76BB343DFB0044F5B7D1F508EF4B6EAB"/>
        <w:category>
          <w:name w:val="General"/>
          <w:gallery w:val="placeholder"/>
        </w:category>
        <w:types>
          <w:type w:val="bbPlcHdr"/>
        </w:types>
        <w:behaviors>
          <w:behavior w:val="content"/>
        </w:behaviors>
        <w:guid w:val="{672E0DD0-5B05-44CF-B33D-DC962E745B69}"/>
      </w:docPartPr>
      <w:docPartBody>
        <w:p w:rsidR="00E85358" w:rsidRDefault="007017AC" w:rsidP="007017AC">
          <w:pPr>
            <w:pStyle w:val="76BB343DFB0044F5B7D1F508EF4B6EAB"/>
          </w:pPr>
          <w:r w:rsidRPr="00866F58">
            <w:rPr>
              <w:rStyle w:val="PlaceholderText"/>
            </w:rPr>
            <w:t>Click or tap here to enter text.</w:t>
          </w:r>
        </w:p>
      </w:docPartBody>
    </w:docPart>
    <w:docPart>
      <w:docPartPr>
        <w:name w:val="6ED0A11EE6D24025A1A7D358A5D89C42"/>
        <w:category>
          <w:name w:val="General"/>
          <w:gallery w:val="placeholder"/>
        </w:category>
        <w:types>
          <w:type w:val="bbPlcHdr"/>
        </w:types>
        <w:behaviors>
          <w:behavior w:val="content"/>
        </w:behaviors>
        <w:guid w:val="{07C8508B-F480-433D-B175-1C95E029FB11}"/>
      </w:docPartPr>
      <w:docPartBody>
        <w:p w:rsidR="00E85358" w:rsidRDefault="007017AC" w:rsidP="007017AC">
          <w:pPr>
            <w:pStyle w:val="6ED0A11EE6D24025A1A7D358A5D89C42"/>
          </w:pPr>
          <w:r w:rsidRPr="00866F58">
            <w:rPr>
              <w:rStyle w:val="PlaceholderText"/>
            </w:rPr>
            <w:t>Click or tap here to enter text.</w:t>
          </w:r>
        </w:p>
      </w:docPartBody>
    </w:docPart>
    <w:docPart>
      <w:docPartPr>
        <w:name w:val="E9709EE6C1524E659117D68429A8DB76"/>
        <w:category>
          <w:name w:val="General"/>
          <w:gallery w:val="placeholder"/>
        </w:category>
        <w:types>
          <w:type w:val="bbPlcHdr"/>
        </w:types>
        <w:behaviors>
          <w:behavior w:val="content"/>
        </w:behaviors>
        <w:guid w:val="{1A1B83A7-9418-42A6-AAD3-5A58FBC4D569}"/>
      </w:docPartPr>
      <w:docPartBody>
        <w:p w:rsidR="00E85358" w:rsidRDefault="007017AC" w:rsidP="007017AC">
          <w:pPr>
            <w:pStyle w:val="E9709EE6C1524E659117D68429A8DB76"/>
          </w:pPr>
          <w:r w:rsidRPr="00866F58">
            <w:rPr>
              <w:rStyle w:val="PlaceholderText"/>
            </w:rPr>
            <w:t>Click or tap here to enter text.</w:t>
          </w:r>
        </w:p>
      </w:docPartBody>
    </w:docPart>
    <w:docPart>
      <w:docPartPr>
        <w:name w:val="0467BB95A9F945A8AAE6AE6DA6276FE3"/>
        <w:category>
          <w:name w:val="General"/>
          <w:gallery w:val="placeholder"/>
        </w:category>
        <w:types>
          <w:type w:val="bbPlcHdr"/>
        </w:types>
        <w:behaviors>
          <w:behavior w:val="content"/>
        </w:behaviors>
        <w:guid w:val="{92DE6B79-E68C-4400-9B75-C84DD6B12D3A}"/>
      </w:docPartPr>
      <w:docPartBody>
        <w:p w:rsidR="00E85358" w:rsidRDefault="007017AC" w:rsidP="007017AC">
          <w:pPr>
            <w:pStyle w:val="0467BB95A9F945A8AAE6AE6DA6276FE3"/>
          </w:pPr>
          <w:r w:rsidRPr="00866F58">
            <w:rPr>
              <w:rStyle w:val="PlaceholderText"/>
            </w:rPr>
            <w:t>Click or tap here to enter text.</w:t>
          </w:r>
        </w:p>
      </w:docPartBody>
    </w:docPart>
    <w:docPart>
      <w:docPartPr>
        <w:name w:val="2AA231C2641F4CDFB7BD39A4189EAEA5"/>
        <w:category>
          <w:name w:val="General"/>
          <w:gallery w:val="placeholder"/>
        </w:category>
        <w:types>
          <w:type w:val="bbPlcHdr"/>
        </w:types>
        <w:behaviors>
          <w:behavior w:val="content"/>
        </w:behaviors>
        <w:guid w:val="{8070F19B-C374-4779-8B7A-6E0323FD2E41}"/>
      </w:docPartPr>
      <w:docPartBody>
        <w:p w:rsidR="00E85358" w:rsidRDefault="007017AC" w:rsidP="007017AC">
          <w:pPr>
            <w:pStyle w:val="2AA231C2641F4CDFB7BD39A4189EAEA5"/>
          </w:pPr>
          <w:r w:rsidRPr="00866F58">
            <w:rPr>
              <w:rStyle w:val="PlaceholderText"/>
            </w:rPr>
            <w:t>Click or tap here to enter text.</w:t>
          </w:r>
        </w:p>
      </w:docPartBody>
    </w:docPart>
    <w:docPart>
      <w:docPartPr>
        <w:name w:val="15C3CB095F7E43708EC0C180D3BE80CA"/>
        <w:category>
          <w:name w:val="General"/>
          <w:gallery w:val="placeholder"/>
        </w:category>
        <w:types>
          <w:type w:val="bbPlcHdr"/>
        </w:types>
        <w:behaviors>
          <w:behavior w:val="content"/>
        </w:behaviors>
        <w:guid w:val="{10485BF4-00F6-4A7A-8586-18F5BF3BFA3A}"/>
      </w:docPartPr>
      <w:docPartBody>
        <w:p w:rsidR="00E85358" w:rsidRDefault="007017AC" w:rsidP="007017AC">
          <w:pPr>
            <w:pStyle w:val="15C3CB095F7E43708EC0C180D3BE80CA"/>
          </w:pPr>
          <w:r w:rsidRPr="00866F58">
            <w:rPr>
              <w:rStyle w:val="PlaceholderText"/>
            </w:rPr>
            <w:t>Click or tap here to enter text.</w:t>
          </w:r>
        </w:p>
      </w:docPartBody>
    </w:docPart>
    <w:docPart>
      <w:docPartPr>
        <w:name w:val="42C610DD5826491FBF431B482A7B16E5"/>
        <w:category>
          <w:name w:val="General"/>
          <w:gallery w:val="placeholder"/>
        </w:category>
        <w:types>
          <w:type w:val="bbPlcHdr"/>
        </w:types>
        <w:behaviors>
          <w:behavior w:val="content"/>
        </w:behaviors>
        <w:guid w:val="{E2030D21-6181-4865-99E8-F22177A605BA}"/>
      </w:docPartPr>
      <w:docPartBody>
        <w:p w:rsidR="00E85358" w:rsidRDefault="007017AC" w:rsidP="007017AC">
          <w:pPr>
            <w:pStyle w:val="42C610DD5826491FBF431B482A7B16E5"/>
          </w:pPr>
          <w:r w:rsidRPr="00866F58">
            <w:rPr>
              <w:rStyle w:val="PlaceholderText"/>
            </w:rPr>
            <w:t>Click or tap here to enter text.</w:t>
          </w:r>
        </w:p>
      </w:docPartBody>
    </w:docPart>
    <w:docPart>
      <w:docPartPr>
        <w:name w:val="88898E3EE88246D194647D01E81DCEA7"/>
        <w:category>
          <w:name w:val="General"/>
          <w:gallery w:val="placeholder"/>
        </w:category>
        <w:types>
          <w:type w:val="bbPlcHdr"/>
        </w:types>
        <w:behaviors>
          <w:behavior w:val="content"/>
        </w:behaviors>
        <w:guid w:val="{AE77CBA7-91E4-4466-A90C-F63C52250618}"/>
      </w:docPartPr>
      <w:docPartBody>
        <w:p w:rsidR="00E85358" w:rsidRDefault="007017AC" w:rsidP="007017AC">
          <w:pPr>
            <w:pStyle w:val="88898E3EE88246D194647D01E81DCEA7"/>
          </w:pPr>
          <w:r w:rsidRPr="00866F58">
            <w:rPr>
              <w:rStyle w:val="PlaceholderText"/>
            </w:rPr>
            <w:t>Click or tap here to enter text.</w:t>
          </w:r>
        </w:p>
      </w:docPartBody>
    </w:docPart>
    <w:docPart>
      <w:docPartPr>
        <w:name w:val="02F26BC2224D428E837A3BEF1C130D7B"/>
        <w:category>
          <w:name w:val="General"/>
          <w:gallery w:val="placeholder"/>
        </w:category>
        <w:types>
          <w:type w:val="bbPlcHdr"/>
        </w:types>
        <w:behaviors>
          <w:behavior w:val="content"/>
        </w:behaviors>
        <w:guid w:val="{C957890D-5B23-4E74-A4A6-D8ECA67C95A1}"/>
      </w:docPartPr>
      <w:docPartBody>
        <w:p w:rsidR="00E85358" w:rsidRDefault="007017AC" w:rsidP="007017AC">
          <w:pPr>
            <w:pStyle w:val="02F26BC2224D428E837A3BEF1C130D7B"/>
          </w:pPr>
          <w:r w:rsidRPr="00866F58">
            <w:rPr>
              <w:rStyle w:val="PlaceholderText"/>
            </w:rPr>
            <w:t>Click or tap here to enter text.</w:t>
          </w:r>
        </w:p>
      </w:docPartBody>
    </w:docPart>
    <w:docPart>
      <w:docPartPr>
        <w:name w:val="EDDC3185A49A4D608CC17B6DB2F2C8B6"/>
        <w:category>
          <w:name w:val="General"/>
          <w:gallery w:val="placeholder"/>
        </w:category>
        <w:types>
          <w:type w:val="bbPlcHdr"/>
        </w:types>
        <w:behaviors>
          <w:behavior w:val="content"/>
        </w:behaviors>
        <w:guid w:val="{D81E399D-8533-45F0-8090-D9DBAD6C85D4}"/>
      </w:docPartPr>
      <w:docPartBody>
        <w:p w:rsidR="00E85358" w:rsidRDefault="007017AC" w:rsidP="007017AC">
          <w:pPr>
            <w:pStyle w:val="EDDC3185A49A4D608CC17B6DB2F2C8B6"/>
          </w:pPr>
          <w:r w:rsidRPr="00866F58">
            <w:rPr>
              <w:rStyle w:val="PlaceholderText"/>
            </w:rPr>
            <w:t>Click or tap here to enter text.</w:t>
          </w:r>
        </w:p>
      </w:docPartBody>
    </w:docPart>
    <w:docPart>
      <w:docPartPr>
        <w:name w:val="008FFB4156A44688A7914FBE04E4135A"/>
        <w:category>
          <w:name w:val="General"/>
          <w:gallery w:val="placeholder"/>
        </w:category>
        <w:types>
          <w:type w:val="bbPlcHdr"/>
        </w:types>
        <w:behaviors>
          <w:behavior w:val="content"/>
        </w:behaviors>
        <w:guid w:val="{73315A8B-FC5C-40E6-B9DD-1087B76D4D6F}"/>
      </w:docPartPr>
      <w:docPartBody>
        <w:p w:rsidR="00E85358" w:rsidRDefault="007017AC" w:rsidP="007017AC">
          <w:pPr>
            <w:pStyle w:val="008FFB4156A44688A7914FBE04E4135A"/>
          </w:pPr>
          <w:r w:rsidRPr="00866F58">
            <w:rPr>
              <w:rStyle w:val="PlaceholderText"/>
            </w:rPr>
            <w:t>Click or tap here to enter text.</w:t>
          </w:r>
        </w:p>
      </w:docPartBody>
    </w:docPart>
    <w:docPart>
      <w:docPartPr>
        <w:name w:val="2C678BA4BB074F46BF4F4C6AC4486A08"/>
        <w:category>
          <w:name w:val="General"/>
          <w:gallery w:val="placeholder"/>
        </w:category>
        <w:types>
          <w:type w:val="bbPlcHdr"/>
        </w:types>
        <w:behaviors>
          <w:behavior w:val="content"/>
        </w:behaviors>
        <w:guid w:val="{2984CB2A-E9C7-4B3B-837A-D61CE4893B3A}"/>
      </w:docPartPr>
      <w:docPartBody>
        <w:p w:rsidR="00E85358" w:rsidRDefault="007017AC" w:rsidP="007017AC">
          <w:pPr>
            <w:pStyle w:val="2C678BA4BB074F46BF4F4C6AC4486A08"/>
          </w:pPr>
          <w:r w:rsidRPr="00866F58">
            <w:rPr>
              <w:rStyle w:val="PlaceholderText"/>
            </w:rPr>
            <w:t>Click or tap here to enter text.</w:t>
          </w:r>
        </w:p>
      </w:docPartBody>
    </w:docPart>
    <w:docPart>
      <w:docPartPr>
        <w:name w:val="B37E34EE39B344BB9D086090BA97DEE2"/>
        <w:category>
          <w:name w:val="General"/>
          <w:gallery w:val="placeholder"/>
        </w:category>
        <w:types>
          <w:type w:val="bbPlcHdr"/>
        </w:types>
        <w:behaviors>
          <w:behavior w:val="content"/>
        </w:behaviors>
        <w:guid w:val="{70FDCA59-B257-40FC-A118-5308F05D77EE}"/>
      </w:docPartPr>
      <w:docPartBody>
        <w:p w:rsidR="00E85358" w:rsidRDefault="007017AC" w:rsidP="007017AC">
          <w:pPr>
            <w:pStyle w:val="B37E34EE39B344BB9D086090BA97DEE2"/>
          </w:pPr>
          <w:r w:rsidRPr="00866F58">
            <w:rPr>
              <w:rStyle w:val="PlaceholderText"/>
            </w:rPr>
            <w:t>Click or tap here to enter text.</w:t>
          </w:r>
        </w:p>
      </w:docPartBody>
    </w:docPart>
    <w:docPart>
      <w:docPartPr>
        <w:name w:val="8714C975A36341FD94D3DBC51FB07DCE"/>
        <w:category>
          <w:name w:val="General"/>
          <w:gallery w:val="placeholder"/>
        </w:category>
        <w:types>
          <w:type w:val="bbPlcHdr"/>
        </w:types>
        <w:behaviors>
          <w:behavior w:val="content"/>
        </w:behaviors>
        <w:guid w:val="{DB49EFD3-9EF1-4A63-9D00-4580AB4CF33B}"/>
      </w:docPartPr>
      <w:docPartBody>
        <w:p w:rsidR="00E85358" w:rsidRDefault="007017AC" w:rsidP="007017AC">
          <w:pPr>
            <w:pStyle w:val="8714C975A36341FD94D3DBC51FB07DCE"/>
          </w:pPr>
          <w:r w:rsidRPr="00866F58">
            <w:rPr>
              <w:rStyle w:val="PlaceholderText"/>
            </w:rPr>
            <w:t>Click or tap here to enter text.</w:t>
          </w:r>
        </w:p>
      </w:docPartBody>
    </w:docPart>
    <w:docPart>
      <w:docPartPr>
        <w:name w:val="360D5D7E0AA4449D990F43F47D8937A1"/>
        <w:category>
          <w:name w:val="General"/>
          <w:gallery w:val="placeholder"/>
        </w:category>
        <w:types>
          <w:type w:val="bbPlcHdr"/>
        </w:types>
        <w:behaviors>
          <w:behavior w:val="content"/>
        </w:behaviors>
        <w:guid w:val="{2CDCEDC2-7898-4A83-8E71-9AB424681CC7}"/>
      </w:docPartPr>
      <w:docPartBody>
        <w:p w:rsidR="00E85358" w:rsidRDefault="007017AC" w:rsidP="007017AC">
          <w:pPr>
            <w:pStyle w:val="360D5D7E0AA4449D990F43F47D8937A1"/>
          </w:pPr>
          <w:r w:rsidRPr="00866F58">
            <w:rPr>
              <w:rStyle w:val="PlaceholderText"/>
            </w:rPr>
            <w:t>Click or tap here to enter text.</w:t>
          </w:r>
        </w:p>
      </w:docPartBody>
    </w:docPart>
    <w:docPart>
      <w:docPartPr>
        <w:name w:val="3F8CF1A333794D9BB27A1D5CDF1DB8F8"/>
        <w:category>
          <w:name w:val="General"/>
          <w:gallery w:val="placeholder"/>
        </w:category>
        <w:types>
          <w:type w:val="bbPlcHdr"/>
        </w:types>
        <w:behaviors>
          <w:behavior w:val="content"/>
        </w:behaviors>
        <w:guid w:val="{F717B4CA-5D28-4710-B599-E2CB1E4F5DC4}"/>
      </w:docPartPr>
      <w:docPartBody>
        <w:p w:rsidR="00E85358" w:rsidRDefault="007017AC" w:rsidP="007017AC">
          <w:pPr>
            <w:pStyle w:val="3F8CF1A333794D9BB27A1D5CDF1DB8F8"/>
          </w:pPr>
          <w:r w:rsidRPr="00866F58">
            <w:rPr>
              <w:rStyle w:val="PlaceholderText"/>
            </w:rPr>
            <w:t>Click or tap here to enter text.</w:t>
          </w:r>
        </w:p>
      </w:docPartBody>
    </w:docPart>
    <w:docPart>
      <w:docPartPr>
        <w:name w:val="15CCDBF3840442F68945386E8C40BE4C"/>
        <w:category>
          <w:name w:val="General"/>
          <w:gallery w:val="placeholder"/>
        </w:category>
        <w:types>
          <w:type w:val="bbPlcHdr"/>
        </w:types>
        <w:behaviors>
          <w:behavior w:val="content"/>
        </w:behaviors>
        <w:guid w:val="{77CBB6A1-0ED6-488B-A1F9-AD6F63832534}"/>
      </w:docPartPr>
      <w:docPartBody>
        <w:p w:rsidR="00E85358" w:rsidRDefault="007017AC" w:rsidP="007017AC">
          <w:pPr>
            <w:pStyle w:val="15CCDBF3840442F68945386E8C40BE4C"/>
          </w:pPr>
          <w:r w:rsidRPr="00866F58">
            <w:rPr>
              <w:rStyle w:val="PlaceholderText"/>
            </w:rPr>
            <w:t>Click or tap here to enter text.</w:t>
          </w:r>
        </w:p>
      </w:docPartBody>
    </w:docPart>
    <w:docPart>
      <w:docPartPr>
        <w:name w:val="81BFF209145247FBAE10DCC76F2939A2"/>
        <w:category>
          <w:name w:val="General"/>
          <w:gallery w:val="placeholder"/>
        </w:category>
        <w:types>
          <w:type w:val="bbPlcHdr"/>
        </w:types>
        <w:behaviors>
          <w:behavior w:val="content"/>
        </w:behaviors>
        <w:guid w:val="{3C752A86-1675-4BCB-B73F-17924B4C8DD0}"/>
      </w:docPartPr>
      <w:docPartBody>
        <w:p w:rsidR="00E85358" w:rsidRDefault="007017AC" w:rsidP="007017AC">
          <w:pPr>
            <w:pStyle w:val="81BFF209145247FBAE10DCC76F2939A2"/>
          </w:pPr>
          <w:r w:rsidRPr="00866F58">
            <w:rPr>
              <w:rStyle w:val="PlaceholderText"/>
            </w:rPr>
            <w:t>Click or tap here to enter text.</w:t>
          </w:r>
        </w:p>
      </w:docPartBody>
    </w:docPart>
    <w:docPart>
      <w:docPartPr>
        <w:name w:val="AA769E75378740DBB0EF498AA0890A1A"/>
        <w:category>
          <w:name w:val="General"/>
          <w:gallery w:val="placeholder"/>
        </w:category>
        <w:types>
          <w:type w:val="bbPlcHdr"/>
        </w:types>
        <w:behaviors>
          <w:behavior w:val="content"/>
        </w:behaviors>
        <w:guid w:val="{AAC38702-E5F4-4141-8622-79DD17A66DD3}"/>
      </w:docPartPr>
      <w:docPartBody>
        <w:p w:rsidR="00E85358" w:rsidRDefault="007017AC" w:rsidP="007017AC">
          <w:pPr>
            <w:pStyle w:val="AA769E75378740DBB0EF498AA0890A1A"/>
          </w:pPr>
          <w:r w:rsidRPr="00866F58">
            <w:rPr>
              <w:rStyle w:val="PlaceholderText"/>
            </w:rPr>
            <w:t>Click or tap here to enter text.</w:t>
          </w:r>
        </w:p>
      </w:docPartBody>
    </w:docPart>
    <w:docPart>
      <w:docPartPr>
        <w:name w:val="0DF9926D09F34FD9A88C707D0F4E200A"/>
        <w:category>
          <w:name w:val="General"/>
          <w:gallery w:val="placeholder"/>
        </w:category>
        <w:types>
          <w:type w:val="bbPlcHdr"/>
        </w:types>
        <w:behaviors>
          <w:behavior w:val="content"/>
        </w:behaviors>
        <w:guid w:val="{315C4B85-576F-44B0-9A0D-B74D9E7D9136}"/>
      </w:docPartPr>
      <w:docPartBody>
        <w:p w:rsidR="00E85358" w:rsidRDefault="007017AC" w:rsidP="007017AC">
          <w:pPr>
            <w:pStyle w:val="0DF9926D09F34FD9A88C707D0F4E200A"/>
          </w:pPr>
          <w:r w:rsidRPr="00866F58">
            <w:rPr>
              <w:rStyle w:val="PlaceholderText"/>
            </w:rPr>
            <w:t>Click or tap here to enter text.</w:t>
          </w:r>
        </w:p>
      </w:docPartBody>
    </w:docPart>
    <w:docPart>
      <w:docPartPr>
        <w:name w:val="511D4F798A064AE4ABB7DA4137AC92BD"/>
        <w:category>
          <w:name w:val="General"/>
          <w:gallery w:val="placeholder"/>
        </w:category>
        <w:types>
          <w:type w:val="bbPlcHdr"/>
        </w:types>
        <w:behaviors>
          <w:behavior w:val="content"/>
        </w:behaviors>
        <w:guid w:val="{99FDDD73-20DF-499F-8549-8880E8FA779A}"/>
      </w:docPartPr>
      <w:docPartBody>
        <w:p w:rsidR="00E85358" w:rsidRDefault="007017AC" w:rsidP="007017AC">
          <w:pPr>
            <w:pStyle w:val="511D4F798A064AE4ABB7DA4137AC92BD"/>
          </w:pPr>
          <w:r w:rsidRPr="003A0ED9">
            <w:rPr>
              <w:rStyle w:val="PlaceholderText"/>
            </w:rPr>
            <w:t>Click or tap here to enter text.</w:t>
          </w:r>
        </w:p>
      </w:docPartBody>
    </w:docPart>
    <w:docPart>
      <w:docPartPr>
        <w:name w:val="915BD8A9BF0F44A7A242BBC757B3221F"/>
        <w:category>
          <w:name w:val="General"/>
          <w:gallery w:val="placeholder"/>
        </w:category>
        <w:types>
          <w:type w:val="bbPlcHdr"/>
        </w:types>
        <w:behaviors>
          <w:behavior w:val="content"/>
        </w:behaviors>
        <w:guid w:val="{95D20A1E-48D7-41EE-B78F-AEB2F358B39F}"/>
      </w:docPartPr>
      <w:docPartBody>
        <w:p w:rsidR="00E85358" w:rsidRDefault="007017AC" w:rsidP="007017AC">
          <w:pPr>
            <w:pStyle w:val="915BD8A9BF0F44A7A242BBC757B3221F"/>
          </w:pPr>
          <w:r w:rsidRPr="003A0ED9">
            <w:rPr>
              <w:rStyle w:val="PlaceholderText"/>
            </w:rPr>
            <w:t>Click or tap here to enter text.</w:t>
          </w:r>
        </w:p>
      </w:docPartBody>
    </w:docPart>
    <w:docPart>
      <w:docPartPr>
        <w:name w:val="1B51B603408C410FA6826085FEDE6B6A"/>
        <w:category>
          <w:name w:val="General"/>
          <w:gallery w:val="placeholder"/>
        </w:category>
        <w:types>
          <w:type w:val="bbPlcHdr"/>
        </w:types>
        <w:behaviors>
          <w:behavior w:val="content"/>
        </w:behaviors>
        <w:guid w:val="{B21E2A85-8026-4122-BDE8-5E14EC726C25}"/>
      </w:docPartPr>
      <w:docPartBody>
        <w:p w:rsidR="00E85358" w:rsidRDefault="007017AC" w:rsidP="007017AC">
          <w:pPr>
            <w:pStyle w:val="1B51B603408C410FA6826085FEDE6B6A"/>
          </w:pPr>
          <w:r w:rsidRPr="00866F58">
            <w:rPr>
              <w:rStyle w:val="PlaceholderText"/>
            </w:rPr>
            <w:t>Click or tap here to enter text.</w:t>
          </w:r>
        </w:p>
      </w:docPartBody>
    </w:docPart>
    <w:docPart>
      <w:docPartPr>
        <w:name w:val="94429FBFEECB424D9D8C42C47F88AA68"/>
        <w:category>
          <w:name w:val="General"/>
          <w:gallery w:val="placeholder"/>
        </w:category>
        <w:types>
          <w:type w:val="bbPlcHdr"/>
        </w:types>
        <w:behaviors>
          <w:behavior w:val="content"/>
        </w:behaviors>
        <w:guid w:val="{93AE05AE-6ECD-486A-8CAC-79703D03AA8C}"/>
      </w:docPartPr>
      <w:docPartBody>
        <w:p w:rsidR="00E85358" w:rsidRDefault="007017AC" w:rsidP="007017AC">
          <w:pPr>
            <w:pStyle w:val="94429FBFEECB424D9D8C42C47F88AA68"/>
          </w:pPr>
          <w:r w:rsidRPr="00866F58">
            <w:rPr>
              <w:rStyle w:val="PlaceholderText"/>
            </w:rPr>
            <w:t>Click or tap here to enter text.</w:t>
          </w:r>
        </w:p>
      </w:docPartBody>
    </w:docPart>
    <w:docPart>
      <w:docPartPr>
        <w:name w:val="3FF1004B35A34B87BE75A7C95339420C"/>
        <w:category>
          <w:name w:val="General"/>
          <w:gallery w:val="placeholder"/>
        </w:category>
        <w:types>
          <w:type w:val="bbPlcHdr"/>
        </w:types>
        <w:behaviors>
          <w:behavior w:val="content"/>
        </w:behaviors>
        <w:guid w:val="{28FDD57A-C07D-48FA-ACCA-6F7C484E1549}"/>
      </w:docPartPr>
      <w:docPartBody>
        <w:p w:rsidR="00E85358" w:rsidRDefault="007017AC" w:rsidP="007017AC">
          <w:pPr>
            <w:pStyle w:val="3FF1004B35A34B87BE75A7C95339420C"/>
          </w:pPr>
          <w:r w:rsidRPr="00866F58">
            <w:rPr>
              <w:rStyle w:val="PlaceholderText"/>
            </w:rPr>
            <w:t>Click or tap here to enter text.</w:t>
          </w:r>
        </w:p>
      </w:docPartBody>
    </w:docPart>
    <w:docPart>
      <w:docPartPr>
        <w:name w:val="00BD2638CBC74142918B417E2A2B74A3"/>
        <w:category>
          <w:name w:val="General"/>
          <w:gallery w:val="placeholder"/>
        </w:category>
        <w:types>
          <w:type w:val="bbPlcHdr"/>
        </w:types>
        <w:behaviors>
          <w:behavior w:val="content"/>
        </w:behaviors>
        <w:guid w:val="{7ABD3F01-1C48-44DB-8088-DEA5590A0A16}"/>
      </w:docPartPr>
      <w:docPartBody>
        <w:p w:rsidR="00E85358" w:rsidRDefault="007017AC" w:rsidP="007017AC">
          <w:pPr>
            <w:pStyle w:val="00BD2638CBC74142918B417E2A2B74A3"/>
          </w:pPr>
          <w:r w:rsidRPr="00866F58">
            <w:rPr>
              <w:rStyle w:val="PlaceholderText"/>
            </w:rPr>
            <w:t>Click or tap here to enter text.</w:t>
          </w:r>
        </w:p>
      </w:docPartBody>
    </w:docPart>
    <w:docPart>
      <w:docPartPr>
        <w:name w:val="DFCA596D3F9F4835A0E24FFED353FD97"/>
        <w:category>
          <w:name w:val="General"/>
          <w:gallery w:val="placeholder"/>
        </w:category>
        <w:types>
          <w:type w:val="bbPlcHdr"/>
        </w:types>
        <w:behaviors>
          <w:behavior w:val="content"/>
        </w:behaviors>
        <w:guid w:val="{65AF0FCC-6545-40CC-9999-E02CED13104E}"/>
      </w:docPartPr>
      <w:docPartBody>
        <w:p w:rsidR="00E85358" w:rsidRDefault="007017AC" w:rsidP="007017AC">
          <w:pPr>
            <w:pStyle w:val="DFCA596D3F9F4835A0E24FFED353FD97"/>
          </w:pPr>
          <w:r w:rsidRPr="00866F58">
            <w:rPr>
              <w:rStyle w:val="PlaceholderText"/>
            </w:rPr>
            <w:t>Click or tap here to enter text.</w:t>
          </w:r>
        </w:p>
      </w:docPartBody>
    </w:docPart>
    <w:docPart>
      <w:docPartPr>
        <w:name w:val="FD21B6F5E1984F5C8410812E5249EC3F"/>
        <w:category>
          <w:name w:val="General"/>
          <w:gallery w:val="placeholder"/>
        </w:category>
        <w:types>
          <w:type w:val="bbPlcHdr"/>
        </w:types>
        <w:behaviors>
          <w:behavior w:val="content"/>
        </w:behaviors>
        <w:guid w:val="{771C950B-B12C-4C07-8F21-C298002811F9}"/>
      </w:docPartPr>
      <w:docPartBody>
        <w:p w:rsidR="00E85358" w:rsidRDefault="007017AC" w:rsidP="007017AC">
          <w:pPr>
            <w:pStyle w:val="FD21B6F5E1984F5C8410812E5249EC3F"/>
          </w:pPr>
          <w:r w:rsidRPr="00866F58">
            <w:rPr>
              <w:rStyle w:val="PlaceholderText"/>
            </w:rPr>
            <w:t>Click or tap here to enter text.</w:t>
          </w:r>
        </w:p>
      </w:docPartBody>
    </w:docPart>
    <w:docPart>
      <w:docPartPr>
        <w:name w:val="B1E03BB1F7FD4009B5AA4BEB6D80E7F5"/>
        <w:category>
          <w:name w:val="General"/>
          <w:gallery w:val="placeholder"/>
        </w:category>
        <w:types>
          <w:type w:val="bbPlcHdr"/>
        </w:types>
        <w:behaviors>
          <w:behavior w:val="content"/>
        </w:behaviors>
        <w:guid w:val="{D0CF3B99-F92C-4F83-8392-4F58A63ADA67}"/>
      </w:docPartPr>
      <w:docPartBody>
        <w:p w:rsidR="00E85358" w:rsidRDefault="007017AC" w:rsidP="007017AC">
          <w:pPr>
            <w:pStyle w:val="B1E03BB1F7FD4009B5AA4BEB6D80E7F5"/>
          </w:pPr>
          <w:r w:rsidRPr="00866F58">
            <w:rPr>
              <w:rStyle w:val="PlaceholderText"/>
            </w:rPr>
            <w:t>Click or tap here to enter text.</w:t>
          </w:r>
        </w:p>
      </w:docPartBody>
    </w:docPart>
    <w:docPart>
      <w:docPartPr>
        <w:name w:val="2FF0C201015449C58EC1D4E418C6CB70"/>
        <w:category>
          <w:name w:val="General"/>
          <w:gallery w:val="placeholder"/>
        </w:category>
        <w:types>
          <w:type w:val="bbPlcHdr"/>
        </w:types>
        <w:behaviors>
          <w:behavior w:val="content"/>
        </w:behaviors>
        <w:guid w:val="{5DA315DC-F75B-4559-98A0-9AD6FE81193A}"/>
      </w:docPartPr>
      <w:docPartBody>
        <w:p w:rsidR="00E85358" w:rsidRDefault="007017AC" w:rsidP="007017AC">
          <w:pPr>
            <w:pStyle w:val="2FF0C201015449C58EC1D4E418C6CB70"/>
          </w:pPr>
          <w:r w:rsidRPr="00866F58">
            <w:rPr>
              <w:rStyle w:val="PlaceholderText"/>
            </w:rPr>
            <w:t>Click or tap here to enter text.</w:t>
          </w:r>
        </w:p>
      </w:docPartBody>
    </w:docPart>
    <w:docPart>
      <w:docPartPr>
        <w:name w:val="5DDB09E959774F049857C71DBF1A6486"/>
        <w:category>
          <w:name w:val="General"/>
          <w:gallery w:val="placeholder"/>
        </w:category>
        <w:types>
          <w:type w:val="bbPlcHdr"/>
        </w:types>
        <w:behaviors>
          <w:behavior w:val="content"/>
        </w:behaviors>
        <w:guid w:val="{4806AA76-6C33-441A-85E4-F9D96026F77A}"/>
      </w:docPartPr>
      <w:docPartBody>
        <w:p w:rsidR="00E85358" w:rsidRDefault="007017AC" w:rsidP="007017AC">
          <w:pPr>
            <w:pStyle w:val="5DDB09E959774F049857C71DBF1A6486"/>
          </w:pPr>
          <w:r w:rsidRPr="00866F58">
            <w:rPr>
              <w:rStyle w:val="PlaceholderText"/>
            </w:rPr>
            <w:t>Click or tap here to enter text.</w:t>
          </w:r>
        </w:p>
      </w:docPartBody>
    </w:docPart>
    <w:docPart>
      <w:docPartPr>
        <w:name w:val="DC0A4FACA4614A79B59E63C0EBFFD376"/>
        <w:category>
          <w:name w:val="General"/>
          <w:gallery w:val="placeholder"/>
        </w:category>
        <w:types>
          <w:type w:val="bbPlcHdr"/>
        </w:types>
        <w:behaviors>
          <w:behavior w:val="content"/>
        </w:behaviors>
        <w:guid w:val="{3A9BD846-86C1-4F2F-983D-365FDD0FCD51}"/>
      </w:docPartPr>
      <w:docPartBody>
        <w:p w:rsidR="00E85358" w:rsidRDefault="007017AC" w:rsidP="007017AC">
          <w:pPr>
            <w:pStyle w:val="DC0A4FACA4614A79B59E63C0EBFFD376"/>
          </w:pPr>
          <w:r w:rsidRPr="00866F58">
            <w:rPr>
              <w:rStyle w:val="PlaceholderText"/>
            </w:rPr>
            <w:t>Click or tap here to enter text.</w:t>
          </w:r>
        </w:p>
      </w:docPartBody>
    </w:docPart>
    <w:docPart>
      <w:docPartPr>
        <w:name w:val="4185920D88044AA6AE0E057BA5656B08"/>
        <w:category>
          <w:name w:val="General"/>
          <w:gallery w:val="placeholder"/>
        </w:category>
        <w:types>
          <w:type w:val="bbPlcHdr"/>
        </w:types>
        <w:behaviors>
          <w:behavior w:val="content"/>
        </w:behaviors>
        <w:guid w:val="{01ADF863-5D1C-4AE3-BE58-5395860B6EFC}"/>
      </w:docPartPr>
      <w:docPartBody>
        <w:p w:rsidR="00E85358" w:rsidRDefault="007017AC" w:rsidP="007017AC">
          <w:pPr>
            <w:pStyle w:val="4185920D88044AA6AE0E057BA5656B08"/>
          </w:pPr>
          <w:r w:rsidRPr="00866F58">
            <w:rPr>
              <w:rStyle w:val="PlaceholderText"/>
            </w:rPr>
            <w:t>Click or tap here to enter text.</w:t>
          </w:r>
        </w:p>
      </w:docPartBody>
    </w:docPart>
    <w:docPart>
      <w:docPartPr>
        <w:name w:val="45945498A071466D8FBF35307D7EBF9C"/>
        <w:category>
          <w:name w:val="General"/>
          <w:gallery w:val="placeholder"/>
        </w:category>
        <w:types>
          <w:type w:val="bbPlcHdr"/>
        </w:types>
        <w:behaviors>
          <w:behavior w:val="content"/>
        </w:behaviors>
        <w:guid w:val="{2317FC4B-FD3E-4E37-9769-96D819FFF2E1}"/>
      </w:docPartPr>
      <w:docPartBody>
        <w:p w:rsidR="00E85358" w:rsidRDefault="007017AC" w:rsidP="007017AC">
          <w:pPr>
            <w:pStyle w:val="45945498A071466D8FBF35307D7EBF9C"/>
          </w:pPr>
          <w:r w:rsidRPr="00866F58">
            <w:rPr>
              <w:rStyle w:val="PlaceholderText"/>
            </w:rPr>
            <w:t>Click or tap here to enter text.</w:t>
          </w:r>
        </w:p>
      </w:docPartBody>
    </w:docPart>
    <w:docPart>
      <w:docPartPr>
        <w:name w:val="9BECE488AFCB48EA946BBE0863463171"/>
        <w:category>
          <w:name w:val="General"/>
          <w:gallery w:val="placeholder"/>
        </w:category>
        <w:types>
          <w:type w:val="bbPlcHdr"/>
        </w:types>
        <w:behaviors>
          <w:behavior w:val="content"/>
        </w:behaviors>
        <w:guid w:val="{C9218684-7D35-4765-9AA2-AF514C13466E}"/>
      </w:docPartPr>
      <w:docPartBody>
        <w:p w:rsidR="00E85358" w:rsidRDefault="007017AC" w:rsidP="007017AC">
          <w:pPr>
            <w:pStyle w:val="9BECE488AFCB48EA946BBE0863463171"/>
          </w:pPr>
          <w:r w:rsidRPr="00866F58">
            <w:rPr>
              <w:rStyle w:val="PlaceholderText"/>
            </w:rPr>
            <w:t>Click or tap here to enter text.</w:t>
          </w:r>
        </w:p>
      </w:docPartBody>
    </w:docPart>
    <w:docPart>
      <w:docPartPr>
        <w:name w:val="D4F5C1B433C040C3BAC98DA97A24D2FB"/>
        <w:category>
          <w:name w:val="General"/>
          <w:gallery w:val="placeholder"/>
        </w:category>
        <w:types>
          <w:type w:val="bbPlcHdr"/>
        </w:types>
        <w:behaviors>
          <w:behavior w:val="content"/>
        </w:behaviors>
        <w:guid w:val="{8249584A-BE99-442A-BC33-F575EDBC3B4F}"/>
      </w:docPartPr>
      <w:docPartBody>
        <w:p w:rsidR="00E85358" w:rsidRDefault="007017AC" w:rsidP="007017AC">
          <w:pPr>
            <w:pStyle w:val="D4F5C1B433C040C3BAC98DA97A24D2FB"/>
          </w:pPr>
          <w:r w:rsidRPr="00866F58">
            <w:rPr>
              <w:rStyle w:val="PlaceholderText"/>
            </w:rPr>
            <w:t>Click or tap here to enter text.</w:t>
          </w:r>
        </w:p>
      </w:docPartBody>
    </w:docPart>
    <w:docPart>
      <w:docPartPr>
        <w:name w:val="C4B85EAEA52542208B788C834D779456"/>
        <w:category>
          <w:name w:val="General"/>
          <w:gallery w:val="placeholder"/>
        </w:category>
        <w:types>
          <w:type w:val="bbPlcHdr"/>
        </w:types>
        <w:behaviors>
          <w:behavior w:val="content"/>
        </w:behaviors>
        <w:guid w:val="{9CE37B4D-41D8-4C7B-A114-709F16E30D0B}"/>
      </w:docPartPr>
      <w:docPartBody>
        <w:p w:rsidR="00E85358" w:rsidRDefault="007017AC" w:rsidP="007017AC">
          <w:pPr>
            <w:pStyle w:val="C4B85EAEA52542208B788C834D779456"/>
          </w:pPr>
          <w:r w:rsidRPr="00866F58">
            <w:rPr>
              <w:rStyle w:val="PlaceholderText"/>
            </w:rPr>
            <w:t>Click or tap here to enter text.</w:t>
          </w:r>
        </w:p>
      </w:docPartBody>
    </w:docPart>
    <w:docPart>
      <w:docPartPr>
        <w:name w:val="497D45B8EC704E1FBACFB2E84034CB19"/>
        <w:category>
          <w:name w:val="General"/>
          <w:gallery w:val="placeholder"/>
        </w:category>
        <w:types>
          <w:type w:val="bbPlcHdr"/>
        </w:types>
        <w:behaviors>
          <w:behavior w:val="content"/>
        </w:behaviors>
        <w:guid w:val="{1E66F7AA-1142-4FE4-93A3-2D25F4637EFE}"/>
      </w:docPartPr>
      <w:docPartBody>
        <w:p w:rsidR="00E85358" w:rsidRDefault="007017AC" w:rsidP="007017AC">
          <w:pPr>
            <w:pStyle w:val="497D45B8EC704E1FBACFB2E84034CB19"/>
          </w:pPr>
          <w:r w:rsidRPr="00866F58">
            <w:rPr>
              <w:rStyle w:val="PlaceholderText"/>
            </w:rPr>
            <w:t>Click or tap here to enter text.</w:t>
          </w:r>
        </w:p>
      </w:docPartBody>
    </w:docPart>
    <w:docPart>
      <w:docPartPr>
        <w:name w:val="DDFA29E135244ECE98CE39775DCA307D"/>
        <w:category>
          <w:name w:val="General"/>
          <w:gallery w:val="placeholder"/>
        </w:category>
        <w:types>
          <w:type w:val="bbPlcHdr"/>
        </w:types>
        <w:behaviors>
          <w:behavior w:val="content"/>
        </w:behaviors>
        <w:guid w:val="{0AAC90BB-FF80-4136-84F8-A32868A1CFD7}"/>
      </w:docPartPr>
      <w:docPartBody>
        <w:p w:rsidR="00E85358" w:rsidRDefault="007017AC" w:rsidP="007017AC">
          <w:pPr>
            <w:pStyle w:val="DDFA29E135244ECE98CE39775DCA307D"/>
          </w:pPr>
          <w:r w:rsidRPr="00866F58">
            <w:rPr>
              <w:rStyle w:val="PlaceholderText"/>
            </w:rPr>
            <w:t>Click or tap here to enter text.</w:t>
          </w:r>
        </w:p>
      </w:docPartBody>
    </w:docPart>
    <w:docPart>
      <w:docPartPr>
        <w:name w:val="F16DEC9AA76940F1B33A7F5E74514866"/>
        <w:category>
          <w:name w:val="General"/>
          <w:gallery w:val="placeholder"/>
        </w:category>
        <w:types>
          <w:type w:val="bbPlcHdr"/>
        </w:types>
        <w:behaviors>
          <w:behavior w:val="content"/>
        </w:behaviors>
        <w:guid w:val="{13329433-B2B9-47AC-8BCE-38503B2B57F6}"/>
      </w:docPartPr>
      <w:docPartBody>
        <w:p w:rsidR="00E85358" w:rsidRDefault="007017AC" w:rsidP="007017AC">
          <w:pPr>
            <w:pStyle w:val="F16DEC9AA76940F1B33A7F5E74514866"/>
          </w:pPr>
          <w:r w:rsidRPr="00866F58">
            <w:rPr>
              <w:rStyle w:val="PlaceholderText"/>
            </w:rPr>
            <w:t>Click or tap here to enter text.</w:t>
          </w:r>
        </w:p>
      </w:docPartBody>
    </w:docPart>
    <w:docPart>
      <w:docPartPr>
        <w:name w:val="A69481DC709747D4B6B8F6B072F68CC5"/>
        <w:category>
          <w:name w:val="General"/>
          <w:gallery w:val="placeholder"/>
        </w:category>
        <w:types>
          <w:type w:val="bbPlcHdr"/>
        </w:types>
        <w:behaviors>
          <w:behavior w:val="content"/>
        </w:behaviors>
        <w:guid w:val="{2DE85F71-8A97-489C-9A3A-3865F6C86267}"/>
      </w:docPartPr>
      <w:docPartBody>
        <w:p w:rsidR="00E85358" w:rsidRDefault="007017AC" w:rsidP="007017AC">
          <w:pPr>
            <w:pStyle w:val="A69481DC709747D4B6B8F6B072F68CC5"/>
          </w:pPr>
          <w:r w:rsidRPr="00866F58">
            <w:rPr>
              <w:rStyle w:val="PlaceholderText"/>
            </w:rPr>
            <w:t>Click or tap here to enter text.</w:t>
          </w:r>
        </w:p>
      </w:docPartBody>
    </w:docPart>
    <w:docPart>
      <w:docPartPr>
        <w:name w:val="1FA67B0E25F24355AB04831B4381939B"/>
        <w:category>
          <w:name w:val="General"/>
          <w:gallery w:val="placeholder"/>
        </w:category>
        <w:types>
          <w:type w:val="bbPlcHdr"/>
        </w:types>
        <w:behaviors>
          <w:behavior w:val="content"/>
        </w:behaviors>
        <w:guid w:val="{A155E975-6787-4447-BD3E-6D3779A066CC}"/>
      </w:docPartPr>
      <w:docPartBody>
        <w:p w:rsidR="00E85358" w:rsidRDefault="007017AC" w:rsidP="007017AC">
          <w:pPr>
            <w:pStyle w:val="1FA67B0E25F24355AB04831B4381939B"/>
          </w:pPr>
          <w:r w:rsidRPr="003A0ED9">
            <w:rPr>
              <w:rStyle w:val="PlaceholderText"/>
            </w:rPr>
            <w:t>Click or tap here to enter text.</w:t>
          </w:r>
        </w:p>
      </w:docPartBody>
    </w:docPart>
    <w:docPart>
      <w:docPartPr>
        <w:name w:val="3E8CE7AB12CF442DA7200C398E5DE6C5"/>
        <w:category>
          <w:name w:val="General"/>
          <w:gallery w:val="placeholder"/>
        </w:category>
        <w:types>
          <w:type w:val="bbPlcHdr"/>
        </w:types>
        <w:behaviors>
          <w:behavior w:val="content"/>
        </w:behaviors>
        <w:guid w:val="{D08D0A21-6B6F-4068-882C-D0D01FA05065}"/>
      </w:docPartPr>
      <w:docPartBody>
        <w:p w:rsidR="00E85358" w:rsidRDefault="007017AC" w:rsidP="007017AC">
          <w:pPr>
            <w:pStyle w:val="3E8CE7AB12CF442DA7200C398E5DE6C5"/>
          </w:pPr>
          <w:r w:rsidRPr="003A0ED9">
            <w:rPr>
              <w:rStyle w:val="PlaceholderText"/>
            </w:rPr>
            <w:t>Click or tap here to enter text.</w:t>
          </w:r>
        </w:p>
      </w:docPartBody>
    </w:docPart>
    <w:docPart>
      <w:docPartPr>
        <w:name w:val="247A577471564E179E6CC7016EA0D91E"/>
        <w:category>
          <w:name w:val="General"/>
          <w:gallery w:val="placeholder"/>
        </w:category>
        <w:types>
          <w:type w:val="bbPlcHdr"/>
        </w:types>
        <w:behaviors>
          <w:behavior w:val="content"/>
        </w:behaviors>
        <w:guid w:val="{1AF50D25-7D0E-417B-8986-44EE5239D5F3}"/>
      </w:docPartPr>
      <w:docPartBody>
        <w:p w:rsidR="00E85358" w:rsidRDefault="007017AC" w:rsidP="007017AC">
          <w:pPr>
            <w:pStyle w:val="247A577471564E179E6CC7016EA0D91E"/>
          </w:pPr>
          <w:r w:rsidRPr="00866F58">
            <w:rPr>
              <w:rStyle w:val="PlaceholderText"/>
            </w:rPr>
            <w:t>Click or tap here to enter text.</w:t>
          </w:r>
        </w:p>
      </w:docPartBody>
    </w:docPart>
    <w:docPart>
      <w:docPartPr>
        <w:name w:val="CB5EAD5AEF6043448D47179E848935DD"/>
        <w:category>
          <w:name w:val="General"/>
          <w:gallery w:val="placeholder"/>
        </w:category>
        <w:types>
          <w:type w:val="bbPlcHdr"/>
        </w:types>
        <w:behaviors>
          <w:behavior w:val="content"/>
        </w:behaviors>
        <w:guid w:val="{73C5D518-5D10-4D64-8D6D-D1446687EE22}"/>
      </w:docPartPr>
      <w:docPartBody>
        <w:p w:rsidR="00E85358" w:rsidRDefault="007017AC" w:rsidP="007017AC">
          <w:pPr>
            <w:pStyle w:val="CB5EAD5AEF6043448D47179E848935DD"/>
          </w:pPr>
          <w:r w:rsidRPr="00866F58">
            <w:rPr>
              <w:rStyle w:val="PlaceholderText"/>
            </w:rPr>
            <w:t>Click or tap here to enter text.</w:t>
          </w:r>
        </w:p>
      </w:docPartBody>
    </w:docPart>
    <w:docPart>
      <w:docPartPr>
        <w:name w:val="4765EF8CACEB4205BA5E53511F601120"/>
        <w:category>
          <w:name w:val="General"/>
          <w:gallery w:val="placeholder"/>
        </w:category>
        <w:types>
          <w:type w:val="bbPlcHdr"/>
        </w:types>
        <w:behaviors>
          <w:behavior w:val="content"/>
        </w:behaviors>
        <w:guid w:val="{0480FF22-E108-464B-867C-2E2EEFEDAAA6}"/>
      </w:docPartPr>
      <w:docPartBody>
        <w:p w:rsidR="00E85358" w:rsidRDefault="007017AC" w:rsidP="007017AC">
          <w:pPr>
            <w:pStyle w:val="4765EF8CACEB4205BA5E53511F601120"/>
          </w:pPr>
          <w:r w:rsidRPr="00866F58">
            <w:rPr>
              <w:rStyle w:val="PlaceholderText"/>
            </w:rPr>
            <w:t>Click or tap here to enter text.</w:t>
          </w:r>
        </w:p>
      </w:docPartBody>
    </w:docPart>
    <w:docPart>
      <w:docPartPr>
        <w:name w:val="974CEE7314A745D48BA8AAB10DF7CD29"/>
        <w:category>
          <w:name w:val="General"/>
          <w:gallery w:val="placeholder"/>
        </w:category>
        <w:types>
          <w:type w:val="bbPlcHdr"/>
        </w:types>
        <w:behaviors>
          <w:behavior w:val="content"/>
        </w:behaviors>
        <w:guid w:val="{BE5F342A-59A1-453E-A3AB-05B9726575C6}"/>
      </w:docPartPr>
      <w:docPartBody>
        <w:p w:rsidR="00E85358" w:rsidRDefault="007017AC" w:rsidP="007017AC">
          <w:pPr>
            <w:pStyle w:val="974CEE7314A745D48BA8AAB10DF7CD29"/>
          </w:pPr>
          <w:r w:rsidRPr="00866F58">
            <w:rPr>
              <w:rStyle w:val="PlaceholderText"/>
            </w:rPr>
            <w:t>Click or tap here to enter text.</w:t>
          </w:r>
        </w:p>
      </w:docPartBody>
    </w:docPart>
    <w:docPart>
      <w:docPartPr>
        <w:name w:val="B4632200B4FA4E388A4859BC3724C62E"/>
        <w:category>
          <w:name w:val="General"/>
          <w:gallery w:val="placeholder"/>
        </w:category>
        <w:types>
          <w:type w:val="bbPlcHdr"/>
        </w:types>
        <w:behaviors>
          <w:behavior w:val="content"/>
        </w:behaviors>
        <w:guid w:val="{15DD8D4A-6420-49A3-8733-F873E486A30B}"/>
      </w:docPartPr>
      <w:docPartBody>
        <w:p w:rsidR="00E85358" w:rsidRDefault="007017AC" w:rsidP="007017AC">
          <w:pPr>
            <w:pStyle w:val="B4632200B4FA4E388A4859BC3724C62E"/>
          </w:pPr>
          <w:r w:rsidRPr="00866F58">
            <w:rPr>
              <w:rStyle w:val="PlaceholderText"/>
            </w:rPr>
            <w:t>Click or tap here to enter text.</w:t>
          </w:r>
        </w:p>
      </w:docPartBody>
    </w:docPart>
    <w:docPart>
      <w:docPartPr>
        <w:name w:val="ECCF08BD3C1640FEAA9EFF8BD402FA4F"/>
        <w:category>
          <w:name w:val="General"/>
          <w:gallery w:val="placeholder"/>
        </w:category>
        <w:types>
          <w:type w:val="bbPlcHdr"/>
        </w:types>
        <w:behaviors>
          <w:behavior w:val="content"/>
        </w:behaviors>
        <w:guid w:val="{62C2079E-D358-46C0-92C6-7441B99AA383}"/>
      </w:docPartPr>
      <w:docPartBody>
        <w:p w:rsidR="00E85358" w:rsidRDefault="007017AC" w:rsidP="007017AC">
          <w:pPr>
            <w:pStyle w:val="ECCF08BD3C1640FEAA9EFF8BD402FA4F"/>
          </w:pPr>
          <w:r w:rsidRPr="00866F58">
            <w:rPr>
              <w:rStyle w:val="PlaceholderText"/>
            </w:rPr>
            <w:t>Click or tap here to enter text.</w:t>
          </w:r>
        </w:p>
      </w:docPartBody>
    </w:docPart>
    <w:docPart>
      <w:docPartPr>
        <w:name w:val="7E76FB6F5217458CBD981494491BD657"/>
        <w:category>
          <w:name w:val="General"/>
          <w:gallery w:val="placeholder"/>
        </w:category>
        <w:types>
          <w:type w:val="bbPlcHdr"/>
        </w:types>
        <w:behaviors>
          <w:behavior w:val="content"/>
        </w:behaviors>
        <w:guid w:val="{94DD3779-6FCF-4C71-BBB5-ADCEB262BC0A}"/>
      </w:docPartPr>
      <w:docPartBody>
        <w:p w:rsidR="00E85358" w:rsidRDefault="007017AC" w:rsidP="007017AC">
          <w:pPr>
            <w:pStyle w:val="7E76FB6F5217458CBD981494491BD657"/>
          </w:pPr>
          <w:r w:rsidRPr="00866F58">
            <w:rPr>
              <w:rStyle w:val="PlaceholderText"/>
            </w:rPr>
            <w:t>Click or tap here to enter text.</w:t>
          </w:r>
        </w:p>
      </w:docPartBody>
    </w:docPart>
    <w:docPart>
      <w:docPartPr>
        <w:name w:val="4C16D8D78E1C4A8AAF4BD83E1AEAD2CE"/>
        <w:category>
          <w:name w:val="General"/>
          <w:gallery w:val="placeholder"/>
        </w:category>
        <w:types>
          <w:type w:val="bbPlcHdr"/>
        </w:types>
        <w:behaviors>
          <w:behavior w:val="content"/>
        </w:behaviors>
        <w:guid w:val="{A7048055-D931-4543-956C-2CD0C0BF74FB}"/>
      </w:docPartPr>
      <w:docPartBody>
        <w:p w:rsidR="00E85358" w:rsidRDefault="007017AC" w:rsidP="007017AC">
          <w:pPr>
            <w:pStyle w:val="4C16D8D78E1C4A8AAF4BD83E1AEAD2CE"/>
          </w:pPr>
          <w:r w:rsidRPr="00866F58">
            <w:rPr>
              <w:rStyle w:val="PlaceholderText"/>
            </w:rPr>
            <w:t>Click or tap here to enter text.</w:t>
          </w:r>
        </w:p>
      </w:docPartBody>
    </w:docPart>
    <w:docPart>
      <w:docPartPr>
        <w:name w:val="0BD2483D4D5945758206B80477CC5A53"/>
        <w:category>
          <w:name w:val="General"/>
          <w:gallery w:val="placeholder"/>
        </w:category>
        <w:types>
          <w:type w:val="bbPlcHdr"/>
        </w:types>
        <w:behaviors>
          <w:behavior w:val="content"/>
        </w:behaviors>
        <w:guid w:val="{FA651228-C34B-4AB7-ABB0-9FDCE6DD46BC}"/>
      </w:docPartPr>
      <w:docPartBody>
        <w:p w:rsidR="00E85358" w:rsidRDefault="007017AC" w:rsidP="007017AC">
          <w:pPr>
            <w:pStyle w:val="0BD2483D4D5945758206B80477CC5A53"/>
          </w:pPr>
          <w:r w:rsidRPr="003A0ED9">
            <w:rPr>
              <w:rStyle w:val="PlaceholderText"/>
            </w:rPr>
            <w:t>Click or tap here to enter text.</w:t>
          </w:r>
        </w:p>
      </w:docPartBody>
    </w:docPart>
    <w:docPart>
      <w:docPartPr>
        <w:name w:val="DF350A0375C44B2CB0C91C6091B35421"/>
        <w:category>
          <w:name w:val="General"/>
          <w:gallery w:val="placeholder"/>
        </w:category>
        <w:types>
          <w:type w:val="bbPlcHdr"/>
        </w:types>
        <w:behaviors>
          <w:behavior w:val="content"/>
        </w:behaviors>
        <w:guid w:val="{338DEE3F-401C-4AC7-90B4-4312A6D89359}"/>
      </w:docPartPr>
      <w:docPartBody>
        <w:p w:rsidR="00E85358" w:rsidRDefault="007017AC" w:rsidP="007017AC">
          <w:pPr>
            <w:pStyle w:val="DF350A0375C44B2CB0C91C6091B35421"/>
          </w:pPr>
          <w:r w:rsidRPr="003A0ED9">
            <w:rPr>
              <w:rStyle w:val="PlaceholderText"/>
            </w:rPr>
            <w:t>Click or tap here to enter text.</w:t>
          </w:r>
        </w:p>
      </w:docPartBody>
    </w:docPart>
    <w:docPart>
      <w:docPartPr>
        <w:name w:val="C22F279A3EEF4F4287609DB91B036D72"/>
        <w:category>
          <w:name w:val="General"/>
          <w:gallery w:val="placeholder"/>
        </w:category>
        <w:types>
          <w:type w:val="bbPlcHdr"/>
        </w:types>
        <w:behaviors>
          <w:behavior w:val="content"/>
        </w:behaviors>
        <w:guid w:val="{8FB2E2EA-B572-41B5-904D-062E18A29B22}"/>
      </w:docPartPr>
      <w:docPartBody>
        <w:p w:rsidR="00E85358" w:rsidRDefault="007017AC" w:rsidP="007017AC">
          <w:pPr>
            <w:pStyle w:val="C22F279A3EEF4F4287609DB91B036D72"/>
          </w:pPr>
          <w:r w:rsidRPr="003A0ED9">
            <w:rPr>
              <w:rStyle w:val="PlaceholderText"/>
            </w:rPr>
            <w:t>Click or tap here to enter text.</w:t>
          </w:r>
        </w:p>
      </w:docPartBody>
    </w:docPart>
    <w:docPart>
      <w:docPartPr>
        <w:name w:val="303C4EF990D24D8D817F06D958BEACCB"/>
        <w:category>
          <w:name w:val="General"/>
          <w:gallery w:val="placeholder"/>
        </w:category>
        <w:types>
          <w:type w:val="bbPlcHdr"/>
        </w:types>
        <w:behaviors>
          <w:behavior w:val="content"/>
        </w:behaviors>
        <w:guid w:val="{B373B8C1-3C20-49FC-A30F-77E7253EB4D4}"/>
      </w:docPartPr>
      <w:docPartBody>
        <w:p w:rsidR="00E85358" w:rsidRDefault="007017AC" w:rsidP="007017AC">
          <w:pPr>
            <w:pStyle w:val="303C4EF990D24D8D817F06D958BEACCB"/>
          </w:pPr>
          <w:r w:rsidRPr="003A0ED9">
            <w:rPr>
              <w:rStyle w:val="PlaceholderText"/>
            </w:rPr>
            <w:t>Click or tap here to enter text.</w:t>
          </w:r>
        </w:p>
      </w:docPartBody>
    </w:docPart>
    <w:docPart>
      <w:docPartPr>
        <w:name w:val="04B247DE7D8B4CF99C8D777B1D56E80F"/>
        <w:category>
          <w:name w:val="General"/>
          <w:gallery w:val="placeholder"/>
        </w:category>
        <w:types>
          <w:type w:val="bbPlcHdr"/>
        </w:types>
        <w:behaviors>
          <w:behavior w:val="content"/>
        </w:behaviors>
        <w:guid w:val="{29677DE2-006D-4A2D-9CCE-900AD451A3F4}"/>
      </w:docPartPr>
      <w:docPartBody>
        <w:p w:rsidR="00E85358" w:rsidRDefault="007017AC" w:rsidP="007017AC">
          <w:pPr>
            <w:pStyle w:val="04B247DE7D8B4CF99C8D777B1D56E80F"/>
          </w:pPr>
          <w:r w:rsidRPr="003A0ED9">
            <w:rPr>
              <w:rStyle w:val="PlaceholderText"/>
            </w:rPr>
            <w:t>Click or tap here to enter text.</w:t>
          </w:r>
        </w:p>
      </w:docPartBody>
    </w:docPart>
    <w:docPart>
      <w:docPartPr>
        <w:name w:val="BDF8DA38950A4FAB83F0896BC8E95AE0"/>
        <w:category>
          <w:name w:val="General"/>
          <w:gallery w:val="placeholder"/>
        </w:category>
        <w:types>
          <w:type w:val="bbPlcHdr"/>
        </w:types>
        <w:behaviors>
          <w:behavior w:val="content"/>
        </w:behaviors>
        <w:guid w:val="{EED2C674-8A2D-4EAF-B876-82420DCE67BE}"/>
      </w:docPartPr>
      <w:docPartBody>
        <w:p w:rsidR="00E85358" w:rsidRDefault="007017AC" w:rsidP="007017AC">
          <w:pPr>
            <w:pStyle w:val="BDF8DA38950A4FAB83F0896BC8E95AE0"/>
          </w:pPr>
          <w:r w:rsidRPr="00866F58">
            <w:rPr>
              <w:rStyle w:val="PlaceholderText"/>
            </w:rPr>
            <w:t>Click or tap here to enter text.</w:t>
          </w:r>
        </w:p>
      </w:docPartBody>
    </w:docPart>
    <w:docPart>
      <w:docPartPr>
        <w:name w:val="369CBDB6340E4F3F8CBBD4433D77EC0B"/>
        <w:category>
          <w:name w:val="General"/>
          <w:gallery w:val="placeholder"/>
        </w:category>
        <w:types>
          <w:type w:val="bbPlcHdr"/>
        </w:types>
        <w:behaviors>
          <w:behavior w:val="content"/>
        </w:behaviors>
        <w:guid w:val="{25C4F99A-12E3-4781-94FB-4DC23817B202}"/>
      </w:docPartPr>
      <w:docPartBody>
        <w:p w:rsidR="00E85358" w:rsidRDefault="007017AC" w:rsidP="007017AC">
          <w:pPr>
            <w:pStyle w:val="369CBDB6340E4F3F8CBBD4433D77EC0B"/>
          </w:pPr>
          <w:r w:rsidRPr="003A0ED9">
            <w:rPr>
              <w:rStyle w:val="PlaceholderText"/>
            </w:rPr>
            <w:t>Click or tap here to enter text.</w:t>
          </w:r>
        </w:p>
      </w:docPartBody>
    </w:docPart>
    <w:docPart>
      <w:docPartPr>
        <w:name w:val="04B232620932494E8DB467581CD92E88"/>
        <w:category>
          <w:name w:val="General"/>
          <w:gallery w:val="placeholder"/>
        </w:category>
        <w:types>
          <w:type w:val="bbPlcHdr"/>
        </w:types>
        <w:behaviors>
          <w:behavior w:val="content"/>
        </w:behaviors>
        <w:guid w:val="{31E16097-710B-4B1F-9B5F-83C5D2BDC3E1}"/>
      </w:docPartPr>
      <w:docPartBody>
        <w:p w:rsidR="00E85358" w:rsidRDefault="007017AC" w:rsidP="007017AC">
          <w:pPr>
            <w:pStyle w:val="04B232620932494E8DB467581CD92E88"/>
          </w:pPr>
          <w:r w:rsidRPr="00866F58">
            <w:rPr>
              <w:rStyle w:val="PlaceholderText"/>
            </w:rPr>
            <w:t>Click or tap here to enter text.</w:t>
          </w:r>
        </w:p>
      </w:docPartBody>
    </w:docPart>
    <w:docPart>
      <w:docPartPr>
        <w:name w:val="2E3FBC00848F469A9274933493CBC2AE"/>
        <w:category>
          <w:name w:val="General"/>
          <w:gallery w:val="placeholder"/>
        </w:category>
        <w:types>
          <w:type w:val="bbPlcHdr"/>
        </w:types>
        <w:behaviors>
          <w:behavior w:val="content"/>
        </w:behaviors>
        <w:guid w:val="{0154BF8E-4395-4B6A-8696-B3B244D13327}"/>
      </w:docPartPr>
      <w:docPartBody>
        <w:p w:rsidR="00E85358" w:rsidRDefault="007017AC" w:rsidP="007017AC">
          <w:pPr>
            <w:pStyle w:val="2E3FBC00848F469A9274933493CBC2AE"/>
          </w:pPr>
          <w:r w:rsidRPr="00866F58">
            <w:rPr>
              <w:rStyle w:val="PlaceholderText"/>
            </w:rPr>
            <w:t>Click or tap here to enter text.</w:t>
          </w:r>
        </w:p>
      </w:docPartBody>
    </w:docPart>
    <w:docPart>
      <w:docPartPr>
        <w:name w:val="61469AB4C0854E70B9354AD1C54D45AF"/>
        <w:category>
          <w:name w:val="General"/>
          <w:gallery w:val="placeholder"/>
        </w:category>
        <w:types>
          <w:type w:val="bbPlcHdr"/>
        </w:types>
        <w:behaviors>
          <w:behavior w:val="content"/>
        </w:behaviors>
        <w:guid w:val="{02C66BCA-23CD-4096-9D46-CA070325B55F}"/>
      </w:docPartPr>
      <w:docPartBody>
        <w:p w:rsidR="00E85358" w:rsidRDefault="007017AC" w:rsidP="007017AC">
          <w:pPr>
            <w:pStyle w:val="61469AB4C0854E70B9354AD1C54D45AF"/>
          </w:pPr>
          <w:r w:rsidRPr="00866F58">
            <w:rPr>
              <w:rStyle w:val="PlaceholderText"/>
            </w:rPr>
            <w:t>Click or tap here to enter text.</w:t>
          </w:r>
        </w:p>
      </w:docPartBody>
    </w:docPart>
    <w:docPart>
      <w:docPartPr>
        <w:name w:val="D2EB961A5CB241209671CC15865E5F4A"/>
        <w:category>
          <w:name w:val="General"/>
          <w:gallery w:val="placeholder"/>
        </w:category>
        <w:types>
          <w:type w:val="bbPlcHdr"/>
        </w:types>
        <w:behaviors>
          <w:behavior w:val="content"/>
        </w:behaviors>
        <w:guid w:val="{B629EB80-DB20-46C5-9654-4DAC0E39F4D4}"/>
      </w:docPartPr>
      <w:docPartBody>
        <w:p w:rsidR="00E85358" w:rsidRDefault="007017AC" w:rsidP="007017AC">
          <w:pPr>
            <w:pStyle w:val="D2EB961A5CB241209671CC15865E5F4A"/>
          </w:pPr>
          <w:r w:rsidRPr="00866F58">
            <w:rPr>
              <w:rStyle w:val="PlaceholderText"/>
            </w:rPr>
            <w:t>Click or tap here to enter text.</w:t>
          </w:r>
        </w:p>
      </w:docPartBody>
    </w:docPart>
    <w:docPart>
      <w:docPartPr>
        <w:name w:val="E4E0B38A8F9847E39AEF5C49C5C54C05"/>
        <w:category>
          <w:name w:val="General"/>
          <w:gallery w:val="placeholder"/>
        </w:category>
        <w:types>
          <w:type w:val="bbPlcHdr"/>
        </w:types>
        <w:behaviors>
          <w:behavior w:val="content"/>
        </w:behaviors>
        <w:guid w:val="{9C44EFAA-F7C9-408F-B7C8-04DB63E2BDB5}"/>
      </w:docPartPr>
      <w:docPartBody>
        <w:p w:rsidR="00E85358" w:rsidRDefault="007017AC" w:rsidP="007017AC">
          <w:pPr>
            <w:pStyle w:val="E4E0B38A8F9847E39AEF5C49C5C54C05"/>
          </w:pPr>
          <w:r w:rsidRPr="00866F58">
            <w:rPr>
              <w:rStyle w:val="PlaceholderText"/>
            </w:rPr>
            <w:t>Click or tap here to enter text.</w:t>
          </w:r>
        </w:p>
      </w:docPartBody>
    </w:docPart>
    <w:docPart>
      <w:docPartPr>
        <w:name w:val="EE1E47DB00E64CD994721F627D6B7E5E"/>
        <w:category>
          <w:name w:val="General"/>
          <w:gallery w:val="placeholder"/>
        </w:category>
        <w:types>
          <w:type w:val="bbPlcHdr"/>
        </w:types>
        <w:behaviors>
          <w:behavior w:val="content"/>
        </w:behaviors>
        <w:guid w:val="{2B45A9D6-8CFA-4CB2-B406-ECF6269B3D7F}"/>
      </w:docPartPr>
      <w:docPartBody>
        <w:p w:rsidR="00E85358" w:rsidRDefault="007017AC" w:rsidP="007017AC">
          <w:pPr>
            <w:pStyle w:val="EE1E47DB00E64CD994721F627D6B7E5E"/>
          </w:pPr>
          <w:r w:rsidRPr="00866F58">
            <w:rPr>
              <w:rStyle w:val="PlaceholderText"/>
            </w:rPr>
            <w:t>Click or tap here to enter text.</w:t>
          </w:r>
        </w:p>
      </w:docPartBody>
    </w:docPart>
    <w:docPart>
      <w:docPartPr>
        <w:name w:val="ACEA97DEE4D9405CB128BF0C97601B47"/>
        <w:category>
          <w:name w:val="General"/>
          <w:gallery w:val="placeholder"/>
        </w:category>
        <w:types>
          <w:type w:val="bbPlcHdr"/>
        </w:types>
        <w:behaviors>
          <w:behavior w:val="content"/>
        </w:behaviors>
        <w:guid w:val="{51559007-37CC-410D-8A15-A5303DD07885}"/>
      </w:docPartPr>
      <w:docPartBody>
        <w:p w:rsidR="00E85358" w:rsidRDefault="007017AC" w:rsidP="007017AC">
          <w:pPr>
            <w:pStyle w:val="ACEA97DEE4D9405CB128BF0C97601B47"/>
          </w:pPr>
          <w:r w:rsidRPr="00866F58">
            <w:rPr>
              <w:rStyle w:val="PlaceholderText"/>
            </w:rPr>
            <w:t>Click or tap here to enter text.</w:t>
          </w:r>
        </w:p>
      </w:docPartBody>
    </w:docPart>
    <w:docPart>
      <w:docPartPr>
        <w:name w:val="42DB6F3330BA440083DB46EBFC179090"/>
        <w:category>
          <w:name w:val="General"/>
          <w:gallery w:val="placeholder"/>
        </w:category>
        <w:types>
          <w:type w:val="bbPlcHdr"/>
        </w:types>
        <w:behaviors>
          <w:behavior w:val="content"/>
        </w:behaviors>
        <w:guid w:val="{115509EB-D9B6-4539-90E9-1602771F938B}"/>
      </w:docPartPr>
      <w:docPartBody>
        <w:p w:rsidR="00E85358" w:rsidRDefault="007017AC" w:rsidP="007017AC">
          <w:pPr>
            <w:pStyle w:val="42DB6F3330BA440083DB46EBFC179090"/>
          </w:pPr>
          <w:r w:rsidRPr="00866F58">
            <w:rPr>
              <w:rStyle w:val="PlaceholderText"/>
            </w:rPr>
            <w:t>Click or tap here to enter text.</w:t>
          </w:r>
        </w:p>
      </w:docPartBody>
    </w:docPart>
    <w:docPart>
      <w:docPartPr>
        <w:name w:val="C83A385D6B4E4E42820B3EB4EB952632"/>
        <w:category>
          <w:name w:val="General"/>
          <w:gallery w:val="placeholder"/>
        </w:category>
        <w:types>
          <w:type w:val="bbPlcHdr"/>
        </w:types>
        <w:behaviors>
          <w:behavior w:val="content"/>
        </w:behaviors>
        <w:guid w:val="{CD194BED-5259-49B5-9462-DDC3DBDEBF14}"/>
      </w:docPartPr>
      <w:docPartBody>
        <w:p w:rsidR="00E85358" w:rsidRDefault="007017AC" w:rsidP="007017AC">
          <w:pPr>
            <w:pStyle w:val="C83A385D6B4E4E42820B3EB4EB952632"/>
          </w:pPr>
          <w:r w:rsidRPr="00866F58">
            <w:rPr>
              <w:rStyle w:val="PlaceholderText"/>
            </w:rPr>
            <w:t>Click or tap here to enter text.</w:t>
          </w:r>
        </w:p>
      </w:docPartBody>
    </w:docPart>
    <w:docPart>
      <w:docPartPr>
        <w:name w:val="ED799410D5C24475A02CED5D61B3BFAC"/>
        <w:category>
          <w:name w:val="General"/>
          <w:gallery w:val="placeholder"/>
        </w:category>
        <w:types>
          <w:type w:val="bbPlcHdr"/>
        </w:types>
        <w:behaviors>
          <w:behavior w:val="content"/>
        </w:behaviors>
        <w:guid w:val="{3BA01127-E472-4DA0-AE56-FC7B4DD235E6}"/>
      </w:docPartPr>
      <w:docPartBody>
        <w:p w:rsidR="00E85358" w:rsidRDefault="007017AC" w:rsidP="007017AC">
          <w:pPr>
            <w:pStyle w:val="ED799410D5C24475A02CED5D61B3BFAC"/>
          </w:pPr>
          <w:r w:rsidRPr="00866F58">
            <w:rPr>
              <w:rStyle w:val="PlaceholderText"/>
            </w:rPr>
            <w:t>Click or tap here to enter text.</w:t>
          </w:r>
        </w:p>
      </w:docPartBody>
    </w:docPart>
    <w:docPart>
      <w:docPartPr>
        <w:name w:val="2B37CDBF8FB74E10A6240E33B240B931"/>
        <w:category>
          <w:name w:val="General"/>
          <w:gallery w:val="placeholder"/>
        </w:category>
        <w:types>
          <w:type w:val="bbPlcHdr"/>
        </w:types>
        <w:behaviors>
          <w:behavior w:val="content"/>
        </w:behaviors>
        <w:guid w:val="{5880E4E3-B74A-47B4-8895-2E30F88CA8B3}"/>
      </w:docPartPr>
      <w:docPartBody>
        <w:p w:rsidR="00E85358" w:rsidRDefault="007017AC" w:rsidP="007017AC">
          <w:pPr>
            <w:pStyle w:val="2B37CDBF8FB74E10A6240E33B240B931"/>
          </w:pPr>
          <w:r w:rsidRPr="00866F58">
            <w:rPr>
              <w:rStyle w:val="PlaceholderText"/>
            </w:rPr>
            <w:t>Click or tap here to enter text.</w:t>
          </w:r>
        </w:p>
      </w:docPartBody>
    </w:docPart>
    <w:docPart>
      <w:docPartPr>
        <w:name w:val="A7EEEFF7E73D4942A23A1B814FBBF2EC"/>
        <w:category>
          <w:name w:val="General"/>
          <w:gallery w:val="placeholder"/>
        </w:category>
        <w:types>
          <w:type w:val="bbPlcHdr"/>
        </w:types>
        <w:behaviors>
          <w:behavior w:val="content"/>
        </w:behaviors>
        <w:guid w:val="{25435191-EB85-44EC-ABD5-BB1BDDB26E4C}"/>
      </w:docPartPr>
      <w:docPartBody>
        <w:p w:rsidR="00E85358" w:rsidRDefault="007017AC" w:rsidP="007017AC">
          <w:pPr>
            <w:pStyle w:val="A7EEEFF7E73D4942A23A1B814FBBF2EC"/>
          </w:pPr>
          <w:r w:rsidRPr="00866F58">
            <w:rPr>
              <w:rStyle w:val="PlaceholderText"/>
            </w:rPr>
            <w:t>Click or tap here to enter text.</w:t>
          </w:r>
        </w:p>
      </w:docPartBody>
    </w:docPart>
    <w:docPart>
      <w:docPartPr>
        <w:name w:val="D20AFEE798684631979383F2AD861A58"/>
        <w:category>
          <w:name w:val="General"/>
          <w:gallery w:val="placeholder"/>
        </w:category>
        <w:types>
          <w:type w:val="bbPlcHdr"/>
        </w:types>
        <w:behaviors>
          <w:behavior w:val="content"/>
        </w:behaviors>
        <w:guid w:val="{85B642DA-14B1-4771-BB2E-43A473F66D35}"/>
      </w:docPartPr>
      <w:docPartBody>
        <w:p w:rsidR="00E85358" w:rsidRDefault="007017AC" w:rsidP="007017AC">
          <w:pPr>
            <w:pStyle w:val="D20AFEE798684631979383F2AD861A58"/>
          </w:pPr>
          <w:r w:rsidRPr="00866F58">
            <w:rPr>
              <w:rStyle w:val="PlaceholderText"/>
            </w:rPr>
            <w:t>Click or tap here to enter text.</w:t>
          </w:r>
        </w:p>
      </w:docPartBody>
    </w:docPart>
    <w:docPart>
      <w:docPartPr>
        <w:name w:val="E9656B5599824C66BF11A8F4FAB128AA"/>
        <w:category>
          <w:name w:val="General"/>
          <w:gallery w:val="placeholder"/>
        </w:category>
        <w:types>
          <w:type w:val="bbPlcHdr"/>
        </w:types>
        <w:behaviors>
          <w:behavior w:val="content"/>
        </w:behaviors>
        <w:guid w:val="{C93106C9-214E-4998-BE6F-09A4D83E945E}"/>
      </w:docPartPr>
      <w:docPartBody>
        <w:p w:rsidR="00E85358" w:rsidRDefault="007017AC" w:rsidP="007017AC">
          <w:pPr>
            <w:pStyle w:val="E9656B5599824C66BF11A8F4FAB128AA"/>
          </w:pPr>
          <w:r w:rsidRPr="00866F58">
            <w:rPr>
              <w:rStyle w:val="PlaceholderText"/>
            </w:rPr>
            <w:t>Click or tap here to enter text.</w:t>
          </w:r>
        </w:p>
      </w:docPartBody>
    </w:docPart>
    <w:docPart>
      <w:docPartPr>
        <w:name w:val="9780105909BE48FBA06869488768603C"/>
        <w:category>
          <w:name w:val="General"/>
          <w:gallery w:val="placeholder"/>
        </w:category>
        <w:types>
          <w:type w:val="bbPlcHdr"/>
        </w:types>
        <w:behaviors>
          <w:behavior w:val="content"/>
        </w:behaviors>
        <w:guid w:val="{7B75F3A8-E5B0-4E74-8E8C-A617A64482A2}"/>
      </w:docPartPr>
      <w:docPartBody>
        <w:p w:rsidR="00E85358" w:rsidRDefault="007017AC" w:rsidP="007017AC">
          <w:pPr>
            <w:pStyle w:val="9780105909BE48FBA06869488768603C"/>
          </w:pPr>
          <w:r w:rsidRPr="00866F58">
            <w:rPr>
              <w:rStyle w:val="PlaceholderText"/>
            </w:rPr>
            <w:t>Click or tap here to enter text.</w:t>
          </w:r>
        </w:p>
      </w:docPartBody>
    </w:docPart>
    <w:docPart>
      <w:docPartPr>
        <w:name w:val="BF742D9DE3BC4F49B855464C2EA36980"/>
        <w:category>
          <w:name w:val="General"/>
          <w:gallery w:val="placeholder"/>
        </w:category>
        <w:types>
          <w:type w:val="bbPlcHdr"/>
        </w:types>
        <w:behaviors>
          <w:behavior w:val="content"/>
        </w:behaviors>
        <w:guid w:val="{3BA150E5-3639-4109-9681-7D3281333C42}"/>
      </w:docPartPr>
      <w:docPartBody>
        <w:p w:rsidR="00E85358" w:rsidRDefault="007017AC" w:rsidP="007017AC">
          <w:pPr>
            <w:pStyle w:val="BF742D9DE3BC4F49B855464C2EA36980"/>
          </w:pPr>
          <w:r w:rsidRPr="003A0ED9">
            <w:rPr>
              <w:rStyle w:val="PlaceholderText"/>
            </w:rPr>
            <w:t>Click or tap here to enter text.</w:t>
          </w:r>
        </w:p>
      </w:docPartBody>
    </w:docPart>
    <w:docPart>
      <w:docPartPr>
        <w:name w:val="5DCF07EF34F14533944A7D44583BC127"/>
        <w:category>
          <w:name w:val="General"/>
          <w:gallery w:val="placeholder"/>
        </w:category>
        <w:types>
          <w:type w:val="bbPlcHdr"/>
        </w:types>
        <w:behaviors>
          <w:behavior w:val="content"/>
        </w:behaviors>
        <w:guid w:val="{A6A386C1-93EE-4AE8-BC55-36863F95C0E2}"/>
      </w:docPartPr>
      <w:docPartBody>
        <w:p w:rsidR="00E85358" w:rsidRDefault="007017AC" w:rsidP="007017AC">
          <w:pPr>
            <w:pStyle w:val="5DCF07EF34F14533944A7D44583BC127"/>
          </w:pPr>
          <w:r w:rsidRPr="00866F58">
            <w:rPr>
              <w:rStyle w:val="PlaceholderText"/>
            </w:rPr>
            <w:t>Click or tap here to enter text.</w:t>
          </w:r>
        </w:p>
      </w:docPartBody>
    </w:docPart>
    <w:docPart>
      <w:docPartPr>
        <w:name w:val="0F01ECA544FE43C48918FBDF9274AD3B"/>
        <w:category>
          <w:name w:val="General"/>
          <w:gallery w:val="placeholder"/>
        </w:category>
        <w:types>
          <w:type w:val="bbPlcHdr"/>
        </w:types>
        <w:behaviors>
          <w:behavior w:val="content"/>
        </w:behaviors>
        <w:guid w:val="{3688FC96-79AE-41C7-B72D-03484A05893F}"/>
      </w:docPartPr>
      <w:docPartBody>
        <w:p w:rsidR="00E85358" w:rsidRDefault="007017AC" w:rsidP="007017AC">
          <w:pPr>
            <w:pStyle w:val="0F01ECA544FE43C48918FBDF9274AD3B"/>
          </w:pPr>
          <w:r w:rsidRPr="00866F58">
            <w:rPr>
              <w:rStyle w:val="PlaceholderText"/>
            </w:rPr>
            <w:t>Click or tap here to enter text.</w:t>
          </w:r>
        </w:p>
      </w:docPartBody>
    </w:docPart>
    <w:docPart>
      <w:docPartPr>
        <w:name w:val="15FB49AB7828470683FDAC15FCB4A59D"/>
        <w:category>
          <w:name w:val="General"/>
          <w:gallery w:val="placeholder"/>
        </w:category>
        <w:types>
          <w:type w:val="bbPlcHdr"/>
        </w:types>
        <w:behaviors>
          <w:behavior w:val="content"/>
        </w:behaviors>
        <w:guid w:val="{CAC0B2C9-5AF4-4769-BBFD-743AFA0F3038}"/>
      </w:docPartPr>
      <w:docPartBody>
        <w:p w:rsidR="00E85358" w:rsidRDefault="007017AC" w:rsidP="007017AC">
          <w:pPr>
            <w:pStyle w:val="15FB49AB7828470683FDAC15FCB4A59D"/>
          </w:pPr>
          <w:r w:rsidRPr="00866F58">
            <w:rPr>
              <w:rStyle w:val="PlaceholderText"/>
            </w:rPr>
            <w:t>Click or tap here to enter text.</w:t>
          </w:r>
        </w:p>
      </w:docPartBody>
    </w:docPart>
    <w:docPart>
      <w:docPartPr>
        <w:name w:val="62226B28367C4C8D8B511E9088F97687"/>
        <w:category>
          <w:name w:val="General"/>
          <w:gallery w:val="placeholder"/>
        </w:category>
        <w:types>
          <w:type w:val="bbPlcHdr"/>
        </w:types>
        <w:behaviors>
          <w:behavior w:val="content"/>
        </w:behaviors>
        <w:guid w:val="{0EC4B36D-B9C3-4259-93C8-A71ED3A916EF}"/>
      </w:docPartPr>
      <w:docPartBody>
        <w:p w:rsidR="00E85358" w:rsidRDefault="007017AC" w:rsidP="007017AC">
          <w:pPr>
            <w:pStyle w:val="62226B28367C4C8D8B511E9088F97687"/>
          </w:pPr>
          <w:r w:rsidRPr="00866F58">
            <w:rPr>
              <w:rStyle w:val="PlaceholderText"/>
            </w:rPr>
            <w:t>Click or tap here to enter text.</w:t>
          </w:r>
        </w:p>
      </w:docPartBody>
    </w:docPart>
    <w:docPart>
      <w:docPartPr>
        <w:name w:val="557E2769909C409FA69F7E56ACD26825"/>
        <w:category>
          <w:name w:val="General"/>
          <w:gallery w:val="placeholder"/>
        </w:category>
        <w:types>
          <w:type w:val="bbPlcHdr"/>
        </w:types>
        <w:behaviors>
          <w:behavior w:val="content"/>
        </w:behaviors>
        <w:guid w:val="{7D9DA02F-1BC7-4D68-A5E9-7ED34FB668AB}"/>
      </w:docPartPr>
      <w:docPartBody>
        <w:p w:rsidR="00E85358" w:rsidRDefault="007017AC" w:rsidP="007017AC">
          <w:pPr>
            <w:pStyle w:val="557E2769909C409FA69F7E56ACD26825"/>
          </w:pPr>
          <w:r w:rsidRPr="00866F58">
            <w:rPr>
              <w:rStyle w:val="PlaceholderText"/>
            </w:rPr>
            <w:t>Click or tap here to enter text.</w:t>
          </w:r>
        </w:p>
      </w:docPartBody>
    </w:docPart>
    <w:docPart>
      <w:docPartPr>
        <w:name w:val="42AAA09A10B0411A83796AFFECDC5843"/>
        <w:category>
          <w:name w:val="General"/>
          <w:gallery w:val="placeholder"/>
        </w:category>
        <w:types>
          <w:type w:val="bbPlcHdr"/>
        </w:types>
        <w:behaviors>
          <w:behavior w:val="content"/>
        </w:behaviors>
        <w:guid w:val="{FFDD1725-24CC-4942-9371-24F29BA8D6E5}"/>
      </w:docPartPr>
      <w:docPartBody>
        <w:p w:rsidR="00E85358" w:rsidRDefault="007017AC" w:rsidP="007017AC">
          <w:pPr>
            <w:pStyle w:val="42AAA09A10B0411A83796AFFECDC5843"/>
          </w:pPr>
          <w:r w:rsidRPr="00866F58">
            <w:rPr>
              <w:rStyle w:val="PlaceholderText"/>
            </w:rPr>
            <w:t>Click or tap here to enter text.</w:t>
          </w:r>
        </w:p>
      </w:docPartBody>
    </w:docPart>
    <w:docPart>
      <w:docPartPr>
        <w:name w:val="6146296B9DD54E71B9A99CB7A180973E"/>
        <w:category>
          <w:name w:val="General"/>
          <w:gallery w:val="placeholder"/>
        </w:category>
        <w:types>
          <w:type w:val="bbPlcHdr"/>
        </w:types>
        <w:behaviors>
          <w:behavior w:val="content"/>
        </w:behaviors>
        <w:guid w:val="{5A78526A-DB4A-48A1-B7C8-07C52CCB2275}"/>
      </w:docPartPr>
      <w:docPartBody>
        <w:p w:rsidR="00E85358" w:rsidRDefault="007017AC" w:rsidP="007017AC">
          <w:pPr>
            <w:pStyle w:val="6146296B9DD54E71B9A99CB7A180973E"/>
          </w:pPr>
          <w:r w:rsidRPr="00866F58">
            <w:rPr>
              <w:rStyle w:val="PlaceholderText"/>
            </w:rPr>
            <w:t>Click or tap here to enter text.</w:t>
          </w:r>
        </w:p>
      </w:docPartBody>
    </w:docPart>
    <w:docPart>
      <w:docPartPr>
        <w:name w:val="1F5A767F95CF4E57B76E456571162E61"/>
        <w:category>
          <w:name w:val="General"/>
          <w:gallery w:val="placeholder"/>
        </w:category>
        <w:types>
          <w:type w:val="bbPlcHdr"/>
        </w:types>
        <w:behaviors>
          <w:behavior w:val="content"/>
        </w:behaviors>
        <w:guid w:val="{36ADA019-2EA4-4E38-B667-06FB95A7E19D}"/>
      </w:docPartPr>
      <w:docPartBody>
        <w:p w:rsidR="00E85358" w:rsidRDefault="007017AC" w:rsidP="007017AC">
          <w:pPr>
            <w:pStyle w:val="1F5A767F95CF4E57B76E456571162E61"/>
          </w:pPr>
          <w:r w:rsidRPr="00866F58">
            <w:rPr>
              <w:rStyle w:val="PlaceholderText"/>
            </w:rPr>
            <w:t>Click or tap here to enter text.</w:t>
          </w:r>
        </w:p>
      </w:docPartBody>
    </w:docPart>
    <w:docPart>
      <w:docPartPr>
        <w:name w:val="068679C4A8B148099E5CBBAE78E84ED6"/>
        <w:category>
          <w:name w:val="General"/>
          <w:gallery w:val="placeholder"/>
        </w:category>
        <w:types>
          <w:type w:val="bbPlcHdr"/>
        </w:types>
        <w:behaviors>
          <w:behavior w:val="content"/>
        </w:behaviors>
        <w:guid w:val="{989928D0-351F-4EDD-9D87-95A4B0813725}"/>
      </w:docPartPr>
      <w:docPartBody>
        <w:p w:rsidR="00E85358" w:rsidRDefault="007017AC" w:rsidP="007017AC">
          <w:pPr>
            <w:pStyle w:val="068679C4A8B148099E5CBBAE78E84ED6"/>
          </w:pPr>
          <w:r w:rsidRPr="00866F58">
            <w:rPr>
              <w:rStyle w:val="PlaceholderText"/>
            </w:rPr>
            <w:t>Click or tap here to enter text.</w:t>
          </w:r>
        </w:p>
      </w:docPartBody>
    </w:docPart>
    <w:docPart>
      <w:docPartPr>
        <w:name w:val="421D6AB085C64B02B03AFD2D5F6E5D2C"/>
        <w:category>
          <w:name w:val="General"/>
          <w:gallery w:val="placeholder"/>
        </w:category>
        <w:types>
          <w:type w:val="bbPlcHdr"/>
        </w:types>
        <w:behaviors>
          <w:behavior w:val="content"/>
        </w:behaviors>
        <w:guid w:val="{79E8E3BA-91F7-4CBF-BDD7-60F2DA9ADDD7}"/>
      </w:docPartPr>
      <w:docPartBody>
        <w:p w:rsidR="00E85358" w:rsidRDefault="007017AC" w:rsidP="007017AC">
          <w:pPr>
            <w:pStyle w:val="421D6AB085C64B02B03AFD2D5F6E5D2C"/>
          </w:pPr>
          <w:r w:rsidRPr="00866F58">
            <w:rPr>
              <w:rStyle w:val="PlaceholderText"/>
            </w:rPr>
            <w:t>Click or tap here to enter text.</w:t>
          </w:r>
        </w:p>
      </w:docPartBody>
    </w:docPart>
    <w:docPart>
      <w:docPartPr>
        <w:name w:val="E141B18329BE4606ADD00C4675A1C2DE"/>
        <w:category>
          <w:name w:val="General"/>
          <w:gallery w:val="placeholder"/>
        </w:category>
        <w:types>
          <w:type w:val="bbPlcHdr"/>
        </w:types>
        <w:behaviors>
          <w:behavior w:val="content"/>
        </w:behaviors>
        <w:guid w:val="{1A6E24CE-67F6-4E5B-A7F8-4362B12B87D6}"/>
      </w:docPartPr>
      <w:docPartBody>
        <w:p w:rsidR="00E85358" w:rsidRDefault="007017AC" w:rsidP="007017AC">
          <w:pPr>
            <w:pStyle w:val="E141B18329BE4606ADD00C4675A1C2DE"/>
          </w:pPr>
          <w:r w:rsidRPr="00866F58">
            <w:rPr>
              <w:rStyle w:val="PlaceholderText"/>
            </w:rPr>
            <w:t>Click or tap here to enter text.</w:t>
          </w:r>
        </w:p>
      </w:docPartBody>
    </w:docPart>
    <w:docPart>
      <w:docPartPr>
        <w:name w:val="66A71C522152416C927A2F6EB656368F"/>
        <w:category>
          <w:name w:val="General"/>
          <w:gallery w:val="placeholder"/>
        </w:category>
        <w:types>
          <w:type w:val="bbPlcHdr"/>
        </w:types>
        <w:behaviors>
          <w:behavior w:val="content"/>
        </w:behaviors>
        <w:guid w:val="{6008F72F-14C0-412C-B963-BA1EB7CD6080}"/>
      </w:docPartPr>
      <w:docPartBody>
        <w:p w:rsidR="00E85358" w:rsidRDefault="007017AC" w:rsidP="007017AC">
          <w:pPr>
            <w:pStyle w:val="66A71C522152416C927A2F6EB656368F"/>
          </w:pPr>
          <w:r w:rsidRPr="00866F58">
            <w:rPr>
              <w:rStyle w:val="PlaceholderText"/>
            </w:rPr>
            <w:t>Click or tap here to enter text.</w:t>
          </w:r>
        </w:p>
      </w:docPartBody>
    </w:docPart>
    <w:docPart>
      <w:docPartPr>
        <w:name w:val="510936F6279249D0BEAB99B92A45511B"/>
        <w:category>
          <w:name w:val="General"/>
          <w:gallery w:val="placeholder"/>
        </w:category>
        <w:types>
          <w:type w:val="bbPlcHdr"/>
        </w:types>
        <w:behaviors>
          <w:behavior w:val="content"/>
        </w:behaviors>
        <w:guid w:val="{C54582FC-4C39-461F-9AE3-33BBC4E57D54}"/>
      </w:docPartPr>
      <w:docPartBody>
        <w:p w:rsidR="00E85358" w:rsidRDefault="007017AC" w:rsidP="007017AC">
          <w:pPr>
            <w:pStyle w:val="510936F6279249D0BEAB99B92A45511B"/>
          </w:pPr>
          <w:r w:rsidRPr="003A0ED9">
            <w:rPr>
              <w:rStyle w:val="PlaceholderText"/>
            </w:rPr>
            <w:t>Click or tap here to enter text.</w:t>
          </w:r>
        </w:p>
      </w:docPartBody>
    </w:docPart>
    <w:docPart>
      <w:docPartPr>
        <w:name w:val="C6548363B62D4BF999EF89C7BD2A8D6B"/>
        <w:category>
          <w:name w:val="General"/>
          <w:gallery w:val="placeholder"/>
        </w:category>
        <w:types>
          <w:type w:val="bbPlcHdr"/>
        </w:types>
        <w:behaviors>
          <w:behavior w:val="content"/>
        </w:behaviors>
        <w:guid w:val="{B41C37D1-0E70-40CF-A10C-81B8C107846A}"/>
      </w:docPartPr>
      <w:docPartBody>
        <w:p w:rsidR="00E85358" w:rsidRDefault="007017AC" w:rsidP="007017AC">
          <w:pPr>
            <w:pStyle w:val="C6548363B62D4BF999EF89C7BD2A8D6B"/>
          </w:pPr>
          <w:r w:rsidRPr="00866F58">
            <w:rPr>
              <w:rStyle w:val="PlaceholderText"/>
            </w:rPr>
            <w:t>Click or tap here to enter text.</w:t>
          </w:r>
        </w:p>
      </w:docPartBody>
    </w:docPart>
    <w:docPart>
      <w:docPartPr>
        <w:name w:val="F5AE3A7A686C4F488466B387B60801A3"/>
        <w:category>
          <w:name w:val="General"/>
          <w:gallery w:val="placeholder"/>
        </w:category>
        <w:types>
          <w:type w:val="bbPlcHdr"/>
        </w:types>
        <w:behaviors>
          <w:behavior w:val="content"/>
        </w:behaviors>
        <w:guid w:val="{7BDBA25F-BA18-497A-AFE9-F5CB97A277F7}"/>
      </w:docPartPr>
      <w:docPartBody>
        <w:p w:rsidR="00E85358" w:rsidRDefault="007017AC" w:rsidP="007017AC">
          <w:pPr>
            <w:pStyle w:val="F5AE3A7A686C4F488466B387B60801A3"/>
          </w:pPr>
          <w:r w:rsidRPr="00866F58">
            <w:rPr>
              <w:rStyle w:val="PlaceholderText"/>
            </w:rPr>
            <w:t>Click or tap here to enter text.</w:t>
          </w:r>
        </w:p>
      </w:docPartBody>
    </w:docPart>
    <w:docPart>
      <w:docPartPr>
        <w:name w:val="B304043E2C424E2F8D1F4D63965D2DBA"/>
        <w:category>
          <w:name w:val="General"/>
          <w:gallery w:val="placeholder"/>
        </w:category>
        <w:types>
          <w:type w:val="bbPlcHdr"/>
        </w:types>
        <w:behaviors>
          <w:behavior w:val="content"/>
        </w:behaviors>
        <w:guid w:val="{08E2C6D5-6BDB-4A46-AB63-7BED89E7390F}"/>
      </w:docPartPr>
      <w:docPartBody>
        <w:p w:rsidR="00E85358" w:rsidRDefault="007017AC" w:rsidP="007017AC">
          <w:pPr>
            <w:pStyle w:val="B304043E2C424E2F8D1F4D63965D2DBA"/>
          </w:pPr>
          <w:r w:rsidRPr="00866F58">
            <w:rPr>
              <w:rStyle w:val="PlaceholderText"/>
            </w:rPr>
            <w:t>Click or tap here to enter text.</w:t>
          </w:r>
        </w:p>
      </w:docPartBody>
    </w:docPart>
    <w:docPart>
      <w:docPartPr>
        <w:name w:val="EE72D6F11155498C82AFDA90E9374244"/>
        <w:category>
          <w:name w:val="General"/>
          <w:gallery w:val="placeholder"/>
        </w:category>
        <w:types>
          <w:type w:val="bbPlcHdr"/>
        </w:types>
        <w:behaviors>
          <w:behavior w:val="content"/>
        </w:behaviors>
        <w:guid w:val="{975DF166-12EA-40DE-B4EE-8F4244ABE335}"/>
      </w:docPartPr>
      <w:docPartBody>
        <w:p w:rsidR="00E85358" w:rsidRDefault="007017AC" w:rsidP="007017AC">
          <w:pPr>
            <w:pStyle w:val="EE72D6F11155498C82AFDA90E9374244"/>
          </w:pPr>
          <w:r w:rsidRPr="00866F58">
            <w:rPr>
              <w:rStyle w:val="PlaceholderText"/>
            </w:rPr>
            <w:t>Click or tap here to enter text.</w:t>
          </w:r>
        </w:p>
      </w:docPartBody>
    </w:docPart>
    <w:docPart>
      <w:docPartPr>
        <w:name w:val="8FDDEE7F5B52430096CCEDD96077F967"/>
        <w:category>
          <w:name w:val="General"/>
          <w:gallery w:val="placeholder"/>
        </w:category>
        <w:types>
          <w:type w:val="bbPlcHdr"/>
        </w:types>
        <w:behaviors>
          <w:behavior w:val="content"/>
        </w:behaviors>
        <w:guid w:val="{7F3B8FDE-E424-4ACA-AC15-87ADEBD3456C}"/>
      </w:docPartPr>
      <w:docPartBody>
        <w:p w:rsidR="00E85358" w:rsidRDefault="007017AC" w:rsidP="007017AC">
          <w:pPr>
            <w:pStyle w:val="8FDDEE7F5B52430096CCEDD96077F967"/>
          </w:pPr>
          <w:r w:rsidRPr="00866F58">
            <w:rPr>
              <w:rStyle w:val="PlaceholderText"/>
            </w:rPr>
            <w:t>Click or tap here to enter text.</w:t>
          </w:r>
        </w:p>
      </w:docPartBody>
    </w:docPart>
    <w:docPart>
      <w:docPartPr>
        <w:name w:val="B41AE10C24A9418A89A9EE4F990A6426"/>
        <w:category>
          <w:name w:val="General"/>
          <w:gallery w:val="placeholder"/>
        </w:category>
        <w:types>
          <w:type w:val="bbPlcHdr"/>
        </w:types>
        <w:behaviors>
          <w:behavior w:val="content"/>
        </w:behaviors>
        <w:guid w:val="{59D8EFED-2E0D-4D3C-BC03-AE064719F922}"/>
      </w:docPartPr>
      <w:docPartBody>
        <w:p w:rsidR="00E85358" w:rsidRDefault="007017AC" w:rsidP="007017AC">
          <w:pPr>
            <w:pStyle w:val="B41AE10C24A9418A89A9EE4F990A6426"/>
          </w:pPr>
          <w:r w:rsidRPr="00866F58">
            <w:rPr>
              <w:rStyle w:val="PlaceholderText"/>
            </w:rPr>
            <w:t>Click or tap here to enter text.</w:t>
          </w:r>
        </w:p>
      </w:docPartBody>
    </w:docPart>
    <w:docPart>
      <w:docPartPr>
        <w:name w:val="29EAB8E8D31A4DCA84718D82EB25334D"/>
        <w:category>
          <w:name w:val="General"/>
          <w:gallery w:val="placeholder"/>
        </w:category>
        <w:types>
          <w:type w:val="bbPlcHdr"/>
        </w:types>
        <w:behaviors>
          <w:behavior w:val="content"/>
        </w:behaviors>
        <w:guid w:val="{7526F37C-9C30-495B-BAFC-4F607874C774}"/>
      </w:docPartPr>
      <w:docPartBody>
        <w:p w:rsidR="00E85358" w:rsidRDefault="007017AC" w:rsidP="007017AC">
          <w:pPr>
            <w:pStyle w:val="29EAB8E8D31A4DCA84718D82EB25334D"/>
          </w:pPr>
          <w:r w:rsidRPr="00866F58">
            <w:rPr>
              <w:rStyle w:val="PlaceholderText"/>
            </w:rPr>
            <w:t>Click or tap here to enter text.</w:t>
          </w:r>
        </w:p>
      </w:docPartBody>
    </w:docPart>
    <w:docPart>
      <w:docPartPr>
        <w:name w:val="F7CAFBDB29A34EFF912013627F7408CE"/>
        <w:category>
          <w:name w:val="General"/>
          <w:gallery w:val="placeholder"/>
        </w:category>
        <w:types>
          <w:type w:val="bbPlcHdr"/>
        </w:types>
        <w:behaviors>
          <w:behavior w:val="content"/>
        </w:behaviors>
        <w:guid w:val="{BEE775CE-A893-4354-972E-4601C6B360E1}"/>
      </w:docPartPr>
      <w:docPartBody>
        <w:p w:rsidR="00E85358" w:rsidRDefault="007017AC" w:rsidP="007017AC">
          <w:pPr>
            <w:pStyle w:val="F7CAFBDB29A34EFF912013627F7408CE"/>
          </w:pPr>
          <w:r w:rsidRPr="003A0ED9">
            <w:rPr>
              <w:rStyle w:val="PlaceholderText"/>
            </w:rPr>
            <w:t>Click or tap here to enter text.</w:t>
          </w:r>
        </w:p>
      </w:docPartBody>
    </w:docPart>
    <w:docPart>
      <w:docPartPr>
        <w:name w:val="03B0B62A037E4846BC6C69A69B580D4E"/>
        <w:category>
          <w:name w:val="General"/>
          <w:gallery w:val="placeholder"/>
        </w:category>
        <w:types>
          <w:type w:val="bbPlcHdr"/>
        </w:types>
        <w:behaviors>
          <w:behavior w:val="content"/>
        </w:behaviors>
        <w:guid w:val="{3DB9E90C-D9CD-434E-930C-DCFCCE2B0A51}"/>
      </w:docPartPr>
      <w:docPartBody>
        <w:p w:rsidR="00E85358" w:rsidRDefault="007017AC" w:rsidP="007017AC">
          <w:pPr>
            <w:pStyle w:val="03B0B62A037E4846BC6C69A69B580D4E"/>
          </w:pPr>
          <w:r w:rsidRPr="00866F58">
            <w:rPr>
              <w:rStyle w:val="PlaceholderText"/>
            </w:rPr>
            <w:t>Click or tap here to enter text.</w:t>
          </w:r>
        </w:p>
      </w:docPartBody>
    </w:docPart>
    <w:docPart>
      <w:docPartPr>
        <w:name w:val="F9065180E52E480E8BC1890EC65EB9CD"/>
        <w:category>
          <w:name w:val="General"/>
          <w:gallery w:val="placeholder"/>
        </w:category>
        <w:types>
          <w:type w:val="bbPlcHdr"/>
        </w:types>
        <w:behaviors>
          <w:behavior w:val="content"/>
        </w:behaviors>
        <w:guid w:val="{F55BE96F-0BED-4624-8C87-34A0CE81AEDA}"/>
      </w:docPartPr>
      <w:docPartBody>
        <w:p w:rsidR="00E85358" w:rsidRDefault="007017AC" w:rsidP="007017AC">
          <w:pPr>
            <w:pStyle w:val="F9065180E52E480E8BC1890EC65EB9CD"/>
          </w:pPr>
          <w:r w:rsidRPr="00866F58">
            <w:rPr>
              <w:rStyle w:val="PlaceholderText"/>
            </w:rPr>
            <w:t>Click or tap here to enter text.</w:t>
          </w:r>
        </w:p>
      </w:docPartBody>
    </w:docPart>
    <w:docPart>
      <w:docPartPr>
        <w:name w:val="E385EAD5EDA8498D9B98AF789F8AB23D"/>
        <w:category>
          <w:name w:val="General"/>
          <w:gallery w:val="placeholder"/>
        </w:category>
        <w:types>
          <w:type w:val="bbPlcHdr"/>
        </w:types>
        <w:behaviors>
          <w:behavior w:val="content"/>
        </w:behaviors>
        <w:guid w:val="{8BD0B178-F26E-4CF2-B43F-A0FD5F191B70}"/>
      </w:docPartPr>
      <w:docPartBody>
        <w:p w:rsidR="00E85358" w:rsidRDefault="007017AC" w:rsidP="007017AC">
          <w:pPr>
            <w:pStyle w:val="E385EAD5EDA8498D9B98AF789F8AB23D"/>
          </w:pPr>
          <w:r w:rsidRPr="00866F58">
            <w:rPr>
              <w:rStyle w:val="PlaceholderText"/>
            </w:rPr>
            <w:t>Click or tap here to enter text.</w:t>
          </w:r>
        </w:p>
      </w:docPartBody>
    </w:docPart>
    <w:docPart>
      <w:docPartPr>
        <w:name w:val="A927B062C9EA4E42A133CD36A03C4223"/>
        <w:category>
          <w:name w:val="General"/>
          <w:gallery w:val="placeholder"/>
        </w:category>
        <w:types>
          <w:type w:val="bbPlcHdr"/>
        </w:types>
        <w:behaviors>
          <w:behavior w:val="content"/>
        </w:behaviors>
        <w:guid w:val="{9F3FCB0F-3686-421A-984D-CD7115B98B91}"/>
      </w:docPartPr>
      <w:docPartBody>
        <w:p w:rsidR="00E85358" w:rsidRDefault="007017AC" w:rsidP="007017AC">
          <w:pPr>
            <w:pStyle w:val="A927B062C9EA4E42A133CD36A03C4223"/>
          </w:pPr>
          <w:r w:rsidRPr="00866F58">
            <w:rPr>
              <w:rStyle w:val="PlaceholderText"/>
            </w:rPr>
            <w:t>Click or tap here to enter text.</w:t>
          </w:r>
        </w:p>
      </w:docPartBody>
    </w:docPart>
    <w:docPart>
      <w:docPartPr>
        <w:name w:val="8052FAE5EFCB406F81A99F2B5089F89A"/>
        <w:category>
          <w:name w:val="General"/>
          <w:gallery w:val="placeholder"/>
        </w:category>
        <w:types>
          <w:type w:val="bbPlcHdr"/>
        </w:types>
        <w:behaviors>
          <w:behavior w:val="content"/>
        </w:behaviors>
        <w:guid w:val="{6C6E00C4-567A-47CC-B6B3-EA514A301DDF}"/>
      </w:docPartPr>
      <w:docPartBody>
        <w:p w:rsidR="00E85358" w:rsidRDefault="007017AC" w:rsidP="007017AC">
          <w:pPr>
            <w:pStyle w:val="8052FAE5EFCB406F81A99F2B5089F89A"/>
          </w:pPr>
          <w:r w:rsidRPr="00866F58">
            <w:rPr>
              <w:rStyle w:val="PlaceholderText"/>
            </w:rPr>
            <w:t>Click or tap here to enter text.</w:t>
          </w:r>
        </w:p>
      </w:docPartBody>
    </w:docPart>
    <w:docPart>
      <w:docPartPr>
        <w:name w:val="BF676AE4BD23407EBD208203065C7CE5"/>
        <w:category>
          <w:name w:val="General"/>
          <w:gallery w:val="placeholder"/>
        </w:category>
        <w:types>
          <w:type w:val="bbPlcHdr"/>
        </w:types>
        <w:behaviors>
          <w:behavior w:val="content"/>
        </w:behaviors>
        <w:guid w:val="{4D830342-A13C-4F5F-9467-A59BBEDA4800}"/>
      </w:docPartPr>
      <w:docPartBody>
        <w:p w:rsidR="00E85358" w:rsidRDefault="007017AC" w:rsidP="007017AC">
          <w:pPr>
            <w:pStyle w:val="BF676AE4BD23407EBD208203065C7CE5"/>
          </w:pPr>
          <w:r w:rsidRPr="00866F58">
            <w:rPr>
              <w:rStyle w:val="PlaceholderText"/>
            </w:rPr>
            <w:t>Click or tap here to enter text.</w:t>
          </w:r>
        </w:p>
      </w:docPartBody>
    </w:docPart>
    <w:docPart>
      <w:docPartPr>
        <w:name w:val="0013A0CAC4CF4A108741E7953500982C"/>
        <w:category>
          <w:name w:val="General"/>
          <w:gallery w:val="placeholder"/>
        </w:category>
        <w:types>
          <w:type w:val="bbPlcHdr"/>
        </w:types>
        <w:behaviors>
          <w:behavior w:val="content"/>
        </w:behaviors>
        <w:guid w:val="{D92BAC27-EBF3-46D3-90AB-B5C0E4B52CA6}"/>
      </w:docPartPr>
      <w:docPartBody>
        <w:p w:rsidR="00E85358" w:rsidRDefault="007017AC" w:rsidP="007017AC">
          <w:pPr>
            <w:pStyle w:val="0013A0CAC4CF4A108741E7953500982C"/>
          </w:pPr>
          <w:r w:rsidRPr="00866F58">
            <w:rPr>
              <w:rStyle w:val="PlaceholderText"/>
            </w:rPr>
            <w:t>Click or tap here to enter text.</w:t>
          </w:r>
        </w:p>
      </w:docPartBody>
    </w:docPart>
    <w:docPart>
      <w:docPartPr>
        <w:name w:val="BA9C3F5B51FB47C499F67EA807AD3CB0"/>
        <w:category>
          <w:name w:val="General"/>
          <w:gallery w:val="placeholder"/>
        </w:category>
        <w:types>
          <w:type w:val="bbPlcHdr"/>
        </w:types>
        <w:behaviors>
          <w:behavior w:val="content"/>
        </w:behaviors>
        <w:guid w:val="{A5A06101-6581-4A5E-91AC-485F6A27995F}"/>
      </w:docPartPr>
      <w:docPartBody>
        <w:p w:rsidR="00E85358" w:rsidRDefault="007017AC" w:rsidP="007017AC">
          <w:pPr>
            <w:pStyle w:val="BA9C3F5B51FB47C499F67EA807AD3CB0"/>
          </w:pPr>
          <w:r w:rsidRPr="003A0ED9">
            <w:rPr>
              <w:rStyle w:val="PlaceholderText"/>
            </w:rPr>
            <w:t>Click or tap here to enter text.</w:t>
          </w:r>
        </w:p>
      </w:docPartBody>
    </w:docPart>
    <w:docPart>
      <w:docPartPr>
        <w:name w:val="3B5BBC2A252B4DDDB9B26593D6C01D46"/>
        <w:category>
          <w:name w:val="General"/>
          <w:gallery w:val="placeholder"/>
        </w:category>
        <w:types>
          <w:type w:val="bbPlcHdr"/>
        </w:types>
        <w:behaviors>
          <w:behavior w:val="content"/>
        </w:behaviors>
        <w:guid w:val="{AD6C28E0-C420-4071-9D9F-5D0F68240C81}"/>
      </w:docPartPr>
      <w:docPartBody>
        <w:p w:rsidR="00E85358" w:rsidRDefault="007017AC" w:rsidP="007017AC">
          <w:pPr>
            <w:pStyle w:val="3B5BBC2A252B4DDDB9B26593D6C01D46"/>
          </w:pPr>
          <w:r w:rsidRPr="00866F58">
            <w:rPr>
              <w:rStyle w:val="PlaceholderText"/>
            </w:rPr>
            <w:t>Click or tap here to enter text.</w:t>
          </w:r>
        </w:p>
      </w:docPartBody>
    </w:docPart>
    <w:docPart>
      <w:docPartPr>
        <w:name w:val="83695E42221743BC98416466FFE2AA3C"/>
        <w:category>
          <w:name w:val="General"/>
          <w:gallery w:val="placeholder"/>
        </w:category>
        <w:types>
          <w:type w:val="bbPlcHdr"/>
        </w:types>
        <w:behaviors>
          <w:behavior w:val="content"/>
        </w:behaviors>
        <w:guid w:val="{D8EA4409-73EF-4260-BC3D-C0A987434798}"/>
      </w:docPartPr>
      <w:docPartBody>
        <w:p w:rsidR="00E85358" w:rsidRDefault="007017AC" w:rsidP="007017AC">
          <w:pPr>
            <w:pStyle w:val="83695E42221743BC98416466FFE2AA3C"/>
          </w:pPr>
          <w:r w:rsidRPr="00866F58">
            <w:rPr>
              <w:rStyle w:val="PlaceholderText"/>
            </w:rPr>
            <w:t>Click or tap here to enter text.</w:t>
          </w:r>
        </w:p>
      </w:docPartBody>
    </w:docPart>
    <w:docPart>
      <w:docPartPr>
        <w:name w:val="87DAE047C27044D898A74C1A3F1A491F"/>
        <w:category>
          <w:name w:val="General"/>
          <w:gallery w:val="placeholder"/>
        </w:category>
        <w:types>
          <w:type w:val="bbPlcHdr"/>
        </w:types>
        <w:behaviors>
          <w:behavior w:val="content"/>
        </w:behaviors>
        <w:guid w:val="{C153F1E1-17ED-44C1-8E79-65839CC48531}"/>
      </w:docPartPr>
      <w:docPartBody>
        <w:p w:rsidR="00E85358" w:rsidRDefault="007017AC" w:rsidP="007017AC">
          <w:pPr>
            <w:pStyle w:val="87DAE047C27044D898A74C1A3F1A491F"/>
          </w:pPr>
          <w:r w:rsidRPr="00866F58">
            <w:rPr>
              <w:rStyle w:val="PlaceholderText"/>
            </w:rPr>
            <w:t>Click or tap here to enter text.</w:t>
          </w:r>
        </w:p>
      </w:docPartBody>
    </w:docPart>
    <w:docPart>
      <w:docPartPr>
        <w:name w:val="E03DBC2066284A35B8CD56CCF4EACBC1"/>
        <w:category>
          <w:name w:val="General"/>
          <w:gallery w:val="placeholder"/>
        </w:category>
        <w:types>
          <w:type w:val="bbPlcHdr"/>
        </w:types>
        <w:behaviors>
          <w:behavior w:val="content"/>
        </w:behaviors>
        <w:guid w:val="{CD7B1FF8-9313-4AC3-95B4-EC9A911FDB8C}"/>
      </w:docPartPr>
      <w:docPartBody>
        <w:p w:rsidR="00E85358" w:rsidRDefault="007017AC" w:rsidP="007017AC">
          <w:pPr>
            <w:pStyle w:val="E03DBC2066284A35B8CD56CCF4EACBC1"/>
          </w:pPr>
          <w:r w:rsidRPr="00866F58">
            <w:rPr>
              <w:rStyle w:val="PlaceholderText"/>
            </w:rPr>
            <w:t>Click or tap here to enter text.</w:t>
          </w:r>
        </w:p>
      </w:docPartBody>
    </w:docPart>
    <w:docPart>
      <w:docPartPr>
        <w:name w:val="53F3318D1683468DA2A42A190BC56515"/>
        <w:category>
          <w:name w:val="General"/>
          <w:gallery w:val="placeholder"/>
        </w:category>
        <w:types>
          <w:type w:val="bbPlcHdr"/>
        </w:types>
        <w:behaviors>
          <w:behavior w:val="content"/>
        </w:behaviors>
        <w:guid w:val="{C018B297-D71E-4EFE-8A46-D75330D04359}"/>
      </w:docPartPr>
      <w:docPartBody>
        <w:p w:rsidR="00E85358" w:rsidRDefault="007017AC" w:rsidP="007017AC">
          <w:pPr>
            <w:pStyle w:val="53F3318D1683468DA2A42A190BC56515"/>
          </w:pPr>
          <w:r w:rsidRPr="00866F58">
            <w:rPr>
              <w:rStyle w:val="PlaceholderText"/>
            </w:rPr>
            <w:t>Click or tap here to enter text.</w:t>
          </w:r>
        </w:p>
      </w:docPartBody>
    </w:docPart>
    <w:docPart>
      <w:docPartPr>
        <w:name w:val="1F93A51EEAF84F9EAC82F15379EAFD82"/>
        <w:category>
          <w:name w:val="General"/>
          <w:gallery w:val="placeholder"/>
        </w:category>
        <w:types>
          <w:type w:val="bbPlcHdr"/>
        </w:types>
        <w:behaviors>
          <w:behavior w:val="content"/>
        </w:behaviors>
        <w:guid w:val="{42C53C3E-A76D-46D5-804E-39C526A907CF}"/>
      </w:docPartPr>
      <w:docPartBody>
        <w:p w:rsidR="00E85358" w:rsidRDefault="007017AC" w:rsidP="007017AC">
          <w:pPr>
            <w:pStyle w:val="1F93A51EEAF84F9EAC82F15379EAFD82"/>
          </w:pPr>
          <w:r w:rsidRPr="00866F58">
            <w:rPr>
              <w:rStyle w:val="PlaceholderText"/>
            </w:rPr>
            <w:t>Click or tap here to enter text.</w:t>
          </w:r>
        </w:p>
      </w:docPartBody>
    </w:docPart>
    <w:docPart>
      <w:docPartPr>
        <w:name w:val="8F5310EF454D4B148EFBFCD0BF37C10B"/>
        <w:category>
          <w:name w:val="General"/>
          <w:gallery w:val="placeholder"/>
        </w:category>
        <w:types>
          <w:type w:val="bbPlcHdr"/>
        </w:types>
        <w:behaviors>
          <w:behavior w:val="content"/>
        </w:behaviors>
        <w:guid w:val="{0BE7E979-77F7-497A-954B-F32494E3CFD8}"/>
      </w:docPartPr>
      <w:docPartBody>
        <w:p w:rsidR="00E85358" w:rsidRDefault="007017AC" w:rsidP="007017AC">
          <w:pPr>
            <w:pStyle w:val="8F5310EF454D4B148EFBFCD0BF37C10B"/>
          </w:pPr>
          <w:r w:rsidRPr="00866F58">
            <w:rPr>
              <w:rStyle w:val="PlaceholderText"/>
            </w:rPr>
            <w:t>Click or tap here to enter text.</w:t>
          </w:r>
        </w:p>
      </w:docPartBody>
    </w:docPart>
    <w:docPart>
      <w:docPartPr>
        <w:name w:val="A27ABD324B724736ABB3ED720DA89CC9"/>
        <w:category>
          <w:name w:val="General"/>
          <w:gallery w:val="placeholder"/>
        </w:category>
        <w:types>
          <w:type w:val="bbPlcHdr"/>
        </w:types>
        <w:behaviors>
          <w:behavior w:val="content"/>
        </w:behaviors>
        <w:guid w:val="{3179A79F-F303-46DB-ADD5-78679D2489DB}"/>
      </w:docPartPr>
      <w:docPartBody>
        <w:p w:rsidR="00E85358" w:rsidRDefault="007017AC" w:rsidP="007017AC">
          <w:pPr>
            <w:pStyle w:val="A27ABD324B724736ABB3ED720DA89CC9"/>
          </w:pPr>
          <w:r w:rsidRPr="00866F58">
            <w:rPr>
              <w:rStyle w:val="PlaceholderText"/>
            </w:rPr>
            <w:t>Click or tap here to enter text.</w:t>
          </w:r>
        </w:p>
      </w:docPartBody>
    </w:docPart>
    <w:docPart>
      <w:docPartPr>
        <w:name w:val="433E2D6AA1E44A9FAF525AB0F659AE25"/>
        <w:category>
          <w:name w:val="General"/>
          <w:gallery w:val="placeholder"/>
        </w:category>
        <w:types>
          <w:type w:val="bbPlcHdr"/>
        </w:types>
        <w:behaviors>
          <w:behavior w:val="content"/>
        </w:behaviors>
        <w:guid w:val="{9054BE92-ED4C-4429-8823-5D8F98281694}"/>
      </w:docPartPr>
      <w:docPartBody>
        <w:p w:rsidR="00E85358" w:rsidRDefault="007017AC" w:rsidP="007017AC">
          <w:pPr>
            <w:pStyle w:val="433E2D6AA1E44A9FAF525AB0F659AE25"/>
          </w:pPr>
          <w:r w:rsidRPr="00866F58">
            <w:rPr>
              <w:rStyle w:val="PlaceholderText"/>
            </w:rPr>
            <w:t>Click or tap here to enter text.</w:t>
          </w:r>
        </w:p>
      </w:docPartBody>
    </w:docPart>
    <w:docPart>
      <w:docPartPr>
        <w:name w:val="D61250592BF64074A45850BFBEAA0473"/>
        <w:category>
          <w:name w:val="General"/>
          <w:gallery w:val="placeholder"/>
        </w:category>
        <w:types>
          <w:type w:val="bbPlcHdr"/>
        </w:types>
        <w:behaviors>
          <w:behavior w:val="content"/>
        </w:behaviors>
        <w:guid w:val="{D82D445F-C60C-4DC9-966E-5C8039C42CB9}"/>
      </w:docPartPr>
      <w:docPartBody>
        <w:p w:rsidR="00E85358" w:rsidRDefault="007017AC" w:rsidP="007017AC">
          <w:pPr>
            <w:pStyle w:val="D61250592BF64074A45850BFBEAA0473"/>
          </w:pPr>
          <w:r w:rsidRPr="00866F58">
            <w:rPr>
              <w:rStyle w:val="PlaceholderText"/>
            </w:rPr>
            <w:t>Click or tap here to enter text.</w:t>
          </w:r>
        </w:p>
      </w:docPartBody>
    </w:docPart>
    <w:docPart>
      <w:docPartPr>
        <w:name w:val="F8C1A156CF324BAAB7351520286955BE"/>
        <w:category>
          <w:name w:val="General"/>
          <w:gallery w:val="placeholder"/>
        </w:category>
        <w:types>
          <w:type w:val="bbPlcHdr"/>
        </w:types>
        <w:behaviors>
          <w:behavior w:val="content"/>
        </w:behaviors>
        <w:guid w:val="{A28B5F10-5AB6-489A-9863-7F7B291AF018}"/>
      </w:docPartPr>
      <w:docPartBody>
        <w:p w:rsidR="00E85358" w:rsidRDefault="007017AC" w:rsidP="007017AC">
          <w:pPr>
            <w:pStyle w:val="F8C1A156CF324BAAB7351520286955BE"/>
          </w:pPr>
          <w:r w:rsidRPr="00866F58">
            <w:rPr>
              <w:rStyle w:val="PlaceholderText"/>
            </w:rPr>
            <w:t>Click or tap here to enter text.</w:t>
          </w:r>
        </w:p>
      </w:docPartBody>
    </w:docPart>
    <w:docPart>
      <w:docPartPr>
        <w:name w:val="FB2739FEC5D9471E8EB48A29C698A2D5"/>
        <w:category>
          <w:name w:val="General"/>
          <w:gallery w:val="placeholder"/>
        </w:category>
        <w:types>
          <w:type w:val="bbPlcHdr"/>
        </w:types>
        <w:behaviors>
          <w:behavior w:val="content"/>
        </w:behaviors>
        <w:guid w:val="{43D0F2C9-BB86-4E63-818B-349303C1915A}"/>
      </w:docPartPr>
      <w:docPartBody>
        <w:p w:rsidR="00E85358" w:rsidRDefault="007017AC" w:rsidP="007017AC">
          <w:pPr>
            <w:pStyle w:val="FB2739FEC5D9471E8EB48A29C698A2D5"/>
          </w:pPr>
          <w:r w:rsidRPr="00866F58">
            <w:rPr>
              <w:rStyle w:val="PlaceholderText"/>
            </w:rPr>
            <w:t>Click or tap here to enter text.</w:t>
          </w:r>
        </w:p>
      </w:docPartBody>
    </w:docPart>
    <w:docPart>
      <w:docPartPr>
        <w:name w:val="BEC5C5ABA955433891A5C65CA9006077"/>
        <w:category>
          <w:name w:val="General"/>
          <w:gallery w:val="placeholder"/>
        </w:category>
        <w:types>
          <w:type w:val="bbPlcHdr"/>
        </w:types>
        <w:behaviors>
          <w:behavior w:val="content"/>
        </w:behaviors>
        <w:guid w:val="{238A2858-9F09-4EB1-B0C6-EC06AA9FB9F5}"/>
      </w:docPartPr>
      <w:docPartBody>
        <w:p w:rsidR="00E85358" w:rsidRDefault="007017AC" w:rsidP="007017AC">
          <w:pPr>
            <w:pStyle w:val="BEC5C5ABA955433891A5C65CA9006077"/>
          </w:pPr>
          <w:r w:rsidRPr="00866F58">
            <w:rPr>
              <w:rStyle w:val="PlaceholderText"/>
            </w:rPr>
            <w:t>Click or tap here to enter text.</w:t>
          </w:r>
        </w:p>
      </w:docPartBody>
    </w:docPart>
    <w:docPart>
      <w:docPartPr>
        <w:name w:val="5FD968A98D7B4BA297FF0316527E043F"/>
        <w:category>
          <w:name w:val="General"/>
          <w:gallery w:val="placeholder"/>
        </w:category>
        <w:types>
          <w:type w:val="bbPlcHdr"/>
        </w:types>
        <w:behaviors>
          <w:behavior w:val="content"/>
        </w:behaviors>
        <w:guid w:val="{B1834246-BD92-4D96-8492-2CD763C7B3C8}"/>
      </w:docPartPr>
      <w:docPartBody>
        <w:p w:rsidR="00E85358" w:rsidRDefault="007017AC" w:rsidP="007017AC">
          <w:pPr>
            <w:pStyle w:val="5FD968A98D7B4BA297FF0316527E043F"/>
          </w:pPr>
          <w:r w:rsidRPr="00866F58">
            <w:rPr>
              <w:rStyle w:val="PlaceholderText"/>
            </w:rPr>
            <w:t>Click or tap here to enter text.</w:t>
          </w:r>
        </w:p>
      </w:docPartBody>
    </w:docPart>
    <w:docPart>
      <w:docPartPr>
        <w:name w:val="0B7A8EE760EF4BF89525667C7038733E"/>
        <w:category>
          <w:name w:val="General"/>
          <w:gallery w:val="placeholder"/>
        </w:category>
        <w:types>
          <w:type w:val="bbPlcHdr"/>
        </w:types>
        <w:behaviors>
          <w:behavior w:val="content"/>
        </w:behaviors>
        <w:guid w:val="{2DC68670-DBD6-4B41-AC69-E3BFB8D91070}"/>
      </w:docPartPr>
      <w:docPartBody>
        <w:p w:rsidR="00E85358" w:rsidRDefault="007017AC" w:rsidP="007017AC">
          <w:pPr>
            <w:pStyle w:val="0B7A8EE760EF4BF89525667C7038733E"/>
          </w:pPr>
          <w:r w:rsidRPr="00866F58">
            <w:rPr>
              <w:rStyle w:val="PlaceholderText"/>
            </w:rPr>
            <w:t>Click or tap here to enter text.</w:t>
          </w:r>
        </w:p>
      </w:docPartBody>
    </w:docPart>
    <w:docPart>
      <w:docPartPr>
        <w:name w:val="204769DB286D434C92F31A7BE088E876"/>
        <w:category>
          <w:name w:val="General"/>
          <w:gallery w:val="placeholder"/>
        </w:category>
        <w:types>
          <w:type w:val="bbPlcHdr"/>
        </w:types>
        <w:behaviors>
          <w:behavior w:val="content"/>
        </w:behaviors>
        <w:guid w:val="{4E63AAA7-8E58-48C8-8C1C-C9E1476B8EB7}"/>
      </w:docPartPr>
      <w:docPartBody>
        <w:p w:rsidR="00E85358" w:rsidRDefault="007017AC" w:rsidP="007017AC">
          <w:pPr>
            <w:pStyle w:val="204769DB286D434C92F31A7BE088E876"/>
          </w:pPr>
          <w:r w:rsidRPr="00866F58">
            <w:rPr>
              <w:rStyle w:val="PlaceholderText"/>
            </w:rPr>
            <w:t>Click or tap here to enter text.</w:t>
          </w:r>
        </w:p>
      </w:docPartBody>
    </w:docPart>
    <w:docPart>
      <w:docPartPr>
        <w:name w:val="242DE72B54744F739B873B2B23060F4B"/>
        <w:category>
          <w:name w:val="General"/>
          <w:gallery w:val="placeholder"/>
        </w:category>
        <w:types>
          <w:type w:val="bbPlcHdr"/>
        </w:types>
        <w:behaviors>
          <w:behavior w:val="content"/>
        </w:behaviors>
        <w:guid w:val="{4079D188-CF4F-4795-ACB0-4FE4FE0CFD9D}"/>
      </w:docPartPr>
      <w:docPartBody>
        <w:p w:rsidR="00E85358" w:rsidRDefault="007017AC" w:rsidP="007017AC">
          <w:pPr>
            <w:pStyle w:val="242DE72B54744F739B873B2B23060F4B"/>
          </w:pPr>
          <w:r w:rsidRPr="00866F58">
            <w:rPr>
              <w:rStyle w:val="PlaceholderText"/>
            </w:rPr>
            <w:t>Click or tap here to enter text.</w:t>
          </w:r>
        </w:p>
      </w:docPartBody>
    </w:docPart>
    <w:docPart>
      <w:docPartPr>
        <w:name w:val="7A99309CC28145C28EBAA90037BCA320"/>
        <w:category>
          <w:name w:val="General"/>
          <w:gallery w:val="placeholder"/>
        </w:category>
        <w:types>
          <w:type w:val="bbPlcHdr"/>
        </w:types>
        <w:behaviors>
          <w:behavior w:val="content"/>
        </w:behaviors>
        <w:guid w:val="{5A7EF126-EFDA-49C8-8035-760F6D2F862C}"/>
      </w:docPartPr>
      <w:docPartBody>
        <w:p w:rsidR="00E85358" w:rsidRDefault="007017AC" w:rsidP="007017AC">
          <w:pPr>
            <w:pStyle w:val="7A99309CC28145C28EBAA90037BCA320"/>
          </w:pPr>
          <w:r w:rsidRPr="00866F58">
            <w:rPr>
              <w:rStyle w:val="PlaceholderText"/>
            </w:rPr>
            <w:t>Click or tap here to enter text.</w:t>
          </w:r>
        </w:p>
      </w:docPartBody>
    </w:docPart>
    <w:docPart>
      <w:docPartPr>
        <w:name w:val="0EAAE38EF14246AFB95B91A4A223A257"/>
        <w:category>
          <w:name w:val="General"/>
          <w:gallery w:val="placeholder"/>
        </w:category>
        <w:types>
          <w:type w:val="bbPlcHdr"/>
        </w:types>
        <w:behaviors>
          <w:behavior w:val="content"/>
        </w:behaviors>
        <w:guid w:val="{AF215953-01D3-4EF7-B466-EBD3888FC5E1}"/>
      </w:docPartPr>
      <w:docPartBody>
        <w:p w:rsidR="00E85358" w:rsidRDefault="007017AC" w:rsidP="007017AC">
          <w:pPr>
            <w:pStyle w:val="0EAAE38EF14246AFB95B91A4A223A257"/>
          </w:pPr>
          <w:r w:rsidRPr="003A0ED9">
            <w:rPr>
              <w:rStyle w:val="PlaceholderText"/>
            </w:rPr>
            <w:t>Click or tap here to enter text.</w:t>
          </w:r>
        </w:p>
      </w:docPartBody>
    </w:docPart>
    <w:docPart>
      <w:docPartPr>
        <w:name w:val="B1BFB0EA072A42919E17CEAE2A221E3D"/>
        <w:category>
          <w:name w:val="General"/>
          <w:gallery w:val="placeholder"/>
        </w:category>
        <w:types>
          <w:type w:val="bbPlcHdr"/>
        </w:types>
        <w:behaviors>
          <w:behavior w:val="content"/>
        </w:behaviors>
        <w:guid w:val="{1FD86890-5FFB-4E2D-810B-84BFB7D78405}"/>
      </w:docPartPr>
      <w:docPartBody>
        <w:p w:rsidR="00E85358" w:rsidRDefault="007017AC" w:rsidP="007017AC">
          <w:pPr>
            <w:pStyle w:val="B1BFB0EA072A42919E17CEAE2A221E3D"/>
          </w:pPr>
          <w:r w:rsidRPr="00866F58">
            <w:rPr>
              <w:rStyle w:val="PlaceholderText"/>
            </w:rPr>
            <w:t>Click or tap here to enter text.</w:t>
          </w:r>
        </w:p>
      </w:docPartBody>
    </w:docPart>
    <w:docPart>
      <w:docPartPr>
        <w:name w:val="4FD9EB111C194D1F8203FDD64471FBB0"/>
        <w:category>
          <w:name w:val="General"/>
          <w:gallery w:val="placeholder"/>
        </w:category>
        <w:types>
          <w:type w:val="bbPlcHdr"/>
        </w:types>
        <w:behaviors>
          <w:behavior w:val="content"/>
        </w:behaviors>
        <w:guid w:val="{29129EE1-3065-437F-9656-543A7B8AE146}"/>
      </w:docPartPr>
      <w:docPartBody>
        <w:p w:rsidR="00E85358" w:rsidRDefault="007017AC" w:rsidP="007017AC">
          <w:pPr>
            <w:pStyle w:val="4FD9EB111C194D1F8203FDD64471FBB0"/>
          </w:pPr>
          <w:r w:rsidRPr="00866F58">
            <w:rPr>
              <w:rStyle w:val="PlaceholderText"/>
            </w:rPr>
            <w:t>Click or tap here to enter text.</w:t>
          </w:r>
        </w:p>
      </w:docPartBody>
    </w:docPart>
    <w:docPart>
      <w:docPartPr>
        <w:name w:val="3623D549EF7C44388FF561902FF8DE93"/>
        <w:category>
          <w:name w:val="General"/>
          <w:gallery w:val="placeholder"/>
        </w:category>
        <w:types>
          <w:type w:val="bbPlcHdr"/>
        </w:types>
        <w:behaviors>
          <w:behavior w:val="content"/>
        </w:behaviors>
        <w:guid w:val="{D5B4E67A-C3CD-46AA-9635-A2E21E3E8144}"/>
      </w:docPartPr>
      <w:docPartBody>
        <w:p w:rsidR="00E85358" w:rsidRDefault="007017AC" w:rsidP="007017AC">
          <w:pPr>
            <w:pStyle w:val="3623D549EF7C44388FF561902FF8DE93"/>
          </w:pPr>
          <w:r w:rsidRPr="00866F58">
            <w:rPr>
              <w:rStyle w:val="PlaceholderText"/>
            </w:rPr>
            <w:t>Click or tap here to enter text.</w:t>
          </w:r>
        </w:p>
      </w:docPartBody>
    </w:docPart>
    <w:docPart>
      <w:docPartPr>
        <w:name w:val="54149875B9AF43B09316AF3CCA53943B"/>
        <w:category>
          <w:name w:val="General"/>
          <w:gallery w:val="placeholder"/>
        </w:category>
        <w:types>
          <w:type w:val="bbPlcHdr"/>
        </w:types>
        <w:behaviors>
          <w:behavior w:val="content"/>
        </w:behaviors>
        <w:guid w:val="{FF95E950-C0A3-47F0-B31A-6C9E12ED40C5}"/>
      </w:docPartPr>
      <w:docPartBody>
        <w:p w:rsidR="00E85358" w:rsidRDefault="007017AC" w:rsidP="007017AC">
          <w:pPr>
            <w:pStyle w:val="54149875B9AF43B09316AF3CCA53943B"/>
          </w:pPr>
          <w:r w:rsidRPr="00866F58">
            <w:rPr>
              <w:rStyle w:val="PlaceholderText"/>
            </w:rPr>
            <w:t>Click or tap here to enter text.</w:t>
          </w:r>
        </w:p>
      </w:docPartBody>
    </w:docPart>
    <w:docPart>
      <w:docPartPr>
        <w:name w:val="1AB90035C93F498E842C489C8D959A15"/>
        <w:category>
          <w:name w:val="General"/>
          <w:gallery w:val="placeholder"/>
        </w:category>
        <w:types>
          <w:type w:val="bbPlcHdr"/>
        </w:types>
        <w:behaviors>
          <w:behavior w:val="content"/>
        </w:behaviors>
        <w:guid w:val="{BE2F316D-7C14-4CB1-A2F9-1F80C4A363D0}"/>
      </w:docPartPr>
      <w:docPartBody>
        <w:p w:rsidR="00E85358" w:rsidRDefault="007017AC" w:rsidP="007017AC">
          <w:pPr>
            <w:pStyle w:val="1AB90035C93F498E842C489C8D959A15"/>
          </w:pPr>
          <w:r w:rsidRPr="00866F58">
            <w:rPr>
              <w:rStyle w:val="PlaceholderText"/>
            </w:rPr>
            <w:t>Click or tap here to enter text.</w:t>
          </w:r>
        </w:p>
      </w:docPartBody>
    </w:docPart>
    <w:docPart>
      <w:docPartPr>
        <w:name w:val="A1FA9E68898E4D7CA6F176519525943F"/>
        <w:category>
          <w:name w:val="General"/>
          <w:gallery w:val="placeholder"/>
        </w:category>
        <w:types>
          <w:type w:val="bbPlcHdr"/>
        </w:types>
        <w:behaviors>
          <w:behavior w:val="content"/>
        </w:behaviors>
        <w:guid w:val="{03EA9167-8195-4417-A476-F897446C9822}"/>
      </w:docPartPr>
      <w:docPartBody>
        <w:p w:rsidR="00E85358" w:rsidRDefault="007017AC" w:rsidP="007017AC">
          <w:pPr>
            <w:pStyle w:val="A1FA9E68898E4D7CA6F176519525943F"/>
          </w:pPr>
          <w:r w:rsidRPr="00866F58">
            <w:rPr>
              <w:rStyle w:val="PlaceholderText"/>
            </w:rPr>
            <w:t>Click or tap here to enter text.</w:t>
          </w:r>
        </w:p>
      </w:docPartBody>
    </w:docPart>
    <w:docPart>
      <w:docPartPr>
        <w:name w:val="5DE7FDBCA95049F29494DCDF00B00265"/>
        <w:category>
          <w:name w:val="General"/>
          <w:gallery w:val="placeholder"/>
        </w:category>
        <w:types>
          <w:type w:val="bbPlcHdr"/>
        </w:types>
        <w:behaviors>
          <w:behavior w:val="content"/>
        </w:behaviors>
        <w:guid w:val="{81D7A8C6-CAB1-4BA8-AEA6-02E5F8FF9754}"/>
      </w:docPartPr>
      <w:docPartBody>
        <w:p w:rsidR="00E85358" w:rsidRDefault="007017AC" w:rsidP="007017AC">
          <w:pPr>
            <w:pStyle w:val="5DE7FDBCA95049F29494DCDF00B00265"/>
          </w:pPr>
          <w:r w:rsidRPr="00866F58">
            <w:rPr>
              <w:rStyle w:val="PlaceholderText"/>
            </w:rPr>
            <w:t>Click or tap here to enter text.</w:t>
          </w:r>
        </w:p>
      </w:docPartBody>
    </w:docPart>
    <w:docPart>
      <w:docPartPr>
        <w:name w:val="B6FD4581179A469F9BED8D9C1F70CFB2"/>
        <w:category>
          <w:name w:val="General"/>
          <w:gallery w:val="placeholder"/>
        </w:category>
        <w:types>
          <w:type w:val="bbPlcHdr"/>
        </w:types>
        <w:behaviors>
          <w:behavior w:val="content"/>
        </w:behaviors>
        <w:guid w:val="{22EDDE2E-403A-48D7-BF44-766D7F98CAD4}"/>
      </w:docPartPr>
      <w:docPartBody>
        <w:p w:rsidR="00E85358" w:rsidRDefault="007017AC" w:rsidP="007017AC">
          <w:pPr>
            <w:pStyle w:val="B6FD4581179A469F9BED8D9C1F70CFB2"/>
          </w:pPr>
          <w:r w:rsidRPr="00866F58">
            <w:rPr>
              <w:rStyle w:val="PlaceholderText"/>
            </w:rPr>
            <w:t>Click or tap here to enter text.</w:t>
          </w:r>
        </w:p>
      </w:docPartBody>
    </w:docPart>
    <w:docPart>
      <w:docPartPr>
        <w:name w:val="CB75B6E740154ADA90F279B60D28FED2"/>
        <w:category>
          <w:name w:val="General"/>
          <w:gallery w:val="placeholder"/>
        </w:category>
        <w:types>
          <w:type w:val="bbPlcHdr"/>
        </w:types>
        <w:behaviors>
          <w:behavior w:val="content"/>
        </w:behaviors>
        <w:guid w:val="{318423C5-C2F4-4D58-A029-21BB64FC0E12}"/>
      </w:docPartPr>
      <w:docPartBody>
        <w:p w:rsidR="00E85358" w:rsidRDefault="007017AC" w:rsidP="007017AC">
          <w:pPr>
            <w:pStyle w:val="CB75B6E740154ADA90F279B60D28FED2"/>
          </w:pPr>
          <w:r w:rsidRPr="00866F58">
            <w:rPr>
              <w:rStyle w:val="PlaceholderText"/>
            </w:rPr>
            <w:t>Click or tap here to enter text.</w:t>
          </w:r>
        </w:p>
      </w:docPartBody>
    </w:docPart>
    <w:docPart>
      <w:docPartPr>
        <w:name w:val="E6B8BCDEB81A4A9FA88337D68403F6C2"/>
        <w:category>
          <w:name w:val="General"/>
          <w:gallery w:val="placeholder"/>
        </w:category>
        <w:types>
          <w:type w:val="bbPlcHdr"/>
        </w:types>
        <w:behaviors>
          <w:behavior w:val="content"/>
        </w:behaviors>
        <w:guid w:val="{1DA4A465-A49A-4B7A-9E7D-60E318509508}"/>
      </w:docPartPr>
      <w:docPartBody>
        <w:p w:rsidR="00E85358" w:rsidRDefault="007017AC" w:rsidP="007017AC">
          <w:pPr>
            <w:pStyle w:val="E6B8BCDEB81A4A9FA88337D68403F6C2"/>
          </w:pPr>
          <w:r w:rsidRPr="00866F58">
            <w:rPr>
              <w:rStyle w:val="PlaceholderText"/>
            </w:rPr>
            <w:t>Click or tap here to enter text.</w:t>
          </w:r>
        </w:p>
      </w:docPartBody>
    </w:docPart>
    <w:docPart>
      <w:docPartPr>
        <w:name w:val="42B04C42746A427E98A8135E2B967186"/>
        <w:category>
          <w:name w:val="General"/>
          <w:gallery w:val="placeholder"/>
        </w:category>
        <w:types>
          <w:type w:val="bbPlcHdr"/>
        </w:types>
        <w:behaviors>
          <w:behavior w:val="content"/>
        </w:behaviors>
        <w:guid w:val="{A8870B5B-631E-4ED3-930E-4F41BA3E0217}"/>
      </w:docPartPr>
      <w:docPartBody>
        <w:p w:rsidR="00E85358" w:rsidRDefault="007017AC" w:rsidP="007017AC">
          <w:pPr>
            <w:pStyle w:val="42B04C42746A427E98A8135E2B967186"/>
          </w:pPr>
          <w:r w:rsidRPr="00866F58">
            <w:rPr>
              <w:rStyle w:val="PlaceholderText"/>
            </w:rPr>
            <w:t>Click or tap here to enter text.</w:t>
          </w:r>
        </w:p>
      </w:docPartBody>
    </w:docPart>
    <w:docPart>
      <w:docPartPr>
        <w:name w:val="9A7B996907A04177BCD3B515AA3281C4"/>
        <w:category>
          <w:name w:val="General"/>
          <w:gallery w:val="placeholder"/>
        </w:category>
        <w:types>
          <w:type w:val="bbPlcHdr"/>
        </w:types>
        <w:behaviors>
          <w:behavior w:val="content"/>
        </w:behaviors>
        <w:guid w:val="{A47D125D-C1A6-42ED-8A0E-4ED1BB73F60E}"/>
      </w:docPartPr>
      <w:docPartBody>
        <w:p w:rsidR="00E85358" w:rsidRDefault="007017AC" w:rsidP="007017AC">
          <w:pPr>
            <w:pStyle w:val="9A7B996907A04177BCD3B515AA3281C4"/>
          </w:pPr>
          <w:r w:rsidRPr="00866F58">
            <w:rPr>
              <w:rStyle w:val="PlaceholderText"/>
            </w:rPr>
            <w:t>Click or tap here to enter text.</w:t>
          </w:r>
        </w:p>
      </w:docPartBody>
    </w:docPart>
    <w:docPart>
      <w:docPartPr>
        <w:name w:val="0C34C7599B71459E8ABFB4910CB49A8F"/>
        <w:category>
          <w:name w:val="General"/>
          <w:gallery w:val="placeholder"/>
        </w:category>
        <w:types>
          <w:type w:val="bbPlcHdr"/>
        </w:types>
        <w:behaviors>
          <w:behavior w:val="content"/>
        </w:behaviors>
        <w:guid w:val="{0D06B964-AD5B-4BED-927E-3612BC116C9F}"/>
      </w:docPartPr>
      <w:docPartBody>
        <w:p w:rsidR="00E85358" w:rsidRDefault="007017AC" w:rsidP="007017AC">
          <w:pPr>
            <w:pStyle w:val="0C34C7599B71459E8ABFB4910CB49A8F"/>
          </w:pPr>
          <w:r w:rsidRPr="00866F58">
            <w:rPr>
              <w:rStyle w:val="PlaceholderText"/>
            </w:rPr>
            <w:t>Click or tap here to enter text.</w:t>
          </w:r>
        </w:p>
      </w:docPartBody>
    </w:docPart>
    <w:docPart>
      <w:docPartPr>
        <w:name w:val="ECF2023369604600924AE2448B6A3183"/>
        <w:category>
          <w:name w:val="General"/>
          <w:gallery w:val="placeholder"/>
        </w:category>
        <w:types>
          <w:type w:val="bbPlcHdr"/>
        </w:types>
        <w:behaviors>
          <w:behavior w:val="content"/>
        </w:behaviors>
        <w:guid w:val="{E2A895D9-9D5D-4E3D-B15E-EADF836773A9}"/>
      </w:docPartPr>
      <w:docPartBody>
        <w:p w:rsidR="00E85358" w:rsidRDefault="007017AC" w:rsidP="007017AC">
          <w:pPr>
            <w:pStyle w:val="ECF2023369604600924AE2448B6A3183"/>
          </w:pPr>
          <w:r w:rsidRPr="00866F58">
            <w:rPr>
              <w:rStyle w:val="PlaceholderText"/>
            </w:rPr>
            <w:t>Click or tap here to enter text.</w:t>
          </w:r>
        </w:p>
      </w:docPartBody>
    </w:docPart>
    <w:docPart>
      <w:docPartPr>
        <w:name w:val="E4A2F668DB704B889140DD9CBE184B8E"/>
        <w:category>
          <w:name w:val="General"/>
          <w:gallery w:val="placeholder"/>
        </w:category>
        <w:types>
          <w:type w:val="bbPlcHdr"/>
        </w:types>
        <w:behaviors>
          <w:behavior w:val="content"/>
        </w:behaviors>
        <w:guid w:val="{6E515257-0EBF-44D3-AD62-CFCAAAFD7AB6}"/>
      </w:docPartPr>
      <w:docPartBody>
        <w:p w:rsidR="00E85358" w:rsidRDefault="007017AC" w:rsidP="007017AC">
          <w:pPr>
            <w:pStyle w:val="E4A2F668DB704B889140DD9CBE184B8E"/>
          </w:pPr>
          <w:r w:rsidRPr="00866F58">
            <w:rPr>
              <w:rStyle w:val="PlaceholderText"/>
            </w:rPr>
            <w:t>Click or tap here to enter text.</w:t>
          </w:r>
        </w:p>
      </w:docPartBody>
    </w:docPart>
    <w:docPart>
      <w:docPartPr>
        <w:name w:val="673187C2E4B84978916DD5C942C783D9"/>
        <w:category>
          <w:name w:val="General"/>
          <w:gallery w:val="placeholder"/>
        </w:category>
        <w:types>
          <w:type w:val="bbPlcHdr"/>
        </w:types>
        <w:behaviors>
          <w:behavior w:val="content"/>
        </w:behaviors>
        <w:guid w:val="{1FF59931-9F7B-4338-8246-EB5FFEB3023E}"/>
      </w:docPartPr>
      <w:docPartBody>
        <w:p w:rsidR="00E85358" w:rsidRDefault="007017AC" w:rsidP="007017AC">
          <w:pPr>
            <w:pStyle w:val="673187C2E4B84978916DD5C942C783D9"/>
          </w:pPr>
          <w:r w:rsidRPr="00866F58">
            <w:rPr>
              <w:rStyle w:val="PlaceholderText"/>
            </w:rPr>
            <w:t>Click or tap here to enter text.</w:t>
          </w:r>
        </w:p>
      </w:docPartBody>
    </w:docPart>
    <w:docPart>
      <w:docPartPr>
        <w:name w:val="0035778EBB654B2BAE486F69695AE243"/>
        <w:category>
          <w:name w:val="General"/>
          <w:gallery w:val="placeholder"/>
        </w:category>
        <w:types>
          <w:type w:val="bbPlcHdr"/>
        </w:types>
        <w:behaviors>
          <w:behavior w:val="content"/>
        </w:behaviors>
        <w:guid w:val="{FA67885C-E46E-4326-A36D-A04C7BFCA1B7}"/>
      </w:docPartPr>
      <w:docPartBody>
        <w:p w:rsidR="00E85358" w:rsidRDefault="007017AC" w:rsidP="007017AC">
          <w:pPr>
            <w:pStyle w:val="0035778EBB654B2BAE486F69695AE243"/>
          </w:pPr>
          <w:r w:rsidRPr="00866F58">
            <w:rPr>
              <w:rStyle w:val="PlaceholderText"/>
            </w:rPr>
            <w:t>Click or tap here to enter text.</w:t>
          </w:r>
        </w:p>
      </w:docPartBody>
    </w:docPart>
    <w:docPart>
      <w:docPartPr>
        <w:name w:val="2CFDBD7668EA4BF6AFDD729B7A5343E2"/>
        <w:category>
          <w:name w:val="General"/>
          <w:gallery w:val="placeholder"/>
        </w:category>
        <w:types>
          <w:type w:val="bbPlcHdr"/>
        </w:types>
        <w:behaviors>
          <w:behavior w:val="content"/>
        </w:behaviors>
        <w:guid w:val="{527990FA-2807-4C16-AE66-8CE427496B84}"/>
      </w:docPartPr>
      <w:docPartBody>
        <w:p w:rsidR="00E85358" w:rsidRDefault="007017AC" w:rsidP="007017AC">
          <w:pPr>
            <w:pStyle w:val="2CFDBD7668EA4BF6AFDD729B7A5343E2"/>
          </w:pPr>
          <w:r w:rsidRPr="00866F58">
            <w:rPr>
              <w:rStyle w:val="PlaceholderText"/>
            </w:rPr>
            <w:t>Click or tap here to enter text.</w:t>
          </w:r>
        </w:p>
      </w:docPartBody>
    </w:docPart>
    <w:docPart>
      <w:docPartPr>
        <w:name w:val="29B75FFDE0FF4E35AF2E2FD52E3C0333"/>
        <w:category>
          <w:name w:val="General"/>
          <w:gallery w:val="placeholder"/>
        </w:category>
        <w:types>
          <w:type w:val="bbPlcHdr"/>
        </w:types>
        <w:behaviors>
          <w:behavior w:val="content"/>
        </w:behaviors>
        <w:guid w:val="{6DBAA767-ECAE-4BA2-8A00-0C69F277FF2A}"/>
      </w:docPartPr>
      <w:docPartBody>
        <w:p w:rsidR="00E85358" w:rsidRDefault="007017AC" w:rsidP="007017AC">
          <w:pPr>
            <w:pStyle w:val="29B75FFDE0FF4E35AF2E2FD52E3C0333"/>
          </w:pPr>
          <w:r w:rsidRPr="00866F58">
            <w:rPr>
              <w:rStyle w:val="PlaceholderText"/>
            </w:rPr>
            <w:t>Click or tap here to enter text.</w:t>
          </w:r>
        </w:p>
      </w:docPartBody>
    </w:docPart>
    <w:docPart>
      <w:docPartPr>
        <w:name w:val="EC6C3CFCC7964F5EBDC39663E2CA4AF5"/>
        <w:category>
          <w:name w:val="General"/>
          <w:gallery w:val="placeholder"/>
        </w:category>
        <w:types>
          <w:type w:val="bbPlcHdr"/>
        </w:types>
        <w:behaviors>
          <w:behavior w:val="content"/>
        </w:behaviors>
        <w:guid w:val="{86EE03C8-6252-47EF-A611-D0C122DED3C4}"/>
      </w:docPartPr>
      <w:docPartBody>
        <w:p w:rsidR="00E85358" w:rsidRDefault="007017AC" w:rsidP="007017AC">
          <w:pPr>
            <w:pStyle w:val="EC6C3CFCC7964F5EBDC39663E2CA4AF5"/>
          </w:pPr>
          <w:r w:rsidRPr="00866F58">
            <w:rPr>
              <w:rStyle w:val="PlaceholderText"/>
            </w:rPr>
            <w:t>Click or tap here to enter text.</w:t>
          </w:r>
        </w:p>
      </w:docPartBody>
    </w:docPart>
    <w:docPart>
      <w:docPartPr>
        <w:name w:val="523D112303764C4A993182A8103FDB26"/>
        <w:category>
          <w:name w:val="General"/>
          <w:gallery w:val="placeholder"/>
        </w:category>
        <w:types>
          <w:type w:val="bbPlcHdr"/>
        </w:types>
        <w:behaviors>
          <w:behavior w:val="content"/>
        </w:behaviors>
        <w:guid w:val="{F6A21AD4-7E51-49EB-840A-5CB06F5E3E12}"/>
      </w:docPartPr>
      <w:docPartBody>
        <w:p w:rsidR="00E85358" w:rsidRDefault="007017AC" w:rsidP="007017AC">
          <w:pPr>
            <w:pStyle w:val="523D112303764C4A993182A8103FDB26"/>
          </w:pPr>
          <w:r w:rsidRPr="00866F58">
            <w:rPr>
              <w:rStyle w:val="PlaceholderText"/>
            </w:rPr>
            <w:t>Click or tap here to enter text.</w:t>
          </w:r>
        </w:p>
      </w:docPartBody>
    </w:docPart>
    <w:docPart>
      <w:docPartPr>
        <w:name w:val="FCF5DCFEBDC64F23B15780E2472D597A"/>
        <w:category>
          <w:name w:val="General"/>
          <w:gallery w:val="placeholder"/>
        </w:category>
        <w:types>
          <w:type w:val="bbPlcHdr"/>
        </w:types>
        <w:behaviors>
          <w:behavior w:val="content"/>
        </w:behaviors>
        <w:guid w:val="{EDCAF513-9E4C-4796-A6D1-7046FAEECDC1}"/>
      </w:docPartPr>
      <w:docPartBody>
        <w:p w:rsidR="00E85358" w:rsidRDefault="007017AC" w:rsidP="007017AC">
          <w:pPr>
            <w:pStyle w:val="FCF5DCFEBDC64F23B15780E2472D597A"/>
          </w:pPr>
          <w:r w:rsidRPr="00866F58">
            <w:rPr>
              <w:rStyle w:val="PlaceholderText"/>
            </w:rPr>
            <w:t>Click or tap here to enter text.</w:t>
          </w:r>
        </w:p>
      </w:docPartBody>
    </w:docPart>
    <w:docPart>
      <w:docPartPr>
        <w:name w:val="E3BA780681C842B08B91C8CC1DA81162"/>
        <w:category>
          <w:name w:val="General"/>
          <w:gallery w:val="placeholder"/>
        </w:category>
        <w:types>
          <w:type w:val="bbPlcHdr"/>
        </w:types>
        <w:behaviors>
          <w:behavior w:val="content"/>
        </w:behaviors>
        <w:guid w:val="{CA494BE7-ED01-4603-AA92-4677D6302E9F}"/>
      </w:docPartPr>
      <w:docPartBody>
        <w:p w:rsidR="00E85358" w:rsidRDefault="007017AC" w:rsidP="007017AC">
          <w:pPr>
            <w:pStyle w:val="E3BA780681C842B08B91C8CC1DA81162"/>
          </w:pPr>
          <w:r w:rsidRPr="00866F58">
            <w:rPr>
              <w:rStyle w:val="PlaceholderText"/>
            </w:rPr>
            <w:t>Click or tap here to enter text.</w:t>
          </w:r>
        </w:p>
      </w:docPartBody>
    </w:docPart>
    <w:docPart>
      <w:docPartPr>
        <w:name w:val="2C6FAEB55EE94980BCC760B99D6C2345"/>
        <w:category>
          <w:name w:val="General"/>
          <w:gallery w:val="placeholder"/>
        </w:category>
        <w:types>
          <w:type w:val="bbPlcHdr"/>
        </w:types>
        <w:behaviors>
          <w:behavior w:val="content"/>
        </w:behaviors>
        <w:guid w:val="{83D4AAEF-B933-498B-9C2D-B3D46D6FB2C2}"/>
      </w:docPartPr>
      <w:docPartBody>
        <w:p w:rsidR="00E85358" w:rsidRDefault="007017AC" w:rsidP="007017AC">
          <w:pPr>
            <w:pStyle w:val="2C6FAEB55EE94980BCC760B99D6C2345"/>
          </w:pPr>
          <w:r w:rsidRPr="00866F58">
            <w:rPr>
              <w:rStyle w:val="PlaceholderText"/>
            </w:rPr>
            <w:t>Click or tap here to enter text.</w:t>
          </w:r>
        </w:p>
      </w:docPartBody>
    </w:docPart>
    <w:docPart>
      <w:docPartPr>
        <w:name w:val="C0DD651C3F4C496DB2C431081EC0C5E5"/>
        <w:category>
          <w:name w:val="General"/>
          <w:gallery w:val="placeholder"/>
        </w:category>
        <w:types>
          <w:type w:val="bbPlcHdr"/>
        </w:types>
        <w:behaviors>
          <w:behavior w:val="content"/>
        </w:behaviors>
        <w:guid w:val="{8685429D-B56E-4817-A574-DDCC2A3B05E1}"/>
      </w:docPartPr>
      <w:docPartBody>
        <w:p w:rsidR="00E85358" w:rsidRDefault="007017AC" w:rsidP="007017AC">
          <w:pPr>
            <w:pStyle w:val="C0DD651C3F4C496DB2C431081EC0C5E5"/>
          </w:pPr>
          <w:r w:rsidRPr="00866F58">
            <w:rPr>
              <w:rStyle w:val="PlaceholderText"/>
            </w:rPr>
            <w:t>Click or tap here to enter text.</w:t>
          </w:r>
        </w:p>
      </w:docPartBody>
    </w:docPart>
    <w:docPart>
      <w:docPartPr>
        <w:name w:val="FDC5954B1F0B44A9874547BD7AC33164"/>
        <w:category>
          <w:name w:val="General"/>
          <w:gallery w:val="placeholder"/>
        </w:category>
        <w:types>
          <w:type w:val="bbPlcHdr"/>
        </w:types>
        <w:behaviors>
          <w:behavior w:val="content"/>
        </w:behaviors>
        <w:guid w:val="{D8A503E2-05BA-44F2-8620-1D174D1D25C4}"/>
      </w:docPartPr>
      <w:docPartBody>
        <w:p w:rsidR="00E85358" w:rsidRDefault="007017AC" w:rsidP="007017AC">
          <w:pPr>
            <w:pStyle w:val="FDC5954B1F0B44A9874547BD7AC33164"/>
          </w:pPr>
          <w:r w:rsidRPr="00866F58">
            <w:rPr>
              <w:rStyle w:val="PlaceholderText"/>
            </w:rPr>
            <w:t>Click or tap here to enter text.</w:t>
          </w:r>
        </w:p>
      </w:docPartBody>
    </w:docPart>
    <w:docPart>
      <w:docPartPr>
        <w:name w:val="EDE95ED386FB47CA9D7C2CAD08FEDE50"/>
        <w:category>
          <w:name w:val="General"/>
          <w:gallery w:val="placeholder"/>
        </w:category>
        <w:types>
          <w:type w:val="bbPlcHdr"/>
        </w:types>
        <w:behaviors>
          <w:behavior w:val="content"/>
        </w:behaviors>
        <w:guid w:val="{78ED157F-9D05-4D2C-B5CA-D4F40E3D2C6A}"/>
      </w:docPartPr>
      <w:docPartBody>
        <w:p w:rsidR="00E85358" w:rsidRDefault="007017AC" w:rsidP="007017AC">
          <w:pPr>
            <w:pStyle w:val="EDE95ED386FB47CA9D7C2CAD08FEDE50"/>
          </w:pPr>
          <w:r w:rsidRPr="00866F58">
            <w:rPr>
              <w:rStyle w:val="PlaceholderText"/>
            </w:rPr>
            <w:t>Click or tap here to enter text.</w:t>
          </w:r>
        </w:p>
      </w:docPartBody>
    </w:docPart>
    <w:docPart>
      <w:docPartPr>
        <w:name w:val="6DB90A1A41C34E4A9E5D34E0C28129AC"/>
        <w:category>
          <w:name w:val="General"/>
          <w:gallery w:val="placeholder"/>
        </w:category>
        <w:types>
          <w:type w:val="bbPlcHdr"/>
        </w:types>
        <w:behaviors>
          <w:behavior w:val="content"/>
        </w:behaviors>
        <w:guid w:val="{E06F459A-CE16-45A7-B471-13F7EDCADE8E}"/>
      </w:docPartPr>
      <w:docPartBody>
        <w:p w:rsidR="00E85358" w:rsidRDefault="007017AC" w:rsidP="007017AC">
          <w:pPr>
            <w:pStyle w:val="6DB90A1A41C34E4A9E5D34E0C28129AC"/>
          </w:pPr>
          <w:r w:rsidRPr="00866F58">
            <w:rPr>
              <w:rStyle w:val="PlaceholderText"/>
            </w:rPr>
            <w:t>Click or tap here to enter text.</w:t>
          </w:r>
        </w:p>
      </w:docPartBody>
    </w:docPart>
    <w:docPart>
      <w:docPartPr>
        <w:name w:val="D4627B6F10D940E8BBB5EDF76272421B"/>
        <w:category>
          <w:name w:val="General"/>
          <w:gallery w:val="placeholder"/>
        </w:category>
        <w:types>
          <w:type w:val="bbPlcHdr"/>
        </w:types>
        <w:behaviors>
          <w:behavior w:val="content"/>
        </w:behaviors>
        <w:guid w:val="{50EE566B-B49D-4CDF-99ED-6EE90A3203C4}"/>
      </w:docPartPr>
      <w:docPartBody>
        <w:p w:rsidR="00E85358" w:rsidRDefault="007017AC" w:rsidP="007017AC">
          <w:pPr>
            <w:pStyle w:val="D4627B6F10D940E8BBB5EDF76272421B"/>
          </w:pPr>
          <w:r w:rsidRPr="00866F58">
            <w:rPr>
              <w:rStyle w:val="PlaceholderText"/>
            </w:rPr>
            <w:t>Click or tap here to enter text.</w:t>
          </w:r>
        </w:p>
      </w:docPartBody>
    </w:docPart>
    <w:docPart>
      <w:docPartPr>
        <w:name w:val="C81A300E20F5447BB413262B9E77DDCE"/>
        <w:category>
          <w:name w:val="General"/>
          <w:gallery w:val="placeholder"/>
        </w:category>
        <w:types>
          <w:type w:val="bbPlcHdr"/>
        </w:types>
        <w:behaviors>
          <w:behavior w:val="content"/>
        </w:behaviors>
        <w:guid w:val="{005A9D78-137B-416B-AA63-AC948185BA0C}"/>
      </w:docPartPr>
      <w:docPartBody>
        <w:p w:rsidR="00E85358" w:rsidRDefault="007017AC" w:rsidP="007017AC">
          <w:pPr>
            <w:pStyle w:val="C81A300E20F5447BB413262B9E77DDCE"/>
          </w:pPr>
          <w:r w:rsidRPr="00866F58">
            <w:rPr>
              <w:rStyle w:val="PlaceholderText"/>
            </w:rPr>
            <w:t>Click or tap here to enter text.</w:t>
          </w:r>
        </w:p>
      </w:docPartBody>
    </w:docPart>
    <w:docPart>
      <w:docPartPr>
        <w:name w:val="8825F887CD13456E9249FCC973307B49"/>
        <w:category>
          <w:name w:val="General"/>
          <w:gallery w:val="placeholder"/>
        </w:category>
        <w:types>
          <w:type w:val="bbPlcHdr"/>
        </w:types>
        <w:behaviors>
          <w:behavior w:val="content"/>
        </w:behaviors>
        <w:guid w:val="{7B49A689-6EF5-46B7-8F2B-EF7B39F2B55D}"/>
      </w:docPartPr>
      <w:docPartBody>
        <w:p w:rsidR="00E85358" w:rsidRDefault="007017AC" w:rsidP="007017AC">
          <w:pPr>
            <w:pStyle w:val="8825F887CD13456E9249FCC973307B49"/>
          </w:pPr>
          <w:r w:rsidRPr="00866F58">
            <w:rPr>
              <w:rStyle w:val="PlaceholderText"/>
            </w:rPr>
            <w:t>Click or tap here to enter text.</w:t>
          </w:r>
        </w:p>
      </w:docPartBody>
    </w:docPart>
    <w:docPart>
      <w:docPartPr>
        <w:name w:val="BF9E1F036E8E4A7AB5918684791D10FD"/>
        <w:category>
          <w:name w:val="General"/>
          <w:gallery w:val="placeholder"/>
        </w:category>
        <w:types>
          <w:type w:val="bbPlcHdr"/>
        </w:types>
        <w:behaviors>
          <w:behavior w:val="content"/>
        </w:behaviors>
        <w:guid w:val="{C07AF4E0-0D62-432F-AC1C-875F7D686AE3}"/>
      </w:docPartPr>
      <w:docPartBody>
        <w:p w:rsidR="00E85358" w:rsidRDefault="007017AC" w:rsidP="007017AC">
          <w:pPr>
            <w:pStyle w:val="BF9E1F036E8E4A7AB5918684791D10FD"/>
          </w:pPr>
          <w:r w:rsidRPr="00866F58">
            <w:rPr>
              <w:rStyle w:val="PlaceholderText"/>
            </w:rPr>
            <w:t>Click or tap here to enter text.</w:t>
          </w:r>
        </w:p>
      </w:docPartBody>
    </w:docPart>
    <w:docPart>
      <w:docPartPr>
        <w:name w:val="5AEA9815183A4B4DAE489976C1436248"/>
        <w:category>
          <w:name w:val="General"/>
          <w:gallery w:val="placeholder"/>
        </w:category>
        <w:types>
          <w:type w:val="bbPlcHdr"/>
        </w:types>
        <w:behaviors>
          <w:behavior w:val="content"/>
        </w:behaviors>
        <w:guid w:val="{81CB7BB7-FB9E-416D-A280-B1CEE3D8D11D}"/>
      </w:docPartPr>
      <w:docPartBody>
        <w:p w:rsidR="00E85358" w:rsidRDefault="007017AC" w:rsidP="007017AC">
          <w:pPr>
            <w:pStyle w:val="5AEA9815183A4B4DAE489976C1436248"/>
          </w:pPr>
          <w:r w:rsidRPr="00866F58">
            <w:rPr>
              <w:rStyle w:val="PlaceholderText"/>
            </w:rPr>
            <w:t>Click or tap here to enter text.</w:t>
          </w:r>
        </w:p>
      </w:docPartBody>
    </w:docPart>
    <w:docPart>
      <w:docPartPr>
        <w:name w:val="D7AA58FEEC8D4CD98320337445DFE1A1"/>
        <w:category>
          <w:name w:val="General"/>
          <w:gallery w:val="placeholder"/>
        </w:category>
        <w:types>
          <w:type w:val="bbPlcHdr"/>
        </w:types>
        <w:behaviors>
          <w:behavior w:val="content"/>
        </w:behaviors>
        <w:guid w:val="{55DD4568-07A1-4876-9E87-56BC56CB41B0}"/>
      </w:docPartPr>
      <w:docPartBody>
        <w:p w:rsidR="00E85358" w:rsidRDefault="007017AC" w:rsidP="007017AC">
          <w:pPr>
            <w:pStyle w:val="D7AA58FEEC8D4CD98320337445DFE1A1"/>
          </w:pPr>
          <w:r w:rsidRPr="00866F58">
            <w:rPr>
              <w:rStyle w:val="PlaceholderText"/>
            </w:rPr>
            <w:t>Click or tap here to enter text.</w:t>
          </w:r>
        </w:p>
      </w:docPartBody>
    </w:docPart>
    <w:docPart>
      <w:docPartPr>
        <w:name w:val="7D158CE8D82E46C8B82A78625E0E5842"/>
        <w:category>
          <w:name w:val="General"/>
          <w:gallery w:val="placeholder"/>
        </w:category>
        <w:types>
          <w:type w:val="bbPlcHdr"/>
        </w:types>
        <w:behaviors>
          <w:behavior w:val="content"/>
        </w:behaviors>
        <w:guid w:val="{B92D3356-4563-4074-B671-F2E3421307A6}"/>
      </w:docPartPr>
      <w:docPartBody>
        <w:p w:rsidR="00E85358" w:rsidRDefault="007017AC" w:rsidP="007017AC">
          <w:pPr>
            <w:pStyle w:val="7D158CE8D82E46C8B82A78625E0E5842"/>
          </w:pPr>
          <w:r w:rsidRPr="00866F58">
            <w:rPr>
              <w:rStyle w:val="PlaceholderText"/>
            </w:rPr>
            <w:t>Click or tap here to enter text.</w:t>
          </w:r>
        </w:p>
      </w:docPartBody>
    </w:docPart>
    <w:docPart>
      <w:docPartPr>
        <w:name w:val="721120457F7D40E7B5BCE4610D69008C"/>
        <w:category>
          <w:name w:val="General"/>
          <w:gallery w:val="placeholder"/>
        </w:category>
        <w:types>
          <w:type w:val="bbPlcHdr"/>
        </w:types>
        <w:behaviors>
          <w:behavior w:val="content"/>
        </w:behaviors>
        <w:guid w:val="{3837D02E-67C3-4D10-8C50-9AF478C72652}"/>
      </w:docPartPr>
      <w:docPartBody>
        <w:p w:rsidR="00E85358" w:rsidRDefault="007017AC" w:rsidP="007017AC">
          <w:pPr>
            <w:pStyle w:val="721120457F7D40E7B5BCE4610D69008C"/>
          </w:pPr>
          <w:r w:rsidRPr="00866F58">
            <w:rPr>
              <w:rStyle w:val="PlaceholderText"/>
            </w:rPr>
            <w:t>Click or tap here to enter text.</w:t>
          </w:r>
        </w:p>
      </w:docPartBody>
    </w:docPart>
    <w:docPart>
      <w:docPartPr>
        <w:name w:val="80BF4A647FAF47058654D0F53F4041BD"/>
        <w:category>
          <w:name w:val="General"/>
          <w:gallery w:val="placeholder"/>
        </w:category>
        <w:types>
          <w:type w:val="bbPlcHdr"/>
        </w:types>
        <w:behaviors>
          <w:behavior w:val="content"/>
        </w:behaviors>
        <w:guid w:val="{6F5C03A9-9B77-4720-A1DC-33527744741C}"/>
      </w:docPartPr>
      <w:docPartBody>
        <w:p w:rsidR="00E85358" w:rsidRDefault="007017AC" w:rsidP="007017AC">
          <w:pPr>
            <w:pStyle w:val="80BF4A647FAF47058654D0F53F4041BD"/>
          </w:pPr>
          <w:r w:rsidRPr="00866F58">
            <w:rPr>
              <w:rStyle w:val="PlaceholderText"/>
            </w:rPr>
            <w:t>Click or tap here to enter text.</w:t>
          </w:r>
        </w:p>
      </w:docPartBody>
    </w:docPart>
    <w:docPart>
      <w:docPartPr>
        <w:name w:val="DD70DCB7E61E4B9F93ED54F23EB9D75B"/>
        <w:category>
          <w:name w:val="General"/>
          <w:gallery w:val="placeholder"/>
        </w:category>
        <w:types>
          <w:type w:val="bbPlcHdr"/>
        </w:types>
        <w:behaviors>
          <w:behavior w:val="content"/>
        </w:behaviors>
        <w:guid w:val="{9AEF4B60-9EFC-411E-8E17-25B1BE386F1B}"/>
      </w:docPartPr>
      <w:docPartBody>
        <w:p w:rsidR="00E85358" w:rsidRDefault="007017AC" w:rsidP="007017AC">
          <w:pPr>
            <w:pStyle w:val="DD70DCB7E61E4B9F93ED54F23EB9D75B"/>
          </w:pPr>
          <w:r w:rsidRPr="00866F58">
            <w:rPr>
              <w:rStyle w:val="PlaceholderText"/>
            </w:rPr>
            <w:t>Click or tap here to enter text.</w:t>
          </w:r>
        </w:p>
      </w:docPartBody>
    </w:docPart>
    <w:docPart>
      <w:docPartPr>
        <w:name w:val="97BBDEE75FBE4C55AF2C90CC768A59EC"/>
        <w:category>
          <w:name w:val="General"/>
          <w:gallery w:val="placeholder"/>
        </w:category>
        <w:types>
          <w:type w:val="bbPlcHdr"/>
        </w:types>
        <w:behaviors>
          <w:behavior w:val="content"/>
        </w:behaviors>
        <w:guid w:val="{BD78D5B6-3372-4D7C-8030-28376F197189}"/>
      </w:docPartPr>
      <w:docPartBody>
        <w:p w:rsidR="00E85358" w:rsidRDefault="007017AC" w:rsidP="007017AC">
          <w:pPr>
            <w:pStyle w:val="97BBDEE75FBE4C55AF2C90CC768A59EC"/>
          </w:pPr>
          <w:r w:rsidRPr="00866F58">
            <w:rPr>
              <w:rStyle w:val="PlaceholderText"/>
            </w:rPr>
            <w:t>Click or tap here to enter text.</w:t>
          </w:r>
        </w:p>
      </w:docPartBody>
    </w:docPart>
    <w:docPart>
      <w:docPartPr>
        <w:name w:val="DF5E40F8B6444D63AAD02A424FE7DF7E"/>
        <w:category>
          <w:name w:val="General"/>
          <w:gallery w:val="placeholder"/>
        </w:category>
        <w:types>
          <w:type w:val="bbPlcHdr"/>
        </w:types>
        <w:behaviors>
          <w:behavior w:val="content"/>
        </w:behaviors>
        <w:guid w:val="{8376C932-56DA-4E8C-8119-4D97BC3D7514}"/>
      </w:docPartPr>
      <w:docPartBody>
        <w:p w:rsidR="00E85358" w:rsidRDefault="007017AC" w:rsidP="007017AC">
          <w:pPr>
            <w:pStyle w:val="DF5E40F8B6444D63AAD02A424FE7DF7E"/>
          </w:pPr>
          <w:r w:rsidRPr="00866F58">
            <w:rPr>
              <w:rStyle w:val="PlaceholderText"/>
            </w:rPr>
            <w:t>Click or tap here to enter text.</w:t>
          </w:r>
        </w:p>
      </w:docPartBody>
    </w:docPart>
    <w:docPart>
      <w:docPartPr>
        <w:name w:val="BD4483F770334F99B32AF472BE06A9B9"/>
        <w:category>
          <w:name w:val="General"/>
          <w:gallery w:val="placeholder"/>
        </w:category>
        <w:types>
          <w:type w:val="bbPlcHdr"/>
        </w:types>
        <w:behaviors>
          <w:behavior w:val="content"/>
        </w:behaviors>
        <w:guid w:val="{C5E1B6E2-B503-487F-AA9E-14016E6595FC}"/>
      </w:docPartPr>
      <w:docPartBody>
        <w:p w:rsidR="00E85358" w:rsidRDefault="007017AC" w:rsidP="007017AC">
          <w:pPr>
            <w:pStyle w:val="BD4483F770334F99B32AF472BE06A9B9"/>
          </w:pPr>
          <w:r w:rsidRPr="00866F58">
            <w:rPr>
              <w:rStyle w:val="PlaceholderText"/>
            </w:rPr>
            <w:t>Click or tap here to enter text.</w:t>
          </w:r>
        </w:p>
      </w:docPartBody>
    </w:docPart>
    <w:docPart>
      <w:docPartPr>
        <w:name w:val="CA365F3A129A412A86AD6768B0E99C54"/>
        <w:category>
          <w:name w:val="General"/>
          <w:gallery w:val="placeholder"/>
        </w:category>
        <w:types>
          <w:type w:val="bbPlcHdr"/>
        </w:types>
        <w:behaviors>
          <w:behavior w:val="content"/>
        </w:behaviors>
        <w:guid w:val="{C616BE6F-AB16-403E-8F8C-90B8B69E265E}"/>
      </w:docPartPr>
      <w:docPartBody>
        <w:p w:rsidR="00E85358" w:rsidRDefault="007017AC" w:rsidP="007017AC">
          <w:pPr>
            <w:pStyle w:val="CA365F3A129A412A86AD6768B0E99C54"/>
          </w:pPr>
          <w:r w:rsidRPr="00866F58">
            <w:rPr>
              <w:rStyle w:val="PlaceholderText"/>
            </w:rPr>
            <w:t>Click or tap here to enter text.</w:t>
          </w:r>
        </w:p>
      </w:docPartBody>
    </w:docPart>
    <w:docPart>
      <w:docPartPr>
        <w:name w:val="1DA0BBB0C0694605B98D2EDFFBD47B54"/>
        <w:category>
          <w:name w:val="General"/>
          <w:gallery w:val="placeholder"/>
        </w:category>
        <w:types>
          <w:type w:val="bbPlcHdr"/>
        </w:types>
        <w:behaviors>
          <w:behavior w:val="content"/>
        </w:behaviors>
        <w:guid w:val="{777A28FA-4D21-425D-BBA2-3F6EA54F7CCC}"/>
      </w:docPartPr>
      <w:docPartBody>
        <w:p w:rsidR="00E85358" w:rsidRDefault="007017AC" w:rsidP="007017AC">
          <w:pPr>
            <w:pStyle w:val="1DA0BBB0C0694605B98D2EDFFBD47B54"/>
          </w:pPr>
          <w:r w:rsidRPr="00866F58">
            <w:rPr>
              <w:rStyle w:val="PlaceholderText"/>
            </w:rPr>
            <w:t>Click or tap here to enter text.</w:t>
          </w:r>
        </w:p>
      </w:docPartBody>
    </w:docPart>
    <w:docPart>
      <w:docPartPr>
        <w:name w:val="1043EFA0EA3F43B9BA960D6BF8FA8EA0"/>
        <w:category>
          <w:name w:val="General"/>
          <w:gallery w:val="placeholder"/>
        </w:category>
        <w:types>
          <w:type w:val="bbPlcHdr"/>
        </w:types>
        <w:behaviors>
          <w:behavior w:val="content"/>
        </w:behaviors>
        <w:guid w:val="{6322E942-B76B-46BD-ADD6-72020C051760}"/>
      </w:docPartPr>
      <w:docPartBody>
        <w:p w:rsidR="00E85358" w:rsidRDefault="007017AC" w:rsidP="007017AC">
          <w:pPr>
            <w:pStyle w:val="1043EFA0EA3F43B9BA960D6BF8FA8EA0"/>
          </w:pPr>
          <w:r w:rsidRPr="00866F58">
            <w:rPr>
              <w:rStyle w:val="PlaceholderText"/>
            </w:rPr>
            <w:t>Click or tap here to enter text.</w:t>
          </w:r>
        </w:p>
      </w:docPartBody>
    </w:docPart>
    <w:docPart>
      <w:docPartPr>
        <w:name w:val="1BA3FD1BA0EE4B8CA829E9DB912827A0"/>
        <w:category>
          <w:name w:val="General"/>
          <w:gallery w:val="placeholder"/>
        </w:category>
        <w:types>
          <w:type w:val="bbPlcHdr"/>
        </w:types>
        <w:behaviors>
          <w:behavior w:val="content"/>
        </w:behaviors>
        <w:guid w:val="{4FB60E25-782A-4BD1-8F13-23432DD5E4B4}"/>
      </w:docPartPr>
      <w:docPartBody>
        <w:p w:rsidR="00E85358" w:rsidRDefault="007017AC" w:rsidP="007017AC">
          <w:pPr>
            <w:pStyle w:val="1BA3FD1BA0EE4B8CA829E9DB912827A0"/>
          </w:pPr>
          <w:r w:rsidRPr="00866F58">
            <w:rPr>
              <w:rStyle w:val="PlaceholderText"/>
            </w:rPr>
            <w:t>Click or tap here to enter text.</w:t>
          </w:r>
        </w:p>
      </w:docPartBody>
    </w:docPart>
    <w:docPart>
      <w:docPartPr>
        <w:name w:val="A8089C1C24194FB28BC4E7220A47B1A2"/>
        <w:category>
          <w:name w:val="General"/>
          <w:gallery w:val="placeholder"/>
        </w:category>
        <w:types>
          <w:type w:val="bbPlcHdr"/>
        </w:types>
        <w:behaviors>
          <w:behavior w:val="content"/>
        </w:behaviors>
        <w:guid w:val="{4631D143-7EA6-4972-A343-185EF0D44CD4}"/>
      </w:docPartPr>
      <w:docPartBody>
        <w:p w:rsidR="00E85358" w:rsidRDefault="007017AC" w:rsidP="007017AC">
          <w:pPr>
            <w:pStyle w:val="A8089C1C24194FB28BC4E7220A47B1A2"/>
          </w:pPr>
          <w:r w:rsidRPr="00866F58">
            <w:rPr>
              <w:rStyle w:val="PlaceholderText"/>
            </w:rPr>
            <w:t>Click or tap here to enter text.</w:t>
          </w:r>
        </w:p>
      </w:docPartBody>
    </w:docPart>
    <w:docPart>
      <w:docPartPr>
        <w:name w:val="B9ABBE50329447C4B7B2EE869A821533"/>
        <w:category>
          <w:name w:val="General"/>
          <w:gallery w:val="placeholder"/>
        </w:category>
        <w:types>
          <w:type w:val="bbPlcHdr"/>
        </w:types>
        <w:behaviors>
          <w:behavior w:val="content"/>
        </w:behaviors>
        <w:guid w:val="{BF95B8F2-4444-4791-B4AE-CFF3348E07C2}"/>
      </w:docPartPr>
      <w:docPartBody>
        <w:p w:rsidR="00E85358" w:rsidRDefault="007017AC" w:rsidP="007017AC">
          <w:pPr>
            <w:pStyle w:val="B9ABBE50329447C4B7B2EE869A821533"/>
          </w:pPr>
          <w:r w:rsidRPr="003A0ED9">
            <w:rPr>
              <w:rStyle w:val="PlaceholderText"/>
            </w:rPr>
            <w:t>Click or tap here to enter text.</w:t>
          </w:r>
        </w:p>
      </w:docPartBody>
    </w:docPart>
    <w:docPart>
      <w:docPartPr>
        <w:name w:val="A1A4DCEEC95145A19A41F7FF1700B397"/>
        <w:category>
          <w:name w:val="General"/>
          <w:gallery w:val="placeholder"/>
        </w:category>
        <w:types>
          <w:type w:val="bbPlcHdr"/>
        </w:types>
        <w:behaviors>
          <w:behavior w:val="content"/>
        </w:behaviors>
        <w:guid w:val="{213F322F-8542-4BDB-8C74-FE3F655EA465}"/>
      </w:docPartPr>
      <w:docPartBody>
        <w:p w:rsidR="00E85358" w:rsidRDefault="007017AC" w:rsidP="007017AC">
          <w:pPr>
            <w:pStyle w:val="A1A4DCEEC95145A19A41F7FF1700B397"/>
          </w:pPr>
          <w:r w:rsidRPr="003A0ED9">
            <w:rPr>
              <w:rStyle w:val="PlaceholderText"/>
            </w:rPr>
            <w:t>Click or tap here to enter text.</w:t>
          </w:r>
        </w:p>
      </w:docPartBody>
    </w:docPart>
    <w:docPart>
      <w:docPartPr>
        <w:name w:val="4640EC7847C647EF93670B138B5FDECE"/>
        <w:category>
          <w:name w:val="General"/>
          <w:gallery w:val="placeholder"/>
        </w:category>
        <w:types>
          <w:type w:val="bbPlcHdr"/>
        </w:types>
        <w:behaviors>
          <w:behavior w:val="content"/>
        </w:behaviors>
        <w:guid w:val="{80558FC8-E397-45C7-A956-EF7078E7FAA6}"/>
      </w:docPartPr>
      <w:docPartBody>
        <w:p w:rsidR="00E85358" w:rsidRDefault="007017AC" w:rsidP="007017AC">
          <w:pPr>
            <w:pStyle w:val="4640EC7847C647EF93670B138B5FDECE"/>
          </w:pPr>
          <w:r w:rsidRPr="003A0ED9">
            <w:rPr>
              <w:rStyle w:val="PlaceholderText"/>
            </w:rPr>
            <w:t>Click or tap here to enter text.</w:t>
          </w:r>
        </w:p>
      </w:docPartBody>
    </w:docPart>
    <w:docPart>
      <w:docPartPr>
        <w:name w:val="DA4F2259D5CA4B2B8EBE0724FE0CF93F"/>
        <w:category>
          <w:name w:val="General"/>
          <w:gallery w:val="placeholder"/>
        </w:category>
        <w:types>
          <w:type w:val="bbPlcHdr"/>
        </w:types>
        <w:behaviors>
          <w:behavior w:val="content"/>
        </w:behaviors>
        <w:guid w:val="{E2208EF5-D95D-4B03-8DEF-850C6560BC35}"/>
      </w:docPartPr>
      <w:docPartBody>
        <w:p w:rsidR="00E85358" w:rsidRDefault="007017AC" w:rsidP="007017AC">
          <w:pPr>
            <w:pStyle w:val="DA4F2259D5CA4B2B8EBE0724FE0CF93F"/>
          </w:pPr>
          <w:r w:rsidRPr="003A0ED9">
            <w:rPr>
              <w:rStyle w:val="PlaceholderText"/>
            </w:rPr>
            <w:t>Click or tap here to enter text.</w:t>
          </w:r>
        </w:p>
      </w:docPartBody>
    </w:docPart>
    <w:docPart>
      <w:docPartPr>
        <w:name w:val="F729A1F5BB794FF19706DA7C43FC7536"/>
        <w:category>
          <w:name w:val="General"/>
          <w:gallery w:val="placeholder"/>
        </w:category>
        <w:types>
          <w:type w:val="bbPlcHdr"/>
        </w:types>
        <w:behaviors>
          <w:behavior w:val="content"/>
        </w:behaviors>
        <w:guid w:val="{D18251D1-8241-42DF-A5CA-5F2D802E81AA}"/>
      </w:docPartPr>
      <w:docPartBody>
        <w:p w:rsidR="00E85358" w:rsidRDefault="007017AC" w:rsidP="007017AC">
          <w:pPr>
            <w:pStyle w:val="F729A1F5BB794FF19706DA7C43FC7536"/>
          </w:pPr>
          <w:r w:rsidRPr="003A0ED9">
            <w:rPr>
              <w:rStyle w:val="PlaceholderText"/>
            </w:rPr>
            <w:t>Click or tap here to enter text.</w:t>
          </w:r>
        </w:p>
      </w:docPartBody>
    </w:docPart>
    <w:docPart>
      <w:docPartPr>
        <w:name w:val="CD8FE2D63D854F25858C3C90320DFE75"/>
        <w:category>
          <w:name w:val="General"/>
          <w:gallery w:val="placeholder"/>
        </w:category>
        <w:types>
          <w:type w:val="bbPlcHdr"/>
        </w:types>
        <w:behaviors>
          <w:behavior w:val="content"/>
        </w:behaviors>
        <w:guid w:val="{77B9AFEE-E6FC-4E45-A4B8-CAEF13814CCC}"/>
      </w:docPartPr>
      <w:docPartBody>
        <w:p w:rsidR="00E85358" w:rsidRDefault="007017AC" w:rsidP="007017AC">
          <w:pPr>
            <w:pStyle w:val="CD8FE2D63D854F25858C3C90320DFE75"/>
          </w:pPr>
          <w:r w:rsidRPr="003A0ED9">
            <w:rPr>
              <w:rStyle w:val="PlaceholderText"/>
            </w:rPr>
            <w:t>Click or tap here to enter text.</w:t>
          </w:r>
        </w:p>
      </w:docPartBody>
    </w:docPart>
    <w:docPart>
      <w:docPartPr>
        <w:name w:val="1F777595240643C6AA8C3EC2E4E9FDA7"/>
        <w:category>
          <w:name w:val="General"/>
          <w:gallery w:val="placeholder"/>
        </w:category>
        <w:types>
          <w:type w:val="bbPlcHdr"/>
        </w:types>
        <w:behaviors>
          <w:behavior w:val="content"/>
        </w:behaviors>
        <w:guid w:val="{19D3ECEB-BC99-45E3-BADF-C4B78F9A6C6A}"/>
      </w:docPartPr>
      <w:docPartBody>
        <w:p w:rsidR="00E85358" w:rsidRDefault="007017AC" w:rsidP="007017AC">
          <w:pPr>
            <w:pStyle w:val="1F777595240643C6AA8C3EC2E4E9FDA7"/>
          </w:pPr>
          <w:r w:rsidRPr="003A0ED9">
            <w:rPr>
              <w:rStyle w:val="PlaceholderText"/>
            </w:rPr>
            <w:t>Click or tap here to enter text.</w:t>
          </w:r>
        </w:p>
      </w:docPartBody>
    </w:docPart>
    <w:docPart>
      <w:docPartPr>
        <w:name w:val="2220BB55FF57427D9BF9A56C163F8287"/>
        <w:category>
          <w:name w:val="General"/>
          <w:gallery w:val="placeholder"/>
        </w:category>
        <w:types>
          <w:type w:val="bbPlcHdr"/>
        </w:types>
        <w:behaviors>
          <w:behavior w:val="content"/>
        </w:behaviors>
        <w:guid w:val="{CA1B6912-7D81-42F2-816C-8BD39F6730DC}"/>
      </w:docPartPr>
      <w:docPartBody>
        <w:p w:rsidR="00E85358" w:rsidRDefault="007017AC" w:rsidP="007017AC">
          <w:pPr>
            <w:pStyle w:val="2220BB55FF57427D9BF9A56C163F8287"/>
          </w:pPr>
          <w:r w:rsidRPr="003A0ED9">
            <w:rPr>
              <w:rStyle w:val="PlaceholderText"/>
            </w:rPr>
            <w:t>Click or tap here to enter text.</w:t>
          </w:r>
        </w:p>
      </w:docPartBody>
    </w:docPart>
    <w:docPart>
      <w:docPartPr>
        <w:name w:val="4D731F9CC2F54E509BD584783C4E3F87"/>
        <w:category>
          <w:name w:val="General"/>
          <w:gallery w:val="placeholder"/>
        </w:category>
        <w:types>
          <w:type w:val="bbPlcHdr"/>
        </w:types>
        <w:behaviors>
          <w:behavior w:val="content"/>
        </w:behaviors>
        <w:guid w:val="{68224E17-D8DD-4ACA-B3D9-79D73D98A03C}"/>
      </w:docPartPr>
      <w:docPartBody>
        <w:p w:rsidR="00E85358" w:rsidRDefault="007017AC" w:rsidP="007017AC">
          <w:pPr>
            <w:pStyle w:val="4D731F9CC2F54E509BD584783C4E3F87"/>
          </w:pPr>
          <w:r w:rsidRPr="003A0ED9">
            <w:rPr>
              <w:rStyle w:val="PlaceholderText"/>
            </w:rPr>
            <w:t>Click or tap here to enter text.</w:t>
          </w:r>
        </w:p>
      </w:docPartBody>
    </w:docPart>
    <w:docPart>
      <w:docPartPr>
        <w:name w:val="1B3C73D3087F4B71A068530891407A74"/>
        <w:category>
          <w:name w:val="General"/>
          <w:gallery w:val="placeholder"/>
        </w:category>
        <w:types>
          <w:type w:val="bbPlcHdr"/>
        </w:types>
        <w:behaviors>
          <w:behavior w:val="content"/>
        </w:behaviors>
        <w:guid w:val="{1C8D7553-D157-4B2A-A0E6-1F4901C3BCF8}"/>
      </w:docPartPr>
      <w:docPartBody>
        <w:p w:rsidR="00E85358" w:rsidRDefault="007017AC" w:rsidP="007017AC">
          <w:pPr>
            <w:pStyle w:val="1B3C73D3087F4B71A068530891407A74"/>
          </w:pPr>
          <w:r w:rsidRPr="003A0ED9">
            <w:rPr>
              <w:rStyle w:val="PlaceholderText"/>
            </w:rPr>
            <w:t>Click or tap here to enter text.</w:t>
          </w:r>
        </w:p>
      </w:docPartBody>
    </w:docPart>
    <w:docPart>
      <w:docPartPr>
        <w:name w:val="60E3DA37BBD54015BD6BF3275458DFD7"/>
        <w:category>
          <w:name w:val="General"/>
          <w:gallery w:val="placeholder"/>
        </w:category>
        <w:types>
          <w:type w:val="bbPlcHdr"/>
        </w:types>
        <w:behaviors>
          <w:behavior w:val="content"/>
        </w:behaviors>
        <w:guid w:val="{8F721908-51C8-444E-8DA2-5A31D458C722}"/>
      </w:docPartPr>
      <w:docPartBody>
        <w:p w:rsidR="00E85358" w:rsidRDefault="007017AC" w:rsidP="007017AC">
          <w:pPr>
            <w:pStyle w:val="60E3DA37BBD54015BD6BF3275458DFD7"/>
          </w:pPr>
          <w:r w:rsidRPr="003A0ED9">
            <w:rPr>
              <w:rStyle w:val="PlaceholderText"/>
            </w:rPr>
            <w:t>Click or tap here to enter text.</w:t>
          </w:r>
        </w:p>
      </w:docPartBody>
    </w:docPart>
    <w:docPart>
      <w:docPartPr>
        <w:name w:val="E3725033D7664692830DF4844AB34C1C"/>
        <w:category>
          <w:name w:val="General"/>
          <w:gallery w:val="placeholder"/>
        </w:category>
        <w:types>
          <w:type w:val="bbPlcHdr"/>
        </w:types>
        <w:behaviors>
          <w:behavior w:val="content"/>
        </w:behaviors>
        <w:guid w:val="{96314736-C70F-4BCD-9D9B-2BC75D95FB05}"/>
      </w:docPartPr>
      <w:docPartBody>
        <w:p w:rsidR="00E85358" w:rsidRDefault="007017AC" w:rsidP="007017AC">
          <w:pPr>
            <w:pStyle w:val="E3725033D7664692830DF4844AB34C1C"/>
          </w:pPr>
          <w:r w:rsidRPr="003A0ED9">
            <w:rPr>
              <w:rStyle w:val="PlaceholderText"/>
            </w:rPr>
            <w:t>Click or tap here to enter text.</w:t>
          </w:r>
        </w:p>
      </w:docPartBody>
    </w:docPart>
    <w:docPart>
      <w:docPartPr>
        <w:name w:val="D79579C22CBD45F792BD17645C7C3B43"/>
        <w:category>
          <w:name w:val="General"/>
          <w:gallery w:val="placeholder"/>
        </w:category>
        <w:types>
          <w:type w:val="bbPlcHdr"/>
        </w:types>
        <w:behaviors>
          <w:behavior w:val="content"/>
        </w:behaviors>
        <w:guid w:val="{B35396D8-F973-4518-9B77-8627434B4C04}"/>
      </w:docPartPr>
      <w:docPartBody>
        <w:p w:rsidR="00E85358" w:rsidRDefault="007017AC" w:rsidP="007017AC">
          <w:pPr>
            <w:pStyle w:val="D79579C22CBD45F792BD17645C7C3B43"/>
          </w:pPr>
          <w:r w:rsidRPr="003A0ED9">
            <w:rPr>
              <w:rStyle w:val="PlaceholderText"/>
            </w:rPr>
            <w:t>Click or tap here to enter text.</w:t>
          </w:r>
        </w:p>
      </w:docPartBody>
    </w:docPart>
    <w:docPart>
      <w:docPartPr>
        <w:name w:val="4C67D09BF41E4EC7A798CF708EE51D6F"/>
        <w:category>
          <w:name w:val="General"/>
          <w:gallery w:val="placeholder"/>
        </w:category>
        <w:types>
          <w:type w:val="bbPlcHdr"/>
        </w:types>
        <w:behaviors>
          <w:behavior w:val="content"/>
        </w:behaviors>
        <w:guid w:val="{662A03C2-2C9D-4E94-B4EE-105ED1B23C05}"/>
      </w:docPartPr>
      <w:docPartBody>
        <w:p w:rsidR="00E85358" w:rsidRDefault="007017AC" w:rsidP="007017AC">
          <w:pPr>
            <w:pStyle w:val="4C67D09BF41E4EC7A798CF708EE51D6F"/>
          </w:pPr>
          <w:r w:rsidRPr="003A0ED9">
            <w:rPr>
              <w:rStyle w:val="PlaceholderText"/>
            </w:rPr>
            <w:t>Click or tap here to enter text.</w:t>
          </w:r>
        </w:p>
      </w:docPartBody>
    </w:docPart>
    <w:docPart>
      <w:docPartPr>
        <w:name w:val="7528026CBB514D4EAC2D66F14C08491E"/>
        <w:category>
          <w:name w:val="General"/>
          <w:gallery w:val="placeholder"/>
        </w:category>
        <w:types>
          <w:type w:val="bbPlcHdr"/>
        </w:types>
        <w:behaviors>
          <w:behavior w:val="content"/>
        </w:behaviors>
        <w:guid w:val="{19645BB3-32EF-4B1B-B5D4-DAC1610F4557}"/>
      </w:docPartPr>
      <w:docPartBody>
        <w:p w:rsidR="00E85358" w:rsidRDefault="007017AC" w:rsidP="007017AC">
          <w:pPr>
            <w:pStyle w:val="7528026CBB514D4EAC2D66F14C08491E"/>
          </w:pPr>
          <w:r w:rsidRPr="003A0ED9">
            <w:rPr>
              <w:rStyle w:val="PlaceholderText"/>
            </w:rPr>
            <w:t>Click or tap here to enter text.</w:t>
          </w:r>
        </w:p>
      </w:docPartBody>
    </w:docPart>
    <w:docPart>
      <w:docPartPr>
        <w:name w:val="1439FA9F5F7B4C33888D195983ED9D19"/>
        <w:category>
          <w:name w:val="General"/>
          <w:gallery w:val="placeholder"/>
        </w:category>
        <w:types>
          <w:type w:val="bbPlcHdr"/>
        </w:types>
        <w:behaviors>
          <w:behavior w:val="content"/>
        </w:behaviors>
        <w:guid w:val="{0F14E3A5-ED3A-40C2-8DDB-2E11B243AB4C}"/>
      </w:docPartPr>
      <w:docPartBody>
        <w:p w:rsidR="00E85358" w:rsidRDefault="007017AC" w:rsidP="007017AC">
          <w:pPr>
            <w:pStyle w:val="1439FA9F5F7B4C33888D195983ED9D19"/>
          </w:pPr>
          <w:r w:rsidRPr="003A0ED9">
            <w:rPr>
              <w:rStyle w:val="PlaceholderText"/>
            </w:rPr>
            <w:t>Click or tap here to enter text.</w:t>
          </w:r>
        </w:p>
      </w:docPartBody>
    </w:docPart>
    <w:docPart>
      <w:docPartPr>
        <w:name w:val="46C27A9CFF0349BCA290A4E59AF5DC92"/>
        <w:category>
          <w:name w:val="General"/>
          <w:gallery w:val="placeholder"/>
        </w:category>
        <w:types>
          <w:type w:val="bbPlcHdr"/>
        </w:types>
        <w:behaviors>
          <w:behavior w:val="content"/>
        </w:behaviors>
        <w:guid w:val="{40B9D47A-6621-46B7-BCF9-A018A46CFFE4}"/>
      </w:docPartPr>
      <w:docPartBody>
        <w:p w:rsidR="00E85358" w:rsidRDefault="007017AC" w:rsidP="007017AC">
          <w:pPr>
            <w:pStyle w:val="46C27A9CFF0349BCA290A4E59AF5DC92"/>
          </w:pPr>
          <w:r w:rsidRPr="003A0ED9">
            <w:rPr>
              <w:rStyle w:val="PlaceholderText"/>
            </w:rPr>
            <w:t>Click or tap here to enter text.</w:t>
          </w:r>
        </w:p>
      </w:docPartBody>
    </w:docPart>
    <w:docPart>
      <w:docPartPr>
        <w:name w:val="FC6061B774134C959891A0B19ADA6EC6"/>
        <w:category>
          <w:name w:val="General"/>
          <w:gallery w:val="placeholder"/>
        </w:category>
        <w:types>
          <w:type w:val="bbPlcHdr"/>
        </w:types>
        <w:behaviors>
          <w:behavior w:val="content"/>
        </w:behaviors>
        <w:guid w:val="{341EF10F-6226-4893-8026-2044E9AE2FE5}"/>
      </w:docPartPr>
      <w:docPartBody>
        <w:p w:rsidR="00E85358" w:rsidRDefault="007017AC" w:rsidP="007017AC">
          <w:pPr>
            <w:pStyle w:val="FC6061B774134C959891A0B19ADA6EC6"/>
          </w:pPr>
          <w:r w:rsidRPr="003A0ED9">
            <w:rPr>
              <w:rStyle w:val="PlaceholderText"/>
            </w:rPr>
            <w:t>Click or tap here to enter text.</w:t>
          </w:r>
        </w:p>
      </w:docPartBody>
    </w:docPart>
    <w:docPart>
      <w:docPartPr>
        <w:name w:val="5F5E2DBCFF794F7683782B79C4E7D6C0"/>
        <w:category>
          <w:name w:val="General"/>
          <w:gallery w:val="placeholder"/>
        </w:category>
        <w:types>
          <w:type w:val="bbPlcHdr"/>
        </w:types>
        <w:behaviors>
          <w:behavior w:val="content"/>
        </w:behaviors>
        <w:guid w:val="{325A73C5-EA78-478B-A2D3-4175F00142E8}"/>
      </w:docPartPr>
      <w:docPartBody>
        <w:p w:rsidR="00E85358" w:rsidRDefault="007017AC" w:rsidP="007017AC">
          <w:pPr>
            <w:pStyle w:val="5F5E2DBCFF794F7683782B79C4E7D6C0"/>
          </w:pPr>
          <w:r w:rsidRPr="003A0ED9">
            <w:rPr>
              <w:rStyle w:val="PlaceholderText"/>
            </w:rPr>
            <w:t>Click or tap here to enter text.</w:t>
          </w:r>
        </w:p>
      </w:docPartBody>
    </w:docPart>
    <w:docPart>
      <w:docPartPr>
        <w:name w:val="27432485D0464F9C8B5CEE16E82DB61E"/>
        <w:category>
          <w:name w:val="General"/>
          <w:gallery w:val="placeholder"/>
        </w:category>
        <w:types>
          <w:type w:val="bbPlcHdr"/>
        </w:types>
        <w:behaviors>
          <w:behavior w:val="content"/>
        </w:behaviors>
        <w:guid w:val="{FE909F37-B83B-4708-8CA5-6A3EE182FF1E}"/>
      </w:docPartPr>
      <w:docPartBody>
        <w:p w:rsidR="00E85358" w:rsidRDefault="007017AC" w:rsidP="007017AC">
          <w:pPr>
            <w:pStyle w:val="27432485D0464F9C8B5CEE16E82DB61E"/>
          </w:pPr>
          <w:r w:rsidRPr="003A0ED9">
            <w:rPr>
              <w:rStyle w:val="PlaceholderText"/>
            </w:rPr>
            <w:t>Click or tap here to enter text.</w:t>
          </w:r>
        </w:p>
      </w:docPartBody>
    </w:docPart>
    <w:docPart>
      <w:docPartPr>
        <w:name w:val="F525C0CDBBCD4910B40B9C49069FA368"/>
        <w:category>
          <w:name w:val="General"/>
          <w:gallery w:val="placeholder"/>
        </w:category>
        <w:types>
          <w:type w:val="bbPlcHdr"/>
        </w:types>
        <w:behaviors>
          <w:behavior w:val="content"/>
        </w:behaviors>
        <w:guid w:val="{F44D435D-FA4F-41F7-81EE-456DC425D17E}"/>
      </w:docPartPr>
      <w:docPartBody>
        <w:p w:rsidR="00E85358" w:rsidRDefault="007017AC" w:rsidP="007017AC">
          <w:pPr>
            <w:pStyle w:val="F525C0CDBBCD4910B40B9C49069FA368"/>
          </w:pPr>
          <w:r w:rsidRPr="003A0ED9">
            <w:rPr>
              <w:rStyle w:val="PlaceholderText"/>
            </w:rPr>
            <w:t>Click or tap here to enter text.</w:t>
          </w:r>
        </w:p>
      </w:docPartBody>
    </w:docPart>
    <w:docPart>
      <w:docPartPr>
        <w:name w:val="82A211F2572C4AA3BF5E93D20A0A9FA9"/>
        <w:category>
          <w:name w:val="General"/>
          <w:gallery w:val="placeholder"/>
        </w:category>
        <w:types>
          <w:type w:val="bbPlcHdr"/>
        </w:types>
        <w:behaviors>
          <w:behavior w:val="content"/>
        </w:behaviors>
        <w:guid w:val="{EF49A955-D9EF-4697-B0CD-0927B173DDE7}"/>
      </w:docPartPr>
      <w:docPartBody>
        <w:p w:rsidR="00E85358" w:rsidRDefault="007017AC" w:rsidP="007017AC">
          <w:pPr>
            <w:pStyle w:val="82A211F2572C4AA3BF5E93D20A0A9FA9"/>
          </w:pPr>
          <w:r w:rsidRPr="003A0ED9">
            <w:rPr>
              <w:rStyle w:val="PlaceholderText"/>
            </w:rPr>
            <w:t>Click or tap here to enter text.</w:t>
          </w:r>
        </w:p>
      </w:docPartBody>
    </w:docPart>
    <w:docPart>
      <w:docPartPr>
        <w:name w:val="337BBECDFF214237AD9202D4F2745853"/>
        <w:category>
          <w:name w:val="General"/>
          <w:gallery w:val="placeholder"/>
        </w:category>
        <w:types>
          <w:type w:val="bbPlcHdr"/>
        </w:types>
        <w:behaviors>
          <w:behavior w:val="content"/>
        </w:behaviors>
        <w:guid w:val="{08DEE455-A7E4-4F9A-BE27-F1A9BFBD2DBC}"/>
      </w:docPartPr>
      <w:docPartBody>
        <w:p w:rsidR="00E85358" w:rsidRDefault="007017AC" w:rsidP="007017AC">
          <w:pPr>
            <w:pStyle w:val="337BBECDFF214237AD9202D4F2745853"/>
          </w:pPr>
          <w:r w:rsidRPr="003A0ED9">
            <w:rPr>
              <w:rStyle w:val="PlaceholderText"/>
            </w:rPr>
            <w:t>Click or tap here to enter text.</w:t>
          </w:r>
        </w:p>
      </w:docPartBody>
    </w:docPart>
    <w:docPart>
      <w:docPartPr>
        <w:name w:val="FE89B9E83C2C46DD8F93AAD6CB063B35"/>
        <w:category>
          <w:name w:val="General"/>
          <w:gallery w:val="placeholder"/>
        </w:category>
        <w:types>
          <w:type w:val="bbPlcHdr"/>
        </w:types>
        <w:behaviors>
          <w:behavior w:val="content"/>
        </w:behaviors>
        <w:guid w:val="{CE310FA7-4164-44D3-8D02-7EBA6012FD1E}"/>
      </w:docPartPr>
      <w:docPartBody>
        <w:p w:rsidR="00E85358" w:rsidRDefault="007017AC" w:rsidP="007017AC">
          <w:pPr>
            <w:pStyle w:val="FE89B9E83C2C46DD8F93AAD6CB063B35"/>
          </w:pPr>
          <w:r w:rsidRPr="003A0ED9">
            <w:rPr>
              <w:rStyle w:val="PlaceholderText"/>
            </w:rPr>
            <w:t>Click or tap here to enter text.</w:t>
          </w:r>
        </w:p>
      </w:docPartBody>
    </w:docPart>
    <w:docPart>
      <w:docPartPr>
        <w:name w:val="D5FCB0E8737146A8BDD903FC1C3A4228"/>
        <w:category>
          <w:name w:val="General"/>
          <w:gallery w:val="placeholder"/>
        </w:category>
        <w:types>
          <w:type w:val="bbPlcHdr"/>
        </w:types>
        <w:behaviors>
          <w:behavior w:val="content"/>
        </w:behaviors>
        <w:guid w:val="{07B2D681-B093-4837-8A6B-9F8DA094A3A0}"/>
      </w:docPartPr>
      <w:docPartBody>
        <w:p w:rsidR="00E85358" w:rsidRDefault="007017AC" w:rsidP="007017AC">
          <w:pPr>
            <w:pStyle w:val="D5FCB0E8737146A8BDD903FC1C3A4228"/>
          </w:pPr>
          <w:r w:rsidRPr="003A0ED9">
            <w:rPr>
              <w:rStyle w:val="PlaceholderText"/>
            </w:rPr>
            <w:t>Click or tap here to enter text.</w:t>
          </w:r>
        </w:p>
      </w:docPartBody>
    </w:docPart>
    <w:docPart>
      <w:docPartPr>
        <w:name w:val="487DCFDBCECF46D4A2EAF27DF2217F24"/>
        <w:category>
          <w:name w:val="General"/>
          <w:gallery w:val="placeholder"/>
        </w:category>
        <w:types>
          <w:type w:val="bbPlcHdr"/>
        </w:types>
        <w:behaviors>
          <w:behavior w:val="content"/>
        </w:behaviors>
        <w:guid w:val="{2F27B30A-4CEF-4B94-92F1-B49F3E4A3E19}"/>
      </w:docPartPr>
      <w:docPartBody>
        <w:p w:rsidR="00E85358" w:rsidRDefault="007017AC" w:rsidP="007017AC">
          <w:pPr>
            <w:pStyle w:val="487DCFDBCECF46D4A2EAF27DF2217F24"/>
          </w:pPr>
          <w:r w:rsidRPr="00866F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20B0604020202020204"/>
    <w:charset w:val="01"/>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600002F7" w:usb1="02000001"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336"/>
    <w:rsid w:val="00002E4A"/>
    <w:rsid w:val="0000389B"/>
    <w:rsid w:val="0000576C"/>
    <w:rsid w:val="00024EB0"/>
    <w:rsid w:val="0004032F"/>
    <w:rsid w:val="00067FF5"/>
    <w:rsid w:val="000A6B50"/>
    <w:rsid w:val="000C0EB4"/>
    <w:rsid w:val="000D2479"/>
    <w:rsid w:val="000D7A17"/>
    <w:rsid w:val="00103E29"/>
    <w:rsid w:val="00123AF2"/>
    <w:rsid w:val="00130435"/>
    <w:rsid w:val="00133E51"/>
    <w:rsid w:val="00141D8B"/>
    <w:rsid w:val="00170F39"/>
    <w:rsid w:val="001728E2"/>
    <w:rsid w:val="00176456"/>
    <w:rsid w:val="00180CEA"/>
    <w:rsid w:val="001B35BC"/>
    <w:rsid w:val="001E19D2"/>
    <w:rsid w:val="001F213D"/>
    <w:rsid w:val="002575B4"/>
    <w:rsid w:val="00266A6A"/>
    <w:rsid w:val="0027103D"/>
    <w:rsid w:val="002718EF"/>
    <w:rsid w:val="002845C5"/>
    <w:rsid w:val="00297D4F"/>
    <w:rsid w:val="002A26FA"/>
    <w:rsid w:val="002A36E9"/>
    <w:rsid w:val="002A73F3"/>
    <w:rsid w:val="002C3502"/>
    <w:rsid w:val="002E4D74"/>
    <w:rsid w:val="00306891"/>
    <w:rsid w:val="003142E5"/>
    <w:rsid w:val="003147F7"/>
    <w:rsid w:val="00322F02"/>
    <w:rsid w:val="00326026"/>
    <w:rsid w:val="003B46FD"/>
    <w:rsid w:val="003E76E2"/>
    <w:rsid w:val="00443476"/>
    <w:rsid w:val="00466C97"/>
    <w:rsid w:val="004753C9"/>
    <w:rsid w:val="00487E18"/>
    <w:rsid w:val="004D2E99"/>
    <w:rsid w:val="004E4EED"/>
    <w:rsid w:val="004F68A3"/>
    <w:rsid w:val="004F6EC9"/>
    <w:rsid w:val="0052506B"/>
    <w:rsid w:val="00562A87"/>
    <w:rsid w:val="0059769A"/>
    <w:rsid w:val="005A0BCE"/>
    <w:rsid w:val="005E2465"/>
    <w:rsid w:val="00605D0F"/>
    <w:rsid w:val="00637F3F"/>
    <w:rsid w:val="0066405B"/>
    <w:rsid w:val="00696A5A"/>
    <w:rsid w:val="006A2965"/>
    <w:rsid w:val="006B1F8E"/>
    <w:rsid w:val="006E4363"/>
    <w:rsid w:val="006E659F"/>
    <w:rsid w:val="007017AC"/>
    <w:rsid w:val="00752A88"/>
    <w:rsid w:val="00772C45"/>
    <w:rsid w:val="007B3D00"/>
    <w:rsid w:val="007D5D2F"/>
    <w:rsid w:val="00826665"/>
    <w:rsid w:val="00842996"/>
    <w:rsid w:val="00870CC1"/>
    <w:rsid w:val="008753DE"/>
    <w:rsid w:val="00881973"/>
    <w:rsid w:val="008A5812"/>
    <w:rsid w:val="008B51FC"/>
    <w:rsid w:val="008E5EC7"/>
    <w:rsid w:val="00900B95"/>
    <w:rsid w:val="00911429"/>
    <w:rsid w:val="00913074"/>
    <w:rsid w:val="00934316"/>
    <w:rsid w:val="009473F9"/>
    <w:rsid w:val="0098745F"/>
    <w:rsid w:val="0099676D"/>
    <w:rsid w:val="009C2BF4"/>
    <w:rsid w:val="009E038F"/>
    <w:rsid w:val="00A0621C"/>
    <w:rsid w:val="00A40369"/>
    <w:rsid w:val="00A602AD"/>
    <w:rsid w:val="00A7757F"/>
    <w:rsid w:val="00A858E8"/>
    <w:rsid w:val="00AA1FCB"/>
    <w:rsid w:val="00AA2A84"/>
    <w:rsid w:val="00AD1B59"/>
    <w:rsid w:val="00AE234F"/>
    <w:rsid w:val="00B47405"/>
    <w:rsid w:val="00B55471"/>
    <w:rsid w:val="00B7445E"/>
    <w:rsid w:val="00BC0515"/>
    <w:rsid w:val="00BC7402"/>
    <w:rsid w:val="00BF70F4"/>
    <w:rsid w:val="00C27841"/>
    <w:rsid w:val="00C35336"/>
    <w:rsid w:val="00C40779"/>
    <w:rsid w:val="00C66CFC"/>
    <w:rsid w:val="00C6781B"/>
    <w:rsid w:val="00C70807"/>
    <w:rsid w:val="00C85275"/>
    <w:rsid w:val="00C96EF5"/>
    <w:rsid w:val="00CE6E97"/>
    <w:rsid w:val="00D03207"/>
    <w:rsid w:val="00D06586"/>
    <w:rsid w:val="00D20DB4"/>
    <w:rsid w:val="00D2557A"/>
    <w:rsid w:val="00D461AF"/>
    <w:rsid w:val="00DA465B"/>
    <w:rsid w:val="00DA4B7F"/>
    <w:rsid w:val="00DC1753"/>
    <w:rsid w:val="00DE0845"/>
    <w:rsid w:val="00DE20C9"/>
    <w:rsid w:val="00DE669F"/>
    <w:rsid w:val="00E06F62"/>
    <w:rsid w:val="00E4395C"/>
    <w:rsid w:val="00E610AB"/>
    <w:rsid w:val="00E8446B"/>
    <w:rsid w:val="00E85358"/>
    <w:rsid w:val="00E9050A"/>
    <w:rsid w:val="00EA62D2"/>
    <w:rsid w:val="00EC7224"/>
    <w:rsid w:val="00EE554F"/>
    <w:rsid w:val="00EE5EE9"/>
    <w:rsid w:val="00EF1D83"/>
    <w:rsid w:val="00F72260"/>
    <w:rsid w:val="00FB3CCC"/>
    <w:rsid w:val="00FC6E8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72F8F7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17AC"/>
    <w:rPr>
      <w:color w:val="666666"/>
    </w:rPr>
  </w:style>
  <w:style w:type="paragraph" w:customStyle="1" w:styleId="D60AE3047D76AC4BAC8DCDA8319ED435">
    <w:name w:val="D60AE3047D76AC4BAC8DCDA8319ED435"/>
    <w:rsid w:val="00EE554F"/>
    <w:rPr>
      <w:kern w:val="2"/>
      <w:lang w:eastAsia="zh-CN"/>
      <w14:ligatures w14:val="standardContextual"/>
    </w:rPr>
  </w:style>
  <w:style w:type="paragraph" w:customStyle="1" w:styleId="72D5829649CA408D8827877D574EED1B">
    <w:name w:val="72D5829649CA408D8827877D574EED1B"/>
    <w:rsid w:val="007017AC"/>
    <w:pPr>
      <w:spacing w:after="160" w:line="278" w:lineRule="auto"/>
    </w:pPr>
    <w:rPr>
      <w:kern w:val="2"/>
      <w:lang w:eastAsia="en-CA"/>
      <w14:ligatures w14:val="standardContextual"/>
    </w:rPr>
  </w:style>
  <w:style w:type="paragraph" w:customStyle="1" w:styleId="F1602CD94A9B4BDD96E670131A481EE1">
    <w:name w:val="F1602CD94A9B4BDD96E670131A481EE1"/>
    <w:rsid w:val="007017AC"/>
    <w:pPr>
      <w:spacing w:after="160" w:line="278" w:lineRule="auto"/>
    </w:pPr>
    <w:rPr>
      <w:kern w:val="2"/>
      <w:lang w:eastAsia="en-CA"/>
      <w14:ligatures w14:val="standardContextual"/>
    </w:rPr>
  </w:style>
  <w:style w:type="paragraph" w:customStyle="1" w:styleId="6F1BD06D9AC84013B4CC596600C09BE4">
    <w:name w:val="6F1BD06D9AC84013B4CC596600C09BE4"/>
    <w:rsid w:val="007017AC"/>
    <w:pPr>
      <w:spacing w:after="160" w:line="278" w:lineRule="auto"/>
    </w:pPr>
    <w:rPr>
      <w:kern w:val="2"/>
      <w:lang w:eastAsia="en-CA"/>
      <w14:ligatures w14:val="standardContextual"/>
    </w:rPr>
  </w:style>
  <w:style w:type="paragraph" w:customStyle="1" w:styleId="2BCDBB1638FE4E2082835DF4C518FD4E">
    <w:name w:val="2BCDBB1638FE4E2082835DF4C518FD4E"/>
    <w:rsid w:val="007017AC"/>
    <w:pPr>
      <w:spacing w:after="160" w:line="278" w:lineRule="auto"/>
    </w:pPr>
    <w:rPr>
      <w:kern w:val="2"/>
      <w:lang w:eastAsia="en-CA"/>
      <w14:ligatures w14:val="standardContextual"/>
    </w:rPr>
  </w:style>
  <w:style w:type="paragraph" w:customStyle="1" w:styleId="C1D8DB36794C4A42A50D96FB0B65F59A">
    <w:name w:val="C1D8DB36794C4A42A50D96FB0B65F59A"/>
    <w:rsid w:val="007017AC"/>
    <w:pPr>
      <w:spacing w:after="160" w:line="278" w:lineRule="auto"/>
    </w:pPr>
    <w:rPr>
      <w:kern w:val="2"/>
      <w:lang w:eastAsia="en-CA"/>
      <w14:ligatures w14:val="standardContextual"/>
    </w:rPr>
  </w:style>
  <w:style w:type="paragraph" w:customStyle="1" w:styleId="24B605BBA9044482B3E838CBEE469B9B">
    <w:name w:val="24B605BBA9044482B3E838CBEE469B9B"/>
    <w:rsid w:val="007017AC"/>
    <w:pPr>
      <w:spacing w:after="160" w:line="278" w:lineRule="auto"/>
    </w:pPr>
    <w:rPr>
      <w:kern w:val="2"/>
      <w:lang w:eastAsia="en-CA"/>
      <w14:ligatures w14:val="standardContextual"/>
    </w:rPr>
  </w:style>
  <w:style w:type="paragraph" w:customStyle="1" w:styleId="EFE3C85139F2433BA45E79B04318B9E0">
    <w:name w:val="EFE3C85139F2433BA45E79B04318B9E0"/>
    <w:rsid w:val="007017AC"/>
    <w:pPr>
      <w:spacing w:after="160" w:line="278" w:lineRule="auto"/>
    </w:pPr>
    <w:rPr>
      <w:kern w:val="2"/>
      <w:lang w:eastAsia="en-CA"/>
      <w14:ligatures w14:val="standardContextual"/>
    </w:rPr>
  </w:style>
  <w:style w:type="paragraph" w:customStyle="1" w:styleId="0FE04EC304104470AA3CA9DFC4382E8D">
    <w:name w:val="0FE04EC304104470AA3CA9DFC4382E8D"/>
    <w:rsid w:val="007017AC"/>
    <w:pPr>
      <w:spacing w:after="160" w:line="278" w:lineRule="auto"/>
    </w:pPr>
    <w:rPr>
      <w:kern w:val="2"/>
      <w:lang w:eastAsia="en-CA"/>
      <w14:ligatures w14:val="standardContextual"/>
    </w:rPr>
  </w:style>
  <w:style w:type="paragraph" w:customStyle="1" w:styleId="C7055A0C924047249F70C81CC119CE02">
    <w:name w:val="C7055A0C924047249F70C81CC119CE02"/>
    <w:rsid w:val="007017AC"/>
    <w:pPr>
      <w:spacing w:after="160" w:line="278" w:lineRule="auto"/>
    </w:pPr>
    <w:rPr>
      <w:kern w:val="2"/>
      <w:lang w:eastAsia="en-CA"/>
      <w14:ligatures w14:val="standardContextual"/>
    </w:rPr>
  </w:style>
  <w:style w:type="paragraph" w:customStyle="1" w:styleId="E0CB74AB033C4A7D9B93CB3B70DB626E">
    <w:name w:val="E0CB74AB033C4A7D9B93CB3B70DB626E"/>
    <w:rsid w:val="007017AC"/>
    <w:pPr>
      <w:spacing w:after="160" w:line="278" w:lineRule="auto"/>
    </w:pPr>
    <w:rPr>
      <w:kern w:val="2"/>
      <w:lang w:eastAsia="en-CA"/>
      <w14:ligatures w14:val="standardContextual"/>
    </w:rPr>
  </w:style>
  <w:style w:type="paragraph" w:customStyle="1" w:styleId="A1E544AF6A1242A5B2568926B41E2A84">
    <w:name w:val="A1E544AF6A1242A5B2568926B41E2A84"/>
    <w:rsid w:val="007017AC"/>
    <w:pPr>
      <w:spacing w:after="160" w:line="278" w:lineRule="auto"/>
    </w:pPr>
    <w:rPr>
      <w:kern w:val="2"/>
      <w:lang w:eastAsia="en-CA"/>
      <w14:ligatures w14:val="standardContextual"/>
    </w:rPr>
  </w:style>
  <w:style w:type="paragraph" w:customStyle="1" w:styleId="49EA75C9680846B9B235F1260BEC2626">
    <w:name w:val="49EA75C9680846B9B235F1260BEC2626"/>
    <w:rsid w:val="007017AC"/>
    <w:pPr>
      <w:spacing w:after="160" w:line="278" w:lineRule="auto"/>
    </w:pPr>
    <w:rPr>
      <w:kern w:val="2"/>
      <w:lang w:eastAsia="en-CA"/>
      <w14:ligatures w14:val="standardContextual"/>
    </w:rPr>
  </w:style>
  <w:style w:type="paragraph" w:customStyle="1" w:styleId="484EEDF7D4754E309FC8C9A185EC9A43">
    <w:name w:val="484EEDF7D4754E309FC8C9A185EC9A43"/>
    <w:rsid w:val="007017AC"/>
    <w:pPr>
      <w:spacing w:after="160" w:line="278" w:lineRule="auto"/>
    </w:pPr>
    <w:rPr>
      <w:kern w:val="2"/>
      <w:lang w:eastAsia="en-CA"/>
      <w14:ligatures w14:val="standardContextual"/>
    </w:rPr>
  </w:style>
  <w:style w:type="paragraph" w:customStyle="1" w:styleId="613A67AF1F094D068300D29DFB41A6CE">
    <w:name w:val="613A67AF1F094D068300D29DFB41A6CE"/>
    <w:rsid w:val="007017AC"/>
    <w:pPr>
      <w:spacing w:after="160" w:line="278" w:lineRule="auto"/>
    </w:pPr>
    <w:rPr>
      <w:kern w:val="2"/>
      <w:lang w:eastAsia="en-CA"/>
      <w14:ligatures w14:val="standardContextual"/>
    </w:rPr>
  </w:style>
  <w:style w:type="paragraph" w:customStyle="1" w:styleId="8D4B75332611455F8A488243B66F86F9">
    <w:name w:val="8D4B75332611455F8A488243B66F86F9"/>
    <w:rsid w:val="007017AC"/>
    <w:pPr>
      <w:spacing w:after="160" w:line="278" w:lineRule="auto"/>
    </w:pPr>
    <w:rPr>
      <w:kern w:val="2"/>
      <w:lang w:eastAsia="en-CA"/>
      <w14:ligatures w14:val="standardContextual"/>
    </w:rPr>
  </w:style>
  <w:style w:type="paragraph" w:customStyle="1" w:styleId="BF709B20F18B4203A13269D9E75B5FAB">
    <w:name w:val="BF709B20F18B4203A13269D9E75B5FAB"/>
    <w:rsid w:val="007017AC"/>
    <w:pPr>
      <w:spacing w:after="160" w:line="278" w:lineRule="auto"/>
    </w:pPr>
    <w:rPr>
      <w:kern w:val="2"/>
      <w:lang w:eastAsia="en-CA"/>
      <w14:ligatures w14:val="standardContextual"/>
    </w:rPr>
  </w:style>
  <w:style w:type="paragraph" w:customStyle="1" w:styleId="47E759F276784BEEA806B8BFA7883C8F">
    <w:name w:val="47E759F276784BEEA806B8BFA7883C8F"/>
    <w:rsid w:val="007017AC"/>
    <w:pPr>
      <w:spacing w:after="160" w:line="278" w:lineRule="auto"/>
    </w:pPr>
    <w:rPr>
      <w:kern w:val="2"/>
      <w:lang w:eastAsia="en-CA"/>
      <w14:ligatures w14:val="standardContextual"/>
    </w:rPr>
  </w:style>
  <w:style w:type="paragraph" w:customStyle="1" w:styleId="EDCC4A4D9AAC4FC1B11BB02C1E8B30E1">
    <w:name w:val="EDCC4A4D9AAC4FC1B11BB02C1E8B30E1"/>
    <w:rsid w:val="007017AC"/>
    <w:pPr>
      <w:spacing w:after="160" w:line="278" w:lineRule="auto"/>
    </w:pPr>
    <w:rPr>
      <w:kern w:val="2"/>
      <w:lang w:eastAsia="en-CA"/>
      <w14:ligatures w14:val="standardContextual"/>
    </w:rPr>
  </w:style>
  <w:style w:type="paragraph" w:customStyle="1" w:styleId="D5DD5FF180504E2C8FFBA705F980ACA7">
    <w:name w:val="D5DD5FF180504E2C8FFBA705F980ACA7"/>
    <w:rsid w:val="007017AC"/>
    <w:pPr>
      <w:spacing w:after="160" w:line="278" w:lineRule="auto"/>
    </w:pPr>
    <w:rPr>
      <w:kern w:val="2"/>
      <w:lang w:eastAsia="en-CA"/>
      <w14:ligatures w14:val="standardContextual"/>
    </w:rPr>
  </w:style>
  <w:style w:type="paragraph" w:customStyle="1" w:styleId="99A5D3263676407BBD1DFDB68628F2E7">
    <w:name w:val="99A5D3263676407BBD1DFDB68628F2E7"/>
    <w:rsid w:val="007017AC"/>
    <w:pPr>
      <w:spacing w:after="160" w:line="278" w:lineRule="auto"/>
    </w:pPr>
    <w:rPr>
      <w:kern w:val="2"/>
      <w:lang w:eastAsia="en-CA"/>
      <w14:ligatures w14:val="standardContextual"/>
    </w:rPr>
  </w:style>
  <w:style w:type="paragraph" w:customStyle="1" w:styleId="2556DD9DBFE94F77A0C1006B5ED94BB5">
    <w:name w:val="2556DD9DBFE94F77A0C1006B5ED94BB5"/>
    <w:rsid w:val="007017AC"/>
    <w:pPr>
      <w:spacing w:after="160" w:line="278" w:lineRule="auto"/>
    </w:pPr>
    <w:rPr>
      <w:kern w:val="2"/>
      <w:lang w:eastAsia="en-CA"/>
      <w14:ligatures w14:val="standardContextual"/>
    </w:rPr>
  </w:style>
  <w:style w:type="paragraph" w:customStyle="1" w:styleId="8BFE9CA211BA47B2969B3604E55CC760">
    <w:name w:val="8BFE9CA211BA47B2969B3604E55CC760"/>
    <w:rsid w:val="007017AC"/>
    <w:pPr>
      <w:spacing w:after="160" w:line="278" w:lineRule="auto"/>
    </w:pPr>
    <w:rPr>
      <w:kern w:val="2"/>
      <w:lang w:eastAsia="en-CA"/>
      <w14:ligatures w14:val="standardContextual"/>
    </w:rPr>
  </w:style>
  <w:style w:type="paragraph" w:customStyle="1" w:styleId="9DF05861D680494CA88DBE0979B3FC07">
    <w:name w:val="9DF05861D680494CA88DBE0979B3FC07"/>
    <w:rsid w:val="007017AC"/>
    <w:pPr>
      <w:spacing w:after="160" w:line="278" w:lineRule="auto"/>
    </w:pPr>
    <w:rPr>
      <w:kern w:val="2"/>
      <w:lang w:eastAsia="en-CA"/>
      <w14:ligatures w14:val="standardContextual"/>
    </w:rPr>
  </w:style>
  <w:style w:type="paragraph" w:customStyle="1" w:styleId="0B16E87279674FEDB4D00F1FE2CAA0BA">
    <w:name w:val="0B16E87279674FEDB4D00F1FE2CAA0BA"/>
    <w:rsid w:val="007017AC"/>
    <w:pPr>
      <w:spacing w:after="160" w:line="278" w:lineRule="auto"/>
    </w:pPr>
    <w:rPr>
      <w:kern w:val="2"/>
      <w:lang w:eastAsia="en-CA"/>
      <w14:ligatures w14:val="standardContextual"/>
    </w:rPr>
  </w:style>
  <w:style w:type="paragraph" w:customStyle="1" w:styleId="F49461ECA4244E62BB5C1B35EE27CC78">
    <w:name w:val="F49461ECA4244E62BB5C1B35EE27CC78"/>
    <w:rsid w:val="007017AC"/>
    <w:pPr>
      <w:spacing w:after="160" w:line="278" w:lineRule="auto"/>
    </w:pPr>
    <w:rPr>
      <w:kern w:val="2"/>
      <w:lang w:eastAsia="en-CA"/>
      <w14:ligatures w14:val="standardContextual"/>
    </w:rPr>
  </w:style>
  <w:style w:type="paragraph" w:customStyle="1" w:styleId="8AEAF180CEB540A08A64779443801325">
    <w:name w:val="8AEAF180CEB540A08A64779443801325"/>
    <w:rsid w:val="007017AC"/>
    <w:pPr>
      <w:spacing w:after="160" w:line="278" w:lineRule="auto"/>
    </w:pPr>
    <w:rPr>
      <w:kern w:val="2"/>
      <w:lang w:eastAsia="en-CA"/>
      <w14:ligatures w14:val="standardContextual"/>
    </w:rPr>
  </w:style>
  <w:style w:type="paragraph" w:customStyle="1" w:styleId="30E68C5FD8874336B4B0CD2AF3F47144">
    <w:name w:val="30E68C5FD8874336B4B0CD2AF3F47144"/>
    <w:rsid w:val="007017AC"/>
    <w:pPr>
      <w:spacing w:after="160" w:line="278" w:lineRule="auto"/>
    </w:pPr>
    <w:rPr>
      <w:kern w:val="2"/>
      <w:lang w:eastAsia="en-CA"/>
      <w14:ligatures w14:val="standardContextual"/>
    </w:rPr>
  </w:style>
  <w:style w:type="paragraph" w:customStyle="1" w:styleId="8952EC6139CA405E87F76210444641B7">
    <w:name w:val="8952EC6139CA405E87F76210444641B7"/>
    <w:rsid w:val="007017AC"/>
    <w:pPr>
      <w:spacing w:after="160" w:line="278" w:lineRule="auto"/>
    </w:pPr>
    <w:rPr>
      <w:kern w:val="2"/>
      <w:lang w:eastAsia="en-CA"/>
      <w14:ligatures w14:val="standardContextual"/>
    </w:rPr>
  </w:style>
  <w:style w:type="paragraph" w:customStyle="1" w:styleId="37FD9EC544EA4B00AC0F9303F0A8F0E5">
    <w:name w:val="37FD9EC544EA4B00AC0F9303F0A8F0E5"/>
    <w:rsid w:val="007017AC"/>
    <w:pPr>
      <w:spacing w:after="160" w:line="278" w:lineRule="auto"/>
    </w:pPr>
    <w:rPr>
      <w:kern w:val="2"/>
      <w:lang w:eastAsia="en-CA"/>
      <w14:ligatures w14:val="standardContextual"/>
    </w:rPr>
  </w:style>
  <w:style w:type="paragraph" w:customStyle="1" w:styleId="02A8A538AEBB471AB57E5F0B6E25980E">
    <w:name w:val="02A8A538AEBB471AB57E5F0B6E25980E"/>
    <w:rsid w:val="007017AC"/>
    <w:pPr>
      <w:spacing w:after="160" w:line="278" w:lineRule="auto"/>
    </w:pPr>
    <w:rPr>
      <w:kern w:val="2"/>
      <w:lang w:eastAsia="en-CA"/>
      <w14:ligatures w14:val="standardContextual"/>
    </w:rPr>
  </w:style>
  <w:style w:type="paragraph" w:customStyle="1" w:styleId="98A4586B26DD4D3C8A77E40DCAAD6C0C">
    <w:name w:val="98A4586B26DD4D3C8A77E40DCAAD6C0C"/>
    <w:rsid w:val="007017AC"/>
    <w:pPr>
      <w:spacing w:after="160" w:line="278" w:lineRule="auto"/>
    </w:pPr>
    <w:rPr>
      <w:kern w:val="2"/>
      <w:lang w:eastAsia="en-CA"/>
      <w14:ligatures w14:val="standardContextual"/>
    </w:rPr>
  </w:style>
  <w:style w:type="paragraph" w:customStyle="1" w:styleId="4CC35B4D680B4CC496BC9EEF3DAD0569">
    <w:name w:val="4CC35B4D680B4CC496BC9EEF3DAD0569"/>
    <w:rsid w:val="007017AC"/>
    <w:pPr>
      <w:spacing w:after="160" w:line="278" w:lineRule="auto"/>
    </w:pPr>
    <w:rPr>
      <w:kern w:val="2"/>
      <w:lang w:eastAsia="en-CA"/>
      <w14:ligatures w14:val="standardContextual"/>
    </w:rPr>
  </w:style>
  <w:style w:type="paragraph" w:customStyle="1" w:styleId="8ECE26870E664ECFB9D4F1804A2C717E">
    <w:name w:val="8ECE26870E664ECFB9D4F1804A2C717E"/>
    <w:rsid w:val="007017AC"/>
    <w:pPr>
      <w:spacing w:after="160" w:line="278" w:lineRule="auto"/>
    </w:pPr>
    <w:rPr>
      <w:kern w:val="2"/>
      <w:lang w:eastAsia="en-CA"/>
      <w14:ligatures w14:val="standardContextual"/>
    </w:rPr>
  </w:style>
  <w:style w:type="paragraph" w:customStyle="1" w:styleId="1357A9230ABD4747A7FE77A1A4B86791">
    <w:name w:val="1357A9230ABD4747A7FE77A1A4B86791"/>
    <w:rsid w:val="007017AC"/>
    <w:pPr>
      <w:spacing w:after="160" w:line="278" w:lineRule="auto"/>
    </w:pPr>
    <w:rPr>
      <w:kern w:val="2"/>
      <w:lang w:eastAsia="en-CA"/>
      <w14:ligatures w14:val="standardContextual"/>
    </w:rPr>
  </w:style>
  <w:style w:type="paragraph" w:customStyle="1" w:styleId="9C4A0E259B3449B38E4D4D8F126D3833">
    <w:name w:val="9C4A0E259B3449B38E4D4D8F126D3833"/>
    <w:rsid w:val="007017AC"/>
    <w:pPr>
      <w:spacing w:after="160" w:line="278" w:lineRule="auto"/>
    </w:pPr>
    <w:rPr>
      <w:kern w:val="2"/>
      <w:lang w:eastAsia="en-CA"/>
      <w14:ligatures w14:val="standardContextual"/>
    </w:rPr>
  </w:style>
  <w:style w:type="paragraph" w:customStyle="1" w:styleId="D8D960C63A7A4001A5BF0C6DA897F691">
    <w:name w:val="D8D960C63A7A4001A5BF0C6DA897F691"/>
    <w:rsid w:val="007017AC"/>
    <w:pPr>
      <w:spacing w:after="160" w:line="278" w:lineRule="auto"/>
    </w:pPr>
    <w:rPr>
      <w:kern w:val="2"/>
      <w:lang w:eastAsia="en-CA"/>
      <w14:ligatures w14:val="standardContextual"/>
    </w:rPr>
  </w:style>
  <w:style w:type="paragraph" w:customStyle="1" w:styleId="9F6B1E595B77419092A837122535B7D1">
    <w:name w:val="9F6B1E595B77419092A837122535B7D1"/>
    <w:rsid w:val="007017AC"/>
    <w:pPr>
      <w:spacing w:after="160" w:line="278" w:lineRule="auto"/>
    </w:pPr>
    <w:rPr>
      <w:kern w:val="2"/>
      <w:lang w:eastAsia="en-CA"/>
      <w14:ligatures w14:val="standardContextual"/>
    </w:rPr>
  </w:style>
  <w:style w:type="paragraph" w:customStyle="1" w:styleId="FB83FBE590EB444EBFE7412226C3F1F2">
    <w:name w:val="FB83FBE590EB444EBFE7412226C3F1F2"/>
    <w:rsid w:val="007017AC"/>
    <w:pPr>
      <w:spacing w:after="160" w:line="278" w:lineRule="auto"/>
    </w:pPr>
    <w:rPr>
      <w:kern w:val="2"/>
      <w:lang w:eastAsia="en-CA"/>
      <w14:ligatures w14:val="standardContextual"/>
    </w:rPr>
  </w:style>
  <w:style w:type="paragraph" w:customStyle="1" w:styleId="57F478DC097047A48FDB553042769DDA">
    <w:name w:val="57F478DC097047A48FDB553042769DDA"/>
    <w:rsid w:val="007017AC"/>
    <w:pPr>
      <w:spacing w:after="160" w:line="278" w:lineRule="auto"/>
    </w:pPr>
    <w:rPr>
      <w:kern w:val="2"/>
      <w:lang w:eastAsia="en-CA"/>
      <w14:ligatures w14:val="standardContextual"/>
    </w:rPr>
  </w:style>
  <w:style w:type="paragraph" w:customStyle="1" w:styleId="7A7A9CA4E1964B268EB907DF74899D44">
    <w:name w:val="7A7A9CA4E1964B268EB907DF74899D44"/>
    <w:rsid w:val="007017AC"/>
    <w:pPr>
      <w:spacing w:after="160" w:line="278" w:lineRule="auto"/>
    </w:pPr>
    <w:rPr>
      <w:kern w:val="2"/>
      <w:lang w:eastAsia="en-CA"/>
      <w14:ligatures w14:val="standardContextual"/>
    </w:rPr>
  </w:style>
  <w:style w:type="paragraph" w:customStyle="1" w:styleId="8A109289B9F94DDB804BED90B1B2A0BB">
    <w:name w:val="8A109289B9F94DDB804BED90B1B2A0BB"/>
    <w:rsid w:val="007017AC"/>
    <w:pPr>
      <w:spacing w:after="160" w:line="278" w:lineRule="auto"/>
    </w:pPr>
    <w:rPr>
      <w:kern w:val="2"/>
      <w:lang w:eastAsia="en-CA"/>
      <w14:ligatures w14:val="standardContextual"/>
    </w:rPr>
  </w:style>
  <w:style w:type="paragraph" w:customStyle="1" w:styleId="2627A0A39BF8452FB6AFF34A10D57860">
    <w:name w:val="2627A0A39BF8452FB6AFF34A10D57860"/>
    <w:rsid w:val="007017AC"/>
    <w:pPr>
      <w:spacing w:after="160" w:line="278" w:lineRule="auto"/>
    </w:pPr>
    <w:rPr>
      <w:kern w:val="2"/>
      <w:lang w:eastAsia="en-CA"/>
      <w14:ligatures w14:val="standardContextual"/>
    </w:rPr>
  </w:style>
  <w:style w:type="paragraph" w:customStyle="1" w:styleId="6EE857A9842C48CE8FE6523BD7DA8D49">
    <w:name w:val="6EE857A9842C48CE8FE6523BD7DA8D49"/>
    <w:rsid w:val="007017AC"/>
    <w:pPr>
      <w:spacing w:after="160" w:line="278" w:lineRule="auto"/>
    </w:pPr>
    <w:rPr>
      <w:kern w:val="2"/>
      <w:lang w:eastAsia="en-CA"/>
      <w14:ligatures w14:val="standardContextual"/>
    </w:rPr>
  </w:style>
  <w:style w:type="paragraph" w:customStyle="1" w:styleId="9AF18A04339B45A4AC9821EE038BD350">
    <w:name w:val="9AF18A04339B45A4AC9821EE038BD350"/>
    <w:rsid w:val="007017AC"/>
    <w:pPr>
      <w:spacing w:after="160" w:line="278" w:lineRule="auto"/>
    </w:pPr>
    <w:rPr>
      <w:kern w:val="2"/>
      <w:lang w:eastAsia="en-CA"/>
      <w14:ligatures w14:val="standardContextual"/>
    </w:rPr>
  </w:style>
  <w:style w:type="paragraph" w:customStyle="1" w:styleId="5A37C7C1D69C43868FED2A0CAD2FD2F0">
    <w:name w:val="5A37C7C1D69C43868FED2A0CAD2FD2F0"/>
    <w:rsid w:val="007017AC"/>
    <w:pPr>
      <w:spacing w:after="160" w:line="278" w:lineRule="auto"/>
    </w:pPr>
    <w:rPr>
      <w:kern w:val="2"/>
      <w:lang w:eastAsia="en-CA"/>
      <w14:ligatures w14:val="standardContextual"/>
    </w:rPr>
  </w:style>
  <w:style w:type="paragraph" w:customStyle="1" w:styleId="4585EB7E968C4AD79EB38F31DE8468BF">
    <w:name w:val="4585EB7E968C4AD79EB38F31DE8468BF"/>
    <w:rsid w:val="007017AC"/>
    <w:pPr>
      <w:spacing w:after="160" w:line="278" w:lineRule="auto"/>
    </w:pPr>
    <w:rPr>
      <w:kern w:val="2"/>
      <w:lang w:eastAsia="en-CA"/>
      <w14:ligatures w14:val="standardContextual"/>
    </w:rPr>
  </w:style>
  <w:style w:type="paragraph" w:customStyle="1" w:styleId="2F0A4D06083F4C78BE0ACFDAB70A251A">
    <w:name w:val="2F0A4D06083F4C78BE0ACFDAB70A251A"/>
    <w:rsid w:val="007017AC"/>
    <w:pPr>
      <w:spacing w:after="160" w:line="278" w:lineRule="auto"/>
    </w:pPr>
    <w:rPr>
      <w:kern w:val="2"/>
      <w:lang w:eastAsia="en-CA"/>
      <w14:ligatures w14:val="standardContextual"/>
    </w:rPr>
  </w:style>
  <w:style w:type="paragraph" w:customStyle="1" w:styleId="8AC1F34E9C9B4F8FAAF346455DC145AB">
    <w:name w:val="8AC1F34E9C9B4F8FAAF346455DC145AB"/>
    <w:rsid w:val="007017AC"/>
    <w:pPr>
      <w:spacing w:after="160" w:line="278" w:lineRule="auto"/>
    </w:pPr>
    <w:rPr>
      <w:kern w:val="2"/>
      <w:lang w:eastAsia="en-CA"/>
      <w14:ligatures w14:val="standardContextual"/>
    </w:rPr>
  </w:style>
  <w:style w:type="paragraph" w:customStyle="1" w:styleId="7DAF12E9692B4A228A159E196D1792E1">
    <w:name w:val="7DAF12E9692B4A228A159E196D1792E1"/>
    <w:rsid w:val="007017AC"/>
    <w:pPr>
      <w:spacing w:after="160" w:line="278" w:lineRule="auto"/>
    </w:pPr>
    <w:rPr>
      <w:kern w:val="2"/>
      <w:lang w:eastAsia="en-CA"/>
      <w14:ligatures w14:val="standardContextual"/>
    </w:rPr>
  </w:style>
  <w:style w:type="paragraph" w:customStyle="1" w:styleId="FEB867ABB76F4A52AA39832CDCFA6DF3">
    <w:name w:val="FEB867ABB76F4A52AA39832CDCFA6DF3"/>
    <w:rsid w:val="007017AC"/>
    <w:pPr>
      <w:spacing w:after="160" w:line="278" w:lineRule="auto"/>
    </w:pPr>
    <w:rPr>
      <w:kern w:val="2"/>
      <w:lang w:eastAsia="en-CA"/>
      <w14:ligatures w14:val="standardContextual"/>
    </w:rPr>
  </w:style>
  <w:style w:type="paragraph" w:customStyle="1" w:styleId="B643EF8DB5D241E3BDDCD9802B63E760">
    <w:name w:val="B643EF8DB5D241E3BDDCD9802B63E760"/>
    <w:rsid w:val="007017AC"/>
    <w:pPr>
      <w:spacing w:after="160" w:line="278" w:lineRule="auto"/>
    </w:pPr>
    <w:rPr>
      <w:kern w:val="2"/>
      <w:lang w:eastAsia="en-CA"/>
      <w14:ligatures w14:val="standardContextual"/>
    </w:rPr>
  </w:style>
  <w:style w:type="paragraph" w:customStyle="1" w:styleId="73F8A8DB73744CFA9E614FB87B4DABB9">
    <w:name w:val="73F8A8DB73744CFA9E614FB87B4DABB9"/>
    <w:rsid w:val="007017AC"/>
    <w:pPr>
      <w:spacing w:after="160" w:line="278" w:lineRule="auto"/>
    </w:pPr>
    <w:rPr>
      <w:kern w:val="2"/>
      <w:lang w:eastAsia="en-CA"/>
      <w14:ligatures w14:val="standardContextual"/>
    </w:rPr>
  </w:style>
  <w:style w:type="paragraph" w:customStyle="1" w:styleId="EDC1D5C2F74F49A7AED8B8C78E33111A">
    <w:name w:val="EDC1D5C2F74F49A7AED8B8C78E33111A"/>
    <w:rsid w:val="007017AC"/>
    <w:pPr>
      <w:spacing w:after="160" w:line="278" w:lineRule="auto"/>
    </w:pPr>
    <w:rPr>
      <w:kern w:val="2"/>
      <w:lang w:eastAsia="en-CA"/>
      <w14:ligatures w14:val="standardContextual"/>
    </w:rPr>
  </w:style>
  <w:style w:type="paragraph" w:customStyle="1" w:styleId="86B0108E4283421793470C607CFECDDA">
    <w:name w:val="86B0108E4283421793470C607CFECDDA"/>
    <w:rsid w:val="007017AC"/>
    <w:pPr>
      <w:spacing w:after="160" w:line="278" w:lineRule="auto"/>
    </w:pPr>
    <w:rPr>
      <w:kern w:val="2"/>
      <w:lang w:eastAsia="en-CA"/>
      <w14:ligatures w14:val="standardContextual"/>
    </w:rPr>
  </w:style>
  <w:style w:type="paragraph" w:customStyle="1" w:styleId="8283E12F06C84A57B578D2D44020AFA6">
    <w:name w:val="8283E12F06C84A57B578D2D44020AFA6"/>
    <w:rsid w:val="007017AC"/>
    <w:pPr>
      <w:spacing w:after="160" w:line="278" w:lineRule="auto"/>
    </w:pPr>
    <w:rPr>
      <w:kern w:val="2"/>
      <w:lang w:eastAsia="en-CA"/>
      <w14:ligatures w14:val="standardContextual"/>
    </w:rPr>
  </w:style>
  <w:style w:type="paragraph" w:customStyle="1" w:styleId="76BB343DFB0044F5B7D1F508EF4B6EAB">
    <w:name w:val="76BB343DFB0044F5B7D1F508EF4B6EAB"/>
    <w:rsid w:val="007017AC"/>
    <w:pPr>
      <w:spacing w:after="160" w:line="278" w:lineRule="auto"/>
    </w:pPr>
    <w:rPr>
      <w:kern w:val="2"/>
      <w:lang w:eastAsia="en-CA"/>
      <w14:ligatures w14:val="standardContextual"/>
    </w:rPr>
  </w:style>
  <w:style w:type="paragraph" w:customStyle="1" w:styleId="6ED0A11EE6D24025A1A7D358A5D89C42">
    <w:name w:val="6ED0A11EE6D24025A1A7D358A5D89C42"/>
    <w:rsid w:val="007017AC"/>
    <w:pPr>
      <w:spacing w:after="160" w:line="278" w:lineRule="auto"/>
    </w:pPr>
    <w:rPr>
      <w:kern w:val="2"/>
      <w:lang w:eastAsia="en-CA"/>
      <w14:ligatures w14:val="standardContextual"/>
    </w:rPr>
  </w:style>
  <w:style w:type="paragraph" w:customStyle="1" w:styleId="E9709EE6C1524E659117D68429A8DB76">
    <w:name w:val="E9709EE6C1524E659117D68429A8DB76"/>
    <w:rsid w:val="007017AC"/>
    <w:pPr>
      <w:spacing w:after="160" w:line="278" w:lineRule="auto"/>
    </w:pPr>
    <w:rPr>
      <w:kern w:val="2"/>
      <w:lang w:eastAsia="en-CA"/>
      <w14:ligatures w14:val="standardContextual"/>
    </w:rPr>
  </w:style>
  <w:style w:type="paragraph" w:customStyle="1" w:styleId="0467BB95A9F945A8AAE6AE6DA6276FE3">
    <w:name w:val="0467BB95A9F945A8AAE6AE6DA6276FE3"/>
    <w:rsid w:val="007017AC"/>
    <w:pPr>
      <w:spacing w:after="160" w:line="278" w:lineRule="auto"/>
    </w:pPr>
    <w:rPr>
      <w:kern w:val="2"/>
      <w:lang w:eastAsia="en-CA"/>
      <w14:ligatures w14:val="standardContextual"/>
    </w:rPr>
  </w:style>
  <w:style w:type="paragraph" w:customStyle="1" w:styleId="2AA231C2641F4CDFB7BD39A4189EAEA5">
    <w:name w:val="2AA231C2641F4CDFB7BD39A4189EAEA5"/>
    <w:rsid w:val="007017AC"/>
    <w:pPr>
      <w:spacing w:after="160" w:line="278" w:lineRule="auto"/>
    </w:pPr>
    <w:rPr>
      <w:kern w:val="2"/>
      <w:lang w:eastAsia="en-CA"/>
      <w14:ligatures w14:val="standardContextual"/>
    </w:rPr>
  </w:style>
  <w:style w:type="paragraph" w:customStyle="1" w:styleId="15C3CB095F7E43708EC0C180D3BE80CA">
    <w:name w:val="15C3CB095F7E43708EC0C180D3BE80CA"/>
    <w:rsid w:val="007017AC"/>
    <w:pPr>
      <w:spacing w:after="160" w:line="278" w:lineRule="auto"/>
    </w:pPr>
    <w:rPr>
      <w:kern w:val="2"/>
      <w:lang w:eastAsia="en-CA"/>
      <w14:ligatures w14:val="standardContextual"/>
    </w:rPr>
  </w:style>
  <w:style w:type="paragraph" w:customStyle="1" w:styleId="42C610DD5826491FBF431B482A7B16E5">
    <w:name w:val="42C610DD5826491FBF431B482A7B16E5"/>
    <w:rsid w:val="007017AC"/>
    <w:pPr>
      <w:spacing w:after="160" w:line="278" w:lineRule="auto"/>
    </w:pPr>
    <w:rPr>
      <w:kern w:val="2"/>
      <w:lang w:eastAsia="en-CA"/>
      <w14:ligatures w14:val="standardContextual"/>
    </w:rPr>
  </w:style>
  <w:style w:type="paragraph" w:customStyle="1" w:styleId="88898E3EE88246D194647D01E81DCEA7">
    <w:name w:val="88898E3EE88246D194647D01E81DCEA7"/>
    <w:rsid w:val="007017AC"/>
    <w:pPr>
      <w:spacing w:after="160" w:line="278" w:lineRule="auto"/>
    </w:pPr>
    <w:rPr>
      <w:kern w:val="2"/>
      <w:lang w:eastAsia="en-CA"/>
      <w14:ligatures w14:val="standardContextual"/>
    </w:rPr>
  </w:style>
  <w:style w:type="paragraph" w:customStyle="1" w:styleId="02F26BC2224D428E837A3BEF1C130D7B">
    <w:name w:val="02F26BC2224D428E837A3BEF1C130D7B"/>
    <w:rsid w:val="007017AC"/>
    <w:pPr>
      <w:spacing w:after="160" w:line="278" w:lineRule="auto"/>
    </w:pPr>
    <w:rPr>
      <w:kern w:val="2"/>
      <w:lang w:eastAsia="en-CA"/>
      <w14:ligatures w14:val="standardContextual"/>
    </w:rPr>
  </w:style>
  <w:style w:type="paragraph" w:customStyle="1" w:styleId="EDDC3185A49A4D608CC17B6DB2F2C8B6">
    <w:name w:val="EDDC3185A49A4D608CC17B6DB2F2C8B6"/>
    <w:rsid w:val="007017AC"/>
    <w:pPr>
      <w:spacing w:after="160" w:line="278" w:lineRule="auto"/>
    </w:pPr>
    <w:rPr>
      <w:kern w:val="2"/>
      <w:lang w:eastAsia="en-CA"/>
      <w14:ligatures w14:val="standardContextual"/>
    </w:rPr>
  </w:style>
  <w:style w:type="paragraph" w:customStyle="1" w:styleId="008FFB4156A44688A7914FBE04E4135A">
    <w:name w:val="008FFB4156A44688A7914FBE04E4135A"/>
    <w:rsid w:val="007017AC"/>
    <w:pPr>
      <w:spacing w:after="160" w:line="278" w:lineRule="auto"/>
    </w:pPr>
    <w:rPr>
      <w:kern w:val="2"/>
      <w:lang w:eastAsia="en-CA"/>
      <w14:ligatures w14:val="standardContextual"/>
    </w:rPr>
  </w:style>
  <w:style w:type="paragraph" w:customStyle="1" w:styleId="2C678BA4BB074F46BF4F4C6AC4486A08">
    <w:name w:val="2C678BA4BB074F46BF4F4C6AC4486A08"/>
    <w:rsid w:val="007017AC"/>
    <w:pPr>
      <w:spacing w:after="160" w:line="278" w:lineRule="auto"/>
    </w:pPr>
    <w:rPr>
      <w:kern w:val="2"/>
      <w:lang w:eastAsia="en-CA"/>
      <w14:ligatures w14:val="standardContextual"/>
    </w:rPr>
  </w:style>
  <w:style w:type="paragraph" w:customStyle="1" w:styleId="B37E34EE39B344BB9D086090BA97DEE2">
    <w:name w:val="B37E34EE39B344BB9D086090BA97DEE2"/>
    <w:rsid w:val="007017AC"/>
    <w:pPr>
      <w:spacing w:after="160" w:line="278" w:lineRule="auto"/>
    </w:pPr>
    <w:rPr>
      <w:kern w:val="2"/>
      <w:lang w:eastAsia="en-CA"/>
      <w14:ligatures w14:val="standardContextual"/>
    </w:rPr>
  </w:style>
  <w:style w:type="paragraph" w:customStyle="1" w:styleId="8714C975A36341FD94D3DBC51FB07DCE">
    <w:name w:val="8714C975A36341FD94D3DBC51FB07DCE"/>
    <w:rsid w:val="007017AC"/>
    <w:pPr>
      <w:spacing w:after="160" w:line="278" w:lineRule="auto"/>
    </w:pPr>
    <w:rPr>
      <w:kern w:val="2"/>
      <w:lang w:eastAsia="en-CA"/>
      <w14:ligatures w14:val="standardContextual"/>
    </w:rPr>
  </w:style>
  <w:style w:type="paragraph" w:customStyle="1" w:styleId="360D5D7E0AA4449D990F43F47D8937A1">
    <w:name w:val="360D5D7E0AA4449D990F43F47D8937A1"/>
    <w:rsid w:val="007017AC"/>
    <w:pPr>
      <w:spacing w:after="160" w:line="278" w:lineRule="auto"/>
    </w:pPr>
    <w:rPr>
      <w:kern w:val="2"/>
      <w:lang w:eastAsia="en-CA"/>
      <w14:ligatures w14:val="standardContextual"/>
    </w:rPr>
  </w:style>
  <w:style w:type="paragraph" w:customStyle="1" w:styleId="3F8CF1A333794D9BB27A1D5CDF1DB8F8">
    <w:name w:val="3F8CF1A333794D9BB27A1D5CDF1DB8F8"/>
    <w:rsid w:val="007017AC"/>
    <w:pPr>
      <w:spacing w:after="160" w:line="278" w:lineRule="auto"/>
    </w:pPr>
    <w:rPr>
      <w:kern w:val="2"/>
      <w:lang w:eastAsia="en-CA"/>
      <w14:ligatures w14:val="standardContextual"/>
    </w:rPr>
  </w:style>
  <w:style w:type="paragraph" w:customStyle="1" w:styleId="15CCDBF3840442F68945386E8C40BE4C">
    <w:name w:val="15CCDBF3840442F68945386E8C40BE4C"/>
    <w:rsid w:val="007017AC"/>
    <w:pPr>
      <w:spacing w:after="160" w:line="278" w:lineRule="auto"/>
    </w:pPr>
    <w:rPr>
      <w:kern w:val="2"/>
      <w:lang w:eastAsia="en-CA"/>
      <w14:ligatures w14:val="standardContextual"/>
    </w:rPr>
  </w:style>
  <w:style w:type="paragraph" w:customStyle="1" w:styleId="81BFF209145247FBAE10DCC76F2939A2">
    <w:name w:val="81BFF209145247FBAE10DCC76F2939A2"/>
    <w:rsid w:val="007017AC"/>
    <w:pPr>
      <w:spacing w:after="160" w:line="278" w:lineRule="auto"/>
    </w:pPr>
    <w:rPr>
      <w:kern w:val="2"/>
      <w:lang w:eastAsia="en-CA"/>
      <w14:ligatures w14:val="standardContextual"/>
    </w:rPr>
  </w:style>
  <w:style w:type="paragraph" w:customStyle="1" w:styleId="AA769E75378740DBB0EF498AA0890A1A">
    <w:name w:val="AA769E75378740DBB0EF498AA0890A1A"/>
    <w:rsid w:val="007017AC"/>
    <w:pPr>
      <w:spacing w:after="160" w:line="278" w:lineRule="auto"/>
    </w:pPr>
    <w:rPr>
      <w:kern w:val="2"/>
      <w:lang w:eastAsia="en-CA"/>
      <w14:ligatures w14:val="standardContextual"/>
    </w:rPr>
  </w:style>
  <w:style w:type="paragraph" w:customStyle="1" w:styleId="0DF9926D09F34FD9A88C707D0F4E200A">
    <w:name w:val="0DF9926D09F34FD9A88C707D0F4E200A"/>
    <w:rsid w:val="007017AC"/>
    <w:pPr>
      <w:spacing w:after="160" w:line="278" w:lineRule="auto"/>
    </w:pPr>
    <w:rPr>
      <w:kern w:val="2"/>
      <w:lang w:eastAsia="en-CA"/>
      <w14:ligatures w14:val="standardContextual"/>
    </w:rPr>
  </w:style>
  <w:style w:type="paragraph" w:customStyle="1" w:styleId="511D4F798A064AE4ABB7DA4137AC92BD">
    <w:name w:val="511D4F798A064AE4ABB7DA4137AC92BD"/>
    <w:rsid w:val="007017AC"/>
    <w:pPr>
      <w:spacing w:after="160" w:line="278" w:lineRule="auto"/>
    </w:pPr>
    <w:rPr>
      <w:kern w:val="2"/>
      <w:lang w:eastAsia="en-CA"/>
      <w14:ligatures w14:val="standardContextual"/>
    </w:rPr>
  </w:style>
  <w:style w:type="paragraph" w:customStyle="1" w:styleId="915BD8A9BF0F44A7A242BBC757B3221F">
    <w:name w:val="915BD8A9BF0F44A7A242BBC757B3221F"/>
    <w:rsid w:val="007017AC"/>
    <w:pPr>
      <w:spacing w:after="160" w:line="278" w:lineRule="auto"/>
    </w:pPr>
    <w:rPr>
      <w:kern w:val="2"/>
      <w:lang w:eastAsia="en-CA"/>
      <w14:ligatures w14:val="standardContextual"/>
    </w:rPr>
  </w:style>
  <w:style w:type="paragraph" w:customStyle="1" w:styleId="1B51B603408C410FA6826085FEDE6B6A">
    <w:name w:val="1B51B603408C410FA6826085FEDE6B6A"/>
    <w:rsid w:val="007017AC"/>
    <w:pPr>
      <w:spacing w:after="160" w:line="278" w:lineRule="auto"/>
    </w:pPr>
    <w:rPr>
      <w:kern w:val="2"/>
      <w:lang w:eastAsia="en-CA"/>
      <w14:ligatures w14:val="standardContextual"/>
    </w:rPr>
  </w:style>
  <w:style w:type="paragraph" w:customStyle="1" w:styleId="94429FBFEECB424D9D8C42C47F88AA68">
    <w:name w:val="94429FBFEECB424D9D8C42C47F88AA68"/>
    <w:rsid w:val="007017AC"/>
    <w:pPr>
      <w:spacing w:after="160" w:line="278" w:lineRule="auto"/>
    </w:pPr>
    <w:rPr>
      <w:kern w:val="2"/>
      <w:lang w:eastAsia="en-CA"/>
      <w14:ligatures w14:val="standardContextual"/>
    </w:rPr>
  </w:style>
  <w:style w:type="paragraph" w:customStyle="1" w:styleId="3FF1004B35A34B87BE75A7C95339420C">
    <w:name w:val="3FF1004B35A34B87BE75A7C95339420C"/>
    <w:rsid w:val="007017AC"/>
    <w:pPr>
      <w:spacing w:after="160" w:line="278" w:lineRule="auto"/>
    </w:pPr>
    <w:rPr>
      <w:kern w:val="2"/>
      <w:lang w:eastAsia="en-CA"/>
      <w14:ligatures w14:val="standardContextual"/>
    </w:rPr>
  </w:style>
  <w:style w:type="paragraph" w:customStyle="1" w:styleId="00BD2638CBC74142918B417E2A2B74A3">
    <w:name w:val="00BD2638CBC74142918B417E2A2B74A3"/>
    <w:rsid w:val="007017AC"/>
    <w:pPr>
      <w:spacing w:after="160" w:line="278" w:lineRule="auto"/>
    </w:pPr>
    <w:rPr>
      <w:kern w:val="2"/>
      <w:lang w:eastAsia="en-CA"/>
      <w14:ligatures w14:val="standardContextual"/>
    </w:rPr>
  </w:style>
  <w:style w:type="paragraph" w:customStyle="1" w:styleId="DFCA596D3F9F4835A0E24FFED353FD97">
    <w:name w:val="DFCA596D3F9F4835A0E24FFED353FD97"/>
    <w:rsid w:val="007017AC"/>
    <w:pPr>
      <w:spacing w:after="160" w:line="278" w:lineRule="auto"/>
    </w:pPr>
    <w:rPr>
      <w:kern w:val="2"/>
      <w:lang w:eastAsia="en-CA"/>
      <w14:ligatures w14:val="standardContextual"/>
    </w:rPr>
  </w:style>
  <w:style w:type="paragraph" w:customStyle="1" w:styleId="FD21B6F5E1984F5C8410812E5249EC3F">
    <w:name w:val="FD21B6F5E1984F5C8410812E5249EC3F"/>
    <w:rsid w:val="007017AC"/>
    <w:pPr>
      <w:spacing w:after="160" w:line="278" w:lineRule="auto"/>
    </w:pPr>
    <w:rPr>
      <w:kern w:val="2"/>
      <w:lang w:eastAsia="en-CA"/>
      <w14:ligatures w14:val="standardContextual"/>
    </w:rPr>
  </w:style>
  <w:style w:type="paragraph" w:customStyle="1" w:styleId="B1E03BB1F7FD4009B5AA4BEB6D80E7F5">
    <w:name w:val="B1E03BB1F7FD4009B5AA4BEB6D80E7F5"/>
    <w:rsid w:val="007017AC"/>
    <w:pPr>
      <w:spacing w:after="160" w:line="278" w:lineRule="auto"/>
    </w:pPr>
    <w:rPr>
      <w:kern w:val="2"/>
      <w:lang w:eastAsia="en-CA"/>
      <w14:ligatures w14:val="standardContextual"/>
    </w:rPr>
  </w:style>
  <w:style w:type="paragraph" w:customStyle="1" w:styleId="2FF0C201015449C58EC1D4E418C6CB70">
    <w:name w:val="2FF0C201015449C58EC1D4E418C6CB70"/>
    <w:rsid w:val="007017AC"/>
    <w:pPr>
      <w:spacing w:after="160" w:line="278" w:lineRule="auto"/>
    </w:pPr>
    <w:rPr>
      <w:kern w:val="2"/>
      <w:lang w:eastAsia="en-CA"/>
      <w14:ligatures w14:val="standardContextual"/>
    </w:rPr>
  </w:style>
  <w:style w:type="paragraph" w:customStyle="1" w:styleId="5DDB09E959774F049857C71DBF1A6486">
    <w:name w:val="5DDB09E959774F049857C71DBF1A6486"/>
    <w:rsid w:val="007017AC"/>
    <w:pPr>
      <w:spacing w:after="160" w:line="278" w:lineRule="auto"/>
    </w:pPr>
    <w:rPr>
      <w:kern w:val="2"/>
      <w:lang w:eastAsia="en-CA"/>
      <w14:ligatures w14:val="standardContextual"/>
    </w:rPr>
  </w:style>
  <w:style w:type="paragraph" w:customStyle="1" w:styleId="DC0A4FACA4614A79B59E63C0EBFFD376">
    <w:name w:val="DC0A4FACA4614A79B59E63C0EBFFD376"/>
    <w:rsid w:val="007017AC"/>
    <w:pPr>
      <w:spacing w:after="160" w:line="278" w:lineRule="auto"/>
    </w:pPr>
    <w:rPr>
      <w:kern w:val="2"/>
      <w:lang w:eastAsia="en-CA"/>
      <w14:ligatures w14:val="standardContextual"/>
    </w:rPr>
  </w:style>
  <w:style w:type="paragraph" w:customStyle="1" w:styleId="4185920D88044AA6AE0E057BA5656B08">
    <w:name w:val="4185920D88044AA6AE0E057BA5656B08"/>
    <w:rsid w:val="007017AC"/>
    <w:pPr>
      <w:spacing w:after="160" w:line="278" w:lineRule="auto"/>
    </w:pPr>
    <w:rPr>
      <w:kern w:val="2"/>
      <w:lang w:eastAsia="en-CA"/>
      <w14:ligatures w14:val="standardContextual"/>
    </w:rPr>
  </w:style>
  <w:style w:type="paragraph" w:customStyle="1" w:styleId="45945498A071466D8FBF35307D7EBF9C">
    <w:name w:val="45945498A071466D8FBF35307D7EBF9C"/>
    <w:rsid w:val="007017AC"/>
    <w:pPr>
      <w:spacing w:after="160" w:line="278" w:lineRule="auto"/>
    </w:pPr>
    <w:rPr>
      <w:kern w:val="2"/>
      <w:lang w:eastAsia="en-CA"/>
      <w14:ligatures w14:val="standardContextual"/>
    </w:rPr>
  </w:style>
  <w:style w:type="paragraph" w:customStyle="1" w:styleId="9BECE488AFCB48EA946BBE0863463171">
    <w:name w:val="9BECE488AFCB48EA946BBE0863463171"/>
    <w:rsid w:val="007017AC"/>
    <w:pPr>
      <w:spacing w:after="160" w:line="278" w:lineRule="auto"/>
    </w:pPr>
    <w:rPr>
      <w:kern w:val="2"/>
      <w:lang w:eastAsia="en-CA"/>
      <w14:ligatures w14:val="standardContextual"/>
    </w:rPr>
  </w:style>
  <w:style w:type="paragraph" w:customStyle="1" w:styleId="D4F5C1B433C040C3BAC98DA97A24D2FB">
    <w:name w:val="D4F5C1B433C040C3BAC98DA97A24D2FB"/>
    <w:rsid w:val="007017AC"/>
    <w:pPr>
      <w:spacing w:after="160" w:line="278" w:lineRule="auto"/>
    </w:pPr>
    <w:rPr>
      <w:kern w:val="2"/>
      <w:lang w:eastAsia="en-CA"/>
      <w14:ligatures w14:val="standardContextual"/>
    </w:rPr>
  </w:style>
  <w:style w:type="paragraph" w:customStyle="1" w:styleId="C4B85EAEA52542208B788C834D779456">
    <w:name w:val="C4B85EAEA52542208B788C834D779456"/>
    <w:rsid w:val="007017AC"/>
    <w:pPr>
      <w:spacing w:after="160" w:line="278" w:lineRule="auto"/>
    </w:pPr>
    <w:rPr>
      <w:kern w:val="2"/>
      <w:lang w:eastAsia="en-CA"/>
      <w14:ligatures w14:val="standardContextual"/>
    </w:rPr>
  </w:style>
  <w:style w:type="paragraph" w:customStyle="1" w:styleId="497D45B8EC704E1FBACFB2E84034CB19">
    <w:name w:val="497D45B8EC704E1FBACFB2E84034CB19"/>
    <w:rsid w:val="007017AC"/>
    <w:pPr>
      <w:spacing w:after="160" w:line="278" w:lineRule="auto"/>
    </w:pPr>
    <w:rPr>
      <w:kern w:val="2"/>
      <w:lang w:eastAsia="en-CA"/>
      <w14:ligatures w14:val="standardContextual"/>
    </w:rPr>
  </w:style>
  <w:style w:type="paragraph" w:customStyle="1" w:styleId="DDFA29E135244ECE98CE39775DCA307D">
    <w:name w:val="DDFA29E135244ECE98CE39775DCA307D"/>
    <w:rsid w:val="007017AC"/>
    <w:pPr>
      <w:spacing w:after="160" w:line="278" w:lineRule="auto"/>
    </w:pPr>
    <w:rPr>
      <w:kern w:val="2"/>
      <w:lang w:eastAsia="en-CA"/>
      <w14:ligatures w14:val="standardContextual"/>
    </w:rPr>
  </w:style>
  <w:style w:type="paragraph" w:customStyle="1" w:styleId="F16DEC9AA76940F1B33A7F5E74514866">
    <w:name w:val="F16DEC9AA76940F1B33A7F5E74514866"/>
    <w:rsid w:val="007017AC"/>
    <w:pPr>
      <w:spacing w:after="160" w:line="278" w:lineRule="auto"/>
    </w:pPr>
    <w:rPr>
      <w:kern w:val="2"/>
      <w:lang w:eastAsia="en-CA"/>
      <w14:ligatures w14:val="standardContextual"/>
    </w:rPr>
  </w:style>
  <w:style w:type="paragraph" w:customStyle="1" w:styleId="A69481DC709747D4B6B8F6B072F68CC5">
    <w:name w:val="A69481DC709747D4B6B8F6B072F68CC5"/>
    <w:rsid w:val="007017AC"/>
    <w:pPr>
      <w:spacing w:after="160" w:line="278" w:lineRule="auto"/>
    </w:pPr>
    <w:rPr>
      <w:kern w:val="2"/>
      <w:lang w:eastAsia="en-CA"/>
      <w14:ligatures w14:val="standardContextual"/>
    </w:rPr>
  </w:style>
  <w:style w:type="paragraph" w:customStyle="1" w:styleId="1FA67B0E25F24355AB04831B4381939B">
    <w:name w:val="1FA67B0E25F24355AB04831B4381939B"/>
    <w:rsid w:val="007017AC"/>
    <w:pPr>
      <w:spacing w:after="160" w:line="278" w:lineRule="auto"/>
    </w:pPr>
    <w:rPr>
      <w:kern w:val="2"/>
      <w:lang w:eastAsia="en-CA"/>
      <w14:ligatures w14:val="standardContextual"/>
    </w:rPr>
  </w:style>
  <w:style w:type="paragraph" w:customStyle="1" w:styleId="3E8CE7AB12CF442DA7200C398E5DE6C5">
    <w:name w:val="3E8CE7AB12CF442DA7200C398E5DE6C5"/>
    <w:rsid w:val="007017AC"/>
    <w:pPr>
      <w:spacing w:after="160" w:line="278" w:lineRule="auto"/>
    </w:pPr>
    <w:rPr>
      <w:kern w:val="2"/>
      <w:lang w:eastAsia="en-CA"/>
      <w14:ligatures w14:val="standardContextual"/>
    </w:rPr>
  </w:style>
  <w:style w:type="paragraph" w:customStyle="1" w:styleId="247A577471564E179E6CC7016EA0D91E">
    <w:name w:val="247A577471564E179E6CC7016EA0D91E"/>
    <w:rsid w:val="007017AC"/>
    <w:pPr>
      <w:spacing w:after="160" w:line="278" w:lineRule="auto"/>
    </w:pPr>
    <w:rPr>
      <w:kern w:val="2"/>
      <w:lang w:eastAsia="en-CA"/>
      <w14:ligatures w14:val="standardContextual"/>
    </w:rPr>
  </w:style>
  <w:style w:type="paragraph" w:customStyle="1" w:styleId="CB5EAD5AEF6043448D47179E848935DD">
    <w:name w:val="CB5EAD5AEF6043448D47179E848935DD"/>
    <w:rsid w:val="007017AC"/>
    <w:pPr>
      <w:spacing w:after="160" w:line="278" w:lineRule="auto"/>
    </w:pPr>
    <w:rPr>
      <w:kern w:val="2"/>
      <w:lang w:eastAsia="en-CA"/>
      <w14:ligatures w14:val="standardContextual"/>
    </w:rPr>
  </w:style>
  <w:style w:type="paragraph" w:customStyle="1" w:styleId="4765EF8CACEB4205BA5E53511F601120">
    <w:name w:val="4765EF8CACEB4205BA5E53511F601120"/>
    <w:rsid w:val="007017AC"/>
    <w:pPr>
      <w:spacing w:after="160" w:line="278" w:lineRule="auto"/>
    </w:pPr>
    <w:rPr>
      <w:kern w:val="2"/>
      <w:lang w:eastAsia="en-CA"/>
      <w14:ligatures w14:val="standardContextual"/>
    </w:rPr>
  </w:style>
  <w:style w:type="paragraph" w:customStyle="1" w:styleId="974CEE7314A745D48BA8AAB10DF7CD29">
    <w:name w:val="974CEE7314A745D48BA8AAB10DF7CD29"/>
    <w:rsid w:val="007017AC"/>
    <w:pPr>
      <w:spacing w:after="160" w:line="278" w:lineRule="auto"/>
    </w:pPr>
    <w:rPr>
      <w:kern w:val="2"/>
      <w:lang w:eastAsia="en-CA"/>
      <w14:ligatures w14:val="standardContextual"/>
    </w:rPr>
  </w:style>
  <w:style w:type="paragraph" w:customStyle="1" w:styleId="B4632200B4FA4E388A4859BC3724C62E">
    <w:name w:val="B4632200B4FA4E388A4859BC3724C62E"/>
    <w:rsid w:val="007017AC"/>
    <w:pPr>
      <w:spacing w:after="160" w:line="278" w:lineRule="auto"/>
    </w:pPr>
    <w:rPr>
      <w:kern w:val="2"/>
      <w:lang w:eastAsia="en-CA"/>
      <w14:ligatures w14:val="standardContextual"/>
    </w:rPr>
  </w:style>
  <w:style w:type="paragraph" w:customStyle="1" w:styleId="ECCF08BD3C1640FEAA9EFF8BD402FA4F">
    <w:name w:val="ECCF08BD3C1640FEAA9EFF8BD402FA4F"/>
    <w:rsid w:val="007017AC"/>
    <w:pPr>
      <w:spacing w:after="160" w:line="278" w:lineRule="auto"/>
    </w:pPr>
    <w:rPr>
      <w:kern w:val="2"/>
      <w:lang w:eastAsia="en-CA"/>
      <w14:ligatures w14:val="standardContextual"/>
    </w:rPr>
  </w:style>
  <w:style w:type="paragraph" w:customStyle="1" w:styleId="7E76FB6F5217458CBD981494491BD657">
    <w:name w:val="7E76FB6F5217458CBD981494491BD657"/>
    <w:rsid w:val="007017AC"/>
    <w:pPr>
      <w:spacing w:after="160" w:line="278" w:lineRule="auto"/>
    </w:pPr>
    <w:rPr>
      <w:kern w:val="2"/>
      <w:lang w:eastAsia="en-CA"/>
      <w14:ligatures w14:val="standardContextual"/>
    </w:rPr>
  </w:style>
  <w:style w:type="paragraph" w:customStyle="1" w:styleId="4C16D8D78E1C4A8AAF4BD83E1AEAD2CE">
    <w:name w:val="4C16D8D78E1C4A8AAF4BD83E1AEAD2CE"/>
    <w:rsid w:val="007017AC"/>
    <w:pPr>
      <w:spacing w:after="160" w:line="278" w:lineRule="auto"/>
    </w:pPr>
    <w:rPr>
      <w:kern w:val="2"/>
      <w:lang w:eastAsia="en-CA"/>
      <w14:ligatures w14:val="standardContextual"/>
    </w:rPr>
  </w:style>
  <w:style w:type="paragraph" w:customStyle="1" w:styleId="0BD2483D4D5945758206B80477CC5A53">
    <w:name w:val="0BD2483D4D5945758206B80477CC5A53"/>
    <w:rsid w:val="007017AC"/>
    <w:pPr>
      <w:spacing w:after="160" w:line="278" w:lineRule="auto"/>
    </w:pPr>
    <w:rPr>
      <w:kern w:val="2"/>
      <w:lang w:eastAsia="en-CA"/>
      <w14:ligatures w14:val="standardContextual"/>
    </w:rPr>
  </w:style>
  <w:style w:type="paragraph" w:customStyle="1" w:styleId="DF350A0375C44B2CB0C91C6091B35421">
    <w:name w:val="DF350A0375C44B2CB0C91C6091B35421"/>
    <w:rsid w:val="007017AC"/>
    <w:pPr>
      <w:spacing w:after="160" w:line="278" w:lineRule="auto"/>
    </w:pPr>
    <w:rPr>
      <w:kern w:val="2"/>
      <w:lang w:eastAsia="en-CA"/>
      <w14:ligatures w14:val="standardContextual"/>
    </w:rPr>
  </w:style>
  <w:style w:type="paragraph" w:customStyle="1" w:styleId="C22F279A3EEF4F4287609DB91B036D72">
    <w:name w:val="C22F279A3EEF4F4287609DB91B036D72"/>
    <w:rsid w:val="007017AC"/>
    <w:pPr>
      <w:spacing w:after="160" w:line="278" w:lineRule="auto"/>
    </w:pPr>
    <w:rPr>
      <w:kern w:val="2"/>
      <w:lang w:eastAsia="en-CA"/>
      <w14:ligatures w14:val="standardContextual"/>
    </w:rPr>
  </w:style>
  <w:style w:type="paragraph" w:customStyle="1" w:styleId="303C4EF990D24D8D817F06D958BEACCB">
    <w:name w:val="303C4EF990D24D8D817F06D958BEACCB"/>
    <w:rsid w:val="007017AC"/>
    <w:pPr>
      <w:spacing w:after="160" w:line="278" w:lineRule="auto"/>
    </w:pPr>
    <w:rPr>
      <w:kern w:val="2"/>
      <w:lang w:eastAsia="en-CA"/>
      <w14:ligatures w14:val="standardContextual"/>
    </w:rPr>
  </w:style>
  <w:style w:type="paragraph" w:customStyle="1" w:styleId="04B247DE7D8B4CF99C8D777B1D56E80F">
    <w:name w:val="04B247DE7D8B4CF99C8D777B1D56E80F"/>
    <w:rsid w:val="007017AC"/>
    <w:pPr>
      <w:spacing w:after="160" w:line="278" w:lineRule="auto"/>
    </w:pPr>
    <w:rPr>
      <w:kern w:val="2"/>
      <w:lang w:eastAsia="en-CA"/>
      <w14:ligatures w14:val="standardContextual"/>
    </w:rPr>
  </w:style>
  <w:style w:type="paragraph" w:customStyle="1" w:styleId="BDF8DA38950A4FAB83F0896BC8E95AE0">
    <w:name w:val="BDF8DA38950A4FAB83F0896BC8E95AE0"/>
    <w:rsid w:val="007017AC"/>
    <w:pPr>
      <w:spacing w:after="160" w:line="278" w:lineRule="auto"/>
    </w:pPr>
    <w:rPr>
      <w:kern w:val="2"/>
      <w:lang w:eastAsia="en-CA"/>
      <w14:ligatures w14:val="standardContextual"/>
    </w:rPr>
  </w:style>
  <w:style w:type="paragraph" w:customStyle="1" w:styleId="369CBDB6340E4F3F8CBBD4433D77EC0B">
    <w:name w:val="369CBDB6340E4F3F8CBBD4433D77EC0B"/>
    <w:rsid w:val="007017AC"/>
    <w:pPr>
      <w:spacing w:after="160" w:line="278" w:lineRule="auto"/>
    </w:pPr>
    <w:rPr>
      <w:kern w:val="2"/>
      <w:lang w:eastAsia="en-CA"/>
      <w14:ligatures w14:val="standardContextual"/>
    </w:rPr>
  </w:style>
  <w:style w:type="paragraph" w:customStyle="1" w:styleId="04B232620932494E8DB467581CD92E88">
    <w:name w:val="04B232620932494E8DB467581CD92E88"/>
    <w:rsid w:val="007017AC"/>
    <w:pPr>
      <w:spacing w:after="160" w:line="278" w:lineRule="auto"/>
    </w:pPr>
    <w:rPr>
      <w:kern w:val="2"/>
      <w:lang w:eastAsia="en-CA"/>
      <w14:ligatures w14:val="standardContextual"/>
    </w:rPr>
  </w:style>
  <w:style w:type="paragraph" w:customStyle="1" w:styleId="2E3FBC00848F469A9274933493CBC2AE">
    <w:name w:val="2E3FBC00848F469A9274933493CBC2AE"/>
    <w:rsid w:val="007017AC"/>
    <w:pPr>
      <w:spacing w:after="160" w:line="278" w:lineRule="auto"/>
    </w:pPr>
    <w:rPr>
      <w:kern w:val="2"/>
      <w:lang w:eastAsia="en-CA"/>
      <w14:ligatures w14:val="standardContextual"/>
    </w:rPr>
  </w:style>
  <w:style w:type="paragraph" w:customStyle="1" w:styleId="61469AB4C0854E70B9354AD1C54D45AF">
    <w:name w:val="61469AB4C0854E70B9354AD1C54D45AF"/>
    <w:rsid w:val="007017AC"/>
    <w:pPr>
      <w:spacing w:after="160" w:line="278" w:lineRule="auto"/>
    </w:pPr>
    <w:rPr>
      <w:kern w:val="2"/>
      <w:lang w:eastAsia="en-CA"/>
      <w14:ligatures w14:val="standardContextual"/>
    </w:rPr>
  </w:style>
  <w:style w:type="paragraph" w:customStyle="1" w:styleId="D2EB961A5CB241209671CC15865E5F4A">
    <w:name w:val="D2EB961A5CB241209671CC15865E5F4A"/>
    <w:rsid w:val="007017AC"/>
    <w:pPr>
      <w:spacing w:after="160" w:line="278" w:lineRule="auto"/>
    </w:pPr>
    <w:rPr>
      <w:kern w:val="2"/>
      <w:lang w:eastAsia="en-CA"/>
      <w14:ligatures w14:val="standardContextual"/>
    </w:rPr>
  </w:style>
  <w:style w:type="paragraph" w:customStyle="1" w:styleId="E4E0B38A8F9847E39AEF5C49C5C54C05">
    <w:name w:val="E4E0B38A8F9847E39AEF5C49C5C54C05"/>
    <w:rsid w:val="007017AC"/>
    <w:pPr>
      <w:spacing w:after="160" w:line="278" w:lineRule="auto"/>
    </w:pPr>
    <w:rPr>
      <w:kern w:val="2"/>
      <w:lang w:eastAsia="en-CA"/>
      <w14:ligatures w14:val="standardContextual"/>
    </w:rPr>
  </w:style>
  <w:style w:type="paragraph" w:customStyle="1" w:styleId="EE1E47DB00E64CD994721F627D6B7E5E">
    <w:name w:val="EE1E47DB00E64CD994721F627D6B7E5E"/>
    <w:rsid w:val="007017AC"/>
    <w:pPr>
      <w:spacing w:after="160" w:line="278" w:lineRule="auto"/>
    </w:pPr>
    <w:rPr>
      <w:kern w:val="2"/>
      <w:lang w:eastAsia="en-CA"/>
      <w14:ligatures w14:val="standardContextual"/>
    </w:rPr>
  </w:style>
  <w:style w:type="paragraph" w:customStyle="1" w:styleId="ACEA97DEE4D9405CB128BF0C97601B47">
    <w:name w:val="ACEA97DEE4D9405CB128BF0C97601B47"/>
    <w:rsid w:val="007017AC"/>
    <w:pPr>
      <w:spacing w:after="160" w:line="278" w:lineRule="auto"/>
    </w:pPr>
    <w:rPr>
      <w:kern w:val="2"/>
      <w:lang w:eastAsia="en-CA"/>
      <w14:ligatures w14:val="standardContextual"/>
    </w:rPr>
  </w:style>
  <w:style w:type="paragraph" w:customStyle="1" w:styleId="42DB6F3330BA440083DB46EBFC179090">
    <w:name w:val="42DB6F3330BA440083DB46EBFC179090"/>
    <w:rsid w:val="007017AC"/>
    <w:pPr>
      <w:spacing w:after="160" w:line="278" w:lineRule="auto"/>
    </w:pPr>
    <w:rPr>
      <w:kern w:val="2"/>
      <w:lang w:eastAsia="en-CA"/>
      <w14:ligatures w14:val="standardContextual"/>
    </w:rPr>
  </w:style>
  <w:style w:type="paragraph" w:customStyle="1" w:styleId="C83A385D6B4E4E42820B3EB4EB952632">
    <w:name w:val="C83A385D6B4E4E42820B3EB4EB952632"/>
    <w:rsid w:val="007017AC"/>
    <w:pPr>
      <w:spacing w:after="160" w:line="278" w:lineRule="auto"/>
    </w:pPr>
    <w:rPr>
      <w:kern w:val="2"/>
      <w:lang w:eastAsia="en-CA"/>
      <w14:ligatures w14:val="standardContextual"/>
    </w:rPr>
  </w:style>
  <w:style w:type="paragraph" w:customStyle="1" w:styleId="ED799410D5C24475A02CED5D61B3BFAC">
    <w:name w:val="ED799410D5C24475A02CED5D61B3BFAC"/>
    <w:rsid w:val="007017AC"/>
    <w:pPr>
      <w:spacing w:after="160" w:line="278" w:lineRule="auto"/>
    </w:pPr>
    <w:rPr>
      <w:kern w:val="2"/>
      <w:lang w:eastAsia="en-CA"/>
      <w14:ligatures w14:val="standardContextual"/>
    </w:rPr>
  </w:style>
  <w:style w:type="paragraph" w:customStyle="1" w:styleId="2B37CDBF8FB74E10A6240E33B240B931">
    <w:name w:val="2B37CDBF8FB74E10A6240E33B240B931"/>
    <w:rsid w:val="007017AC"/>
    <w:pPr>
      <w:spacing w:after="160" w:line="278" w:lineRule="auto"/>
    </w:pPr>
    <w:rPr>
      <w:kern w:val="2"/>
      <w:lang w:eastAsia="en-CA"/>
      <w14:ligatures w14:val="standardContextual"/>
    </w:rPr>
  </w:style>
  <w:style w:type="paragraph" w:customStyle="1" w:styleId="A7EEEFF7E73D4942A23A1B814FBBF2EC">
    <w:name w:val="A7EEEFF7E73D4942A23A1B814FBBF2EC"/>
    <w:rsid w:val="007017AC"/>
    <w:pPr>
      <w:spacing w:after="160" w:line="278" w:lineRule="auto"/>
    </w:pPr>
    <w:rPr>
      <w:kern w:val="2"/>
      <w:lang w:eastAsia="en-CA"/>
      <w14:ligatures w14:val="standardContextual"/>
    </w:rPr>
  </w:style>
  <w:style w:type="paragraph" w:customStyle="1" w:styleId="D20AFEE798684631979383F2AD861A58">
    <w:name w:val="D20AFEE798684631979383F2AD861A58"/>
    <w:rsid w:val="007017AC"/>
    <w:pPr>
      <w:spacing w:after="160" w:line="278" w:lineRule="auto"/>
    </w:pPr>
    <w:rPr>
      <w:kern w:val="2"/>
      <w:lang w:eastAsia="en-CA"/>
      <w14:ligatures w14:val="standardContextual"/>
    </w:rPr>
  </w:style>
  <w:style w:type="paragraph" w:customStyle="1" w:styleId="E9656B5599824C66BF11A8F4FAB128AA">
    <w:name w:val="E9656B5599824C66BF11A8F4FAB128AA"/>
    <w:rsid w:val="007017AC"/>
    <w:pPr>
      <w:spacing w:after="160" w:line="278" w:lineRule="auto"/>
    </w:pPr>
    <w:rPr>
      <w:kern w:val="2"/>
      <w:lang w:eastAsia="en-CA"/>
      <w14:ligatures w14:val="standardContextual"/>
    </w:rPr>
  </w:style>
  <w:style w:type="paragraph" w:customStyle="1" w:styleId="9780105909BE48FBA06869488768603C">
    <w:name w:val="9780105909BE48FBA06869488768603C"/>
    <w:rsid w:val="007017AC"/>
    <w:pPr>
      <w:spacing w:after="160" w:line="278" w:lineRule="auto"/>
    </w:pPr>
    <w:rPr>
      <w:kern w:val="2"/>
      <w:lang w:eastAsia="en-CA"/>
      <w14:ligatures w14:val="standardContextual"/>
    </w:rPr>
  </w:style>
  <w:style w:type="paragraph" w:customStyle="1" w:styleId="BF742D9DE3BC4F49B855464C2EA36980">
    <w:name w:val="BF742D9DE3BC4F49B855464C2EA36980"/>
    <w:rsid w:val="007017AC"/>
    <w:pPr>
      <w:spacing w:after="160" w:line="278" w:lineRule="auto"/>
    </w:pPr>
    <w:rPr>
      <w:kern w:val="2"/>
      <w:lang w:eastAsia="en-CA"/>
      <w14:ligatures w14:val="standardContextual"/>
    </w:rPr>
  </w:style>
  <w:style w:type="paragraph" w:customStyle="1" w:styleId="5DCF07EF34F14533944A7D44583BC127">
    <w:name w:val="5DCF07EF34F14533944A7D44583BC127"/>
    <w:rsid w:val="007017AC"/>
    <w:pPr>
      <w:spacing w:after="160" w:line="278" w:lineRule="auto"/>
    </w:pPr>
    <w:rPr>
      <w:kern w:val="2"/>
      <w:lang w:eastAsia="en-CA"/>
      <w14:ligatures w14:val="standardContextual"/>
    </w:rPr>
  </w:style>
  <w:style w:type="paragraph" w:customStyle="1" w:styleId="0F01ECA544FE43C48918FBDF9274AD3B">
    <w:name w:val="0F01ECA544FE43C48918FBDF9274AD3B"/>
    <w:rsid w:val="007017AC"/>
    <w:pPr>
      <w:spacing w:after="160" w:line="278" w:lineRule="auto"/>
    </w:pPr>
    <w:rPr>
      <w:kern w:val="2"/>
      <w:lang w:eastAsia="en-CA"/>
      <w14:ligatures w14:val="standardContextual"/>
    </w:rPr>
  </w:style>
  <w:style w:type="paragraph" w:customStyle="1" w:styleId="15FB49AB7828470683FDAC15FCB4A59D">
    <w:name w:val="15FB49AB7828470683FDAC15FCB4A59D"/>
    <w:rsid w:val="007017AC"/>
    <w:pPr>
      <w:spacing w:after="160" w:line="278" w:lineRule="auto"/>
    </w:pPr>
    <w:rPr>
      <w:kern w:val="2"/>
      <w:lang w:eastAsia="en-CA"/>
      <w14:ligatures w14:val="standardContextual"/>
    </w:rPr>
  </w:style>
  <w:style w:type="paragraph" w:customStyle="1" w:styleId="62226B28367C4C8D8B511E9088F97687">
    <w:name w:val="62226B28367C4C8D8B511E9088F97687"/>
    <w:rsid w:val="007017AC"/>
    <w:pPr>
      <w:spacing w:after="160" w:line="278" w:lineRule="auto"/>
    </w:pPr>
    <w:rPr>
      <w:kern w:val="2"/>
      <w:lang w:eastAsia="en-CA"/>
      <w14:ligatures w14:val="standardContextual"/>
    </w:rPr>
  </w:style>
  <w:style w:type="paragraph" w:customStyle="1" w:styleId="557E2769909C409FA69F7E56ACD26825">
    <w:name w:val="557E2769909C409FA69F7E56ACD26825"/>
    <w:rsid w:val="007017AC"/>
    <w:pPr>
      <w:spacing w:after="160" w:line="278" w:lineRule="auto"/>
    </w:pPr>
    <w:rPr>
      <w:kern w:val="2"/>
      <w:lang w:eastAsia="en-CA"/>
      <w14:ligatures w14:val="standardContextual"/>
    </w:rPr>
  </w:style>
  <w:style w:type="paragraph" w:customStyle="1" w:styleId="42AAA09A10B0411A83796AFFECDC5843">
    <w:name w:val="42AAA09A10B0411A83796AFFECDC5843"/>
    <w:rsid w:val="007017AC"/>
    <w:pPr>
      <w:spacing w:after="160" w:line="278" w:lineRule="auto"/>
    </w:pPr>
    <w:rPr>
      <w:kern w:val="2"/>
      <w:lang w:eastAsia="en-CA"/>
      <w14:ligatures w14:val="standardContextual"/>
    </w:rPr>
  </w:style>
  <w:style w:type="paragraph" w:customStyle="1" w:styleId="6146296B9DD54E71B9A99CB7A180973E">
    <w:name w:val="6146296B9DD54E71B9A99CB7A180973E"/>
    <w:rsid w:val="007017AC"/>
    <w:pPr>
      <w:spacing w:after="160" w:line="278" w:lineRule="auto"/>
    </w:pPr>
    <w:rPr>
      <w:kern w:val="2"/>
      <w:lang w:eastAsia="en-CA"/>
      <w14:ligatures w14:val="standardContextual"/>
    </w:rPr>
  </w:style>
  <w:style w:type="paragraph" w:customStyle="1" w:styleId="1F5A767F95CF4E57B76E456571162E61">
    <w:name w:val="1F5A767F95CF4E57B76E456571162E61"/>
    <w:rsid w:val="007017AC"/>
    <w:pPr>
      <w:spacing w:after="160" w:line="278" w:lineRule="auto"/>
    </w:pPr>
    <w:rPr>
      <w:kern w:val="2"/>
      <w:lang w:eastAsia="en-CA"/>
      <w14:ligatures w14:val="standardContextual"/>
    </w:rPr>
  </w:style>
  <w:style w:type="paragraph" w:customStyle="1" w:styleId="068679C4A8B148099E5CBBAE78E84ED6">
    <w:name w:val="068679C4A8B148099E5CBBAE78E84ED6"/>
    <w:rsid w:val="007017AC"/>
    <w:pPr>
      <w:spacing w:after="160" w:line="278" w:lineRule="auto"/>
    </w:pPr>
    <w:rPr>
      <w:kern w:val="2"/>
      <w:lang w:eastAsia="en-CA"/>
      <w14:ligatures w14:val="standardContextual"/>
    </w:rPr>
  </w:style>
  <w:style w:type="paragraph" w:customStyle="1" w:styleId="421D6AB085C64B02B03AFD2D5F6E5D2C">
    <w:name w:val="421D6AB085C64B02B03AFD2D5F6E5D2C"/>
    <w:rsid w:val="007017AC"/>
    <w:pPr>
      <w:spacing w:after="160" w:line="278" w:lineRule="auto"/>
    </w:pPr>
    <w:rPr>
      <w:kern w:val="2"/>
      <w:lang w:eastAsia="en-CA"/>
      <w14:ligatures w14:val="standardContextual"/>
    </w:rPr>
  </w:style>
  <w:style w:type="paragraph" w:customStyle="1" w:styleId="E141B18329BE4606ADD00C4675A1C2DE">
    <w:name w:val="E141B18329BE4606ADD00C4675A1C2DE"/>
    <w:rsid w:val="007017AC"/>
    <w:pPr>
      <w:spacing w:after="160" w:line="278" w:lineRule="auto"/>
    </w:pPr>
    <w:rPr>
      <w:kern w:val="2"/>
      <w:lang w:eastAsia="en-CA"/>
      <w14:ligatures w14:val="standardContextual"/>
    </w:rPr>
  </w:style>
  <w:style w:type="paragraph" w:customStyle="1" w:styleId="66A71C522152416C927A2F6EB656368F">
    <w:name w:val="66A71C522152416C927A2F6EB656368F"/>
    <w:rsid w:val="007017AC"/>
    <w:pPr>
      <w:spacing w:after="160" w:line="278" w:lineRule="auto"/>
    </w:pPr>
    <w:rPr>
      <w:kern w:val="2"/>
      <w:lang w:eastAsia="en-CA"/>
      <w14:ligatures w14:val="standardContextual"/>
    </w:rPr>
  </w:style>
  <w:style w:type="paragraph" w:customStyle="1" w:styleId="510936F6279249D0BEAB99B92A45511B">
    <w:name w:val="510936F6279249D0BEAB99B92A45511B"/>
    <w:rsid w:val="007017AC"/>
    <w:pPr>
      <w:spacing w:after="160" w:line="278" w:lineRule="auto"/>
    </w:pPr>
    <w:rPr>
      <w:kern w:val="2"/>
      <w:lang w:eastAsia="en-CA"/>
      <w14:ligatures w14:val="standardContextual"/>
    </w:rPr>
  </w:style>
  <w:style w:type="paragraph" w:customStyle="1" w:styleId="C6548363B62D4BF999EF89C7BD2A8D6B">
    <w:name w:val="C6548363B62D4BF999EF89C7BD2A8D6B"/>
    <w:rsid w:val="007017AC"/>
    <w:pPr>
      <w:spacing w:after="160" w:line="278" w:lineRule="auto"/>
    </w:pPr>
    <w:rPr>
      <w:kern w:val="2"/>
      <w:lang w:eastAsia="en-CA"/>
      <w14:ligatures w14:val="standardContextual"/>
    </w:rPr>
  </w:style>
  <w:style w:type="paragraph" w:customStyle="1" w:styleId="F5AE3A7A686C4F488466B387B60801A3">
    <w:name w:val="F5AE3A7A686C4F488466B387B60801A3"/>
    <w:rsid w:val="007017AC"/>
    <w:pPr>
      <w:spacing w:after="160" w:line="278" w:lineRule="auto"/>
    </w:pPr>
    <w:rPr>
      <w:kern w:val="2"/>
      <w:lang w:eastAsia="en-CA"/>
      <w14:ligatures w14:val="standardContextual"/>
    </w:rPr>
  </w:style>
  <w:style w:type="paragraph" w:customStyle="1" w:styleId="B304043E2C424E2F8D1F4D63965D2DBA">
    <w:name w:val="B304043E2C424E2F8D1F4D63965D2DBA"/>
    <w:rsid w:val="007017AC"/>
    <w:pPr>
      <w:spacing w:after="160" w:line="278" w:lineRule="auto"/>
    </w:pPr>
    <w:rPr>
      <w:kern w:val="2"/>
      <w:lang w:eastAsia="en-CA"/>
      <w14:ligatures w14:val="standardContextual"/>
    </w:rPr>
  </w:style>
  <w:style w:type="paragraph" w:customStyle="1" w:styleId="EE72D6F11155498C82AFDA90E9374244">
    <w:name w:val="EE72D6F11155498C82AFDA90E9374244"/>
    <w:rsid w:val="007017AC"/>
    <w:pPr>
      <w:spacing w:after="160" w:line="278" w:lineRule="auto"/>
    </w:pPr>
    <w:rPr>
      <w:kern w:val="2"/>
      <w:lang w:eastAsia="en-CA"/>
      <w14:ligatures w14:val="standardContextual"/>
    </w:rPr>
  </w:style>
  <w:style w:type="paragraph" w:customStyle="1" w:styleId="8FDDEE7F5B52430096CCEDD96077F967">
    <w:name w:val="8FDDEE7F5B52430096CCEDD96077F967"/>
    <w:rsid w:val="007017AC"/>
    <w:pPr>
      <w:spacing w:after="160" w:line="278" w:lineRule="auto"/>
    </w:pPr>
    <w:rPr>
      <w:kern w:val="2"/>
      <w:lang w:eastAsia="en-CA"/>
      <w14:ligatures w14:val="standardContextual"/>
    </w:rPr>
  </w:style>
  <w:style w:type="paragraph" w:customStyle="1" w:styleId="B41AE10C24A9418A89A9EE4F990A6426">
    <w:name w:val="B41AE10C24A9418A89A9EE4F990A6426"/>
    <w:rsid w:val="007017AC"/>
    <w:pPr>
      <w:spacing w:after="160" w:line="278" w:lineRule="auto"/>
    </w:pPr>
    <w:rPr>
      <w:kern w:val="2"/>
      <w:lang w:eastAsia="en-CA"/>
      <w14:ligatures w14:val="standardContextual"/>
    </w:rPr>
  </w:style>
  <w:style w:type="paragraph" w:customStyle="1" w:styleId="29EAB8E8D31A4DCA84718D82EB25334D">
    <w:name w:val="29EAB8E8D31A4DCA84718D82EB25334D"/>
    <w:rsid w:val="007017AC"/>
    <w:pPr>
      <w:spacing w:after="160" w:line="278" w:lineRule="auto"/>
    </w:pPr>
    <w:rPr>
      <w:kern w:val="2"/>
      <w:lang w:eastAsia="en-CA"/>
      <w14:ligatures w14:val="standardContextual"/>
    </w:rPr>
  </w:style>
  <w:style w:type="paragraph" w:customStyle="1" w:styleId="F7CAFBDB29A34EFF912013627F7408CE">
    <w:name w:val="F7CAFBDB29A34EFF912013627F7408CE"/>
    <w:rsid w:val="007017AC"/>
    <w:pPr>
      <w:spacing w:after="160" w:line="278" w:lineRule="auto"/>
    </w:pPr>
    <w:rPr>
      <w:kern w:val="2"/>
      <w:lang w:eastAsia="en-CA"/>
      <w14:ligatures w14:val="standardContextual"/>
    </w:rPr>
  </w:style>
  <w:style w:type="paragraph" w:customStyle="1" w:styleId="03B0B62A037E4846BC6C69A69B580D4E">
    <w:name w:val="03B0B62A037E4846BC6C69A69B580D4E"/>
    <w:rsid w:val="007017AC"/>
    <w:pPr>
      <w:spacing w:after="160" w:line="278" w:lineRule="auto"/>
    </w:pPr>
    <w:rPr>
      <w:kern w:val="2"/>
      <w:lang w:eastAsia="en-CA"/>
      <w14:ligatures w14:val="standardContextual"/>
    </w:rPr>
  </w:style>
  <w:style w:type="paragraph" w:customStyle="1" w:styleId="F9065180E52E480E8BC1890EC65EB9CD">
    <w:name w:val="F9065180E52E480E8BC1890EC65EB9CD"/>
    <w:rsid w:val="007017AC"/>
    <w:pPr>
      <w:spacing w:after="160" w:line="278" w:lineRule="auto"/>
    </w:pPr>
    <w:rPr>
      <w:kern w:val="2"/>
      <w:lang w:eastAsia="en-CA"/>
      <w14:ligatures w14:val="standardContextual"/>
    </w:rPr>
  </w:style>
  <w:style w:type="paragraph" w:customStyle="1" w:styleId="E385EAD5EDA8498D9B98AF789F8AB23D">
    <w:name w:val="E385EAD5EDA8498D9B98AF789F8AB23D"/>
    <w:rsid w:val="007017AC"/>
    <w:pPr>
      <w:spacing w:after="160" w:line="278" w:lineRule="auto"/>
    </w:pPr>
    <w:rPr>
      <w:kern w:val="2"/>
      <w:lang w:eastAsia="en-CA"/>
      <w14:ligatures w14:val="standardContextual"/>
    </w:rPr>
  </w:style>
  <w:style w:type="paragraph" w:customStyle="1" w:styleId="A927B062C9EA4E42A133CD36A03C4223">
    <w:name w:val="A927B062C9EA4E42A133CD36A03C4223"/>
    <w:rsid w:val="007017AC"/>
    <w:pPr>
      <w:spacing w:after="160" w:line="278" w:lineRule="auto"/>
    </w:pPr>
    <w:rPr>
      <w:kern w:val="2"/>
      <w:lang w:eastAsia="en-CA"/>
      <w14:ligatures w14:val="standardContextual"/>
    </w:rPr>
  </w:style>
  <w:style w:type="paragraph" w:customStyle="1" w:styleId="8052FAE5EFCB406F81A99F2B5089F89A">
    <w:name w:val="8052FAE5EFCB406F81A99F2B5089F89A"/>
    <w:rsid w:val="007017AC"/>
    <w:pPr>
      <w:spacing w:after="160" w:line="278" w:lineRule="auto"/>
    </w:pPr>
    <w:rPr>
      <w:kern w:val="2"/>
      <w:lang w:eastAsia="en-CA"/>
      <w14:ligatures w14:val="standardContextual"/>
    </w:rPr>
  </w:style>
  <w:style w:type="paragraph" w:customStyle="1" w:styleId="BF676AE4BD23407EBD208203065C7CE5">
    <w:name w:val="BF676AE4BD23407EBD208203065C7CE5"/>
    <w:rsid w:val="007017AC"/>
    <w:pPr>
      <w:spacing w:after="160" w:line="278" w:lineRule="auto"/>
    </w:pPr>
    <w:rPr>
      <w:kern w:val="2"/>
      <w:lang w:eastAsia="en-CA"/>
      <w14:ligatures w14:val="standardContextual"/>
    </w:rPr>
  </w:style>
  <w:style w:type="paragraph" w:customStyle="1" w:styleId="0013A0CAC4CF4A108741E7953500982C">
    <w:name w:val="0013A0CAC4CF4A108741E7953500982C"/>
    <w:rsid w:val="007017AC"/>
    <w:pPr>
      <w:spacing w:after="160" w:line="278" w:lineRule="auto"/>
    </w:pPr>
    <w:rPr>
      <w:kern w:val="2"/>
      <w:lang w:eastAsia="en-CA"/>
      <w14:ligatures w14:val="standardContextual"/>
    </w:rPr>
  </w:style>
  <w:style w:type="paragraph" w:customStyle="1" w:styleId="BA9C3F5B51FB47C499F67EA807AD3CB0">
    <w:name w:val="BA9C3F5B51FB47C499F67EA807AD3CB0"/>
    <w:rsid w:val="007017AC"/>
    <w:pPr>
      <w:spacing w:after="160" w:line="278" w:lineRule="auto"/>
    </w:pPr>
    <w:rPr>
      <w:kern w:val="2"/>
      <w:lang w:eastAsia="en-CA"/>
      <w14:ligatures w14:val="standardContextual"/>
    </w:rPr>
  </w:style>
  <w:style w:type="paragraph" w:customStyle="1" w:styleId="3B5BBC2A252B4DDDB9B26593D6C01D46">
    <w:name w:val="3B5BBC2A252B4DDDB9B26593D6C01D46"/>
    <w:rsid w:val="007017AC"/>
    <w:pPr>
      <w:spacing w:after="160" w:line="278" w:lineRule="auto"/>
    </w:pPr>
    <w:rPr>
      <w:kern w:val="2"/>
      <w:lang w:eastAsia="en-CA"/>
      <w14:ligatures w14:val="standardContextual"/>
    </w:rPr>
  </w:style>
  <w:style w:type="paragraph" w:customStyle="1" w:styleId="83695E42221743BC98416466FFE2AA3C">
    <w:name w:val="83695E42221743BC98416466FFE2AA3C"/>
    <w:rsid w:val="007017AC"/>
    <w:pPr>
      <w:spacing w:after="160" w:line="278" w:lineRule="auto"/>
    </w:pPr>
    <w:rPr>
      <w:kern w:val="2"/>
      <w:lang w:eastAsia="en-CA"/>
      <w14:ligatures w14:val="standardContextual"/>
    </w:rPr>
  </w:style>
  <w:style w:type="paragraph" w:customStyle="1" w:styleId="87DAE047C27044D898A74C1A3F1A491F">
    <w:name w:val="87DAE047C27044D898A74C1A3F1A491F"/>
    <w:rsid w:val="007017AC"/>
    <w:pPr>
      <w:spacing w:after="160" w:line="278" w:lineRule="auto"/>
    </w:pPr>
    <w:rPr>
      <w:kern w:val="2"/>
      <w:lang w:eastAsia="en-CA"/>
      <w14:ligatures w14:val="standardContextual"/>
    </w:rPr>
  </w:style>
  <w:style w:type="paragraph" w:customStyle="1" w:styleId="E03DBC2066284A35B8CD56CCF4EACBC1">
    <w:name w:val="E03DBC2066284A35B8CD56CCF4EACBC1"/>
    <w:rsid w:val="007017AC"/>
    <w:pPr>
      <w:spacing w:after="160" w:line="278" w:lineRule="auto"/>
    </w:pPr>
    <w:rPr>
      <w:kern w:val="2"/>
      <w:lang w:eastAsia="en-CA"/>
      <w14:ligatures w14:val="standardContextual"/>
    </w:rPr>
  </w:style>
  <w:style w:type="paragraph" w:customStyle="1" w:styleId="53F3318D1683468DA2A42A190BC56515">
    <w:name w:val="53F3318D1683468DA2A42A190BC56515"/>
    <w:rsid w:val="007017AC"/>
    <w:pPr>
      <w:spacing w:after="160" w:line="278" w:lineRule="auto"/>
    </w:pPr>
    <w:rPr>
      <w:kern w:val="2"/>
      <w:lang w:eastAsia="en-CA"/>
      <w14:ligatures w14:val="standardContextual"/>
    </w:rPr>
  </w:style>
  <w:style w:type="paragraph" w:customStyle="1" w:styleId="1F93A51EEAF84F9EAC82F15379EAFD82">
    <w:name w:val="1F93A51EEAF84F9EAC82F15379EAFD82"/>
    <w:rsid w:val="007017AC"/>
    <w:pPr>
      <w:spacing w:after="160" w:line="278" w:lineRule="auto"/>
    </w:pPr>
    <w:rPr>
      <w:kern w:val="2"/>
      <w:lang w:eastAsia="en-CA"/>
      <w14:ligatures w14:val="standardContextual"/>
    </w:rPr>
  </w:style>
  <w:style w:type="paragraph" w:customStyle="1" w:styleId="8F5310EF454D4B148EFBFCD0BF37C10B">
    <w:name w:val="8F5310EF454D4B148EFBFCD0BF37C10B"/>
    <w:rsid w:val="007017AC"/>
    <w:pPr>
      <w:spacing w:after="160" w:line="278" w:lineRule="auto"/>
    </w:pPr>
    <w:rPr>
      <w:kern w:val="2"/>
      <w:lang w:eastAsia="en-CA"/>
      <w14:ligatures w14:val="standardContextual"/>
    </w:rPr>
  </w:style>
  <w:style w:type="paragraph" w:customStyle="1" w:styleId="A27ABD324B724736ABB3ED720DA89CC9">
    <w:name w:val="A27ABD324B724736ABB3ED720DA89CC9"/>
    <w:rsid w:val="007017AC"/>
    <w:pPr>
      <w:spacing w:after="160" w:line="278" w:lineRule="auto"/>
    </w:pPr>
    <w:rPr>
      <w:kern w:val="2"/>
      <w:lang w:eastAsia="en-CA"/>
      <w14:ligatures w14:val="standardContextual"/>
    </w:rPr>
  </w:style>
  <w:style w:type="paragraph" w:customStyle="1" w:styleId="433E2D6AA1E44A9FAF525AB0F659AE25">
    <w:name w:val="433E2D6AA1E44A9FAF525AB0F659AE25"/>
    <w:rsid w:val="007017AC"/>
    <w:pPr>
      <w:spacing w:after="160" w:line="278" w:lineRule="auto"/>
    </w:pPr>
    <w:rPr>
      <w:kern w:val="2"/>
      <w:lang w:eastAsia="en-CA"/>
      <w14:ligatures w14:val="standardContextual"/>
    </w:rPr>
  </w:style>
  <w:style w:type="paragraph" w:customStyle="1" w:styleId="D61250592BF64074A45850BFBEAA0473">
    <w:name w:val="D61250592BF64074A45850BFBEAA0473"/>
    <w:rsid w:val="007017AC"/>
    <w:pPr>
      <w:spacing w:after="160" w:line="278" w:lineRule="auto"/>
    </w:pPr>
    <w:rPr>
      <w:kern w:val="2"/>
      <w:lang w:eastAsia="en-CA"/>
      <w14:ligatures w14:val="standardContextual"/>
    </w:rPr>
  </w:style>
  <w:style w:type="paragraph" w:customStyle="1" w:styleId="F8C1A156CF324BAAB7351520286955BE">
    <w:name w:val="F8C1A156CF324BAAB7351520286955BE"/>
    <w:rsid w:val="007017AC"/>
    <w:pPr>
      <w:spacing w:after="160" w:line="278" w:lineRule="auto"/>
    </w:pPr>
    <w:rPr>
      <w:kern w:val="2"/>
      <w:lang w:eastAsia="en-CA"/>
      <w14:ligatures w14:val="standardContextual"/>
    </w:rPr>
  </w:style>
  <w:style w:type="paragraph" w:customStyle="1" w:styleId="FB2739FEC5D9471E8EB48A29C698A2D5">
    <w:name w:val="FB2739FEC5D9471E8EB48A29C698A2D5"/>
    <w:rsid w:val="007017AC"/>
    <w:pPr>
      <w:spacing w:after="160" w:line="278" w:lineRule="auto"/>
    </w:pPr>
    <w:rPr>
      <w:kern w:val="2"/>
      <w:lang w:eastAsia="en-CA"/>
      <w14:ligatures w14:val="standardContextual"/>
    </w:rPr>
  </w:style>
  <w:style w:type="paragraph" w:customStyle="1" w:styleId="BEC5C5ABA955433891A5C65CA9006077">
    <w:name w:val="BEC5C5ABA955433891A5C65CA9006077"/>
    <w:rsid w:val="007017AC"/>
    <w:pPr>
      <w:spacing w:after="160" w:line="278" w:lineRule="auto"/>
    </w:pPr>
    <w:rPr>
      <w:kern w:val="2"/>
      <w:lang w:eastAsia="en-CA"/>
      <w14:ligatures w14:val="standardContextual"/>
    </w:rPr>
  </w:style>
  <w:style w:type="paragraph" w:customStyle="1" w:styleId="5FD968A98D7B4BA297FF0316527E043F">
    <w:name w:val="5FD968A98D7B4BA297FF0316527E043F"/>
    <w:rsid w:val="007017AC"/>
    <w:pPr>
      <w:spacing w:after="160" w:line="278" w:lineRule="auto"/>
    </w:pPr>
    <w:rPr>
      <w:kern w:val="2"/>
      <w:lang w:eastAsia="en-CA"/>
      <w14:ligatures w14:val="standardContextual"/>
    </w:rPr>
  </w:style>
  <w:style w:type="paragraph" w:customStyle="1" w:styleId="0B7A8EE760EF4BF89525667C7038733E">
    <w:name w:val="0B7A8EE760EF4BF89525667C7038733E"/>
    <w:rsid w:val="007017AC"/>
    <w:pPr>
      <w:spacing w:after="160" w:line="278" w:lineRule="auto"/>
    </w:pPr>
    <w:rPr>
      <w:kern w:val="2"/>
      <w:lang w:eastAsia="en-CA"/>
      <w14:ligatures w14:val="standardContextual"/>
    </w:rPr>
  </w:style>
  <w:style w:type="paragraph" w:customStyle="1" w:styleId="204769DB286D434C92F31A7BE088E876">
    <w:name w:val="204769DB286D434C92F31A7BE088E876"/>
    <w:rsid w:val="007017AC"/>
    <w:pPr>
      <w:spacing w:after="160" w:line="278" w:lineRule="auto"/>
    </w:pPr>
    <w:rPr>
      <w:kern w:val="2"/>
      <w:lang w:eastAsia="en-CA"/>
      <w14:ligatures w14:val="standardContextual"/>
    </w:rPr>
  </w:style>
  <w:style w:type="paragraph" w:customStyle="1" w:styleId="242DE72B54744F739B873B2B23060F4B">
    <w:name w:val="242DE72B54744F739B873B2B23060F4B"/>
    <w:rsid w:val="007017AC"/>
    <w:pPr>
      <w:spacing w:after="160" w:line="278" w:lineRule="auto"/>
    </w:pPr>
    <w:rPr>
      <w:kern w:val="2"/>
      <w:lang w:eastAsia="en-CA"/>
      <w14:ligatures w14:val="standardContextual"/>
    </w:rPr>
  </w:style>
  <w:style w:type="paragraph" w:customStyle="1" w:styleId="7A99309CC28145C28EBAA90037BCA320">
    <w:name w:val="7A99309CC28145C28EBAA90037BCA320"/>
    <w:rsid w:val="007017AC"/>
    <w:pPr>
      <w:spacing w:after="160" w:line="278" w:lineRule="auto"/>
    </w:pPr>
    <w:rPr>
      <w:kern w:val="2"/>
      <w:lang w:eastAsia="en-CA"/>
      <w14:ligatures w14:val="standardContextual"/>
    </w:rPr>
  </w:style>
  <w:style w:type="paragraph" w:customStyle="1" w:styleId="0EAAE38EF14246AFB95B91A4A223A257">
    <w:name w:val="0EAAE38EF14246AFB95B91A4A223A257"/>
    <w:rsid w:val="007017AC"/>
    <w:pPr>
      <w:spacing w:after="160" w:line="278" w:lineRule="auto"/>
    </w:pPr>
    <w:rPr>
      <w:kern w:val="2"/>
      <w:lang w:eastAsia="en-CA"/>
      <w14:ligatures w14:val="standardContextual"/>
    </w:rPr>
  </w:style>
  <w:style w:type="paragraph" w:customStyle="1" w:styleId="B1BFB0EA072A42919E17CEAE2A221E3D">
    <w:name w:val="B1BFB0EA072A42919E17CEAE2A221E3D"/>
    <w:rsid w:val="007017AC"/>
    <w:pPr>
      <w:spacing w:after="160" w:line="278" w:lineRule="auto"/>
    </w:pPr>
    <w:rPr>
      <w:kern w:val="2"/>
      <w:lang w:eastAsia="en-CA"/>
      <w14:ligatures w14:val="standardContextual"/>
    </w:rPr>
  </w:style>
  <w:style w:type="paragraph" w:customStyle="1" w:styleId="4FD9EB111C194D1F8203FDD64471FBB0">
    <w:name w:val="4FD9EB111C194D1F8203FDD64471FBB0"/>
    <w:rsid w:val="007017AC"/>
    <w:pPr>
      <w:spacing w:after="160" w:line="278" w:lineRule="auto"/>
    </w:pPr>
    <w:rPr>
      <w:kern w:val="2"/>
      <w:lang w:eastAsia="en-CA"/>
      <w14:ligatures w14:val="standardContextual"/>
    </w:rPr>
  </w:style>
  <w:style w:type="paragraph" w:customStyle="1" w:styleId="3623D549EF7C44388FF561902FF8DE93">
    <w:name w:val="3623D549EF7C44388FF561902FF8DE93"/>
    <w:rsid w:val="007017AC"/>
    <w:pPr>
      <w:spacing w:after="160" w:line="278" w:lineRule="auto"/>
    </w:pPr>
    <w:rPr>
      <w:kern w:val="2"/>
      <w:lang w:eastAsia="en-CA"/>
      <w14:ligatures w14:val="standardContextual"/>
    </w:rPr>
  </w:style>
  <w:style w:type="paragraph" w:customStyle="1" w:styleId="54149875B9AF43B09316AF3CCA53943B">
    <w:name w:val="54149875B9AF43B09316AF3CCA53943B"/>
    <w:rsid w:val="007017AC"/>
    <w:pPr>
      <w:spacing w:after="160" w:line="278" w:lineRule="auto"/>
    </w:pPr>
    <w:rPr>
      <w:kern w:val="2"/>
      <w:lang w:eastAsia="en-CA"/>
      <w14:ligatures w14:val="standardContextual"/>
    </w:rPr>
  </w:style>
  <w:style w:type="paragraph" w:customStyle="1" w:styleId="1AB90035C93F498E842C489C8D959A15">
    <w:name w:val="1AB90035C93F498E842C489C8D959A15"/>
    <w:rsid w:val="007017AC"/>
    <w:pPr>
      <w:spacing w:after="160" w:line="278" w:lineRule="auto"/>
    </w:pPr>
    <w:rPr>
      <w:kern w:val="2"/>
      <w:lang w:eastAsia="en-CA"/>
      <w14:ligatures w14:val="standardContextual"/>
    </w:rPr>
  </w:style>
  <w:style w:type="paragraph" w:customStyle="1" w:styleId="A1FA9E68898E4D7CA6F176519525943F">
    <w:name w:val="A1FA9E68898E4D7CA6F176519525943F"/>
    <w:rsid w:val="007017AC"/>
    <w:pPr>
      <w:spacing w:after="160" w:line="278" w:lineRule="auto"/>
    </w:pPr>
    <w:rPr>
      <w:kern w:val="2"/>
      <w:lang w:eastAsia="en-CA"/>
      <w14:ligatures w14:val="standardContextual"/>
    </w:rPr>
  </w:style>
  <w:style w:type="paragraph" w:customStyle="1" w:styleId="5DE7FDBCA95049F29494DCDF00B00265">
    <w:name w:val="5DE7FDBCA95049F29494DCDF00B00265"/>
    <w:rsid w:val="007017AC"/>
    <w:pPr>
      <w:spacing w:after="160" w:line="278" w:lineRule="auto"/>
    </w:pPr>
    <w:rPr>
      <w:kern w:val="2"/>
      <w:lang w:eastAsia="en-CA"/>
      <w14:ligatures w14:val="standardContextual"/>
    </w:rPr>
  </w:style>
  <w:style w:type="paragraph" w:customStyle="1" w:styleId="B6FD4581179A469F9BED8D9C1F70CFB2">
    <w:name w:val="B6FD4581179A469F9BED8D9C1F70CFB2"/>
    <w:rsid w:val="007017AC"/>
    <w:pPr>
      <w:spacing w:after="160" w:line="278" w:lineRule="auto"/>
    </w:pPr>
    <w:rPr>
      <w:kern w:val="2"/>
      <w:lang w:eastAsia="en-CA"/>
      <w14:ligatures w14:val="standardContextual"/>
    </w:rPr>
  </w:style>
  <w:style w:type="paragraph" w:customStyle="1" w:styleId="CB75B6E740154ADA90F279B60D28FED2">
    <w:name w:val="CB75B6E740154ADA90F279B60D28FED2"/>
    <w:rsid w:val="007017AC"/>
    <w:pPr>
      <w:spacing w:after="160" w:line="278" w:lineRule="auto"/>
    </w:pPr>
    <w:rPr>
      <w:kern w:val="2"/>
      <w:lang w:eastAsia="en-CA"/>
      <w14:ligatures w14:val="standardContextual"/>
    </w:rPr>
  </w:style>
  <w:style w:type="paragraph" w:customStyle="1" w:styleId="E6B8BCDEB81A4A9FA88337D68403F6C2">
    <w:name w:val="E6B8BCDEB81A4A9FA88337D68403F6C2"/>
    <w:rsid w:val="007017AC"/>
    <w:pPr>
      <w:spacing w:after="160" w:line="278" w:lineRule="auto"/>
    </w:pPr>
    <w:rPr>
      <w:kern w:val="2"/>
      <w:lang w:eastAsia="en-CA"/>
      <w14:ligatures w14:val="standardContextual"/>
    </w:rPr>
  </w:style>
  <w:style w:type="paragraph" w:customStyle="1" w:styleId="42B04C42746A427E98A8135E2B967186">
    <w:name w:val="42B04C42746A427E98A8135E2B967186"/>
    <w:rsid w:val="007017AC"/>
    <w:pPr>
      <w:spacing w:after="160" w:line="278" w:lineRule="auto"/>
    </w:pPr>
    <w:rPr>
      <w:kern w:val="2"/>
      <w:lang w:eastAsia="en-CA"/>
      <w14:ligatures w14:val="standardContextual"/>
    </w:rPr>
  </w:style>
  <w:style w:type="paragraph" w:customStyle="1" w:styleId="9A7B996907A04177BCD3B515AA3281C4">
    <w:name w:val="9A7B996907A04177BCD3B515AA3281C4"/>
    <w:rsid w:val="007017AC"/>
    <w:pPr>
      <w:spacing w:after="160" w:line="278" w:lineRule="auto"/>
    </w:pPr>
    <w:rPr>
      <w:kern w:val="2"/>
      <w:lang w:eastAsia="en-CA"/>
      <w14:ligatures w14:val="standardContextual"/>
    </w:rPr>
  </w:style>
  <w:style w:type="paragraph" w:customStyle="1" w:styleId="0C34C7599B71459E8ABFB4910CB49A8F">
    <w:name w:val="0C34C7599B71459E8ABFB4910CB49A8F"/>
    <w:rsid w:val="007017AC"/>
    <w:pPr>
      <w:spacing w:after="160" w:line="278" w:lineRule="auto"/>
    </w:pPr>
    <w:rPr>
      <w:kern w:val="2"/>
      <w:lang w:eastAsia="en-CA"/>
      <w14:ligatures w14:val="standardContextual"/>
    </w:rPr>
  </w:style>
  <w:style w:type="paragraph" w:customStyle="1" w:styleId="ECF2023369604600924AE2448B6A3183">
    <w:name w:val="ECF2023369604600924AE2448B6A3183"/>
    <w:rsid w:val="007017AC"/>
    <w:pPr>
      <w:spacing w:after="160" w:line="278" w:lineRule="auto"/>
    </w:pPr>
    <w:rPr>
      <w:kern w:val="2"/>
      <w:lang w:eastAsia="en-CA"/>
      <w14:ligatures w14:val="standardContextual"/>
    </w:rPr>
  </w:style>
  <w:style w:type="paragraph" w:customStyle="1" w:styleId="E4A2F668DB704B889140DD9CBE184B8E">
    <w:name w:val="E4A2F668DB704B889140DD9CBE184B8E"/>
    <w:rsid w:val="007017AC"/>
    <w:pPr>
      <w:spacing w:after="160" w:line="278" w:lineRule="auto"/>
    </w:pPr>
    <w:rPr>
      <w:kern w:val="2"/>
      <w:lang w:eastAsia="en-CA"/>
      <w14:ligatures w14:val="standardContextual"/>
    </w:rPr>
  </w:style>
  <w:style w:type="paragraph" w:customStyle="1" w:styleId="673187C2E4B84978916DD5C942C783D9">
    <w:name w:val="673187C2E4B84978916DD5C942C783D9"/>
    <w:rsid w:val="007017AC"/>
    <w:pPr>
      <w:spacing w:after="160" w:line="278" w:lineRule="auto"/>
    </w:pPr>
    <w:rPr>
      <w:kern w:val="2"/>
      <w:lang w:eastAsia="en-CA"/>
      <w14:ligatures w14:val="standardContextual"/>
    </w:rPr>
  </w:style>
  <w:style w:type="paragraph" w:customStyle="1" w:styleId="0035778EBB654B2BAE486F69695AE243">
    <w:name w:val="0035778EBB654B2BAE486F69695AE243"/>
    <w:rsid w:val="007017AC"/>
    <w:pPr>
      <w:spacing w:after="160" w:line="278" w:lineRule="auto"/>
    </w:pPr>
    <w:rPr>
      <w:kern w:val="2"/>
      <w:lang w:eastAsia="en-CA"/>
      <w14:ligatures w14:val="standardContextual"/>
    </w:rPr>
  </w:style>
  <w:style w:type="paragraph" w:customStyle="1" w:styleId="2CFDBD7668EA4BF6AFDD729B7A5343E2">
    <w:name w:val="2CFDBD7668EA4BF6AFDD729B7A5343E2"/>
    <w:rsid w:val="007017AC"/>
    <w:pPr>
      <w:spacing w:after="160" w:line="278" w:lineRule="auto"/>
    </w:pPr>
    <w:rPr>
      <w:kern w:val="2"/>
      <w:lang w:eastAsia="en-CA"/>
      <w14:ligatures w14:val="standardContextual"/>
    </w:rPr>
  </w:style>
  <w:style w:type="paragraph" w:customStyle="1" w:styleId="29B75FFDE0FF4E35AF2E2FD52E3C0333">
    <w:name w:val="29B75FFDE0FF4E35AF2E2FD52E3C0333"/>
    <w:rsid w:val="007017AC"/>
    <w:pPr>
      <w:spacing w:after="160" w:line="278" w:lineRule="auto"/>
    </w:pPr>
    <w:rPr>
      <w:kern w:val="2"/>
      <w:lang w:eastAsia="en-CA"/>
      <w14:ligatures w14:val="standardContextual"/>
    </w:rPr>
  </w:style>
  <w:style w:type="paragraph" w:customStyle="1" w:styleId="EC6C3CFCC7964F5EBDC39663E2CA4AF5">
    <w:name w:val="EC6C3CFCC7964F5EBDC39663E2CA4AF5"/>
    <w:rsid w:val="007017AC"/>
    <w:pPr>
      <w:spacing w:after="160" w:line="278" w:lineRule="auto"/>
    </w:pPr>
    <w:rPr>
      <w:kern w:val="2"/>
      <w:lang w:eastAsia="en-CA"/>
      <w14:ligatures w14:val="standardContextual"/>
    </w:rPr>
  </w:style>
  <w:style w:type="paragraph" w:customStyle="1" w:styleId="523D112303764C4A993182A8103FDB26">
    <w:name w:val="523D112303764C4A993182A8103FDB26"/>
    <w:rsid w:val="007017AC"/>
    <w:pPr>
      <w:spacing w:after="160" w:line="278" w:lineRule="auto"/>
    </w:pPr>
    <w:rPr>
      <w:kern w:val="2"/>
      <w:lang w:eastAsia="en-CA"/>
      <w14:ligatures w14:val="standardContextual"/>
    </w:rPr>
  </w:style>
  <w:style w:type="paragraph" w:customStyle="1" w:styleId="FCF5DCFEBDC64F23B15780E2472D597A">
    <w:name w:val="FCF5DCFEBDC64F23B15780E2472D597A"/>
    <w:rsid w:val="007017AC"/>
    <w:pPr>
      <w:spacing w:after="160" w:line="278" w:lineRule="auto"/>
    </w:pPr>
    <w:rPr>
      <w:kern w:val="2"/>
      <w:lang w:eastAsia="en-CA"/>
      <w14:ligatures w14:val="standardContextual"/>
    </w:rPr>
  </w:style>
  <w:style w:type="paragraph" w:customStyle="1" w:styleId="E3BA780681C842B08B91C8CC1DA81162">
    <w:name w:val="E3BA780681C842B08B91C8CC1DA81162"/>
    <w:rsid w:val="007017AC"/>
    <w:pPr>
      <w:spacing w:after="160" w:line="278" w:lineRule="auto"/>
    </w:pPr>
    <w:rPr>
      <w:kern w:val="2"/>
      <w:lang w:eastAsia="en-CA"/>
      <w14:ligatures w14:val="standardContextual"/>
    </w:rPr>
  </w:style>
  <w:style w:type="paragraph" w:customStyle="1" w:styleId="2C6FAEB55EE94980BCC760B99D6C2345">
    <w:name w:val="2C6FAEB55EE94980BCC760B99D6C2345"/>
    <w:rsid w:val="007017AC"/>
    <w:pPr>
      <w:spacing w:after="160" w:line="278" w:lineRule="auto"/>
    </w:pPr>
    <w:rPr>
      <w:kern w:val="2"/>
      <w:lang w:eastAsia="en-CA"/>
      <w14:ligatures w14:val="standardContextual"/>
    </w:rPr>
  </w:style>
  <w:style w:type="paragraph" w:customStyle="1" w:styleId="C0DD651C3F4C496DB2C431081EC0C5E5">
    <w:name w:val="C0DD651C3F4C496DB2C431081EC0C5E5"/>
    <w:rsid w:val="007017AC"/>
    <w:pPr>
      <w:spacing w:after="160" w:line="278" w:lineRule="auto"/>
    </w:pPr>
    <w:rPr>
      <w:kern w:val="2"/>
      <w:lang w:eastAsia="en-CA"/>
      <w14:ligatures w14:val="standardContextual"/>
    </w:rPr>
  </w:style>
  <w:style w:type="paragraph" w:customStyle="1" w:styleId="FDC5954B1F0B44A9874547BD7AC33164">
    <w:name w:val="FDC5954B1F0B44A9874547BD7AC33164"/>
    <w:rsid w:val="007017AC"/>
    <w:pPr>
      <w:spacing w:after="160" w:line="278" w:lineRule="auto"/>
    </w:pPr>
    <w:rPr>
      <w:kern w:val="2"/>
      <w:lang w:eastAsia="en-CA"/>
      <w14:ligatures w14:val="standardContextual"/>
    </w:rPr>
  </w:style>
  <w:style w:type="paragraph" w:customStyle="1" w:styleId="EDE95ED386FB47CA9D7C2CAD08FEDE50">
    <w:name w:val="EDE95ED386FB47CA9D7C2CAD08FEDE50"/>
    <w:rsid w:val="007017AC"/>
    <w:pPr>
      <w:spacing w:after="160" w:line="278" w:lineRule="auto"/>
    </w:pPr>
    <w:rPr>
      <w:kern w:val="2"/>
      <w:lang w:eastAsia="en-CA"/>
      <w14:ligatures w14:val="standardContextual"/>
    </w:rPr>
  </w:style>
  <w:style w:type="paragraph" w:customStyle="1" w:styleId="6DB90A1A41C34E4A9E5D34E0C28129AC">
    <w:name w:val="6DB90A1A41C34E4A9E5D34E0C28129AC"/>
    <w:rsid w:val="007017AC"/>
    <w:pPr>
      <w:spacing w:after="160" w:line="278" w:lineRule="auto"/>
    </w:pPr>
    <w:rPr>
      <w:kern w:val="2"/>
      <w:lang w:eastAsia="en-CA"/>
      <w14:ligatures w14:val="standardContextual"/>
    </w:rPr>
  </w:style>
  <w:style w:type="paragraph" w:customStyle="1" w:styleId="D4627B6F10D940E8BBB5EDF76272421B">
    <w:name w:val="D4627B6F10D940E8BBB5EDF76272421B"/>
    <w:rsid w:val="007017AC"/>
    <w:pPr>
      <w:spacing w:after="160" w:line="278" w:lineRule="auto"/>
    </w:pPr>
    <w:rPr>
      <w:kern w:val="2"/>
      <w:lang w:eastAsia="en-CA"/>
      <w14:ligatures w14:val="standardContextual"/>
    </w:rPr>
  </w:style>
  <w:style w:type="paragraph" w:customStyle="1" w:styleId="C81A300E20F5447BB413262B9E77DDCE">
    <w:name w:val="C81A300E20F5447BB413262B9E77DDCE"/>
    <w:rsid w:val="007017AC"/>
    <w:pPr>
      <w:spacing w:after="160" w:line="278" w:lineRule="auto"/>
    </w:pPr>
    <w:rPr>
      <w:kern w:val="2"/>
      <w:lang w:eastAsia="en-CA"/>
      <w14:ligatures w14:val="standardContextual"/>
    </w:rPr>
  </w:style>
  <w:style w:type="paragraph" w:customStyle="1" w:styleId="8825F887CD13456E9249FCC973307B49">
    <w:name w:val="8825F887CD13456E9249FCC973307B49"/>
    <w:rsid w:val="007017AC"/>
    <w:pPr>
      <w:spacing w:after="160" w:line="278" w:lineRule="auto"/>
    </w:pPr>
    <w:rPr>
      <w:kern w:val="2"/>
      <w:lang w:eastAsia="en-CA"/>
      <w14:ligatures w14:val="standardContextual"/>
    </w:rPr>
  </w:style>
  <w:style w:type="paragraph" w:customStyle="1" w:styleId="BF9E1F036E8E4A7AB5918684791D10FD">
    <w:name w:val="BF9E1F036E8E4A7AB5918684791D10FD"/>
    <w:rsid w:val="007017AC"/>
    <w:pPr>
      <w:spacing w:after="160" w:line="278" w:lineRule="auto"/>
    </w:pPr>
    <w:rPr>
      <w:kern w:val="2"/>
      <w:lang w:eastAsia="en-CA"/>
      <w14:ligatures w14:val="standardContextual"/>
    </w:rPr>
  </w:style>
  <w:style w:type="paragraph" w:customStyle="1" w:styleId="5AEA9815183A4B4DAE489976C1436248">
    <w:name w:val="5AEA9815183A4B4DAE489976C1436248"/>
    <w:rsid w:val="007017AC"/>
    <w:pPr>
      <w:spacing w:after="160" w:line="278" w:lineRule="auto"/>
    </w:pPr>
    <w:rPr>
      <w:kern w:val="2"/>
      <w:lang w:eastAsia="en-CA"/>
      <w14:ligatures w14:val="standardContextual"/>
    </w:rPr>
  </w:style>
  <w:style w:type="paragraph" w:customStyle="1" w:styleId="D7AA58FEEC8D4CD98320337445DFE1A1">
    <w:name w:val="D7AA58FEEC8D4CD98320337445DFE1A1"/>
    <w:rsid w:val="007017AC"/>
    <w:pPr>
      <w:spacing w:after="160" w:line="278" w:lineRule="auto"/>
    </w:pPr>
    <w:rPr>
      <w:kern w:val="2"/>
      <w:lang w:eastAsia="en-CA"/>
      <w14:ligatures w14:val="standardContextual"/>
    </w:rPr>
  </w:style>
  <w:style w:type="paragraph" w:customStyle="1" w:styleId="7D158CE8D82E46C8B82A78625E0E5842">
    <w:name w:val="7D158CE8D82E46C8B82A78625E0E5842"/>
    <w:rsid w:val="007017AC"/>
    <w:pPr>
      <w:spacing w:after="160" w:line="278" w:lineRule="auto"/>
    </w:pPr>
    <w:rPr>
      <w:kern w:val="2"/>
      <w:lang w:eastAsia="en-CA"/>
      <w14:ligatures w14:val="standardContextual"/>
    </w:rPr>
  </w:style>
  <w:style w:type="paragraph" w:customStyle="1" w:styleId="721120457F7D40E7B5BCE4610D69008C">
    <w:name w:val="721120457F7D40E7B5BCE4610D69008C"/>
    <w:rsid w:val="007017AC"/>
    <w:pPr>
      <w:spacing w:after="160" w:line="278" w:lineRule="auto"/>
    </w:pPr>
    <w:rPr>
      <w:kern w:val="2"/>
      <w:lang w:eastAsia="en-CA"/>
      <w14:ligatures w14:val="standardContextual"/>
    </w:rPr>
  </w:style>
  <w:style w:type="paragraph" w:customStyle="1" w:styleId="80BF4A647FAF47058654D0F53F4041BD">
    <w:name w:val="80BF4A647FAF47058654D0F53F4041BD"/>
    <w:rsid w:val="007017AC"/>
    <w:pPr>
      <w:spacing w:after="160" w:line="278" w:lineRule="auto"/>
    </w:pPr>
    <w:rPr>
      <w:kern w:val="2"/>
      <w:lang w:eastAsia="en-CA"/>
      <w14:ligatures w14:val="standardContextual"/>
    </w:rPr>
  </w:style>
  <w:style w:type="paragraph" w:customStyle="1" w:styleId="DD70DCB7E61E4B9F93ED54F23EB9D75B">
    <w:name w:val="DD70DCB7E61E4B9F93ED54F23EB9D75B"/>
    <w:rsid w:val="007017AC"/>
    <w:pPr>
      <w:spacing w:after="160" w:line="278" w:lineRule="auto"/>
    </w:pPr>
    <w:rPr>
      <w:kern w:val="2"/>
      <w:lang w:eastAsia="en-CA"/>
      <w14:ligatures w14:val="standardContextual"/>
    </w:rPr>
  </w:style>
  <w:style w:type="paragraph" w:customStyle="1" w:styleId="97BBDEE75FBE4C55AF2C90CC768A59EC">
    <w:name w:val="97BBDEE75FBE4C55AF2C90CC768A59EC"/>
    <w:rsid w:val="007017AC"/>
    <w:pPr>
      <w:spacing w:after="160" w:line="278" w:lineRule="auto"/>
    </w:pPr>
    <w:rPr>
      <w:kern w:val="2"/>
      <w:lang w:eastAsia="en-CA"/>
      <w14:ligatures w14:val="standardContextual"/>
    </w:rPr>
  </w:style>
  <w:style w:type="paragraph" w:customStyle="1" w:styleId="DF5E40F8B6444D63AAD02A424FE7DF7E">
    <w:name w:val="DF5E40F8B6444D63AAD02A424FE7DF7E"/>
    <w:rsid w:val="007017AC"/>
    <w:pPr>
      <w:spacing w:after="160" w:line="278" w:lineRule="auto"/>
    </w:pPr>
    <w:rPr>
      <w:kern w:val="2"/>
      <w:lang w:eastAsia="en-CA"/>
      <w14:ligatures w14:val="standardContextual"/>
    </w:rPr>
  </w:style>
  <w:style w:type="paragraph" w:customStyle="1" w:styleId="BD4483F770334F99B32AF472BE06A9B9">
    <w:name w:val="BD4483F770334F99B32AF472BE06A9B9"/>
    <w:rsid w:val="007017AC"/>
    <w:pPr>
      <w:spacing w:after="160" w:line="278" w:lineRule="auto"/>
    </w:pPr>
    <w:rPr>
      <w:kern w:val="2"/>
      <w:lang w:eastAsia="en-CA"/>
      <w14:ligatures w14:val="standardContextual"/>
    </w:rPr>
  </w:style>
  <w:style w:type="paragraph" w:customStyle="1" w:styleId="CA365F3A129A412A86AD6768B0E99C54">
    <w:name w:val="CA365F3A129A412A86AD6768B0E99C54"/>
    <w:rsid w:val="007017AC"/>
    <w:pPr>
      <w:spacing w:after="160" w:line="278" w:lineRule="auto"/>
    </w:pPr>
    <w:rPr>
      <w:kern w:val="2"/>
      <w:lang w:eastAsia="en-CA"/>
      <w14:ligatures w14:val="standardContextual"/>
    </w:rPr>
  </w:style>
  <w:style w:type="paragraph" w:customStyle="1" w:styleId="1DA0BBB0C0694605B98D2EDFFBD47B54">
    <w:name w:val="1DA0BBB0C0694605B98D2EDFFBD47B54"/>
    <w:rsid w:val="007017AC"/>
    <w:pPr>
      <w:spacing w:after="160" w:line="278" w:lineRule="auto"/>
    </w:pPr>
    <w:rPr>
      <w:kern w:val="2"/>
      <w:lang w:eastAsia="en-CA"/>
      <w14:ligatures w14:val="standardContextual"/>
    </w:rPr>
  </w:style>
  <w:style w:type="paragraph" w:customStyle="1" w:styleId="1043EFA0EA3F43B9BA960D6BF8FA8EA0">
    <w:name w:val="1043EFA0EA3F43B9BA960D6BF8FA8EA0"/>
    <w:rsid w:val="007017AC"/>
    <w:pPr>
      <w:spacing w:after="160" w:line="278" w:lineRule="auto"/>
    </w:pPr>
    <w:rPr>
      <w:kern w:val="2"/>
      <w:lang w:eastAsia="en-CA"/>
      <w14:ligatures w14:val="standardContextual"/>
    </w:rPr>
  </w:style>
  <w:style w:type="paragraph" w:customStyle="1" w:styleId="1BA3FD1BA0EE4B8CA829E9DB912827A0">
    <w:name w:val="1BA3FD1BA0EE4B8CA829E9DB912827A0"/>
    <w:rsid w:val="007017AC"/>
    <w:pPr>
      <w:spacing w:after="160" w:line="278" w:lineRule="auto"/>
    </w:pPr>
    <w:rPr>
      <w:kern w:val="2"/>
      <w:lang w:eastAsia="en-CA"/>
      <w14:ligatures w14:val="standardContextual"/>
    </w:rPr>
  </w:style>
  <w:style w:type="paragraph" w:customStyle="1" w:styleId="A8089C1C24194FB28BC4E7220A47B1A2">
    <w:name w:val="A8089C1C24194FB28BC4E7220A47B1A2"/>
    <w:rsid w:val="007017AC"/>
    <w:pPr>
      <w:spacing w:after="160" w:line="278" w:lineRule="auto"/>
    </w:pPr>
    <w:rPr>
      <w:kern w:val="2"/>
      <w:lang w:eastAsia="en-CA"/>
      <w14:ligatures w14:val="standardContextual"/>
    </w:rPr>
  </w:style>
  <w:style w:type="paragraph" w:customStyle="1" w:styleId="B9ABBE50329447C4B7B2EE869A821533">
    <w:name w:val="B9ABBE50329447C4B7B2EE869A821533"/>
    <w:rsid w:val="007017AC"/>
    <w:pPr>
      <w:spacing w:after="160" w:line="278" w:lineRule="auto"/>
    </w:pPr>
    <w:rPr>
      <w:kern w:val="2"/>
      <w:lang w:eastAsia="en-CA"/>
      <w14:ligatures w14:val="standardContextual"/>
    </w:rPr>
  </w:style>
  <w:style w:type="paragraph" w:customStyle="1" w:styleId="A1A4DCEEC95145A19A41F7FF1700B397">
    <w:name w:val="A1A4DCEEC95145A19A41F7FF1700B397"/>
    <w:rsid w:val="007017AC"/>
    <w:pPr>
      <w:spacing w:after="160" w:line="278" w:lineRule="auto"/>
    </w:pPr>
    <w:rPr>
      <w:kern w:val="2"/>
      <w:lang w:eastAsia="en-CA"/>
      <w14:ligatures w14:val="standardContextual"/>
    </w:rPr>
  </w:style>
  <w:style w:type="paragraph" w:customStyle="1" w:styleId="4640EC7847C647EF93670B138B5FDECE">
    <w:name w:val="4640EC7847C647EF93670B138B5FDECE"/>
    <w:rsid w:val="007017AC"/>
    <w:pPr>
      <w:spacing w:after="160" w:line="278" w:lineRule="auto"/>
    </w:pPr>
    <w:rPr>
      <w:kern w:val="2"/>
      <w:lang w:eastAsia="en-CA"/>
      <w14:ligatures w14:val="standardContextual"/>
    </w:rPr>
  </w:style>
  <w:style w:type="paragraph" w:customStyle="1" w:styleId="DA4F2259D5CA4B2B8EBE0724FE0CF93F">
    <w:name w:val="DA4F2259D5CA4B2B8EBE0724FE0CF93F"/>
    <w:rsid w:val="007017AC"/>
    <w:pPr>
      <w:spacing w:after="160" w:line="278" w:lineRule="auto"/>
    </w:pPr>
    <w:rPr>
      <w:kern w:val="2"/>
      <w:lang w:eastAsia="en-CA"/>
      <w14:ligatures w14:val="standardContextual"/>
    </w:rPr>
  </w:style>
  <w:style w:type="paragraph" w:customStyle="1" w:styleId="F729A1F5BB794FF19706DA7C43FC7536">
    <w:name w:val="F729A1F5BB794FF19706DA7C43FC7536"/>
    <w:rsid w:val="007017AC"/>
    <w:pPr>
      <w:spacing w:after="160" w:line="278" w:lineRule="auto"/>
    </w:pPr>
    <w:rPr>
      <w:kern w:val="2"/>
      <w:lang w:eastAsia="en-CA"/>
      <w14:ligatures w14:val="standardContextual"/>
    </w:rPr>
  </w:style>
  <w:style w:type="paragraph" w:customStyle="1" w:styleId="CD8FE2D63D854F25858C3C90320DFE75">
    <w:name w:val="CD8FE2D63D854F25858C3C90320DFE75"/>
    <w:rsid w:val="007017AC"/>
    <w:pPr>
      <w:spacing w:after="160" w:line="278" w:lineRule="auto"/>
    </w:pPr>
    <w:rPr>
      <w:kern w:val="2"/>
      <w:lang w:eastAsia="en-CA"/>
      <w14:ligatures w14:val="standardContextual"/>
    </w:rPr>
  </w:style>
  <w:style w:type="paragraph" w:customStyle="1" w:styleId="1F777595240643C6AA8C3EC2E4E9FDA7">
    <w:name w:val="1F777595240643C6AA8C3EC2E4E9FDA7"/>
    <w:rsid w:val="007017AC"/>
    <w:pPr>
      <w:spacing w:after="160" w:line="278" w:lineRule="auto"/>
    </w:pPr>
    <w:rPr>
      <w:kern w:val="2"/>
      <w:lang w:eastAsia="en-CA"/>
      <w14:ligatures w14:val="standardContextual"/>
    </w:rPr>
  </w:style>
  <w:style w:type="paragraph" w:customStyle="1" w:styleId="2220BB55FF57427D9BF9A56C163F8287">
    <w:name w:val="2220BB55FF57427D9BF9A56C163F8287"/>
    <w:rsid w:val="007017AC"/>
    <w:pPr>
      <w:spacing w:after="160" w:line="278" w:lineRule="auto"/>
    </w:pPr>
    <w:rPr>
      <w:kern w:val="2"/>
      <w:lang w:eastAsia="en-CA"/>
      <w14:ligatures w14:val="standardContextual"/>
    </w:rPr>
  </w:style>
  <w:style w:type="paragraph" w:customStyle="1" w:styleId="4D731F9CC2F54E509BD584783C4E3F87">
    <w:name w:val="4D731F9CC2F54E509BD584783C4E3F87"/>
    <w:rsid w:val="007017AC"/>
    <w:pPr>
      <w:spacing w:after="160" w:line="278" w:lineRule="auto"/>
    </w:pPr>
    <w:rPr>
      <w:kern w:val="2"/>
      <w:lang w:eastAsia="en-CA"/>
      <w14:ligatures w14:val="standardContextual"/>
    </w:rPr>
  </w:style>
  <w:style w:type="paragraph" w:customStyle="1" w:styleId="1B3C73D3087F4B71A068530891407A74">
    <w:name w:val="1B3C73D3087F4B71A068530891407A74"/>
    <w:rsid w:val="007017AC"/>
    <w:pPr>
      <w:spacing w:after="160" w:line="278" w:lineRule="auto"/>
    </w:pPr>
    <w:rPr>
      <w:kern w:val="2"/>
      <w:lang w:eastAsia="en-CA"/>
      <w14:ligatures w14:val="standardContextual"/>
    </w:rPr>
  </w:style>
  <w:style w:type="paragraph" w:customStyle="1" w:styleId="60E3DA37BBD54015BD6BF3275458DFD7">
    <w:name w:val="60E3DA37BBD54015BD6BF3275458DFD7"/>
    <w:rsid w:val="007017AC"/>
    <w:pPr>
      <w:spacing w:after="160" w:line="278" w:lineRule="auto"/>
    </w:pPr>
    <w:rPr>
      <w:kern w:val="2"/>
      <w:lang w:eastAsia="en-CA"/>
      <w14:ligatures w14:val="standardContextual"/>
    </w:rPr>
  </w:style>
  <w:style w:type="paragraph" w:customStyle="1" w:styleId="E3725033D7664692830DF4844AB34C1C">
    <w:name w:val="E3725033D7664692830DF4844AB34C1C"/>
    <w:rsid w:val="007017AC"/>
    <w:pPr>
      <w:spacing w:after="160" w:line="278" w:lineRule="auto"/>
    </w:pPr>
    <w:rPr>
      <w:kern w:val="2"/>
      <w:lang w:eastAsia="en-CA"/>
      <w14:ligatures w14:val="standardContextual"/>
    </w:rPr>
  </w:style>
  <w:style w:type="paragraph" w:customStyle="1" w:styleId="D79579C22CBD45F792BD17645C7C3B43">
    <w:name w:val="D79579C22CBD45F792BD17645C7C3B43"/>
    <w:rsid w:val="007017AC"/>
    <w:pPr>
      <w:spacing w:after="160" w:line="278" w:lineRule="auto"/>
    </w:pPr>
    <w:rPr>
      <w:kern w:val="2"/>
      <w:lang w:eastAsia="en-CA"/>
      <w14:ligatures w14:val="standardContextual"/>
    </w:rPr>
  </w:style>
  <w:style w:type="paragraph" w:customStyle="1" w:styleId="4C67D09BF41E4EC7A798CF708EE51D6F">
    <w:name w:val="4C67D09BF41E4EC7A798CF708EE51D6F"/>
    <w:rsid w:val="007017AC"/>
    <w:pPr>
      <w:spacing w:after="160" w:line="278" w:lineRule="auto"/>
    </w:pPr>
    <w:rPr>
      <w:kern w:val="2"/>
      <w:lang w:eastAsia="en-CA"/>
      <w14:ligatures w14:val="standardContextual"/>
    </w:rPr>
  </w:style>
  <w:style w:type="paragraph" w:customStyle="1" w:styleId="7528026CBB514D4EAC2D66F14C08491E">
    <w:name w:val="7528026CBB514D4EAC2D66F14C08491E"/>
    <w:rsid w:val="007017AC"/>
    <w:pPr>
      <w:spacing w:after="160" w:line="278" w:lineRule="auto"/>
    </w:pPr>
    <w:rPr>
      <w:kern w:val="2"/>
      <w:lang w:eastAsia="en-CA"/>
      <w14:ligatures w14:val="standardContextual"/>
    </w:rPr>
  </w:style>
  <w:style w:type="paragraph" w:customStyle="1" w:styleId="1439FA9F5F7B4C33888D195983ED9D19">
    <w:name w:val="1439FA9F5F7B4C33888D195983ED9D19"/>
    <w:rsid w:val="007017AC"/>
    <w:pPr>
      <w:spacing w:after="160" w:line="278" w:lineRule="auto"/>
    </w:pPr>
    <w:rPr>
      <w:kern w:val="2"/>
      <w:lang w:eastAsia="en-CA"/>
      <w14:ligatures w14:val="standardContextual"/>
    </w:rPr>
  </w:style>
  <w:style w:type="paragraph" w:customStyle="1" w:styleId="46C27A9CFF0349BCA290A4E59AF5DC92">
    <w:name w:val="46C27A9CFF0349BCA290A4E59AF5DC92"/>
    <w:rsid w:val="007017AC"/>
    <w:pPr>
      <w:spacing w:after="160" w:line="278" w:lineRule="auto"/>
    </w:pPr>
    <w:rPr>
      <w:kern w:val="2"/>
      <w:lang w:eastAsia="en-CA"/>
      <w14:ligatures w14:val="standardContextual"/>
    </w:rPr>
  </w:style>
  <w:style w:type="paragraph" w:customStyle="1" w:styleId="FC6061B774134C959891A0B19ADA6EC6">
    <w:name w:val="FC6061B774134C959891A0B19ADA6EC6"/>
    <w:rsid w:val="007017AC"/>
    <w:pPr>
      <w:spacing w:after="160" w:line="278" w:lineRule="auto"/>
    </w:pPr>
    <w:rPr>
      <w:kern w:val="2"/>
      <w:lang w:eastAsia="en-CA"/>
      <w14:ligatures w14:val="standardContextual"/>
    </w:rPr>
  </w:style>
  <w:style w:type="paragraph" w:customStyle="1" w:styleId="5F5E2DBCFF794F7683782B79C4E7D6C0">
    <w:name w:val="5F5E2DBCFF794F7683782B79C4E7D6C0"/>
    <w:rsid w:val="007017AC"/>
    <w:pPr>
      <w:spacing w:after="160" w:line="278" w:lineRule="auto"/>
    </w:pPr>
    <w:rPr>
      <w:kern w:val="2"/>
      <w:lang w:eastAsia="en-CA"/>
      <w14:ligatures w14:val="standardContextual"/>
    </w:rPr>
  </w:style>
  <w:style w:type="paragraph" w:customStyle="1" w:styleId="27432485D0464F9C8B5CEE16E82DB61E">
    <w:name w:val="27432485D0464F9C8B5CEE16E82DB61E"/>
    <w:rsid w:val="007017AC"/>
    <w:pPr>
      <w:spacing w:after="160" w:line="278" w:lineRule="auto"/>
    </w:pPr>
    <w:rPr>
      <w:kern w:val="2"/>
      <w:lang w:eastAsia="en-CA"/>
      <w14:ligatures w14:val="standardContextual"/>
    </w:rPr>
  </w:style>
  <w:style w:type="paragraph" w:customStyle="1" w:styleId="F525C0CDBBCD4910B40B9C49069FA368">
    <w:name w:val="F525C0CDBBCD4910B40B9C49069FA368"/>
    <w:rsid w:val="007017AC"/>
    <w:pPr>
      <w:spacing w:after="160" w:line="278" w:lineRule="auto"/>
    </w:pPr>
    <w:rPr>
      <w:kern w:val="2"/>
      <w:lang w:eastAsia="en-CA"/>
      <w14:ligatures w14:val="standardContextual"/>
    </w:rPr>
  </w:style>
  <w:style w:type="paragraph" w:customStyle="1" w:styleId="82A211F2572C4AA3BF5E93D20A0A9FA9">
    <w:name w:val="82A211F2572C4AA3BF5E93D20A0A9FA9"/>
    <w:rsid w:val="007017AC"/>
    <w:pPr>
      <w:spacing w:after="160" w:line="278" w:lineRule="auto"/>
    </w:pPr>
    <w:rPr>
      <w:kern w:val="2"/>
      <w:lang w:eastAsia="en-CA"/>
      <w14:ligatures w14:val="standardContextual"/>
    </w:rPr>
  </w:style>
  <w:style w:type="paragraph" w:customStyle="1" w:styleId="337BBECDFF214237AD9202D4F2745853">
    <w:name w:val="337BBECDFF214237AD9202D4F2745853"/>
    <w:rsid w:val="007017AC"/>
    <w:pPr>
      <w:spacing w:after="160" w:line="278" w:lineRule="auto"/>
    </w:pPr>
    <w:rPr>
      <w:kern w:val="2"/>
      <w:lang w:eastAsia="en-CA"/>
      <w14:ligatures w14:val="standardContextual"/>
    </w:rPr>
  </w:style>
  <w:style w:type="paragraph" w:customStyle="1" w:styleId="FE89B9E83C2C46DD8F93AAD6CB063B35">
    <w:name w:val="FE89B9E83C2C46DD8F93AAD6CB063B35"/>
    <w:rsid w:val="007017AC"/>
    <w:pPr>
      <w:spacing w:after="160" w:line="278" w:lineRule="auto"/>
    </w:pPr>
    <w:rPr>
      <w:kern w:val="2"/>
      <w:lang w:eastAsia="en-CA"/>
      <w14:ligatures w14:val="standardContextual"/>
    </w:rPr>
  </w:style>
  <w:style w:type="paragraph" w:customStyle="1" w:styleId="D5FCB0E8737146A8BDD903FC1C3A4228">
    <w:name w:val="D5FCB0E8737146A8BDD903FC1C3A4228"/>
    <w:rsid w:val="007017AC"/>
    <w:pPr>
      <w:spacing w:after="160" w:line="278" w:lineRule="auto"/>
    </w:pPr>
    <w:rPr>
      <w:kern w:val="2"/>
      <w:lang w:eastAsia="en-CA"/>
      <w14:ligatures w14:val="standardContextual"/>
    </w:rPr>
  </w:style>
  <w:style w:type="paragraph" w:customStyle="1" w:styleId="487DCFDBCECF46D4A2EAF27DF2217F24">
    <w:name w:val="487DCFDBCECF46D4A2EAF27DF2217F24"/>
    <w:rsid w:val="007017AC"/>
    <w:pPr>
      <w:spacing w:after="160" w:line="278" w:lineRule="auto"/>
    </w:pPr>
    <w:rPr>
      <w:kern w:val="2"/>
      <w:lang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B0493-24AB-4284-86D5-1DC19B88D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65599</Words>
  <Characters>406714</Characters>
  <Application>Microsoft Office Word</Application>
  <DocSecurity>0</DocSecurity>
  <Lines>5981</Lines>
  <Paragraphs>1326</Paragraphs>
  <ScaleCrop>false</ScaleCrop>
  <Company/>
  <LinksUpToDate>false</LinksUpToDate>
  <CharactersWithSpaces>470987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Zeyad Ghulam</dc:creator>
  <cp:keywords/>
  <dc:description/>
  <cp:lastModifiedBy>Microsoft Office User</cp:lastModifiedBy>
  <cp:revision>2</cp:revision>
  <cp:lastPrinted>2024-03-27T21:36:00Z</cp:lastPrinted>
  <dcterms:created xsi:type="dcterms:W3CDTF">2024-04-11T02:02:00Z</dcterms:created>
  <dcterms:modified xsi:type="dcterms:W3CDTF">2024-04-11T02:02:00Z</dcterms:modified>
</cp:coreProperties>
</file>